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266FB" w14:textId="77777777" w:rsidR="00947289" w:rsidRPr="00E21119" w:rsidRDefault="00947289" w:rsidP="004C6036">
      <w:bookmarkStart w:id="0" w:name="_Toc266366361"/>
    </w:p>
    <w:p w14:paraId="5715603B" w14:textId="77777777" w:rsidR="00947289" w:rsidRPr="00E21119" w:rsidRDefault="00947289" w:rsidP="004C6036">
      <w:pPr>
        <w:spacing w:line="240" w:lineRule="exact"/>
      </w:pPr>
    </w:p>
    <w:p w14:paraId="6A19A859" w14:textId="77777777" w:rsidR="00947289" w:rsidRPr="00E21119" w:rsidRDefault="00947289" w:rsidP="004C6036"/>
    <w:p w14:paraId="755C5444" w14:textId="77777777" w:rsidR="00947289" w:rsidRPr="00E21119" w:rsidRDefault="00947289" w:rsidP="004C6036"/>
    <w:p w14:paraId="7219B128" w14:textId="77777777" w:rsidR="00947289" w:rsidRPr="00E21119" w:rsidRDefault="00947289" w:rsidP="004C6036"/>
    <w:p w14:paraId="5EAE407E" w14:textId="77777777" w:rsidR="00947289" w:rsidRPr="00E21119" w:rsidRDefault="00947289" w:rsidP="004C6036"/>
    <w:p w14:paraId="5DED1071" w14:textId="77777777" w:rsidR="00947289" w:rsidRPr="00E21119" w:rsidRDefault="00947289" w:rsidP="004C6036"/>
    <w:p w14:paraId="6A9CA3C1" w14:textId="77777777" w:rsidR="00947289" w:rsidRPr="00E21119" w:rsidRDefault="00947289" w:rsidP="004C6036"/>
    <w:p w14:paraId="164301C0" w14:textId="77777777" w:rsidR="00947289" w:rsidRPr="00E21119" w:rsidRDefault="00947289" w:rsidP="004C6036"/>
    <w:p w14:paraId="23A6E60A" w14:textId="77777777" w:rsidR="00947289" w:rsidRPr="00E21119" w:rsidRDefault="00947289" w:rsidP="004C6036"/>
    <w:p w14:paraId="54D3C574" w14:textId="77777777" w:rsidR="00947289" w:rsidRPr="00E21119" w:rsidRDefault="00947289" w:rsidP="004C6036">
      <w:pPr>
        <w:jc w:val="center"/>
        <w:rPr>
          <w:rFonts w:ascii="HGｺﾞｼｯｸE" w:eastAsia="HGｺﾞｼｯｸE" w:hAnsi="HGｺﾞｼｯｸE"/>
          <w:b/>
          <w:sz w:val="72"/>
          <w:szCs w:val="72"/>
        </w:rPr>
      </w:pPr>
      <w:r w:rsidRPr="00E21119">
        <w:rPr>
          <w:rFonts w:ascii="HGｺﾞｼｯｸE" w:eastAsia="HGｺﾞｼｯｸE" w:hAnsi="HGｺﾞｼｯｸE" w:hint="eastAsia"/>
          <w:b/>
          <w:sz w:val="72"/>
          <w:szCs w:val="72"/>
        </w:rPr>
        <w:t>赤井川村地域防災計画</w:t>
      </w:r>
    </w:p>
    <w:p w14:paraId="5B4AD957" w14:textId="77777777" w:rsidR="00947289" w:rsidRPr="00E21119" w:rsidRDefault="00947289" w:rsidP="004C6036"/>
    <w:p w14:paraId="6180D584" w14:textId="77777777" w:rsidR="00947289" w:rsidRPr="00E21119" w:rsidRDefault="00EA31FF" w:rsidP="004C6036">
      <w:pPr>
        <w:jc w:val="center"/>
        <w:rPr>
          <w:rFonts w:ascii="HGｺﾞｼｯｸE" w:eastAsia="HGｺﾞｼｯｸE" w:hAnsi="ＭＳ ゴシック"/>
          <w:sz w:val="52"/>
          <w:szCs w:val="52"/>
        </w:rPr>
      </w:pPr>
      <w:bookmarkStart w:id="1" w:name="_Toc277319482"/>
      <w:bookmarkStart w:id="2" w:name="_Toc304920163"/>
      <w:bookmarkStart w:id="3" w:name="_Toc316999290"/>
      <w:r w:rsidRPr="00E21119">
        <w:rPr>
          <w:rFonts w:ascii="HGｺﾞｼｯｸE" w:eastAsia="HGｺﾞｼｯｸE" w:hAnsi="ＭＳ ゴシック" w:hint="eastAsia"/>
          <w:sz w:val="52"/>
          <w:szCs w:val="52"/>
        </w:rPr>
        <w:t>【</w:t>
      </w:r>
      <w:r w:rsidR="003554D0" w:rsidRPr="00E21119">
        <w:rPr>
          <w:rFonts w:ascii="HGｺﾞｼｯｸE" w:eastAsia="HGｺﾞｼｯｸE" w:hAnsi="ＭＳ ゴシック" w:hint="eastAsia"/>
          <w:sz w:val="52"/>
          <w:szCs w:val="52"/>
        </w:rPr>
        <w:t xml:space="preserve">本　</w:t>
      </w:r>
      <w:r w:rsidR="00947289" w:rsidRPr="00E21119">
        <w:rPr>
          <w:rFonts w:ascii="HGｺﾞｼｯｸE" w:eastAsia="HGｺﾞｼｯｸE" w:hAnsi="ＭＳ ゴシック" w:hint="eastAsia"/>
          <w:sz w:val="52"/>
          <w:szCs w:val="52"/>
        </w:rPr>
        <w:t>編</w:t>
      </w:r>
      <w:bookmarkEnd w:id="1"/>
      <w:bookmarkEnd w:id="2"/>
      <w:bookmarkEnd w:id="3"/>
      <w:r w:rsidRPr="00E21119">
        <w:rPr>
          <w:rFonts w:ascii="HGｺﾞｼｯｸE" w:eastAsia="HGｺﾞｼｯｸE" w:hAnsi="ＭＳ ゴシック" w:hint="eastAsia"/>
          <w:sz w:val="52"/>
          <w:szCs w:val="52"/>
        </w:rPr>
        <w:t>】</w:t>
      </w:r>
    </w:p>
    <w:p w14:paraId="268C0CE9" w14:textId="77777777" w:rsidR="00947289" w:rsidRPr="00E21119" w:rsidRDefault="00947289" w:rsidP="004C6036">
      <w:pPr>
        <w:rPr>
          <w:lang w:eastAsia="zh-TW"/>
        </w:rPr>
      </w:pPr>
    </w:p>
    <w:p w14:paraId="65D805F5" w14:textId="77777777" w:rsidR="00947289" w:rsidRPr="00E21119" w:rsidRDefault="00947289" w:rsidP="004C6036">
      <w:pPr>
        <w:rPr>
          <w:lang w:eastAsia="zh-TW"/>
        </w:rPr>
      </w:pPr>
    </w:p>
    <w:p w14:paraId="2B697480" w14:textId="77777777" w:rsidR="00947289" w:rsidRPr="00E21119" w:rsidRDefault="00947289" w:rsidP="004C6036">
      <w:pPr>
        <w:jc w:val="left"/>
      </w:pPr>
    </w:p>
    <w:p w14:paraId="07A72CF1" w14:textId="77777777" w:rsidR="00947289" w:rsidRPr="00E21119" w:rsidRDefault="00947289" w:rsidP="004C6036"/>
    <w:p w14:paraId="3373D63E" w14:textId="77777777" w:rsidR="00947289" w:rsidRPr="00E21119" w:rsidRDefault="00947289" w:rsidP="004C6036"/>
    <w:p w14:paraId="7DEEE74E" w14:textId="77777777" w:rsidR="00947289" w:rsidRPr="00E21119" w:rsidRDefault="00947289" w:rsidP="004C6036"/>
    <w:p w14:paraId="512C92EC" w14:textId="77777777" w:rsidR="00947289" w:rsidRPr="00E21119" w:rsidRDefault="00947289" w:rsidP="004C6036">
      <w:pPr>
        <w:jc w:val="center"/>
        <w:rPr>
          <w:rFonts w:ascii="HGｺﾞｼｯｸE" w:eastAsia="HGｺﾞｼｯｸE" w:hAnsi="ＭＳ ゴシック"/>
          <w:sz w:val="52"/>
          <w:szCs w:val="52"/>
        </w:rPr>
      </w:pPr>
    </w:p>
    <w:p w14:paraId="360D3DAE" w14:textId="77777777" w:rsidR="00947289" w:rsidRPr="00E21119" w:rsidRDefault="00947289" w:rsidP="004C6036"/>
    <w:p w14:paraId="3503FCCD" w14:textId="77777777" w:rsidR="00947289" w:rsidRPr="00E21119" w:rsidRDefault="00947289" w:rsidP="004C6036"/>
    <w:p w14:paraId="75060DF9" w14:textId="77777777" w:rsidR="00947289" w:rsidRPr="00E21119" w:rsidRDefault="00947289" w:rsidP="004C6036"/>
    <w:p w14:paraId="045310EE" w14:textId="77777777" w:rsidR="00947289" w:rsidRPr="00E21119" w:rsidRDefault="00947289" w:rsidP="004C6036"/>
    <w:p w14:paraId="01BD3D87" w14:textId="77777777" w:rsidR="00947289" w:rsidRPr="00E21119" w:rsidRDefault="00947289" w:rsidP="004C6036"/>
    <w:p w14:paraId="53EE06F5" w14:textId="77777777" w:rsidR="00947289" w:rsidRPr="00E21119" w:rsidRDefault="00947289" w:rsidP="004C6036"/>
    <w:p w14:paraId="6D8DD792" w14:textId="77777777" w:rsidR="00947289" w:rsidRPr="00E21119" w:rsidRDefault="00947289" w:rsidP="004C6036"/>
    <w:p w14:paraId="7593E277" w14:textId="77777777" w:rsidR="00947289" w:rsidRPr="00E21119" w:rsidRDefault="00947289" w:rsidP="004C6036"/>
    <w:p w14:paraId="4563D4C2" w14:textId="77777777" w:rsidR="00947289" w:rsidRPr="00E21119" w:rsidRDefault="00947289" w:rsidP="004C6036"/>
    <w:p w14:paraId="21E5F51D" w14:textId="77777777" w:rsidR="00947289" w:rsidRPr="00E21119" w:rsidRDefault="00947289" w:rsidP="004C6036"/>
    <w:p w14:paraId="0DF91CD3" w14:textId="77777777" w:rsidR="00947289" w:rsidRPr="00E21119" w:rsidRDefault="00947289" w:rsidP="004C6036"/>
    <w:p w14:paraId="28D3827A" w14:textId="5D858940" w:rsidR="00947289" w:rsidRPr="00E21119" w:rsidRDefault="002E1C39" w:rsidP="004C6036">
      <w:pPr>
        <w:jc w:val="center"/>
        <w:rPr>
          <w:rFonts w:ascii="HGｺﾞｼｯｸE" w:eastAsia="HGｺﾞｼｯｸE" w:hAnsi="ＭＳ ゴシック"/>
          <w:sz w:val="48"/>
          <w:szCs w:val="48"/>
          <w:lang w:eastAsia="zh-TW"/>
        </w:rPr>
      </w:pPr>
      <w:r w:rsidRPr="00E21119">
        <w:rPr>
          <w:rFonts w:ascii="HGｺﾞｼｯｸE" w:eastAsia="HGｺﾞｼｯｸE" w:hAnsi="ＭＳ ゴシック" w:hint="eastAsia"/>
          <w:sz w:val="48"/>
          <w:szCs w:val="48"/>
        </w:rPr>
        <w:t>令和４</w:t>
      </w:r>
      <w:r w:rsidR="00947289" w:rsidRPr="00E21119">
        <w:rPr>
          <w:rFonts w:ascii="HGｺﾞｼｯｸE" w:eastAsia="HGｺﾞｼｯｸE" w:hAnsi="ＭＳ ゴシック" w:hint="eastAsia"/>
          <w:sz w:val="48"/>
          <w:szCs w:val="48"/>
          <w:lang w:eastAsia="zh-TW"/>
        </w:rPr>
        <w:t>年</w:t>
      </w:r>
      <w:r w:rsidRPr="00E21119">
        <w:rPr>
          <w:rFonts w:ascii="HGｺﾞｼｯｸE" w:eastAsia="HGｺﾞｼｯｸE" w:hAnsi="ＭＳ ゴシック" w:hint="eastAsia"/>
          <w:sz w:val="48"/>
          <w:szCs w:val="48"/>
        </w:rPr>
        <w:t>３</w:t>
      </w:r>
      <w:r w:rsidR="00947289" w:rsidRPr="00E21119">
        <w:rPr>
          <w:rFonts w:ascii="HGｺﾞｼｯｸE" w:eastAsia="HGｺﾞｼｯｸE" w:hAnsi="ＭＳ ゴシック" w:hint="eastAsia"/>
          <w:sz w:val="48"/>
          <w:szCs w:val="48"/>
          <w:lang w:eastAsia="zh-TW"/>
        </w:rPr>
        <w:t>月</w:t>
      </w:r>
    </w:p>
    <w:p w14:paraId="55414229" w14:textId="77777777" w:rsidR="00947289" w:rsidRPr="00E21119" w:rsidRDefault="00947289" w:rsidP="004C6036">
      <w:pPr>
        <w:rPr>
          <w:lang w:eastAsia="zh-TW"/>
        </w:rPr>
      </w:pPr>
    </w:p>
    <w:p w14:paraId="4393EF71" w14:textId="77777777" w:rsidR="00947289" w:rsidRPr="00E21119" w:rsidRDefault="003554D0" w:rsidP="004C6036">
      <w:pPr>
        <w:jc w:val="center"/>
        <w:rPr>
          <w:rFonts w:ascii="HGｺﾞｼｯｸE" w:eastAsia="HGｺﾞｼｯｸE" w:hAnsi="ＭＳ ゴシック"/>
          <w:sz w:val="48"/>
          <w:szCs w:val="48"/>
          <w:lang w:eastAsia="zh-TW"/>
        </w:rPr>
      </w:pPr>
      <w:r w:rsidRPr="00E21119">
        <w:rPr>
          <w:rFonts w:ascii="HGｺﾞｼｯｸE" w:eastAsia="HGｺﾞｼｯｸE" w:hAnsi="ＭＳ ゴシック" w:hint="eastAsia"/>
          <w:sz w:val="48"/>
          <w:szCs w:val="48"/>
        </w:rPr>
        <w:t>赤井川村</w:t>
      </w:r>
      <w:r w:rsidR="00947289" w:rsidRPr="00E21119">
        <w:rPr>
          <w:rFonts w:ascii="HGｺﾞｼｯｸE" w:eastAsia="HGｺﾞｼｯｸE" w:hAnsi="ＭＳ ゴシック" w:hint="eastAsia"/>
          <w:sz w:val="48"/>
          <w:szCs w:val="48"/>
          <w:lang w:eastAsia="zh-TW"/>
        </w:rPr>
        <w:t>防災会議</w:t>
      </w:r>
    </w:p>
    <w:p w14:paraId="1D55A602" w14:textId="77777777" w:rsidR="00947289" w:rsidRPr="00E21119" w:rsidRDefault="00947289" w:rsidP="004C6036"/>
    <w:p w14:paraId="79CE5A0A" w14:textId="77777777" w:rsidR="00947289" w:rsidRPr="00E21119" w:rsidRDefault="00947289" w:rsidP="004C6036"/>
    <w:p w14:paraId="7C611E20" w14:textId="77777777" w:rsidR="00947289" w:rsidRPr="00E21119" w:rsidRDefault="00947289" w:rsidP="004C6036"/>
    <w:p w14:paraId="34CDB26E" w14:textId="77777777" w:rsidR="00947289" w:rsidRPr="00E21119" w:rsidRDefault="00947289" w:rsidP="004C6036">
      <w:pPr>
        <w:pageBreakBefore/>
      </w:pPr>
    </w:p>
    <w:p w14:paraId="5242E2BA" w14:textId="77777777" w:rsidR="00947289" w:rsidRPr="00E21119" w:rsidRDefault="00947289" w:rsidP="004C6036">
      <w:pPr>
        <w:rPr>
          <w:lang w:eastAsia="zh-TW"/>
        </w:rPr>
        <w:sectPr w:rsidR="00947289" w:rsidRPr="00E21119" w:rsidSect="00EB127C">
          <w:pgSz w:w="11906" w:h="16838" w:code="9"/>
          <w:pgMar w:top="1134" w:right="1588" w:bottom="1134" w:left="1418" w:header="567" w:footer="680" w:gutter="0"/>
          <w:cols w:space="425"/>
          <w:docGrid w:type="linesAndChars" w:linePitch="299"/>
        </w:sectPr>
      </w:pPr>
    </w:p>
    <w:p w14:paraId="6B00DF52" w14:textId="77777777" w:rsidR="00947289" w:rsidRPr="00E21119" w:rsidRDefault="00947289" w:rsidP="004C6036">
      <w:pPr>
        <w:spacing w:afterLines="20" w:after="59"/>
        <w:jc w:val="center"/>
        <w:rPr>
          <w:rFonts w:ascii="ＭＳ ゴシック" w:eastAsia="ＭＳ ゴシック" w:hAnsi="ＭＳ ゴシック"/>
          <w:sz w:val="24"/>
          <w:szCs w:val="24"/>
        </w:rPr>
      </w:pPr>
      <w:r w:rsidRPr="00E21119">
        <w:rPr>
          <w:rFonts w:ascii="ＭＳ ゴシック" w:eastAsia="ＭＳ ゴシック" w:hAnsi="ＭＳ ゴシック" w:hint="eastAsia"/>
          <w:sz w:val="24"/>
          <w:szCs w:val="24"/>
        </w:rPr>
        <w:lastRenderedPageBreak/>
        <w:t>〔目　　　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69"/>
      </w:tblGrid>
      <w:tr w:rsidR="00947289" w:rsidRPr="00E21119" w14:paraId="3BA1D402" w14:textId="77777777" w:rsidTr="003554D0">
        <w:trPr>
          <w:trHeight w:val="454"/>
          <w:jc w:val="center"/>
        </w:trPr>
        <w:tc>
          <w:tcPr>
            <w:tcW w:w="9169" w:type="dxa"/>
            <w:vAlign w:val="center"/>
          </w:tcPr>
          <w:p w14:paraId="1B844042" w14:textId="77777777" w:rsidR="00947289" w:rsidRPr="00E21119" w:rsidRDefault="003554D0" w:rsidP="004C6036">
            <w:pPr>
              <w:jc w:val="center"/>
              <w:rPr>
                <w:rFonts w:ascii="ＭＳ ゴシック" w:eastAsia="ＭＳ ゴシック" w:hAnsi="ＭＳ ゴシック"/>
                <w:sz w:val="24"/>
                <w:szCs w:val="24"/>
              </w:rPr>
            </w:pPr>
            <w:r w:rsidRPr="00E21119">
              <w:rPr>
                <w:rFonts w:ascii="ＭＳ ゴシック" w:eastAsia="ＭＳ ゴシック" w:hAnsi="ＭＳ ゴシック" w:hint="eastAsia"/>
                <w:sz w:val="24"/>
                <w:szCs w:val="24"/>
              </w:rPr>
              <w:t>本</w:t>
            </w:r>
            <w:r w:rsidR="00947289" w:rsidRPr="00E21119">
              <w:rPr>
                <w:rFonts w:ascii="ＭＳ ゴシック" w:eastAsia="ＭＳ ゴシック" w:hAnsi="ＭＳ ゴシック" w:hint="eastAsia"/>
                <w:sz w:val="24"/>
                <w:szCs w:val="24"/>
              </w:rPr>
              <w:t xml:space="preserve">　編</w:t>
            </w:r>
          </w:p>
        </w:tc>
      </w:tr>
    </w:tbl>
    <w:p w14:paraId="4A4F14C3" w14:textId="77777777" w:rsidR="00947289" w:rsidRPr="00E21119" w:rsidRDefault="00947289" w:rsidP="004C6036"/>
    <w:p w14:paraId="438A02A9" w14:textId="03B36BE9" w:rsidR="00427502" w:rsidRDefault="00526357">
      <w:pPr>
        <w:pStyle w:val="11"/>
        <w:tabs>
          <w:tab w:val="right" w:leader="dot" w:pos="8890"/>
        </w:tabs>
        <w:spacing w:before="299" w:after="149"/>
        <w:rPr>
          <w:rFonts w:asciiTheme="minorHAnsi" w:eastAsiaTheme="minorEastAsia" w:hAnsiTheme="minorHAnsi" w:cstheme="minorBidi"/>
          <w:noProof/>
          <w:sz w:val="21"/>
        </w:rPr>
      </w:pPr>
      <w:r w:rsidRPr="00E21119">
        <w:fldChar w:fldCharType="begin"/>
      </w:r>
      <w:r w:rsidRPr="00E21119">
        <w:instrText xml:space="preserve"> TOC \o "1-2" \h \z \u </w:instrText>
      </w:r>
      <w:r w:rsidRPr="00E21119">
        <w:fldChar w:fldCharType="separate"/>
      </w:r>
      <w:hyperlink w:anchor="_Toc100064515" w:history="1">
        <w:r w:rsidR="00427502" w:rsidRPr="002A24D0">
          <w:rPr>
            <w:rStyle w:val="af0"/>
            <w:noProof/>
          </w:rPr>
          <w:t>第１章　総則</w:t>
        </w:r>
        <w:r w:rsidR="00427502">
          <w:rPr>
            <w:noProof/>
            <w:webHidden/>
          </w:rPr>
          <w:tab/>
        </w:r>
        <w:r w:rsidR="00427502">
          <w:rPr>
            <w:noProof/>
            <w:webHidden/>
          </w:rPr>
          <w:fldChar w:fldCharType="begin"/>
        </w:r>
        <w:r w:rsidR="00427502">
          <w:rPr>
            <w:noProof/>
            <w:webHidden/>
          </w:rPr>
          <w:instrText xml:space="preserve"> PAGEREF _Toc100064515 \h </w:instrText>
        </w:r>
        <w:r w:rsidR="00427502">
          <w:rPr>
            <w:noProof/>
            <w:webHidden/>
          </w:rPr>
        </w:r>
        <w:r w:rsidR="00427502">
          <w:rPr>
            <w:noProof/>
            <w:webHidden/>
          </w:rPr>
          <w:fldChar w:fldCharType="separate"/>
        </w:r>
        <w:r w:rsidR="00427502">
          <w:rPr>
            <w:noProof/>
            <w:webHidden/>
          </w:rPr>
          <w:t>1</w:t>
        </w:r>
        <w:r w:rsidR="00427502">
          <w:rPr>
            <w:noProof/>
            <w:webHidden/>
          </w:rPr>
          <w:fldChar w:fldCharType="end"/>
        </w:r>
      </w:hyperlink>
    </w:p>
    <w:p w14:paraId="2094EC7B" w14:textId="0DC1959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16" w:history="1">
        <w:r w:rsidRPr="002A24D0">
          <w:rPr>
            <w:rStyle w:val="af0"/>
            <w:noProof/>
          </w:rPr>
          <w:t>第１節　計画策定の目的</w:t>
        </w:r>
        <w:r>
          <w:rPr>
            <w:noProof/>
            <w:webHidden/>
          </w:rPr>
          <w:tab/>
        </w:r>
        <w:r>
          <w:rPr>
            <w:noProof/>
            <w:webHidden/>
          </w:rPr>
          <w:fldChar w:fldCharType="begin"/>
        </w:r>
        <w:r>
          <w:rPr>
            <w:noProof/>
            <w:webHidden/>
          </w:rPr>
          <w:instrText xml:space="preserve"> PAGEREF _Toc100064516 \h </w:instrText>
        </w:r>
        <w:r>
          <w:rPr>
            <w:noProof/>
            <w:webHidden/>
          </w:rPr>
        </w:r>
        <w:r>
          <w:rPr>
            <w:noProof/>
            <w:webHidden/>
          </w:rPr>
          <w:fldChar w:fldCharType="separate"/>
        </w:r>
        <w:r>
          <w:rPr>
            <w:noProof/>
            <w:webHidden/>
          </w:rPr>
          <w:t>1</w:t>
        </w:r>
        <w:r>
          <w:rPr>
            <w:noProof/>
            <w:webHidden/>
          </w:rPr>
          <w:fldChar w:fldCharType="end"/>
        </w:r>
      </w:hyperlink>
    </w:p>
    <w:p w14:paraId="0C40F16B" w14:textId="3B020097"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17" w:history="1">
        <w:r w:rsidRPr="002A24D0">
          <w:rPr>
            <w:rStyle w:val="af0"/>
            <w:noProof/>
          </w:rPr>
          <w:t>第２節　計画の位置づけ</w:t>
        </w:r>
        <w:r>
          <w:rPr>
            <w:noProof/>
            <w:webHidden/>
          </w:rPr>
          <w:tab/>
        </w:r>
        <w:r>
          <w:rPr>
            <w:noProof/>
            <w:webHidden/>
          </w:rPr>
          <w:fldChar w:fldCharType="begin"/>
        </w:r>
        <w:r>
          <w:rPr>
            <w:noProof/>
            <w:webHidden/>
          </w:rPr>
          <w:instrText xml:space="preserve"> PAGEREF _Toc100064517 \h </w:instrText>
        </w:r>
        <w:r>
          <w:rPr>
            <w:noProof/>
            <w:webHidden/>
          </w:rPr>
        </w:r>
        <w:r>
          <w:rPr>
            <w:noProof/>
            <w:webHidden/>
          </w:rPr>
          <w:fldChar w:fldCharType="separate"/>
        </w:r>
        <w:r>
          <w:rPr>
            <w:noProof/>
            <w:webHidden/>
          </w:rPr>
          <w:t>1</w:t>
        </w:r>
        <w:r>
          <w:rPr>
            <w:noProof/>
            <w:webHidden/>
          </w:rPr>
          <w:fldChar w:fldCharType="end"/>
        </w:r>
      </w:hyperlink>
    </w:p>
    <w:p w14:paraId="327A5B55" w14:textId="1AF27483"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18" w:history="1">
        <w:r w:rsidRPr="002A24D0">
          <w:rPr>
            <w:rStyle w:val="af0"/>
            <w:noProof/>
          </w:rPr>
          <w:t>第３節　計画の構成</w:t>
        </w:r>
        <w:r>
          <w:rPr>
            <w:noProof/>
            <w:webHidden/>
          </w:rPr>
          <w:tab/>
        </w:r>
        <w:r>
          <w:rPr>
            <w:noProof/>
            <w:webHidden/>
          </w:rPr>
          <w:fldChar w:fldCharType="begin"/>
        </w:r>
        <w:r>
          <w:rPr>
            <w:noProof/>
            <w:webHidden/>
          </w:rPr>
          <w:instrText xml:space="preserve"> PAGEREF _Toc100064518 \h </w:instrText>
        </w:r>
        <w:r>
          <w:rPr>
            <w:noProof/>
            <w:webHidden/>
          </w:rPr>
        </w:r>
        <w:r>
          <w:rPr>
            <w:noProof/>
            <w:webHidden/>
          </w:rPr>
          <w:fldChar w:fldCharType="separate"/>
        </w:r>
        <w:r>
          <w:rPr>
            <w:noProof/>
            <w:webHidden/>
          </w:rPr>
          <w:t>1</w:t>
        </w:r>
        <w:r>
          <w:rPr>
            <w:noProof/>
            <w:webHidden/>
          </w:rPr>
          <w:fldChar w:fldCharType="end"/>
        </w:r>
      </w:hyperlink>
    </w:p>
    <w:p w14:paraId="1B0E8DF8" w14:textId="4954D7C3"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19" w:history="1">
        <w:r w:rsidRPr="002A24D0">
          <w:rPr>
            <w:rStyle w:val="af0"/>
            <w:noProof/>
          </w:rPr>
          <w:t>第４節　計画の修正要領</w:t>
        </w:r>
        <w:r>
          <w:rPr>
            <w:noProof/>
            <w:webHidden/>
          </w:rPr>
          <w:tab/>
        </w:r>
        <w:r>
          <w:rPr>
            <w:noProof/>
            <w:webHidden/>
          </w:rPr>
          <w:fldChar w:fldCharType="begin"/>
        </w:r>
        <w:r>
          <w:rPr>
            <w:noProof/>
            <w:webHidden/>
          </w:rPr>
          <w:instrText xml:space="preserve"> PAGEREF _Toc100064519 \h </w:instrText>
        </w:r>
        <w:r>
          <w:rPr>
            <w:noProof/>
            <w:webHidden/>
          </w:rPr>
        </w:r>
        <w:r>
          <w:rPr>
            <w:noProof/>
            <w:webHidden/>
          </w:rPr>
          <w:fldChar w:fldCharType="separate"/>
        </w:r>
        <w:r>
          <w:rPr>
            <w:noProof/>
            <w:webHidden/>
          </w:rPr>
          <w:t>2</w:t>
        </w:r>
        <w:r>
          <w:rPr>
            <w:noProof/>
            <w:webHidden/>
          </w:rPr>
          <w:fldChar w:fldCharType="end"/>
        </w:r>
      </w:hyperlink>
    </w:p>
    <w:p w14:paraId="18691E84" w14:textId="5E4D1A73"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0" w:history="1">
        <w:r w:rsidRPr="002A24D0">
          <w:rPr>
            <w:rStyle w:val="af0"/>
            <w:noProof/>
          </w:rPr>
          <w:t>第５節　防災ビジョン（計画の方針）</w:t>
        </w:r>
        <w:r>
          <w:rPr>
            <w:noProof/>
            <w:webHidden/>
          </w:rPr>
          <w:tab/>
        </w:r>
        <w:r>
          <w:rPr>
            <w:noProof/>
            <w:webHidden/>
          </w:rPr>
          <w:fldChar w:fldCharType="begin"/>
        </w:r>
        <w:r>
          <w:rPr>
            <w:noProof/>
            <w:webHidden/>
          </w:rPr>
          <w:instrText xml:space="preserve"> PAGEREF _Toc100064520 \h </w:instrText>
        </w:r>
        <w:r>
          <w:rPr>
            <w:noProof/>
            <w:webHidden/>
          </w:rPr>
        </w:r>
        <w:r>
          <w:rPr>
            <w:noProof/>
            <w:webHidden/>
          </w:rPr>
          <w:fldChar w:fldCharType="separate"/>
        </w:r>
        <w:r>
          <w:rPr>
            <w:noProof/>
            <w:webHidden/>
          </w:rPr>
          <w:t>3</w:t>
        </w:r>
        <w:r>
          <w:rPr>
            <w:noProof/>
            <w:webHidden/>
          </w:rPr>
          <w:fldChar w:fldCharType="end"/>
        </w:r>
      </w:hyperlink>
    </w:p>
    <w:p w14:paraId="13C46301" w14:textId="6B6498EF"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1" w:history="1">
        <w:r w:rsidRPr="002A24D0">
          <w:rPr>
            <w:rStyle w:val="af0"/>
            <w:noProof/>
          </w:rPr>
          <w:t>第６節　防災関係機関の処理すべき事務又は業務の大綱</w:t>
        </w:r>
        <w:r>
          <w:rPr>
            <w:noProof/>
            <w:webHidden/>
          </w:rPr>
          <w:tab/>
        </w:r>
        <w:r>
          <w:rPr>
            <w:noProof/>
            <w:webHidden/>
          </w:rPr>
          <w:fldChar w:fldCharType="begin"/>
        </w:r>
        <w:r>
          <w:rPr>
            <w:noProof/>
            <w:webHidden/>
          </w:rPr>
          <w:instrText xml:space="preserve"> PAGEREF _Toc100064521 \h </w:instrText>
        </w:r>
        <w:r>
          <w:rPr>
            <w:noProof/>
            <w:webHidden/>
          </w:rPr>
        </w:r>
        <w:r>
          <w:rPr>
            <w:noProof/>
            <w:webHidden/>
          </w:rPr>
          <w:fldChar w:fldCharType="separate"/>
        </w:r>
        <w:r>
          <w:rPr>
            <w:noProof/>
            <w:webHidden/>
          </w:rPr>
          <w:t>5</w:t>
        </w:r>
        <w:r>
          <w:rPr>
            <w:noProof/>
            <w:webHidden/>
          </w:rPr>
          <w:fldChar w:fldCharType="end"/>
        </w:r>
      </w:hyperlink>
    </w:p>
    <w:p w14:paraId="7016E7EA" w14:textId="3E9FFEFA"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2" w:history="1">
        <w:r w:rsidRPr="002A24D0">
          <w:rPr>
            <w:rStyle w:val="af0"/>
            <w:noProof/>
          </w:rPr>
          <w:t>第７節　住民及び事業所の基本的責務</w:t>
        </w:r>
        <w:r>
          <w:rPr>
            <w:noProof/>
            <w:webHidden/>
          </w:rPr>
          <w:tab/>
        </w:r>
        <w:r>
          <w:rPr>
            <w:noProof/>
            <w:webHidden/>
          </w:rPr>
          <w:fldChar w:fldCharType="begin"/>
        </w:r>
        <w:r>
          <w:rPr>
            <w:noProof/>
            <w:webHidden/>
          </w:rPr>
          <w:instrText xml:space="preserve"> PAGEREF _Toc100064522 \h </w:instrText>
        </w:r>
        <w:r>
          <w:rPr>
            <w:noProof/>
            <w:webHidden/>
          </w:rPr>
        </w:r>
        <w:r>
          <w:rPr>
            <w:noProof/>
            <w:webHidden/>
          </w:rPr>
          <w:fldChar w:fldCharType="separate"/>
        </w:r>
        <w:r>
          <w:rPr>
            <w:noProof/>
            <w:webHidden/>
          </w:rPr>
          <w:t>11</w:t>
        </w:r>
        <w:r>
          <w:rPr>
            <w:noProof/>
            <w:webHidden/>
          </w:rPr>
          <w:fldChar w:fldCharType="end"/>
        </w:r>
      </w:hyperlink>
    </w:p>
    <w:p w14:paraId="39CBF1F2" w14:textId="57F1526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3" w:history="1">
        <w:r w:rsidRPr="002A24D0">
          <w:rPr>
            <w:rStyle w:val="af0"/>
            <w:noProof/>
          </w:rPr>
          <w:t>第８節　村の自然条件と社会条件</w:t>
        </w:r>
        <w:r>
          <w:rPr>
            <w:noProof/>
            <w:webHidden/>
          </w:rPr>
          <w:tab/>
        </w:r>
        <w:r>
          <w:rPr>
            <w:noProof/>
            <w:webHidden/>
          </w:rPr>
          <w:fldChar w:fldCharType="begin"/>
        </w:r>
        <w:r>
          <w:rPr>
            <w:noProof/>
            <w:webHidden/>
          </w:rPr>
          <w:instrText xml:space="preserve"> PAGEREF _Toc100064523 \h </w:instrText>
        </w:r>
        <w:r>
          <w:rPr>
            <w:noProof/>
            <w:webHidden/>
          </w:rPr>
        </w:r>
        <w:r>
          <w:rPr>
            <w:noProof/>
            <w:webHidden/>
          </w:rPr>
          <w:fldChar w:fldCharType="separate"/>
        </w:r>
        <w:r>
          <w:rPr>
            <w:noProof/>
            <w:webHidden/>
          </w:rPr>
          <w:t>14</w:t>
        </w:r>
        <w:r>
          <w:rPr>
            <w:noProof/>
            <w:webHidden/>
          </w:rPr>
          <w:fldChar w:fldCharType="end"/>
        </w:r>
      </w:hyperlink>
    </w:p>
    <w:p w14:paraId="600DA728" w14:textId="1A460605" w:rsidR="00427502" w:rsidRDefault="00427502">
      <w:pPr>
        <w:pStyle w:val="11"/>
        <w:tabs>
          <w:tab w:val="right" w:leader="dot" w:pos="8890"/>
        </w:tabs>
        <w:spacing w:before="299" w:after="149"/>
        <w:rPr>
          <w:rFonts w:asciiTheme="minorHAnsi" w:eastAsiaTheme="minorEastAsia" w:hAnsiTheme="minorHAnsi" w:cstheme="minorBidi"/>
          <w:noProof/>
          <w:sz w:val="21"/>
        </w:rPr>
      </w:pPr>
      <w:hyperlink w:anchor="_Toc100064524" w:history="1">
        <w:r w:rsidRPr="002A24D0">
          <w:rPr>
            <w:rStyle w:val="af0"/>
            <w:noProof/>
          </w:rPr>
          <w:t>第２章　防災組織</w:t>
        </w:r>
        <w:r>
          <w:rPr>
            <w:noProof/>
            <w:webHidden/>
          </w:rPr>
          <w:tab/>
        </w:r>
        <w:r>
          <w:rPr>
            <w:noProof/>
            <w:webHidden/>
          </w:rPr>
          <w:fldChar w:fldCharType="begin"/>
        </w:r>
        <w:r>
          <w:rPr>
            <w:noProof/>
            <w:webHidden/>
          </w:rPr>
          <w:instrText xml:space="preserve"> PAGEREF _Toc100064524 \h </w:instrText>
        </w:r>
        <w:r>
          <w:rPr>
            <w:noProof/>
            <w:webHidden/>
          </w:rPr>
        </w:r>
        <w:r>
          <w:rPr>
            <w:noProof/>
            <w:webHidden/>
          </w:rPr>
          <w:fldChar w:fldCharType="separate"/>
        </w:r>
        <w:r>
          <w:rPr>
            <w:noProof/>
            <w:webHidden/>
          </w:rPr>
          <w:t>17</w:t>
        </w:r>
        <w:r>
          <w:rPr>
            <w:noProof/>
            <w:webHidden/>
          </w:rPr>
          <w:fldChar w:fldCharType="end"/>
        </w:r>
      </w:hyperlink>
    </w:p>
    <w:p w14:paraId="06D285FF" w14:textId="4714F4D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5" w:history="1">
        <w:r w:rsidRPr="002A24D0">
          <w:rPr>
            <w:rStyle w:val="af0"/>
            <w:noProof/>
          </w:rPr>
          <w:t>第１節　組織計画</w:t>
        </w:r>
        <w:r>
          <w:rPr>
            <w:noProof/>
            <w:webHidden/>
          </w:rPr>
          <w:tab/>
        </w:r>
        <w:r>
          <w:rPr>
            <w:noProof/>
            <w:webHidden/>
          </w:rPr>
          <w:fldChar w:fldCharType="begin"/>
        </w:r>
        <w:r>
          <w:rPr>
            <w:noProof/>
            <w:webHidden/>
          </w:rPr>
          <w:instrText xml:space="preserve"> PAGEREF _Toc100064525 \h </w:instrText>
        </w:r>
        <w:r>
          <w:rPr>
            <w:noProof/>
            <w:webHidden/>
          </w:rPr>
        </w:r>
        <w:r>
          <w:rPr>
            <w:noProof/>
            <w:webHidden/>
          </w:rPr>
          <w:fldChar w:fldCharType="separate"/>
        </w:r>
        <w:r>
          <w:rPr>
            <w:noProof/>
            <w:webHidden/>
          </w:rPr>
          <w:t>17</w:t>
        </w:r>
        <w:r>
          <w:rPr>
            <w:noProof/>
            <w:webHidden/>
          </w:rPr>
          <w:fldChar w:fldCharType="end"/>
        </w:r>
      </w:hyperlink>
    </w:p>
    <w:p w14:paraId="556B40A8" w14:textId="47A54DF8"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6" w:history="1">
        <w:r w:rsidRPr="002A24D0">
          <w:rPr>
            <w:rStyle w:val="af0"/>
            <w:noProof/>
          </w:rPr>
          <w:t>第２節　動員配備計画</w:t>
        </w:r>
        <w:r>
          <w:rPr>
            <w:noProof/>
            <w:webHidden/>
          </w:rPr>
          <w:tab/>
        </w:r>
        <w:r>
          <w:rPr>
            <w:noProof/>
            <w:webHidden/>
          </w:rPr>
          <w:fldChar w:fldCharType="begin"/>
        </w:r>
        <w:r>
          <w:rPr>
            <w:noProof/>
            <w:webHidden/>
          </w:rPr>
          <w:instrText xml:space="preserve"> PAGEREF _Toc100064526 \h </w:instrText>
        </w:r>
        <w:r>
          <w:rPr>
            <w:noProof/>
            <w:webHidden/>
          </w:rPr>
        </w:r>
        <w:r>
          <w:rPr>
            <w:noProof/>
            <w:webHidden/>
          </w:rPr>
          <w:fldChar w:fldCharType="separate"/>
        </w:r>
        <w:r>
          <w:rPr>
            <w:noProof/>
            <w:webHidden/>
          </w:rPr>
          <w:t>26</w:t>
        </w:r>
        <w:r>
          <w:rPr>
            <w:noProof/>
            <w:webHidden/>
          </w:rPr>
          <w:fldChar w:fldCharType="end"/>
        </w:r>
      </w:hyperlink>
    </w:p>
    <w:p w14:paraId="0E9C4FA4" w14:textId="268C33E4"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7" w:history="1">
        <w:r w:rsidRPr="002A24D0">
          <w:rPr>
            <w:rStyle w:val="af0"/>
            <w:noProof/>
          </w:rPr>
          <w:t>第３節　住民組織等の活用</w:t>
        </w:r>
        <w:r>
          <w:rPr>
            <w:noProof/>
            <w:webHidden/>
          </w:rPr>
          <w:tab/>
        </w:r>
        <w:r>
          <w:rPr>
            <w:noProof/>
            <w:webHidden/>
          </w:rPr>
          <w:fldChar w:fldCharType="begin"/>
        </w:r>
        <w:r>
          <w:rPr>
            <w:noProof/>
            <w:webHidden/>
          </w:rPr>
          <w:instrText xml:space="preserve"> PAGEREF _Toc100064527 \h </w:instrText>
        </w:r>
        <w:r>
          <w:rPr>
            <w:noProof/>
            <w:webHidden/>
          </w:rPr>
        </w:r>
        <w:r>
          <w:rPr>
            <w:noProof/>
            <w:webHidden/>
          </w:rPr>
          <w:fldChar w:fldCharType="separate"/>
        </w:r>
        <w:r>
          <w:rPr>
            <w:noProof/>
            <w:webHidden/>
          </w:rPr>
          <w:t>28</w:t>
        </w:r>
        <w:r>
          <w:rPr>
            <w:noProof/>
            <w:webHidden/>
          </w:rPr>
          <w:fldChar w:fldCharType="end"/>
        </w:r>
      </w:hyperlink>
    </w:p>
    <w:p w14:paraId="1DA7FB8E" w14:textId="22511D88" w:rsidR="00427502" w:rsidRDefault="00427502">
      <w:pPr>
        <w:pStyle w:val="11"/>
        <w:tabs>
          <w:tab w:val="right" w:leader="dot" w:pos="8890"/>
        </w:tabs>
        <w:spacing w:before="299" w:after="149"/>
        <w:rPr>
          <w:rFonts w:asciiTheme="minorHAnsi" w:eastAsiaTheme="minorEastAsia" w:hAnsiTheme="minorHAnsi" w:cstheme="minorBidi"/>
          <w:noProof/>
          <w:sz w:val="21"/>
        </w:rPr>
      </w:pPr>
      <w:hyperlink w:anchor="_Toc100064528" w:history="1">
        <w:r w:rsidRPr="002A24D0">
          <w:rPr>
            <w:rStyle w:val="af0"/>
            <w:noProof/>
          </w:rPr>
          <w:t>第３章　災害予防計画</w:t>
        </w:r>
        <w:r>
          <w:rPr>
            <w:noProof/>
            <w:webHidden/>
          </w:rPr>
          <w:tab/>
        </w:r>
        <w:r>
          <w:rPr>
            <w:noProof/>
            <w:webHidden/>
          </w:rPr>
          <w:fldChar w:fldCharType="begin"/>
        </w:r>
        <w:r>
          <w:rPr>
            <w:noProof/>
            <w:webHidden/>
          </w:rPr>
          <w:instrText xml:space="preserve"> PAGEREF _Toc100064528 \h </w:instrText>
        </w:r>
        <w:r>
          <w:rPr>
            <w:noProof/>
            <w:webHidden/>
          </w:rPr>
        </w:r>
        <w:r>
          <w:rPr>
            <w:noProof/>
            <w:webHidden/>
          </w:rPr>
          <w:fldChar w:fldCharType="separate"/>
        </w:r>
        <w:r>
          <w:rPr>
            <w:noProof/>
            <w:webHidden/>
          </w:rPr>
          <w:t>29</w:t>
        </w:r>
        <w:r>
          <w:rPr>
            <w:noProof/>
            <w:webHidden/>
          </w:rPr>
          <w:fldChar w:fldCharType="end"/>
        </w:r>
      </w:hyperlink>
    </w:p>
    <w:p w14:paraId="506A3A2C" w14:textId="12C8A493"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29" w:history="1">
        <w:r w:rsidRPr="002A24D0">
          <w:rPr>
            <w:rStyle w:val="af0"/>
            <w:noProof/>
          </w:rPr>
          <w:t>第１節　防災思想・知識の普及啓発及び防災教育の推進に関する計画</w:t>
        </w:r>
        <w:r>
          <w:rPr>
            <w:noProof/>
            <w:webHidden/>
          </w:rPr>
          <w:tab/>
        </w:r>
        <w:r>
          <w:rPr>
            <w:noProof/>
            <w:webHidden/>
          </w:rPr>
          <w:fldChar w:fldCharType="begin"/>
        </w:r>
        <w:r>
          <w:rPr>
            <w:noProof/>
            <w:webHidden/>
          </w:rPr>
          <w:instrText xml:space="preserve"> PAGEREF _Toc100064529 \h </w:instrText>
        </w:r>
        <w:r>
          <w:rPr>
            <w:noProof/>
            <w:webHidden/>
          </w:rPr>
        </w:r>
        <w:r>
          <w:rPr>
            <w:noProof/>
            <w:webHidden/>
          </w:rPr>
          <w:fldChar w:fldCharType="separate"/>
        </w:r>
        <w:r>
          <w:rPr>
            <w:noProof/>
            <w:webHidden/>
          </w:rPr>
          <w:t>29</w:t>
        </w:r>
        <w:r>
          <w:rPr>
            <w:noProof/>
            <w:webHidden/>
          </w:rPr>
          <w:fldChar w:fldCharType="end"/>
        </w:r>
      </w:hyperlink>
    </w:p>
    <w:p w14:paraId="16467DAF" w14:textId="24A8807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0" w:history="1">
        <w:r w:rsidRPr="002A24D0">
          <w:rPr>
            <w:rStyle w:val="af0"/>
            <w:noProof/>
          </w:rPr>
          <w:t>第２節　防災訓練計画</w:t>
        </w:r>
        <w:r>
          <w:rPr>
            <w:noProof/>
            <w:webHidden/>
          </w:rPr>
          <w:tab/>
        </w:r>
        <w:r>
          <w:rPr>
            <w:noProof/>
            <w:webHidden/>
          </w:rPr>
          <w:fldChar w:fldCharType="begin"/>
        </w:r>
        <w:r>
          <w:rPr>
            <w:noProof/>
            <w:webHidden/>
          </w:rPr>
          <w:instrText xml:space="preserve"> PAGEREF _Toc100064530 \h </w:instrText>
        </w:r>
        <w:r>
          <w:rPr>
            <w:noProof/>
            <w:webHidden/>
          </w:rPr>
        </w:r>
        <w:r>
          <w:rPr>
            <w:noProof/>
            <w:webHidden/>
          </w:rPr>
          <w:fldChar w:fldCharType="separate"/>
        </w:r>
        <w:r>
          <w:rPr>
            <w:noProof/>
            <w:webHidden/>
          </w:rPr>
          <w:t>32</w:t>
        </w:r>
        <w:r>
          <w:rPr>
            <w:noProof/>
            <w:webHidden/>
          </w:rPr>
          <w:fldChar w:fldCharType="end"/>
        </w:r>
      </w:hyperlink>
    </w:p>
    <w:p w14:paraId="295051EE" w14:textId="2DD376A1"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1" w:history="1">
        <w:r w:rsidRPr="002A24D0">
          <w:rPr>
            <w:rStyle w:val="af0"/>
            <w:noProof/>
          </w:rPr>
          <w:t>第３節　物資及び防災資機材等の整備・確保に関する計画</w:t>
        </w:r>
        <w:r>
          <w:rPr>
            <w:noProof/>
            <w:webHidden/>
          </w:rPr>
          <w:tab/>
        </w:r>
        <w:r>
          <w:rPr>
            <w:noProof/>
            <w:webHidden/>
          </w:rPr>
          <w:fldChar w:fldCharType="begin"/>
        </w:r>
        <w:r>
          <w:rPr>
            <w:noProof/>
            <w:webHidden/>
          </w:rPr>
          <w:instrText xml:space="preserve"> PAGEREF _Toc100064531 \h </w:instrText>
        </w:r>
        <w:r>
          <w:rPr>
            <w:noProof/>
            <w:webHidden/>
          </w:rPr>
        </w:r>
        <w:r>
          <w:rPr>
            <w:noProof/>
            <w:webHidden/>
          </w:rPr>
          <w:fldChar w:fldCharType="separate"/>
        </w:r>
        <w:r>
          <w:rPr>
            <w:noProof/>
            <w:webHidden/>
          </w:rPr>
          <w:t>34</w:t>
        </w:r>
        <w:r>
          <w:rPr>
            <w:noProof/>
            <w:webHidden/>
          </w:rPr>
          <w:fldChar w:fldCharType="end"/>
        </w:r>
      </w:hyperlink>
    </w:p>
    <w:p w14:paraId="0963E983" w14:textId="1A7AA9E8"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2" w:history="1">
        <w:r w:rsidRPr="002A24D0">
          <w:rPr>
            <w:rStyle w:val="af0"/>
            <w:noProof/>
          </w:rPr>
          <w:t>第４節　相互応援（受援）体制整備計画</w:t>
        </w:r>
        <w:r>
          <w:rPr>
            <w:noProof/>
            <w:webHidden/>
          </w:rPr>
          <w:tab/>
        </w:r>
        <w:r>
          <w:rPr>
            <w:noProof/>
            <w:webHidden/>
          </w:rPr>
          <w:fldChar w:fldCharType="begin"/>
        </w:r>
        <w:r>
          <w:rPr>
            <w:noProof/>
            <w:webHidden/>
          </w:rPr>
          <w:instrText xml:space="preserve"> PAGEREF _Toc100064532 \h </w:instrText>
        </w:r>
        <w:r>
          <w:rPr>
            <w:noProof/>
            <w:webHidden/>
          </w:rPr>
        </w:r>
        <w:r>
          <w:rPr>
            <w:noProof/>
            <w:webHidden/>
          </w:rPr>
          <w:fldChar w:fldCharType="separate"/>
        </w:r>
        <w:r>
          <w:rPr>
            <w:noProof/>
            <w:webHidden/>
          </w:rPr>
          <w:t>35</w:t>
        </w:r>
        <w:r>
          <w:rPr>
            <w:noProof/>
            <w:webHidden/>
          </w:rPr>
          <w:fldChar w:fldCharType="end"/>
        </w:r>
      </w:hyperlink>
    </w:p>
    <w:p w14:paraId="5901F618" w14:textId="6D3BFDC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3" w:history="1">
        <w:r w:rsidRPr="002A24D0">
          <w:rPr>
            <w:rStyle w:val="af0"/>
            <w:noProof/>
          </w:rPr>
          <w:t>第５節　自主防災組織の育成等に関する計画</w:t>
        </w:r>
        <w:r>
          <w:rPr>
            <w:noProof/>
            <w:webHidden/>
          </w:rPr>
          <w:tab/>
        </w:r>
        <w:r>
          <w:rPr>
            <w:noProof/>
            <w:webHidden/>
          </w:rPr>
          <w:fldChar w:fldCharType="begin"/>
        </w:r>
        <w:r>
          <w:rPr>
            <w:noProof/>
            <w:webHidden/>
          </w:rPr>
          <w:instrText xml:space="preserve"> PAGEREF _Toc100064533 \h </w:instrText>
        </w:r>
        <w:r>
          <w:rPr>
            <w:noProof/>
            <w:webHidden/>
          </w:rPr>
        </w:r>
        <w:r>
          <w:rPr>
            <w:noProof/>
            <w:webHidden/>
          </w:rPr>
          <w:fldChar w:fldCharType="separate"/>
        </w:r>
        <w:r>
          <w:rPr>
            <w:noProof/>
            <w:webHidden/>
          </w:rPr>
          <w:t>36</w:t>
        </w:r>
        <w:r>
          <w:rPr>
            <w:noProof/>
            <w:webHidden/>
          </w:rPr>
          <w:fldChar w:fldCharType="end"/>
        </w:r>
      </w:hyperlink>
    </w:p>
    <w:p w14:paraId="3B4AD6B4" w14:textId="6399D8FF"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4" w:history="1">
        <w:r w:rsidRPr="002A24D0">
          <w:rPr>
            <w:rStyle w:val="af0"/>
            <w:noProof/>
          </w:rPr>
          <w:t>第６節　避難体制整備計画</w:t>
        </w:r>
        <w:r>
          <w:rPr>
            <w:noProof/>
            <w:webHidden/>
          </w:rPr>
          <w:tab/>
        </w:r>
        <w:r>
          <w:rPr>
            <w:noProof/>
            <w:webHidden/>
          </w:rPr>
          <w:fldChar w:fldCharType="begin"/>
        </w:r>
        <w:r>
          <w:rPr>
            <w:noProof/>
            <w:webHidden/>
          </w:rPr>
          <w:instrText xml:space="preserve"> PAGEREF _Toc100064534 \h </w:instrText>
        </w:r>
        <w:r>
          <w:rPr>
            <w:noProof/>
            <w:webHidden/>
          </w:rPr>
        </w:r>
        <w:r>
          <w:rPr>
            <w:noProof/>
            <w:webHidden/>
          </w:rPr>
          <w:fldChar w:fldCharType="separate"/>
        </w:r>
        <w:r>
          <w:rPr>
            <w:noProof/>
            <w:webHidden/>
          </w:rPr>
          <w:t>39</w:t>
        </w:r>
        <w:r>
          <w:rPr>
            <w:noProof/>
            <w:webHidden/>
          </w:rPr>
          <w:fldChar w:fldCharType="end"/>
        </w:r>
      </w:hyperlink>
    </w:p>
    <w:p w14:paraId="411B8504" w14:textId="39395B62"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5" w:history="1">
        <w:r w:rsidRPr="002A24D0">
          <w:rPr>
            <w:rStyle w:val="af0"/>
            <w:noProof/>
          </w:rPr>
          <w:t>第７節　避難行動要支援者等の要配慮者に関する計画</w:t>
        </w:r>
        <w:r>
          <w:rPr>
            <w:noProof/>
            <w:webHidden/>
          </w:rPr>
          <w:tab/>
        </w:r>
        <w:r>
          <w:rPr>
            <w:noProof/>
            <w:webHidden/>
          </w:rPr>
          <w:fldChar w:fldCharType="begin"/>
        </w:r>
        <w:r>
          <w:rPr>
            <w:noProof/>
            <w:webHidden/>
          </w:rPr>
          <w:instrText xml:space="preserve"> PAGEREF _Toc100064535 \h </w:instrText>
        </w:r>
        <w:r>
          <w:rPr>
            <w:noProof/>
            <w:webHidden/>
          </w:rPr>
        </w:r>
        <w:r>
          <w:rPr>
            <w:noProof/>
            <w:webHidden/>
          </w:rPr>
          <w:fldChar w:fldCharType="separate"/>
        </w:r>
        <w:r>
          <w:rPr>
            <w:noProof/>
            <w:webHidden/>
          </w:rPr>
          <w:t>44</w:t>
        </w:r>
        <w:r>
          <w:rPr>
            <w:noProof/>
            <w:webHidden/>
          </w:rPr>
          <w:fldChar w:fldCharType="end"/>
        </w:r>
      </w:hyperlink>
    </w:p>
    <w:p w14:paraId="57CACB2F" w14:textId="3355E872"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6" w:history="1">
        <w:r w:rsidRPr="002A24D0">
          <w:rPr>
            <w:rStyle w:val="af0"/>
            <w:noProof/>
          </w:rPr>
          <w:t>第８節　情報収集・伝達体制整備計画</w:t>
        </w:r>
        <w:r>
          <w:rPr>
            <w:noProof/>
            <w:webHidden/>
          </w:rPr>
          <w:tab/>
        </w:r>
        <w:r>
          <w:rPr>
            <w:noProof/>
            <w:webHidden/>
          </w:rPr>
          <w:fldChar w:fldCharType="begin"/>
        </w:r>
        <w:r>
          <w:rPr>
            <w:noProof/>
            <w:webHidden/>
          </w:rPr>
          <w:instrText xml:space="preserve"> PAGEREF _Toc100064536 \h </w:instrText>
        </w:r>
        <w:r>
          <w:rPr>
            <w:noProof/>
            <w:webHidden/>
          </w:rPr>
        </w:r>
        <w:r>
          <w:rPr>
            <w:noProof/>
            <w:webHidden/>
          </w:rPr>
          <w:fldChar w:fldCharType="separate"/>
        </w:r>
        <w:r>
          <w:rPr>
            <w:noProof/>
            <w:webHidden/>
          </w:rPr>
          <w:t>50</w:t>
        </w:r>
        <w:r>
          <w:rPr>
            <w:noProof/>
            <w:webHidden/>
          </w:rPr>
          <w:fldChar w:fldCharType="end"/>
        </w:r>
      </w:hyperlink>
    </w:p>
    <w:p w14:paraId="19E1B706" w14:textId="53C09B2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7" w:history="1">
        <w:r w:rsidRPr="002A24D0">
          <w:rPr>
            <w:rStyle w:val="af0"/>
            <w:noProof/>
          </w:rPr>
          <w:t>第９節　建築物等災害予防計画</w:t>
        </w:r>
        <w:r>
          <w:rPr>
            <w:noProof/>
            <w:webHidden/>
          </w:rPr>
          <w:tab/>
        </w:r>
        <w:r>
          <w:rPr>
            <w:noProof/>
            <w:webHidden/>
          </w:rPr>
          <w:fldChar w:fldCharType="begin"/>
        </w:r>
        <w:r>
          <w:rPr>
            <w:noProof/>
            <w:webHidden/>
          </w:rPr>
          <w:instrText xml:space="preserve"> PAGEREF _Toc100064537 \h </w:instrText>
        </w:r>
        <w:r>
          <w:rPr>
            <w:noProof/>
            <w:webHidden/>
          </w:rPr>
        </w:r>
        <w:r>
          <w:rPr>
            <w:noProof/>
            <w:webHidden/>
          </w:rPr>
          <w:fldChar w:fldCharType="separate"/>
        </w:r>
        <w:r>
          <w:rPr>
            <w:noProof/>
            <w:webHidden/>
          </w:rPr>
          <w:t>51</w:t>
        </w:r>
        <w:r>
          <w:rPr>
            <w:noProof/>
            <w:webHidden/>
          </w:rPr>
          <w:fldChar w:fldCharType="end"/>
        </w:r>
      </w:hyperlink>
    </w:p>
    <w:p w14:paraId="033718B5" w14:textId="79F1ED5B"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8" w:history="1">
        <w:r w:rsidRPr="002A24D0">
          <w:rPr>
            <w:rStyle w:val="af0"/>
            <w:noProof/>
          </w:rPr>
          <w:t>第10節　消防計画</w:t>
        </w:r>
        <w:r>
          <w:rPr>
            <w:noProof/>
            <w:webHidden/>
          </w:rPr>
          <w:tab/>
        </w:r>
        <w:r>
          <w:rPr>
            <w:noProof/>
            <w:webHidden/>
          </w:rPr>
          <w:fldChar w:fldCharType="begin"/>
        </w:r>
        <w:r>
          <w:rPr>
            <w:noProof/>
            <w:webHidden/>
          </w:rPr>
          <w:instrText xml:space="preserve"> PAGEREF _Toc100064538 \h </w:instrText>
        </w:r>
        <w:r>
          <w:rPr>
            <w:noProof/>
            <w:webHidden/>
          </w:rPr>
        </w:r>
        <w:r>
          <w:rPr>
            <w:noProof/>
            <w:webHidden/>
          </w:rPr>
          <w:fldChar w:fldCharType="separate"/>
        </w:r>
        <w:r>
          <w:rPr>
            <w:noProof/>
            <w:webHidden/>
          </w:rPr>
          <w:t>53</w:t>
        </w:r>
        <w:r>
          <w:rPr>
            <w:noProof/>
            <w:webHidden/>
          </w:rPr>
          <w:fldChar w:fldCharType="end"/>
        </w:r>
      </w:hyperlink>
    </w:p>
    <w:p w14:paraId="73BB7BB7" w14:textId="7103BE49"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39" w:history="1">
        <w:r w:rsidRPr="002A24D0">
          <w:rPr>
            <w:rStyle w:val="af0"/>
            <w:noProof/>
          </w:rPr>
          <w:t>第11節　水害予防計画</w:t>
        </w:r>
        <w:r>
          <w:rPr>
            <w:noProof/>
            <w:webHidden/>
          </w:rPr>
          <w:tab/>
        </w:r>
        <w:r>
          <w:rPr>
            <w:noProof/>
            <w:webHidden/>
          </w:rPr>
          <w:fldChar w:fldCharType="begin"/>
        </w:r>
        <w:r>
          <w:rPr>
            <w:noProof/>
            <w:webHidden/>
          </w:rPr>
          <w:instrText xml:space="preserve"> PAGEREF _Toc100064539 \h </w:instrText>
        </w:r>
        <w:r>
          <w:rPr>
            <w:noProof/>
            <w:webHidden/>
          </w:rPr>
        </w:r>
        <w:r>
          <w:rPr>
            <w:noProof/>
            <w:webHidden/>
          </w:rPr>
          <w:fldChar w:fldCharType="separate"/>
        </w:r>
        <w:r>
          <w:rPr>
            <w:noProof/>
            <w:webHidden/>
          </w:rPr>
          <w:t>56</w:t>
        </w:r>
        <w:r>
          <w:rPr>
            <w:noProof/>
            <w:webHidden/>
          </w:rPr>
          <w:fldChar w:fldCharType="end"/>
        </w:r>
      </w:hyperlink>
    </w:p>
    <w:p w14:paraId="7A8622E0" w14:textId="110BE23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0" w:history="1">
        <w:r w:rsidRPr="002A24D0">
          <w:rPr>
            <w:rStyle w:val="af0"/>
            <w:noProof/>
          </w:rPr>
          <w:t>第12節　風害予防計画</w:t>
        </w:r>
        <w:r>
          <w:rPr>
            <w:noProof/>
            <w:webHidden/>
          </w:rPr>
          <w:tab/>
        </w:r>
        <w:r>
          <w:rPr>
            <w:noProof/>
            <w:webHidden/>
          </w:rPr>
          <w:fldChar w:fldCharType="begin"/>
        </w:r>
        <w:r>
          <w:rPr>
            <w:noProof/>
            <w:webHidden/>
          </w:rPr>
          <w:instrText xml:space="preserve"> PAGEREF _Toc100064540 \h </w:instrText>
        </w:r>
        <w:r>
          <w:rPr>
            <w:noProof/>
            <w:webHidden/>
          </w:rPr>
        </w:r>
        <w:r>
          <w:rPr>
            <w:noProof/>
            <w:webHidden/>
          </w:rPr>
          <w:fldChar w:fldCharType="separate"/>
        </w:r>
        <w:r>
          <w:rPr>
            <w:noProof/>
            <w:webHidden/>
          </w:rPr>
          <w:t>58</w:t>
        </w:r>
        <w:r>
          <w:rPr>
            <w:noProof/>
            <w:webHidden/>
          </w:rPr>
          <w:fldChar w:fldCharType="end"/>
        </w:r>
      </w:hyperlink>
    </w:p>
    <w:p w14:paraId="06F4E4D6" w14:textId="5A87B75D"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1" w:history="1">
        <w:r w:rsidRPr="002A24D0">
          <w:rPr>
            <w:rStyle w:val="af0"/>
            <w:noProof/>
          </w:rPr>
          <w:t>第13節　土砂災害予防計画</w:t>
        </w:r>
        <w:r>
          <w:rPr>
            <w:noProof/>
            <w:webHidden/>
          </w:rPr>
          <w:tab/>
        </w:r>
        <w:r>
          <w:rPr>
            <w:noProof/>
            <w:webHidden/>
          </w:rPr>
          <w:fldChar w:fldCharType="begin"/>
        </w:r>
        <w:r>
          <w:rPr>
            <w:noProof/>
            <w:webHidden/>
          </w:rPr>
          <w:instrText xml:space="preserve"> PAGEREF _Toc100064541 \h </w:instrText>
        </w:r>
        <w:r>
          <w:rPr>
            <w:noProof/>
            <w:webHidden/>
          </w:rPr>
        </w:r>
        <w:r>
          <w:rPr>
            <w:noProof/>
            <w:webHidden/>
          </w:rPr>
          <w:fldChar w:fldCharType="separate"/>
        </w:r>
        <w:r>
          <w:rPr>
            <w:noProof/>
            <w:webHidden/>
          </w:rPr>
          <w:t>59</w:t>
        </w:r>
        <w:r>
          <w:rPr>
            <w:noProof/>
            <w:webHidden/>
          </w:rPr>
          <w:fldChar w:fldCharType="end"/>
        </w:r>
      </w:hyperlink>
    </w:p>
    <w:p w14:paraId="7BFBAA26" w14:textId="24263CAA"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2" w:history="1">
        <w:r w:rsidRPr="002A24D0">
          <w:rPr>
            <w:rStyle w:val="af0"/>
            <w:noProof/>
          </w:rPr>
          <w:t>第14節　雪害予防、積雪・寒冷対策計画</w:t>
        </w:r>
        <w:r>
          <w:rPr>
            <w:noProof/>
            <w:webHidden/>
          </w:rPr>
          <w:tab/>
        </w:r>
        <w:r>
          <w:rPr>
            <w:noProof/>
            <w:webHidden/>
          </w:rPr>
          <w:fldChar w:fldCharType="begin"/>
        </w:r>
        <w:r>
          <w:rPr>
            <w:noProof/>
            <w:webHidden/>
          </w:rPr>
          <w:instrText xml:space="preserve"> PAGEREF _Toc100064542 \h </w:instrText>
        </w:r>
        <w:r>
          <w:rPr>
            <w:noProof/>
            <w:webHidden/>
          </w:rPr>
        </w:r>
        <w:r>
          <w:rPr>
            <w:noProof/>
            <w:webHidden/>
          </w:rPr>
          <w:fldChar w:fldCharType="separate"/>
        </w:r>
        <w:r>
          <w:rPr>
            <w:noProof/>
            <w:webHidden/>
          </w:rPr>
          <w:t>62</w:t>
        </w:r>
        <w:r>
          <w:rPr>
            <w:noProof/>
            <w:webHidden/>
          </w:rPr>
          <w:fldChar w:fldCharType="end"/>
        </w:r>
      </w:hyperlink>
    </w:p>
    <w:p w14:paraId="00BB6DCB" w14:textId="01D1AD5B"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3" w:history="1">
        <w:r w:rsidRPr="002A24D0">
          <w:rPr>
            <w:rStyle w:val="af0"/>
            <w:noProof/>
          </w:rPr>
          <w:t>第15節　融雪災害予防計画</w:t>
        </w:r>
        <w:r>
          <w:rPr>
            <w:noProof/>
            <w:webHidden/>
          </w:rPr>
          <w:tab/>
        </w:r>
        <w:r>
          <w:rPr>
            <w:noProof/>
            <w:webHidden/>
          </w:rPr>
          <w:fldChar w:fldCharType="begin"/>
        </w:r>
        <w:r>
          <w:rPr>
            <w:noProof/>
            <w:webHidden/>
          </w:rPr>
          <w:instrText xml:space="preserve"> PAGEREF _Toc100064543 \h </w:instrText>
        </w:r>
        <w:r>
          <w:rPr>
            <w:noProof/>
            <w:webHidden/>
          </w:rPr>
        </w:r>
        <w:r>
          <w:rPr>
            <w:noProof/>
            <w:webHidden/>
          </w:rPr>
          <w:fldChar w:fldCharType="separate"/>
        </w:r>
        <w:r>
          <w:rPr>
            <w:noProof/>
            <w:webHidden/>
          </w:rPr>
          <w:t>65</w:t>
        </w:r>
        <w:r>
          <w:rPr>
            <w:noProof/>
            <w:webHidden/>
          </w:rPr>
          <w:fldChar w:fldCharType="end"/>
        </w:r>
      </w:hyperlink>
    </w:p>
    <w:p w14:paraId="316FAD22" w14:textId="0D7717D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4" w:history="1">
        <w:r w:rsidRPr="002A24D0">
          <w:rPr>
            <w:rStyle w:val="af0"/>
            <w:noProof/>
          </w:rPr>
          <w:t>第16節　複合災害に関する計画</w:t>
        </w:r>
        <w:r>
          <w:rPr>
            <w:noProof/>
            <w:webHidden/>
          </w:rPr>
          <w:tab/>
        </w:r>
        <w:r>
          <w:rPr>
            <w:noProof/>
            <w:webHidden/>
          </w:rPr>
          <w:fldChar w:fldCharType="begin"/>
        </w:r>
        <w:r>
          <w:rPr>
            <w:noProof/>
            <w:webHidden/>
          </w:rPr>
          <w:instrText xml:space="preserve"> PAGEREF _Toc100064544 \h </w:instrText>
        </w:r>
        <w:r>
          <w:rPr>
            <w:noProof/>
            <w:webHidden/>
          </w:rPr>
        </w:r>
        <w:r>
          <w:rPr>
            <w:noProof/>
            <w:webHidden/>
          </w:rPr>
          <w:fldChar w:fldCharType="separate"/>
        </w:r>
        <w:r>
          <w:rPr>
            <w:noProof/>
            <w:webHidden/>
          </w:rPr>
          <w:t>67</w:t>
        </w:r>
        <w:r>
          <w:rPr>
            <w:noProof/>
            <w:webHidden/>
          </w:rPr>
          <w:fldChar w:fldCharType="end"/>
        </w:r>
      </w:hyperlink>
    </w:p>
    <w:p w14:paraId="2451C786" w14:textId="5A0F1078"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5" w:history="1">
        <w:r w:rsidRPr="002A24D0">
          <w:rPr>
            <w:rStyle w:val="af0"/>
            <w:noProof/>
          </w:rPr>
          <w:t>第17節　業務継続計画の策定</w:t>
        </w:r>
        <w:r>
          <w:rPr>
            <w:noProof/>
            <w:webHidden/>
          </w:rPr>
          <w:tab/>
        </w:r>
        <w:r>
          <w:rPr>
            <w:noProof/>
            <w:webHidden/>
          </w:rPr>
          <w:fldChar w:fldCharType="begin"/>
        </w:r>
        <w:r>
          <w:rPr>
            <w:noProof/>
            <w:webHidden/>
          </w:rPr>
          <w:instrText xml:space="preserve"> PAGEREF _Toc100064545 \h </w:instrText>
        </w:r>
        <w:r>
          <w:rPr>
            <w:noProof/>
            <w:webHidden/>
          </w:rPr>
        </w:r>
        <w:r>
          <w:rPr>
            <w:noProof/>
            <w:webHidden/>
          </w:rPr>
          <w:fldChar w:fldCharType="separate"/>
        </w:r>
        <w:r>
          <w:rPr>
            <w:noProof/>
            <w:webHidden/>
          </w:rPr>
          <w:t>68</w:t>
        </w:r>
        <w:r>
          <w:rPr>
            <w:noProof/>
            <w:webHidden/>
          </w:rPr>
          <w:fldChar w:fldCharType="end"/>
        </w:r>
      </w:hyperlink>
    </w:p>
    <w:p w14:paraId="70601A4F" w14:textId="6ABA312E" w:rsidR="00427502" w:rsidRDefault="00427502">
      <w:pPr>
        <w:pStyle w:val="11"/>
        <w:tabs>
          <w:tab w:val="right" w:leader="dot" w:pos="8890"/>
        </w:tabs>
        <w:spacing w:before="299" w:after="149"/>
        <w:rPr>
          <w:rFonts w:asciiTheme="minorHAnsi" w:eastAsiaTheme="minorEastAsia" w:hAnsiTheme="minorHAnsi" w:cstheme="minorBidi"/>
          <w:noProof/>
          <w:sz w:val="21"/>
        </w:rPr>
      </w:pPr>
      <w:hyperlink w:anchor="_Toc100064546" w:history="1">
        <w:r w:rsidRPr="002A24D0">
          <w:rPr>
            <w:rStyle w:val="af0"/>
            <w:noProof/>
          </w:rPr>
          <w:t>第４章　災害応急対策計画</w:t>
        </w:r>
        <w:r>
          <w:rPr>
            <w:noProof/>
            <w:webHidden/>
          </w:rPr>
          <w:tab/>
        </w:r>
        <w:r>
          <w:rPr>
            <w:noProof/>
            <w:webHidden/>
          </w:rPr>
          <w:fldChar w:fldCharType="begin"/>
        </w:r>
        <w:r>
          <w:rPr>
            <w:noProof/>
            <w:webHidden/>
          </w:rPr>
          <w:instrText xml:space="preserve"> PAGEREF _Toc100064546 \h </w:instrText>
        </w:r>
        <w:r>
          <w:rPr>
            <w:noProof/>
            <w:webHidden/>
          </w:rPr>
        </w:r>
        <w:r>
          <w:rPr>
            <w:noProof/>
            <w:webHidden/>
          </w:rPr>
          <w:fldChar w:fldCharType="separate"/>
        </w:r>
        <w:r>
          <w:rPr>
            <w:noProof/>
            <w:webHidden/>
          </w:rPr>
          <w:t>71</w:t>
        </w:r>
        <w:r>
          <w:rPr>
            <w:noProof/>
            <w:webHidden/>
          </w:rPr>
          <w:fldChar w:fldCharType="end"/>
        </w:r>
      </w:hyperlink>
    </w:p>
    <w:p w14:paraId="31DE3ADB" w14:textId="68E1D127"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7" w:history="1">
        <w:r w:rsidRPr="002A24D0">
          <w:rPr>
            <w:rStyle w:val="af0"/>
            <w:noProof/>
          </w:rPr>
          <w:t>第１節　気象等に関する情報の収集・伝達計画</w:t>
        </w:r>
        <w:r>
          <w:rPr>
            <w:noProof/>
            <w:webHidden/>
          </w:rPr>
          <w:tab/>
        </w:r>
        <w:r>
          <w:rPr>
            <w:noProof/>
            <w:webHidden/>
          </w:rPr>
          <w:fldChar w:fldCharType="begin"/>
        </w:r>
        <w:r>
          <w:rPr>
            <w:noProof/>
            <w:webHidden/>
          </w:rPr>
          <w:instrText xml:space="preserve"> PAGEREF _Toc100064547 \h </w:instrText>
        </w:r>
        <w:r>
          <w:rPr>
            <w:noProof/>
            <w:webHidden/>
          </w:rPr>
        </w:r>
        <w:r>
          <w:rPr>
            <w:noProof/>
            <w:webHidden/>
          </w:rPr>
          <w:fldChar w:fldCharType="separate"/>
        </w:r>
        <w:r>
          <w:rPr>
            <w:noProof/>
            <w:webHidden/>
          </w:rPr>
          <w:t>71</w:t>
        </w:r>
        <w:r>
          <w:rPr>
            <w:noProof/>
            <w:webHidden/>
          </w:rPr>
          <w:fldChar w:fldCharType="end"/>
        </w:r>
      </w:hyperlink>
    </w:p>
    <w:p w14:paraId="35849FE0" w14:textId="762C8C9A"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8" w:history="1">
        <w:r w:rsidRPr="002A24D0">
          <w:rPr>
            <w:rStyle w:val="af0"/>
            <w:noProof/>
          </w:rPr>
          <w:t>第２節　災害情報収集・伝達計画</w:t>
        </w:r>
        <w:r>
          <w:rPr>
            <w:noProof/>
            <w:webHidden/>
          </w:rPr>
          <w:tab/>
        </w:r>
        <w:r>
          <w:rPr>
            <w:noProof/>
            <w:webHidden/>
          </w:rPr>
          <w:fldChar w:fldCharType="begin"/>
        </w:r>
        <w:r>
          <w:rPr>
            <w:noProof/>
            <w:webHidden/>
          </w:rPr>
          <w:instrText xml:space="preserve"> PAGEREF _Toc100064548 \h </w:instrText>
        </w:r>
        <w:r>
          <w:rPr>
            <w:noProof/>
            <w:webHidden/>
          </w:rPr>
        </w:r>
        <w:r>
          <w:rPr>
            <w:noProof/>
            <w:webHidden/>
          </w:rPr>
          <w:fldChar w:fldCharType="separate"/>
        </w:r>
        <w:r>
          <w:rPr>
            <w:noProof/>
            <w:webHidden/>
          </w:rPr>
          <w:t>87</w:t>
        </w:r>
        <w:r>
          <w:rPr>
            <w:noProof/>
            <w:webHidden/>
          </w:rPr>
          <w:fldChar w:fldCharType="end"/>
        </w:r>
      </w:hyperlink>
    </w:p>
    <w:p w14:paraId="3BF636AE" w14:textId="294D79C9"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49" w:history="1">
        <w:r w:rsidRPr="002A24D0">
          <w:rPr>
            <w:rStyle w:val="af0"/>
            <w:noProof/>
          </w:rPr>
          <w:t>第３節　災害通信計画</w:t>
        </w:r>
        <w:r>
          <w:rPr>
            <w:noProof/>
            <w:webHidden/>
          </w:rPr>
          <w:tab/>
        </w:r>
        <w:r>
          <w:rPr>
            <w:noProof/>
            <w:webHidden/>
          </w:rPr>
          <w:fldChar w:fldCharType="begin"/>
        </w:r>
        <w:r>
          <w:rPr>
            <w:noProof/>
            <w:webHidden/>
          </w:rPr>
          <w:instrText xml:space="preserve"> PAGEREF _Toc100064549 \h </w:instrText>
        </w:r>
        <w:r>
          <w:rPr>
            <w:noProof/>
            <w:webHidden/>
          </w:rPr>
        </w:r>
        <w:r>
          <w:rPr>
            <w:noProof/>
            <w:webHidden/>
          </w:rPr>
          <w:fldChar w:fldCharType="separate"/>
        </w:r>
        <w:r>
          <w:rPr>
            <w:noProof/>
            <w:webHidden/>
          </w:rPr>
          <w:t>91</w:t>
        </w:r>
        <w:r>
          <w:rPr>
            <w:noProof/>
            <w:webHidden/>
          </w:rPr>
          <w:fldChar w:fldCharType="end"/>
        </w:r>
      </w:hyperlink>
    </w:p>
    <w:p w14:paraId="6F9C9709" w14:textId="39EE67C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0" w:history="1">
        <w:r w:rsidRPr="002A24D0">
          <w:rPr>
            <w:rStyle w:val="af0"/>
            <w:noProof/>
          </w:rPr>
          <w:t>第４節　災害広報・情報提供計画</w:t>
        </w:r>
        <w:r>
          <w:rPr>
            <w:noProof/>
            <w:webHidden/>
          </w:rPr>
          <w:tab/>
        </w:r>
        <w:r>
          <w:rPr>
            <w:noProof/>
            <w:webHidden/>
          </w:rPr>
          <w:fldChar w:fldCharType="begin"/>
        </w:r>
        <w:r>
          <w:rPr>
            <w:noProof/>
            <w:webHidden/>
          </w:rPr>
          <w:instrText xml:space="preserve"> PAGEREF _Toc100064550 \h </w:instrText>
        </w:r>
        <w:r>
          <w:rPr>
            <w:noProof/>
            <w:webHidden/>
          </w:rPr>
        </w:r>
        <w:r>
          <w:rPr>
            <w:noProof/>
            <w:webHidden/>
          </w:rPr>
          <w:fldChar w:fldCharType="separate"/>
        </w:r>
        <w:r>
          <w:rPr>
            <w:noProof/>
            <w:webHidden/>
          </w:rPr>
          <w:t>95</w:t>
        </w:r>
        <w:r>
          <w:rPr>
            <w:noProof/>
            <w:webHidden/>
          </w:rPr>
          <w:fldChar w:fldCharType="end"/>
        </w:r>
      </w:hyperlink>
    </w:p>
    <w:p w14:paraId="655B2EB3" w14:textId="0B63A922"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1" w:history="1">
        <w:r w:rsidRPr="002A24D0">
          <w:rPr>
            <w:rStyle w:val="af0"/>
            <w:noProof/>
          </w:rPr>
          <w:t>第５節　避難対策計画</w:t>
        </w:r>
        <w:r>
          <w:rPr>
            <w:noProof/>
            <w:webHidden/>
          </w:rPr>
          <w:tab/>
        </w:r>
        <w:r>
          <w:rPr>
            <w:noProof/>
            <w:webHidden/>
          </w:rPr>
          <w:fldChar w:fldCharType="begin"/>
        </w:r>
        <w:r>
          <w:rPr>
            <w:noProof/>
            <w:webHidden/>
          </w:rPr>
          <w:instrText xml:space="preserve"> PAGEREF _Toc100064551 \h </w:instrText>
        </w:r>
        <w:r>
          <w:rPr>
            <w:noProof/>
            <w:webHidden/>
          </w:rPr>
        </w:r>
        <w:r>
          <w:rPr>
            <w:noProof/>
            <w:webHidden/>
          </w:rPr>
          <w:fldChar w:fldCharType="separate"/>
        </w:r>
        <w:r>
          <w:rPr>
            <w:noProof/>
            <w:webHidden/>
          </w:rPr>
          <w:t>98</w:t>
        </w:r>
        <w:r>
          <w:rPr>
            <w:noProof/>
            <w:webHidden/>
          </w:rPr>
          <w:fldChar w:fldCharType="end"/>
        </w:r>
      </w:hyperlink>
    </w:p>
    <w:p w14:paraId="761B81BC" w14:textId="69D4E631"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2" w:history="1">
        <w:r w:rsidRPr="002A24D0">
          <w:rPr>
            <w:rStyle w:val="af0"/>
            <w:noProof/>
          </w:rPr>
          <w:t>第６節　応急措置実施計画</w:t>
        </w:r>
        <w:r>
          <w:rPr>
            <w:noProof/>
            <w:webHidden/>
          </w:rPr>
          <w:tab/>
        </w:r>
        <w:r>
          <w:rPr>
            <w:noProof/>
            <w:webHidden/>
          </w:rPr>
          <w:fldChar w:fldCharType="begin"/>
        </w:r>
        <w:r>
          <w:rPr>
            <w:noProof/>
            <w:webHidden/>
          </w:rPr>
          <w:instrText xml:space="preserve"> PAGEREF _Toc100064552 \h </w:instrText>
        </w:r>
        <w:r>
          <w:rPr>
            <w:noProof/>
            <w:webHidden/>
          </w:rPr>
        </w:r>
        <w:r>
          <w:rPr>
            <w:noProof/>
            <w:webHidden/>
          </w:rPr>
          <w:fldChar w:fldCharType="separate"/>
        </w:r>
        <w:r>
          <w:rPr>
            <w:noProof/>
            <w:webHidden/>
          </w:rPr>
          <w:t>110</w:t>
        </w:r>
        <w:r>
          <w:rPr>
            <w:noProof/>
            <w:webHidden/>
          </w:rPr>
          <w:fldChar w:fldCharType="end"/>
        </w:r>
      </w:hyperlink>
    </w:p>
    <w:p w14:paraId="184CFB0A" w14:textId="1FC7D1C5"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3" w:history="1">
        <w:r w:rsidRPr="002A24D0">
          <w:rPr>
            <w:rStyle w:val="af0"/>
            <w:noProof/>
          </w:rPr>
          <w:t>第７節　自衛隊派遣要請計画</w:t>
        </w:r>
        <w:r>
          <w:rPr>
            <w:noProof/>
            <w:webHidden/>
          </w:rPr>
          <w:tab/>
        </w:r>
        <w:r>
          <w:rPr>
            <w:noProof/>
            <w:webHidden/>
          </w:rPr>
          <w:fldChar w:fldCharType="begin"/>
        </w:r>
        <w:r>
          <w:rPr>
            <w:noProof/>
            <w:webHidden/>
          </w:rPr>
          <w:instrText xml:space="preserve"> PAGEREF _Toc100064553 \h </w:instrText>
        </w:r>
        <w:r>
          <w:rPr>
            <w:noProof/>
            <w:webHidden/>
          </w:rPr>
        </w:r>
        <w:r>
          <w:rPr>
            <w:noProof/>
            <w:webHidden/>
          </w:rPr>
          <w:fldChar w:fldCharType="separate"/>
        </w:r>
        <w:r>
          <w:rPr>
            <w:noProof/>
            <w:webHidden/>
          </w:rPr>
          <w:t>114</w:t>
        </w:r>
        <w:r>
          <w:rPr>
            <w:noProof/>
            <w:webHidden/>
          </w:rPr>
          <w:fldChar w:fldCharType="end"/>
        </w:r>
      </w:hyperlink>
    </w:p>
    <w:p w14:paraId="5C477E48" w14:textId="1AB5752F"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4" w:history="1">
        <w:r w:rsidRPr="002A24D0">
          <w:rPr>
            <w:rStyle w:val="af0"/>
            <w:noProof/>
          </w:rPr>
          <w:t>第８節　広域応援・受援計画</w:t>
        </w:r>
        <w:r>
          <w:rPr>
            <w:noProof/>
            <w:webHidden/>
          </w:rPr>
          <w:tab/>
        </w:r>
        <w:r>
          <w:rPr>
            <w:noProof/>
            <w:webHidden/>
          </w:rPr>
          <w:fldChar w:fldCharType="begin"/>
        </w:r>
        <w:r>
          <w:rPr>
            <w:noProof/>
            <w:webHidden/>
          </w:rPr>
          <w:instrText xml:space="preserve"> PAGEREF _Toc100064554 \h </w:instrText>
        </w:r>
        <w:r>
          <w:rPr>
            <w:noProof/>
            <w:webHidden/>
          </w:rPr>
        </w:r>
        <w:r>
          <w:rPr>
            <w:noProof/>
            <w:webHidden/>
          </w:rPr>
          <w:fldChar w:fldCharType="separate"/>
        </w:r>
        <w:r>
          <w:rPr>
            <w:noProof/>
            <w:webHidden/>
          </w:rPr>
          <w:t>118</w:t>
        </w:r>
        <w:r>
          <w:rPr>
            <w:noProof/>
            <w:webHidden/>
          </w:rPr>
          <w:fldChar w:fldCharType="end"/>
        </w:r>
      </w:hyperlink>
    </w:p>
    <w:p w14:paraId="3DC46D38" w14:textId="0F7E2A5D"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5" w:history="1">
        <w:r w:rsidRPr="002A24D0">
          <w:rPr>
            <w:rStyle w:val="af0"/>
            <w:noProof/>
          </w:rPr>
          <w:t>第９節　ヘリコプター等活用計画</w:t>
        </w:r>
        <w:r>
          <w:rPr>
            <w:noProof/>
            <w:webHidden/>
          </w:rPr>
          <w:tab/>
        </w:r>
        <w:r>
          <w:rPr>
            <w:noProof/>
            <w:webHidden/>
          </w:rPr>
          <w:fldChar w:fldCharType="begin"/>
        </w:r>
        <w:r>
          <w:rPr>
            <w:noProof/>
            <w:webHidden/>
          </w:rPr>
          <w:instrText xml:space="preserve"> PAGEREF _Toc100064555 \h </w:instrText>
        </w:r>
        <w:r>
          <w:rPr>
            <w:noProof/>
            <w:webHidden/>
          </w:rPr>
        </w:r>
        <w:r>
          <w:rPr>
            <w:noProof/>
            <w:webHidden/>
          </w:rPr>
          <w:fldChar w:fldCharType="separate"/>
        </w:r>
        <w:r>
          <w:rPr>
            <w:noProof/>
            <w:webHidden/>
          </w:rPr>
          <w:t>121</w:t>
        </w:r>
        <w:r>
          <w:rPr>
            <w:noProof/>
            <w:webHidden/>
          </w:rPr>
          <w:fldChar w:fldCharType="end"/>
        </w:r>
      </w:hyperlink>
    </w:p>
    <w:p w14:paraId="339EC7C0" w14:textId="5DC56061"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6" w:history="1">
        <w:r w:rsidRPr="002A24D0">
          <w:rPr>
            <w:rStyle w:val="af0"/>
            <w:noProof/>
          </w:rPr>
          <w:t>第10節　救助救出計画</w:t>
        </w:r>
        <w:r>
          <w:rPr>
            <w:noProof/>
            <w:webHidden/>
          </w:rPr>
          <w:tab/>
        </w:r>
        <w:r>
          <w:rPr>
            <w:noProof/>
            <w:webHidden/>
          </w:rPr>
          <w:fldChar w:fldCharType="begin"/>
        </w:r>
        <w:r>
          <w:rPr>
            <w:noProof/>
            <w:webHidden/>
          </w:rPr>
          <w:instrText xml:space="preserve"> PAGEREF _Toc100064556 \h </w:instrText>
        </w:r>
        <w:r>
          <w:rPr>
            <w:noProof/>
            <w:webHidden/>
          </w:rPr>
        </w:r>
        <w:r>
          <w:rPr>
            <w:noProof/>
            <w:webHidden/>
          </w:rPr>
          <w:fldChar w:fldCharType="separate"/>
        </w:r>
        <w:r>
          <w:rPr>
            <w:noProof/>
            <w:webHidden/>
          </w:rPr>
          <w:t>123</w:t>
        </w:r>
        <w:r>
          <w:rPr>
            <w:noProof/>
            <w:webHidden/>
          </w:rPr>
          <w:fldChar w:fldCharType="end"/>
        </w:r>
      </w:hyperlink>
    </w:p>
    <w:p w14:paraId="6D61D262" w14:textId="1A14DDF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7" w:history="1">
        <w:r w:rsidRPr="002A24D0">
          <w:rPr>
            <w:rStyle w:val="af0"/>
            <w:noProof/>
          </w:rPr>
          <w:t>第11節　医療救護計画</w:t>
        </w:r>
        <w:r>
          <w:rPr>
            <w:noProof/>
            <w:webHidden/>
          </w:rPr>
          <w:tab/>
        </w:r>
        <w:r>
          <w:rPr>
            <w:noProof/>
            <w:webHidden/>
          </w:rPr>
          <w:fldChar w:fldCharType="begin"/>
        </w:r>
        <w:r>
          <w:rPr>
            <w:noProof/>
            <w:webHidden/>
          </w:rPr>
          <w:instrText xml:space="preserve"> PAGEREF _Toc100064557 \h </w:instrText>
        </w:r>
        <w:r>
          <w:rPr>
            <w:noProof/>
            <w:webHidden/>
          </w:rPr>
        </w:r>
        <w:r>
          <w:rPr>
            <w:noProof/>
            <w:webHidden/>
          </w:rPr>
          <w:fldChar w:fldCharType="separate"/>
        </w:r>
        <w:r>
          <w:rPr>
            <w:noProof/>
            <w:webHidden/>
          </w:rPr>
          <w:t>125</w:t>
        </w:r>
        <w:r>
          <w:rPr>
            <w:noProof/>
            <w:webHidden/>
          </w:rPr>
          <w:fldChar w:fldCharType="end"/>
        </w:r>
      </w:hyperlink>
    </w:p>
    <w:p w14:paraId="5CD0FE4C" w14:textId="717120A5"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8" w:history="1">
        <w:r w:rsidRPr="002A24D0">
          <w:rPr>
            <w:rStyle w:val="af0"/>
            <w:noProof/>
          </w:rPr>
          <w:t>第12節　防疫計画</w:t>
        </w:r>
        <w:r>
          <w:rPr>
            <w:noProof/>
            <w:webHidden/>
          </w:rPr>
          <w:tab/>
        </w:r>
        <w:r>
          <w:rPr>
            <w:noProof/>
            <w:webHidden/>
          </w:rPr>
          <w:fldChar w:fldCharType="begin"/>
        </w:r>
        <w:r>
          <w:rPr>
            <w:noProof/>
            <w:webHidden/>
          </w:rPr>
          <w:instrText xml:space="preserve"> PAGEREF _Toc100064558 \h </w:instrText>
        </w:r>
        <w:r>
          <w:rPr>
            <w:noProof/>
            <w:webHidden/>
          </w:rPr>
        </w:r>
        <w:r>
          <w:rPr>
            <w:noProof/>
            <w:webHidden/>
          </w:rPr>
          <w:fldChar w:fldCharType="separate"/>
        </w:r>
        <w:r>
          <w:rPr>
            <w:noProof/>
            <w:webHidden/>
          </w:rPr>
          <w:t>129</w:t>
        </w:r>
        <w:r>
          <w:rPr>
            <w:noProof/>
            <w:webHidden/>
          </w:rPr>
          <w:fldChar w:fldCharType="end"/>
        </w:r>
      </w:hyperlink>
    </w:p>
    <w:p w14:paraId="58B89DD2" w14:textId="0684F84D"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59" w:history="1">
        <w:r w:rsidRPr="002A24D0">
          <w:rPr>
            <w:rStyle w:val="af0"/>
            <w:noProof/>
          </w:rPr>
          <w:t>第13節　災害警備計画</w:t>
        </w:r>
        <w:r>
          <w:rPr>
            <w:noProof/>
            <w:webHidden/>
          </w:rPr>
          <w:tab/>
        </w:r>
        <w:r>
          <w:rPr>
            <w:noProof/>
            <w:webHidden/>
          </w:rPr>
          <w:fldChar w:fldCharType="begin"/>
        </w:r>
        <w:r>
          <w:rPr>
            <w:noProof/>
            <w:webHidden/>
          </w:rPr>
          <w:instrText xml:space="preserve"> PAGEREF _Toc100064559 \h </w:instrText>
        </w:r>
        <w:r>
          <w:rPr>
            <w:noProof/>
            <w:webHidden/>
          </w:rPr>
        </w:r>
        <w:r>
          <w:rPr>
            <w:noProof/>
            <w:webHidden/>
          </w:rPr>
          <w:fldChar w:fldCharType="separate"/>
        </w:r>
        <w:r>
          <w:rPr>
            <w:noProof/>
            <w:webHidden/>
          </w:rPr>
          <w:t>132</w:t>
        </w:r>
        <w:r>
          <w:rPr>
            <w:noProof/>
            <w:webHidden/>
          </w:rPr>
          <w:fldChar w:fldCharType="end"/>
        </w:r>
      </w:hyperlink>
    </w:p>
    <w:p w14:paraId="3D8B76ED" w14:textId="29B7522E"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0" w:history="1">
        <w:r w:rsidRPr="002A24D0">
          <w:rPr>
            <w:rStyle w:val="af0"/>
            <w:noProof/>
          </w:rPr>
          <w:t>第14節　交通応急対策計画</w:t>
        </w:r>
        <w:r>
          <w:rPr>
            <w:noProof/>
            <w:webHidden/>
          </w:rPr>
          <w:tab/>
        </w:r>
        <w:r>
          <w:rPr>
            <w:noProof/>
            <w:webHidden/>
          </w:rPr>
          <w:fldChar w:fldCharType="begin"/>
        </w:r>
        <w:r>
          <w:rPr>
            <w:noProof/>
            <w:webHidden/>
          </w:rPr>
          <w:instrText xml:space="preserve"> PAGEREF _Toc100064560 \h </w:instrText>
        </w:r>
        <w:r>
          <w:rPr>
            <w:noProof/>
            <w:webHidden/>
          </w:rPr>
        </w:r>
        <w:r>
          <w:rPr>
            <w:noProof/>
            <w:webHidden/>
          </w:rPr>
          <w:fldChar w:fldCharType="separate"/>
        </w:r>
        <w:r>
          <w:rPr>
            <w:noProof/>
            <w:webHidden/>
          </w:rPr>
          <w:t>133</w:t>
        </w:r>
        <w:r>
          <w:rPr>
            <w:noProof/>
            <w:webHidden/>
          </w:rPr>
          <w:fldChar w:fldCharType="end"/>
        </w:r>
      </w:hyperlink>
    </w:p>
    <w:p w14:paraId="2A5E42AF" w14:textId="00618BC3"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1" w:history="1">
        <w:r w:rsidRPr="002A24D0">
          <w:rPr>
            <w:rStyle w:val="af0"/>
            <w:noProof/>
          </w:rPr>
          <w:t>第15節　輸送計画</w:t>
        </w:r>
        <w:r>
          <w:rPr>
            <w:noProof/>
            <w:webHidden/>
          </w:rPr>
          <w:tab/>
        </w:r>
        <w:r>
          <w:rPr>
            <w:noProof/>
            <w:webHidden/>
          </w:rPr>
          <w:fldChar w:fldCharType="begin"/>
        </w:r>
        <w:r>
          <w:rPr>
            <w:noProof/>
            <w:webHidden/>
          </w:rPr>
          <w:instrText xml:space="preserve"> PAGEREF _Toc100064561 \h </w:instrText>
        </w:r>
        <w:r>
          <w:rPr>
            <w:noProof/>
            <w:webHidden/>
          </w:rPr>
        </w:r>
        <w:r>
          <w:rPr>
            <w:noProof/>
            <w:webHidden/>
          </w:rPr>
          <w:fldChar w:fldCharType="separate"/>
        </w:r>
        <w:r>
          <w:rPr>
            <w:noProof/>
            <w:webHidden/>
          </w:rPr>
          <w:t>141</w:t>
        </w:r>
        <w:r>
          <w:rPr>
            <w:noProof/>
            <w:webHidden/>
          </w:rPr>
          <w:fldChar w:fldCharType="end"/>
        </w:r>
      </w:hyperlink>
    </w:p>
    <w:p w14:paraId="7D30EC37" w14:textId="14EFE0E2"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2" w:history="1">
        <w:r w:rsidRPr="002A24D0">
          <w:rPr>
            <w:rStyle w:val="af0"/>
            <w:noProof/>
          </w:rPr>
          <w:t>第16節　食料供給計画</w:t>
        </w:r>
        <w:r>
          <w:rPr>
            <w:noProof/>
            <w:webHidden/>
          </w:rPr>
          <w:tab/>
        </w:r>
        <w:r>
          <w:rPr>
            <w:noProof/>
            <w:webHidden/>
          </w:rPr>
          <w:fldChar w:fldCharType="begin"/>
        </w:r>
        <w:r>
          <w:rPr>
            <w:noProof/>
            <w:webHidden/>
          </w:rPr>
          <w:instrText xml:space="preserve"> PAGEREF _Toc100064562 \h </w:instrText>
        </w:r>
        <w:r>
          <w:rPr>
            <w:noProof/>
            <w:webHidden/>
          </w:rPr>
        </w:r>
        <w:r>
          <w:rPr>
            <w:noProof/>
            <w:webHidden/>
          </w:rPr>
          <w:fldChar w:fldCharType="separate"/>
        </w:r>
        <w:r>
          <w:rPr>
            <w:noProof/>
            <w:webHidden/>
          </w:rPr>
          <w:t>143</w:t>
        </w:r>
        <w:r>
          <w:rPr>
            <w:noProof/>
            <w:webHidden/>
          </w:rPr>
          <w:fldChar w:fldCharType="end"/>
        </w:r>
      </w:hyperlink>
    </w:p>
    <w:p w14:paraId="58E30678" w14:textId="0569C3C3"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3" w:history="1">
        <w:r w:rsidRPr="002A24D0">
          <w:rPr>
            <w:rStyle w:val="af0"/>
            <w:noProof/>
          </w:rPr>
          <w:t>第17節　給水計画</w:t>
        </w:r>
        <w:r>
          <w:rPr>
            <w:noProof/>
            <w:webHidden/>
          </w:rPr>
          <w:tab/>
        </w:r>
        <w:r>
          <w:rPr>
            <w:noProof/>
            <w:webHidden/>
          </w:rPr>
          <w:fldChar w:fldCharType="begin"/>
        </w:r>
        <w:r>
          <w:rPr>
            <w:noProof/>
            <w:webHidden/>
          </w:rPr>
          <w:instrText xml:space="preserve"> PAGEREF _Toc100064563 \h </w:instrText>
        </w:r>
        <w:r>
          <w:rPr>
            <w:noProof/>
            <w:webHidden/>
          </w:rPr>
        </w:r>
        <w:r>
          <w:rPr>
            <w:noProof/>
            <w:webHidden/>
          </w:rPr>
          <w:fldChar w:fldCharType="separate"/>
        </w:r>
        <w:r>
          <w:rPr>
            <w:noProof/>
            <w:webHidden/>
          </w:rPr>
          <w:t>146</w:t>
        </w:r>
        <w:r>
          <w:rPr>
            <w:noProof/>
            <w:webHidden/>
          </w:rPr>
          <w:fldChar w:fldCharType="end"/>
        </w:r>
      </w:hyperlink>
    </w:p>
    <w:p w14:paraId="187C199D" w14:textId="3B313E2A"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4" w:history="1">
        <w:r w:rsidRPr="002A24D0">
          <w:rPr>
            <w:rStyle w:val="af0"/>
            <w:noProof/>
          </w:rPr>
          <w:t>第18節　衣料、生活必需物資供給計画</w:t>
        </w:r>
        <w:r>
          <w:rPr>
            <w:noProof/>
            <w:webHidden/>
          </w:rPr>
          <w:tab/>
        </w:r>
        <w:r>
          <w:rPr>
            <w:noProof/>
            <w:webHidden/>
          </w:rPr>
          <w:fldChar w:fldCharType="begin"/>
        </w:r>
        <w:r>
          <w:rPr>
            <w:noProof/>
            <w:webHidden/>
          </w:rPr>
          <w:instrText xml:space="preserve"> PAGEREF _Toc100064564 \h </w:instrText>
        </w:r>
        <w:r>
          <w:rPr>
            <w:noProof/>
            <w:webHidden/>
          </w:rPr>
        </w:r>
        <w:r>
          <w:rPr>
            <w:noProof/>
            <w:webHidden/>
          </w:rPr>
          <w:fldChar w:fldCharType="separate"/>
        </w:r>
        <w:r>
          <w:rPr>
            <w:noProof/>
            <w:webHidden/>
          </w:rPr>
          <w:t>148</w:t>
        </w:r>
        <w:r>
          <w:rPr>
            <w:noProof/>
            <w:webHidden/>
          </w:rPr>
          <w:fldChar w:fldCharType="end"/>
        </w:r>
      </w:hyperlink>
    </w:p>
    <w:p w14:paraId="6BEF64B7" w14:textId="3DCD7A7F"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5" w:history="1">
        <w:r w:rsidRPr="002A24D0">
          <w:rPr>
            <w:rStyle w:val="af0"/>
            <w:noProof/>
          </w:rPr>
          <w:t>第19節　石油類燃料供給計画</w:t>
        </w:r>
        <w:r>
          <w:rPr>
            <w:noProof/>
            <w:webHidden/>
          </w:rPr>
          <w:tab/>
        </w:r>
        <w:r>
          <w:rPr>
            <w:noProof/>
            <w:webHidden/>
          </w:rPr>
          <w:fldChar w:fldCharType="begin"/>
        </w:r>
        <w:r>
          <w:rPr>
            <w:noProof/>
            <w:webHidden/>
          </w:rPr>
          <w:instrText xml:space="preserve"> PAGEREF _Toc100064565 \h </w:instrText>
        </w:r>
        <w:r>
          <w:rPr>
            <w:noProof/>
            <w:webHidden/>
          </w:rPr>
        </w:r>
        <w:r>
          <w:rPr>
            <w:noProof/>
            <w:webHidden/>
          </w:rPr>
          <w:fldChar w:fldCharType="separate"/>
        </w:r>
        <w:r>
          <w:rPr>
            <w:noProof/>
            <w:webHidden/>
          </w:rPr>
          <w:t>151</w:t>
        </w:r>
        <w:r>
          <w:rPr>
            <w:noProof/>
            <w:webHidden/>
          </w:rPr>
          <w:fldChar w:fldCharType="end"/>
        </w:r>
      </w:hyperlink>
    </w:p>
    <w:p w14:paraId="59F7A1A9" w14:textId="10EE93E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6" w:history="1">
        <w:r w:rsidRPr="002A24D0">
          <w:rPr>
            <w:rStyle w:val="af0"/>
            <w:noProof/>
          </w:rPr>
          <w:t>第20節　電力施設災害応急計画</w:t>
        </w:r>
        <w:r>
          <w:rPr>
            <w:noProof/>
            <w:webHidden/>
          </w:rPr>
          <w:tab/>
        </w:r>
        <w:r>
          <w:rPr>
            <w:noProof/>
            <w:webHidden/>
          </w:rPr>
          <w:fldChar w:fldCharType="begin"/>
        </w:r>
        <w:r>
          <w:rPr>
            <w:noProof/>
            <w:webHidden/>
          </w:rPr>
          <w:instrText xml:space="preserve"> PAGEREF _Toc100064566 \h </w:instrText>
        </w:r>
        <w:r>
          <w:rPr>
            <w:noProof/>
            <w:webHidden/>
          </w:rPr>
        </w:r>
        <w:r>
          <w:rPr>
            <w:noProof/>
            <w:webHidden/>
          </w:rPr>
          <w:fldChar w:fldCharType="separate"/>
        </w:r>
        <w:r>
          <w:rPr>
            <w:noProof/>
            <w:webHidden/>
          </w:rPr>
          <w:t>152</w:t>
        </w:r>
        <w:r>
          <w:rPr>
            <w:noProof/>
            <w:webHidden/>
          </w:rPr>
          <w:fldChar w:fldCharType="end"/>
        </w:r>
      </w:hyperlink>
    </w:p>
    <w:p w14:paraId="0C01C0DE" w14:textId="4846871E"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7" w:history="1">
        <w:r w:rsidRPr="002A24D0">
          <w:rPr>
            <w:rStyle w:val="af0"/>
            <w:noProof/>
          </w:rPr>
          <w:t>第21節　ガス施設災害応急計画</w:t>
        </w:r>
        <w:r>
          <w:rPr>
            <w:noProof/>
            <w:webHidden/>
          </w:rPr>
          <w:tab/>
        </w:r>
        <w:r>
          <w:rPr>
            <w:noProof/>
            <w:webHidden/>
          </w:rPr>
          <w:fldChar w:fldCharType="begin"/>
        </w:r>
        <w:r>
          <w:rPr>
            <w:noProof/>
            <w:webHidden/>
          </w:rPr>
          <w:instrText xml:space="preserve"> PAGEREF _Toc100064567 \h </w:instrText>
        </w:r>
        <w:r>
          <w:rPr>
            <w:noProof/>
            <w:webHidden/>
          </w:rPr>
        </w:r>
        <w:r>
          <w:rPr>
            <w:noProof/>
            <w:webHidden/>
          </w:rPr>
          <w:fldChar w:fldCharType="separate"/>
        </w:r>
        <w:r>
          <w:rPr>
            <w:noProof/>
            <w:webHidden/>
          </w:rPr>
          <w:t>152</w:t>
        </w:r>
        <w:r>
          <w:rPr>
            <w:noProof/>
            <w:webHidden/>
          </w:rPr>
          <w:fldChar w:fldCharType="end"/>
        </w:r>
      </w:hyperlink>
    </w:p>
    <w:p w14:paraId="3A50AA6A" w14:textId="64633D26"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8" w:history="1">
        <w:r w:rsidRPr="002A24D0">
          <w:rPr>
            <w:rStyle w:val="af0"/>
            <w:noProof/>
          </w:rPr>
          <w:t>第22節　上下水道施設対策計画</w:t>
        </w:r>
        <w:r>
          <w:rPr>
            <w:noProof/>
            <w:webHidden/>
          </w:rPr>
          <w:tab/>
        </w:r>
        <w:r>
          <w:rPr>
            <w:noProof/>
            <w:webHidden/>
          </w:rPr>
          <w:fldChar w:fldCharType="begin"/>
        </w:r>
        <w:r>
          <w:rPr>
            <w:noProof/>
            <w:webHidden/>
          </w:rPr>
          <w:instrText xml:space="preserve"> PAGEREF _Toc100064568 \h </w:instrText>
        </w:r>
        <w:r>
          <w:rPr>
            <w:noProof/>
            <w:webHidden/>
          </w:rPr>
        </w:r>
        <w:r>
          <w:rPr>
            <w:noProof/>
            <w:webHidden/>
          </w:rPr>
          <w:fldChar w:fldCharType="separate"/>
        </w:r>
        <w:r>
          <w:rPr>
            <w:noProof/>
            <w:webHidden/>
          </w:rPr>
          <w:t>153</w:t>
        </w:r>
        <w:r>
          <w:rPr>
            <w:noProof/>
            <w:webHidden/>
          </w:rPr>
          <w:fldChar w:fldCharType="end"/>
        </w:r>
      </w:hyperlink>
    </w:p>
    <w:p w14:paraId="43A66CF7" w14:textId="750C5984"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69" w:history="1">
        <w:r w:rsidRPr="002A24D0">
          <w:rPr>
            <w:rStyle w:val="af0"/>
            <w:noProof/>
          </w:rPr>
          <w:t>第23節　応急土木対策計画</w:t>
        </w:r>
        <w:r>
          <w:rPr>
            <w:noProof/>
            <w:webHidden/>
          </w:rPr>
          <w:tab/>
        </w:r>
        <w:r>
          <w:rPr>
            <w:noProof/>
            <w:webHidden/>
          </w:rPr>
          <w:fldChar w:fldCharType="begin"/>
        </w:r>
        <w:r>
          <w:rPr>
            <w:noProof/>
            <w:webHidden/>
          </w:rPr>
          <w:instrText xml:space="preserve"> PAGEREF _Toc100064569 \h </w:instrText>
        </w:r>
        <w:r>
          <w:rPr>
            <w:noProof/>
            <w:webHidden/>
          </w:rPr>
        </w:r>
        <w:r>
          <w:rPr>
            <w:noProof/>
            <w:webHidden/>
          </w:rPr>
          <w:fldChar w:fldCharType="separate"/>
        </w:r>
        <w:r>
          <w:rPr>
            <w:noProof/>
            <w:webHidden/>
          </w:rPr>
          <w:t>154</w:t>
        </w:r>
        <w:r>
          <w:rPr>
            <w:noProof/>
            <w:webHidden/>
          </w:rPr>
          <w:fldChar w:fldCharType="end"/>
        </w:r>
      </w:hyperlink>
    </w:p>
    <w:p w14:paraId="62AF0C01" w14:textId="40D19587"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0" w:history="1">
        <w:r w:rsidRPr="002A24D0">
          <w:rPr>
            <w:rStyle w:val="af0"/>
            <w:noProof/>
          </w:rPr>
          <w:t>第24節　被災宅地安全対策計画</w:t>
        </w:r>
        <w:r>
          <w:rPr>
            <w:noProof/>
            <w:webHidden/>
          </w:rPr>
          <w:tab/>
        </w:r>
        <w:r>
          <w:rPr>
            <w:noProof/>
            <w:webHidden/>
          </w:rPr>
          <w:fldChar w:fldCharType="begin"/>
        </w:r>
        <w:r>
          <w:rPr>
            <w:noProof/>
            <w:webHidden/>
          </w:rPr>
          <w:instrText xml:space="preserve"> PAGEREF _Toc100064570 \h </w:instrText>
        </w:r>
        <w:r>
          <w:rPr>
            <w:noProof/>
            <w:webHidden/>
          </w:rPr>
        </w:r>
        <w:r>
          <w:rPr>
            <w:noProof/>
            <w:webHidden/>
          </w:rPr>
          <w:fldChar w:fldCharType="separate"/>
        </w:r>
        <w:r>
          <w:rPr>
            <w:noProof/>
            <w:webHidden/>
          </w:rPr>
          <w:t>156</w:t>
        </w:r>
        <w:r>
          <w:rPr>
            <w:noProof/>
            <w:webHidden/>
          </w:rPr>
          <w:fldChar w:fldCharType="end"/>
        </w:r>
      </w:hyperlink>
    </w:p>
    <w:p w14:paraId="706C7F1E" w14:textId="3AA56258"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1" w:history="1">
        <w:r w:rsidRPr="002A24D0">
          <w:rPr>
            <w:rStyle w:val="af0"/>
            <w:noProof/>
          </w:rPr>
          <w:t>第25節　住宅対策計画</w:t>
        </w:r>
        <w:r>
          <w:rPr>
            <w:noProof/>
            <w:webHidden/>
          </w:rPr>
          <w:tab/>
        </w:r>
        <w:r>
          <w:rPr>
            <w:noProof/>
            <w:webHidden/>
          </w:rPr>
          <w:fldChar w:fldCharType="begin"/>
        </w:r>
        <w:r>
          <w:rPr>
            <w:noProof/>
            <w:webHidden/>
          </w:rPr>
          <w:instrText xml:space="preserve"> PAGEREF _Toc100064571 \h </w:instrText>
        </w:r>
        <w:r>
          <w:rPr>
            <w:noProof/>
            <w:webHidden/>
          </w:rPr>
        </w:r>
        <w:r>
          <w:rPr>
            <w:noProof/>
            <w:webHidden/>
          </w:rPr>
          <w:fldChar w:fldCharType="separate"/>
        </w:r>
        <w:r>
          <w:rPr>
            <w:noProof/>
            <w:webHidden/>
          </w:rPr>
          <w:t>158</w:t>
        </w:r>
        <w:r>
          <w:rPr>
            <w:noProof/>
            <w:webHidden/>
          </w:rPr>
          <w:fldChar w:fldCharType="end"/>
        </w:r>
      </w:hyperlink>
    </w:p>
    <w:p w14:paraId="0D558C4D" w14:textId="03C9377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2" w:history="1">
        <w:r w:rsidRPr="002A24D0">
          <w:rPr>
            <w:rStyle w:val="af0"/>
            <w:noProof/>
          </w:rPr>
          <w:t>第26節　障害物除去計画</w:t>
        </w:r>
        <w:r>
          <w:rPr>
            <w:noProof/>
            <w:webHidden/>
          </w:rPr>
          <w:tab/>
        </w:r>
        <w:r>
          <w:rPr>
            <w:noProof/>
            <w:webHidden/>
          </w:rPr>
          <w:fldChar w:fldCharType="begin"/>
        </w:r>
        <w:r>
          <w:rPr>
            <w:noProof/>
            <w:webHidden/>
          </w:rPr>
          <w:instrText xml:space="preserve"> PAGEREF _Toc100064572 \h </w:instrText>
        </w:r>
        <w:r>
          <w:rPr>
            <w:noProof/>
            <w:webHidden/>
          </w:rPr>
        </w:r>
        <w:r>
          <w:rPr>
            <w:noProof/>
            <w:webHidden/>
          </w:rPr>
          <w:fldChar w:fldCharType="separate"/>
        </w:r>
        <w:r>
          <w:rPr>
            <w:noProof/>
            <w:webHidden/>
          </w:rPr>
          <w:t>162</w:t>
        </w:r>
        <w:r>
          <w:rPr>
            <w:noProof/>
            <w:webHidden/>
          </w:rPr>
          <w:fldChar w:fldCharType="end"/>
        </w:r>
      </w:hyperlink>
    </w:p>
    <w:p w14:paraId="25F416C1" w14:textId="6886DE8A"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3" w:history="1">
        <w:r w:rsidRPr="002A24D0">
          <w:rPr>
            <w:rStyle w:val="af0"/>
            <w:noProof/>
          </w:rPr>
          <w:t>第27節　文教対策計画</w:t>
        </w:r>
        <w:r>
          <w:rPr>
            <w:noProof/>
            <w:webHidden/>
          </w:rPr>
          <w:tab/>
        </w:r>
        <w:r>
          <w:rPr>
            <w:noProof/>
            <w:webHidden/>
          </w:rPr>
          <w:fldChar w:fldCharType="begin"/>
        </w:r>
        <w:r>
          <w:rPr>
            <w:noProof/>
            <w:webHidden/>
          </w:rPr>
          <w:instrText xml:space="preserve"> PAGEREF _Toc100064573 \h </w:instrText>
        </w:r>
        <w:r>
          <w:rPr>
            <w:noProof/>
            <w:webHidden/>
          </w:rPr>
        </w:r>
        <w:r>
          <w:rPr>
            <w:noProof/>
            <w:webHidden/>
          </w:rPr>
          <w:fldChar w:fldCharType="separate"/>
        </w:r>
        <w:r>
          <w:rPr>
            <w:noProof/>
            <w:webHidden/>
          </w:rPr>
          <w:t>163</w:t>
        </w:r>
        <w:r>
          <w:rPr>
            <w:noProof/>
            <w:webHidden/>
          </w:rPr>
          <w:fldChar w:fldCharType="end"/>
        </w:r>
      </w:hyperlink>
    </w:p>
    <w:p w14:paraId="2019A71B" w14:textId="536F743B"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4" w:history="1">
        <w:r w:rsidRPr="002A24D0">
          <w:rPr>
            <w:rStyle w:val="af0"/>
            <w:noProof/>
          </w:rPr>
          <w:t>第28節　行方不明者の捜索及び遺体の収容・処理・埋葬計画</w:t>
        </w:r>
        <w:r>
          <w:rPr>
            <w:noProof/>
            <w:webHidden/>
          </w:rPr>
          <w:tab/>
        </w:r>
        <w:r>
          <w:rPr>
            <w:noProof/>
            <w:webHidden/>
          </w:rPr>
          <w:fldChar w:fldCharType="begin"/>
        </w:r>
        <w:r>
          <w:rPr>
            <w:noProof/>
            <w:webHidden/>
          </w:rPr>
          <w:instrText xml:space="preserve"> PAGEREF _Toc100064574 \h </w:instrText>
        </w:r>
        <w:r>
          <w:rPr>
            <w:noProof/>
            <w:webHidden/>
          </w:rPr>
        </w:r>
        <w:r>
          <w:rPr>
            <w:noProof/>
            <w:webHidden/>
          </w:rPr>
          <w:fldChar w:fldCharType="separate"/>
        </w:r>
        <w:r>
          <w:rPr>
            <w:noProof/>
            <w:webHidden/>
          </w:rPr>
          <w:t>167</w:t>
        </w:r>
        <w:r>
          <w:rPr>
            <w:noProof/>
            <w:webHidden/>
          </w:rPr>
          <w:fldChar w:fldCharType="end"/>
        </w:r>
      </w:hyperlink>
    </w:p>
    <w:p w14:paraId="132C8B1B" w14:textId="67D8CB24"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5" w:history="1">
        <w:r w:rsidRPr="002A24D0">
          <w:rPr>
            <w:rStyle w:val="af0"/>
            <w:noProof/>
          </w:rPr>
          <w:t>第29節　家庭動物等対策計画</w:t>
        </w:r>
        <w:r>
          <w:rPr>
            <w:noProof/>
            <w:webHidden/>
          </w:rPr>
          <w:tab/>
        </w:r>
        <w:r>
          <w:rPr>
            <w:noProof/>
            <w:webHidden/>
          </w:rPr>
          <w:fldChar w:fldCharType="begin"/>
        </w:r>
        <w:r>
          <w:rPr>
            <w:noProof/>
            <w:webHidden/>
          </w:rPr>
          <w:instrText xml:space="preserve"> PAGEREF _Toc100064575 \h </w:instrText>
        </w:r>
        <w:r>
          <w:rPr>
            <w:noProof/>
            <w:webHidden/>
          </w:rPr>
        </w:r>
        <w:r>
          <w:rPr>
            <w:noProof/>
            <w:webHidden/>
          </w:rPr>
          <w:fldChar w:fldCharType="separate"/>
        </w:r>
        <w:r>
          <w:rPr>
            <w:noProof/>
            <w:webHidden/>
          </w:rPr>
          <w:t>170</w:t>
        </w:r>
        <w:r>
          <w:rPr>
            <w:noProof/>
            <w:webHidden/>
          </w:rPr>
          <w:fldChar w:fldCharType="end"/>
        </w:r>
      </w:hyperlink>
    </w:p>
    <w:p w14:paraId="2EE14B8C" w14:textId="5E7A609B"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6" w:history="1">
        <w:r w:rsidRPr="002A24D0">
          <w:rPr>
            <w:rStyle w:val="af0"/>
            <w:noProof/>
          </w:rPr>
          <w:t>第30節　応急飼料計画</w:t>
        </w:r>
        <w:r>
          <w:rPr>
            <w:noProof/>
            <w:webHidden/>
          </w:rPr>
          <w:tab/>
        </w:r>
        <w:r>
          <w:rPr>
            <w:noProof/>
            <w:webHidden/>
          </w:rPr>
          <w:fldChar w:fldCharType="begin"/>
        </w:r>
        <w:r>
          <w:rPr>
            <w:noProof/>
            <w:webHidden/>
          </w:rPr>
          <w:instrText xml:space="preserve"> PAGEREF _Toc100064576 \h </w:instrText>
        </w:r>
        <w:r>
          <w:rPr>
            <w:noProof/>
            <w:webHidden/>
          </w:rPr>
        </w:r>
        <w:r>
          <w:rPr>
            <w:noProof/>
            <w:webHidden/>
          </w:rPr>
          <w:fldChar w:fldCharType="separate"/>
        </w:r>
        <w:r>
          <w:rPr>
            <w:noProof/>
            <w:webHidden/>
          </w:rPr>
          <w:t>171</w:t>
        </w:r>
        <w:r>
          <w:rPr>
            <w:noProof/>
            <w:webHidden/>
          </w:rPr>
          <w:fldChar w:fldCharType="end"/>
        </w:r>
      </w:hyperlink>
    </w:p>
    <w:p w14:paraId="141C114E" w14:textId="2C7A771D"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7" w:history="1">
        <w:r w:rsidRPr="002A24D0">
          <w:rPr>
            <w:rStyle w:val="af0"/>
            <w:noProof/>
          </w:rPr>
          <w:t>第31節　廃棄物等処理計画</w:t>
        </w:r>
        <w:r>
          <w:rPr>
            <w:noProof/>
            <w:webHidden/>
          </w:rPr>
          <w:tab/>
        </w:r>
        <w:r>
          <w:rPr>
            <w:noProof/>
            <w:webHidden/>
          </w:rPr>
          <w:fldChar w:fldCharType="begin"/>
        </w:r>
        <w:r>
          <w:rPr>
            <w:noProof/>
            <w:webHidden/>
          </w:rPr>
          <w:instrText xml:space="preserve"> PAGEREF _Toc100064577 \h </w:instrText>
        </w:r>
        <w:r>
          <w:rPr>
            <w:noProof/>
            <w:webHidden/>
          </w:rPr>
        </w:r>
        <w:r>
          <w:rPr>
            <w:noProof/>
            <w:webHidden/>
          </w:rPr>
          <w:fldChar w:fldCharType="separate"/>
        </w:r>
        <w:r>
          <w:rPr>
            <w:noProof/>
            <w:webHidden/>
          </w:rPr>
          <w:t>172</w:t>
        </w:r>
        <w:r>
          <w:rPr>
            <w:noProof/>
            <w:webHidden/>
          </w:rPr>
          <w:fldChar w:fldCharType="end"/>
        </w:r>
      </w:hyperlink>
    </w:p>
    <w:p w14:paraId="13D08FD7" w14:textId="1D334137"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8" w:history="1">
        <w:r w:rsidRPr="002A24D0">
          <w:rPr>
            <w:rStyle w:val="af0"/>
            <w:noProof/>
          </w:rPr>
          <w:t>第32節　災害ボランティアとの連携計画</w:t>
        </w:r>
        <w:r>
          <w:rPr>
            <w:noProof/>
            <w:webHidden/>
          </w:rPr>
          <w:tab/>
        </w:r>
        <w:r>
          <w:rPr>
            <w:noProof/>
            <w:webHidden/>
          </w:rPr>
          <w:fldChar w:fldCharType="begin"/>
        </w:r>
        <w:r>
          <w:rPr>
            <w:noProof/>
            <w:webHidden/>
          </w:rPr>
          <w:instrText xml:space="preserve"> PAGEREF _Toc100064578 \h </w:instrText>
        </w:r>
        <w:r>
          <w:rPr>
            <w:noProof/>
            <w:webHidden/>
          </w:rPr>
        </w:r>
        <w:r>
          <w:rPr>
            <w:noProof/>
            <w:webHidden/>
          </w:rPr>
          <w:fldChar w:fldCharType="separate"/>
        </w:r>
        <w:r>
          <w:rPr>
            <w:noProof/>
            <w:webHidden/>
          </w:rPr>
          <w:t>174</w:t>
        </w:r>
        <w:r>
          <w:rPr>
            <w:noProof/>
            <w:webHidden/>
          </w:rPr>
          <w:fldChar w:fldCharType="end"/>
        </w:r>
      </w:hyperlink>
    </w:p>
    <w:p w14:paraId="432AEEEA" w14:textId="048BA08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79" w:history="1">
        <w:r w:rsidRPr="002A24D0">
          <w:rPr>
            <w:rStyle w:val="af0"/>
            <w:noProof/>
          </w:rPr>
          <w:t>第33節　労務供給計画</w:t>
        </w:r>
        <w:r>
          <w:rPr>
            <w:noProof/>
            <w:webHidden/>
          </w:rPr>
          <w:tab/>
        </w:r>
        <w:r>
          <w:rPr>
            <w:noProof/>
            <w:webHidden/>
          </w:rPr>
          <w:fldChar w:fldCharType="begin"/>
        </w:r>
        <w:r>
          <w:rPr>
            <w:noProof/>
            <w:webHidden/>
          </w:rPr>
          <w:instrText xml:space="preserve"> PAGEREF _Toc100064579 \h </w:instrText>
        </w:r>
        <w:r>
          <w:rPr>
            <w:noProof/>
            <w:webHidden/>
          </w:rPr>
        </w:r>
        <w:r>
          <w:rPr>
            <w:noProof/>
            <w:webHidden/>
          </w:rPr>
          <w:fldChar w:fldCharType="separate"/>
        </w:r>
        <w:r>
          <w:rPr>
            <w:noProof/>
            <w:webHidden/>
          </w:rPr>
          <w:t>176</w:t>
        </w:r>
        <w:r>
          <w:rPr>
            <w:noProof/>
            <w:webHidden/>
          </w:rPr>
          <w:fldChar w:fldCharType="end"/>
        </w:r>
      </w:hyperlink>
    </w:p>
    <w:p w14:paraId="611C6F9B" w14:textId="58EAA9B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0" w:history="1">
        <w:r w:rsidRPr="002A24D0">
          <w:rPr>
            <w:rStyle w:val="af0"/>
            <w:noProof/>
          </w:rPr>
          <w:t>第34節　災害救助法の適用と実施</w:t>
        </w:r>
        <w:r>
          <w:rPr>
            <w:noProof/>
            <w:webHidden/>
          </w:rPr>
          <w:tab/>
        </w:r>
        <w:r>
          <w:rPr>
            <w:noProof/>
            <w:webHidden/>
          </w:rPr>
          <w:fldChar w:fldCharType="begin"/>
        </w:r>
        <w:r>
          <w:rPr>
            <w:noProof/>
            <w:webHidden/>
          </w:rPr>
          <w:instrText xml:space="preserve"> PAGEREF _Toc100064580 \h </w:instrText>
        </w:r>
        <w:r>
          <w:rPr>
            <w:noProof/>
            <w:webHidden/>
          </w:rPr>
        </w:r>
        <w:r>
          <w:rPr>
            <w:noProof/>
            <w:webHidden/>
          </w:rPr>
          <w:fldChar w:fldCharType="separate"/>
        </w:r>
        <w:r>
          <w:rPr>
            <w:noProof/>
            <w:webHidden/>
          </w:rPr>
          <w:t>178</w:t>
        </w:r>
        <w:r>
          <w:rPr>
            <w:noProof/>
            <w:webHidden/>
          </w:rPr>
          <w:fldChar w:fldCharType="end"/>
        </w:r>
      </w:hyperlink>
    </w:p>
    <w:p w14:paraId="1AF27D07" w14:textId="7F22B928" w:rsidR="00427502" w:rsidRDefault="00427502">
      <w:pPr>
        <w:pStyle w:val="11"/>
        <w:tabs>
          <w:tab w:val="right" w:leader="dot" w:pos="8890"/>
        </w:tabs>
        <w:spacing w:before="299" w:after="149"/>
        <w:rPr>
          <w:rFonts w:asciiTheme="minorHAnsi" w:eastAsiaTheme="minorEastAsia" w:hAnsiTheme="minorHAnsi" w:cstheme="minorBidi"/>
          <w:noProof/>
          <w:sz w:val="21"/>
        </w:rPr>
      </w:pPr>
      <w:hyperlink w:anchor="_Toc100064581" w:history="1">
        <w:r w:rsidRPr="002A24D0">
          <w:rPr>
            <w:rStyle w:val="af0"/>
            <w:noProof/>
          </w:rPr>
          <w:t>第５章　地震災害対策計画</w:t>
        </w:r>
        <w:r>
          <w:rPr>
            <w:noProof/>
            <w:webHidden/>
          </w:rPr>
          <w:tab/>
        </w:r>
        <w:r>
          <w:rPr>
            <w:noProof/>
            <w:webHidden/>
          </w:rPr>
          <w:fldChar w:fldCharType="begin"/>
        </w:r>
        <w:r>
          <w:rPr>
            <w:noProof/>
            <w:webHidden/>
          </w:rPr>
          <w:instrText xml:space="preserve"> PAGEREF _Toc100064581 \h </w:instrText>
        </w:r>
        <w:r>
          <w:rPr>
            <w:noProof/>
            <w:webHidden/>
          </w:rPr>
        </w:r>
        <w:r>
          <w:rPr>
            <w:noProof/>
            <w:webHidden/>
          </w:rPr>
          <w:fldChar w:fldCharType="separate"/>
        </w:r>
        <w:r>
          <w:rPr>
            <w:noProof/>
            <w:webHidden/>
          </w:rPr>
          <w:t>183</w:t>
        </w:r>
        <w:r>
          <w:rPr>
            <w:noProof/>
            <w:webHidden/>
          </w:rPr>
          <w:fldChar w:fldCharType="end"/>
        </w:r>
      </w:hyperlink>
    </w:p>
    <w:p w14:paraId="63B348B6" w14:textId="42DC3211"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2" w:history="1">
        <w:r w:rsidRPr="002A24D0">
          <w:rPr>
            <w:rStyle w:val="af0"/>
            <w:noProof/>
          </w:rPr>
          <w:t>第１節　赤井川村における地震の想定</w:t>
        </w:r>
        <w:r>
          <w:rPr>
            <w:noProof/>
            <w:webHidden/>
          </w:rPr>
          <w:tab/>
        </w:r>
        <w:r>
          <w:rPr>
            <w:noProof/>
            <w:webHidden/>
          </w:rPr>
          <w:fldChar w:fldCharType="begin"/>
        </w:r>
        <w:r>
          <w:rPr>
            <w:noProof/>
            <w:webHidden/>
          </w:rPr>
          <w:instrText xml:space="preserve"> PAGEREF _Toc100064582 \h </w:instrText>
        </w:r>
        <w:r>
          <w:rPr>
            <w:noProof/>
            <w:webHidden/>
          </w:rPr>
        </w:r>
        <w:r>
          <w:rPr>
            <w:noProof/>
            <w:webHidden/>
          </w:rPr>
          <w:fldChar w:fldCharType="separate"/>
        </w:r>
        <w:r>
          <w:rPr>
            <w:noProof/>
            <w:webHidden/>
          </w:rPr>
          <w:t>183</w:t>
        </w:r>
        <w:r>
          <w:rPr>
            <w:noProof/>
            <w:webHidden/>
          </w:rPr>
          <w:fldChar w:fldCharType="end"/>
        </w:r>
      </w:hyperlink>
    </w:p>
    <w:p w14:paraId="6FF95FC8" w14:textId="43B7E768"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3" w:history="1">
        <w:r w:rsidRPr="002A24D0">
          <w:rPr>
            <w:rStyle w:val="af0"/>
            <w:noProof/>
          </w:rPr>
          <w:t>第２節　地震災害予防対策</w:t>
        </w:r>
        <w:r>
          <w:rPr>
            <w:noProof/>
            <w:webHidden/>
          </w:rPr>
          <w:tab/>
        </w:r>
        <w:r>
          <w:rPr>
            <w:noProof/>
            <w:webHidden/>
          </w:rPr>
          <w:fldChar w:fldCharType="begin"/>
        </w:r>
        <w:r>
          <w:rPr>
            <w:noProof/>
            <w:webHidden/>
          </w:rPr>
          <w:instrText xml:space="preserve"> PAGEREF _Toc100064583 \h </w:instrText>
        </w:r>
        <w:r>
          <w:rPr>
            <w:noProof/>
            <w:webHidden/>
          </w:rPr>
        </w:r>
        <w:r>
          <w:rPr>
            <w:noProof/>
            <w:webHidden/>
          </w:rPr>
          <w:fldChar w:fldCharType="separate"/>
        </w:r>
        <w:r>
          <w:rPr>
            <w:noProof/>
            <w:webHidden/>
          </w:rPr>
          <w:t>187</w:t>
        </w:r>
        <w:r>
          <w:rPr>
            <w:noProof/>
            <w:webHidden/>
          </w:rPr>
          <w:fldChar w:fldCharType="end"/>
        </w:r>
      </w:hyperlink>
    </w:p>
    <w:p w14:paraId="4CDC6A8D" w14:textId="07643D64"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4" w:history="1">
        <w:r w:rsidRPr="002A24D0">
          <w:rPr>
            <w:rStyle w:val="af0"/>
            <w:noProof/>
          </w:rPr>
          <w:t>第３節　地震災害応急対策計画</w:t>
        </w:r>
        <w:r>
          <w:rPr>
            <w:noProof/>
            <w:webHidden/>
          </w:rPr>
          <w:tab/>
        </w:r>
        <w:r>
          <w:rPr>
            <w:noProof/>
            <w:webHidden/>
          </w:rPr>
          <w:fldChar w:fldCharType="begin"/>
        </w:r>
        <w:r>
          <w:rPr>
            <w:noProof/>
            <w:webHidden/>
          </w:rPr>
          <w:instrText xml:space="preserve"> PAGEREF _Toc100064584 \h </w:instrText>
        </w:r>
        <w:r>
          <w:rPr>
            <w:noProof/>
            <w:webHidden/>
          </w:rPr>
        </w:r>
        <w:r>
          <w:rPr>
            <w:noProof/>
            <w:webHidden/>
          </w:rPr>
          <w:fldChar w:fldCharType="separate"/>
        </w:r>
        <w:r>
          <w:rPr>
            <w:noProof/>
            <w:webHidden/>
          </w:rPr>
          <w:t>195</w:t>
        </w:r>
        <w:r>
          <w:rPr>
            <w:noProof/>
            <w:webHidden/>
          </w:rPr>
          <w:fldChar w:fldCharType="end"/>
        </w:r>
      </w:hyperlink>
    </w:p>
    <w:p w14:paraId="3EF07678" w14:textId="4BFC75ED" w:rsidR="00427502" w:rsidRDefault="00427502">
      <w:pPr>
        <w:pStyle w:val="11"/>
        <w:tabs>
          <w:tab w:val="right" w:leader="dot" w:pos="8890"/>
        </w:tabs>
        <w:spacing w:before="299" w:after="149"/>
        <w:rPr>
          <w:rFonts w:asciiTheme="minorHAnsi" w:eastAsiaTheme="minorEastAsia" w:hAnsiTheme="minorHAnsi" w:cstheme="minorBidi"/>
          <w:noProof/>
          <w:sz w:val="21"/>
        </w:rPr>
      </w:pPr>
      <w:hyperlink w:anchor="_Toc100064585" w:history="1">
        <w:r w:rsidRPr="002A24D0">
          <w:rPr>
            <w:rStyle w:val="af0"/>
            <w:noProof/>
          </w:rPr>
          <w:t>第６章　事故災害対策計画</w:t>
        </w:r>
        <w:r>
          <w:rPr>
            <w:noProof/>
            <w:webHidden/>
          </w:rPr>
          <w:tab/>
        </w:r>
        <w:r>
          <w:rPr>
            <w:noProof/>
            <w:webHidden/>
          </w:rPr>
          <w:fldChar w:fldCharType="begin"/>
        </w:r>
        <w:r>
          <w:rPr>
            <w:noProof/>
            <w:webHidden/>
          </w:rPr>
          <w:instrText xml:space="preserve"> PAGEREF _Toc100064585 \h </w:instrText>
        </w:r>
        <w:r>
          <w:rPr>
            <w:noProof/>
            <w:webHidden/>
          </w:rPr>
        </w:r>
        <w:r>
          <w:rPr>
            <w:noProof/>
            <w:webHidden/>
          </w:rPr>
          <w:fldChar w:fldCharType="separate"/>
        </w:r>
        <w:r>
          <w:rPr>
            <w:noProof/>
            <w:webHidden/>
          </w:rPr>
          <w:t>207</w:t>
        </w:r>
        <w:r>
          <w:rPr>
            <w:noProof/>
            <w:webHidden/>
          </w:rPr>
          <w:fldChar w:fldCharType="end"/>
        </w:r>
      </w:hyperlink>
    </w:p>
    <w:p w14:paraId="29FDABDE" w14:textId="6F28D4B2"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6" w:history="1">
        <w:r w:rsidRPr="002A24D0">
          <w:rPr>
            <w:rStyle w:val="af0"/>
            <w:noProof/>
          </w:rPr>
          <w:t>第１節　道路災害対策計画</w:t>
        </w:r>
        <w:r>
          <w:rPr>
            <w:noProof/>
            <w:webHidden/>
          </w:rPr>
          <w:tab/>
        </w:r>
        <w:r>
          <w:rPr>
            <w:noProof/>
            <w:webHidden/>
          </w:rPr>
          <w:fldChar w:fldCharType="begin"/>
        </w:r>
        <w:r>
          <w:rPr>
            <w:noProof/>
            <w:webHidden/>
          </w:rPr>
          <w:instrText xml:space="preserve"> PAGEREF _Toc100064586 \h </w:instrText>
        </w:r>
        <w:r>
          <w:rPr>
            <w:noProof/>
            <w:webHidden/>
          </w:rPr>
        </w:r>
        <w:r>
          <w:rPr>
            <w:noProof/>
            <w:webHidden/>
          </w:rPr>
          <w:fldChar w:fldCharType="separate"/>
        </w:r>
        <w:r>
          <w:rPr>
            <w:noProof/>
            <w:webHidden/>
          </w:rPr>
          <w:t>207</w:t>
        </w:r>
        <w:r>
          <w:rPr>
            <w:noProof/>
            <w:webHidden/>
          </w:rPr>
          <w:fldChar w:fldCharType="end"/>
        </w:r>
      </w:hyperlink>
    </w:p>
    <w:p w14:paraId="03B72810" w14:textId="625AF0BF"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7" w:history="1">
        <w:r w:rsidRPr="002A24D0">
          <w:rPr>
            <w:rStyle w:val="af0"/>
            <w:noProof/>
          </w:rPr>
          <w:t>第２節　危険物等災害対策計画</w:t>
        </w:r>
        <w:r>
          <w:rPr>
            <w:noProof/>
            <w:webHidden/>
          </w:rPr>
          <w:tab/>
        </w:r>
        <w:r>
          <w:rPr>
            <w:noProof/>
            <w:webHidden/>
          </w:rPr>
          <w:fldChar w:fldCharType="begin"/>
        </w:r>
        <w:r>
          <w:rPr>
            <w:noProof/>
            <w:webHidden/>
          </w:rPr>
          <w:instrText xml:space="preserve"> PAGEREF _Toc100064587 \h </w:instrText>
        </w:r>
        <w:r>
          <w:rPr>
            <w:noProof/>
            <w:webHidden/>
          </w:rPr>
        </w:r>
        <w:r>
          <w:rPr>
            <w:noProof/>
            <w:webHidden/>
          </w:rPr>
          <w:fldChar w:fldCharType="separate"/>
        </w:r>
        <w:r>
          <w:rPr>
            <w:noProof/>
            <w:webHidden/>
          </w:rPr>
          <w:t>212</w:t>
        </w:r>
        <w:r>
          <w:rPr>
            <w:noProof/>
            <w:webHidden/>
          </w:rPr>
          <w:fldChar w:fldCharType="end"/>
        </w:r>
      </w:hyperlink>
    </w:p>
    <w:p w14:paraId="24889B12" w14:textId="15A5D1C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8" w:history="1">
        <w:r w:rsidRPr="002A24D0">
          <w:rPr>
            <w:rStyle w:val="af0"/>
            <w:noProof/>
          </w:rPr>
          <w:t>第３節　大規模な火事災害対策計画</w:t>
        </w:r>
        <w:r>
          <w:rPr>
            <w:noProof/>
            <w:webHidden/>
          </w:rPr>
          <w:tab/>
        </w:r>
        <w:r>
          <w:rPr>
            <w:noProof/>
            <w:webHidden/>
          </w:rPr>
          <w:fldChar w:fldCharType="begin"/>
        </w:r>
        <w:r>
          <w:rPr>
            <w:noProof/>
            <w:webHidden/>
          </w:rPr>
          <w:instrText xml:space="preserve"> PAGEREF _Toc100064588 \h </w:instrText>
        </w:r>
        <w:r>
          <w:rPr>
            <w:noProof/>
            <w:webHidden/>
          </w:rPr>
        </w:r>
        <w:r>
          <w:rPr>
            <w:noProof/>
            <w:webHidden/>
          </w:rPr>
          <w:fldChar w:fldCharType="separate"/>
        </w:r>
        <w:r>
          <w:rPr>
            <w:noProof/>
            <w:webHidden/>
          </w:rPr>
          <w:t>218</w:t>
        </w:r>
        <w:r>
          <w:rPr>
            <w:noProof/>
            <w:webHidden/>
          </w:rPr>
          <w:fldChar w:fldCharType="end"/>
        </w:r>
      </w:hyperlink>
    </w:p>
    <w:p w14:paraId="27B1D04A" w14:textId="4C0DF96D"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89" w:history="1">
        <w:r w:rsidRPr="002A24D0">
          <w:rPr>
            <w:rStyle w:val="af0"/>
            <w:noProof/>
          </w:rPr>
          <w:t>第４節　林野火災対策計画</w:t>
        </w:r>
        <w:r>
          <w:rPr>
            <w:noProof/>
            <w:webHidden/>
          </w:rPr>
          <w:tab/>
        </w:r>
        <w:r>
          <w:rPr>
            <w:noProof/>
            <w:webHidden/>
          </w:rPr>
          <w:fldChar w:fldCharType="begin"/>
        </w:r>
        <w:r>
          <w:rPr>
            <w:noProof/>
            <w:webHidden/>
          </w:rPr>
          <w:instrText xml:space="preserve"> PAGEREF _Toc100064589 \h </w:instrText>
        </w:r>
        <w:r>
          <w:rPr>
            <w:noProof/>
            <w:webHidden/>
          </w:rPr>
        </w:r>
        <w:r>
          <w:rPr>
            <w:noProof/>
            <w:webHidden/>
          </w:rPr>
          <w:fldChar w:fldCharType="separate"/>
        </w:r>
        <w:r>
          <w:rPr>
            <w:noProof/>
            <w:webHidden/>
          </w:rPr>
          <w:t>222</w:t>
        </w:r>
        <w:r>
          <w:rPr>
            <w:noProof/>
            <w:webHidden/>
          </w:rPr>
          <w:fldChar w:fldCharType="end"/>
        </w:r>
      </w:hyperlink>
    </w:p>
    <w:p w14:paraId="6B907D0C" w14:textId="4FA2CB40"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90" w:history="1">
        <w:r w:rsidRPr="002A24D0">
          <w:rPr>
            <w:rStyle w:val="af0"/>
            <w:noProof/>
          </w:rPr>
          <w:t>第５節　大規模停電災害対策計画</w:t>
        </w:r>
        <w:r>
          <w:rPr>
            <w:noProof/>
            <w:webHidden/>
          </w:rPr>
          <w:tab/>
        </w:r>
        <w:r>
          <w:rPr>
            <w:noProof/>
            <w:webHidden/>
          </w:rPr>
          <w:fldChar w:fldCharType="begin"/>
        </w:r>
        <w:r>
          <w:rPr>
            <w:noProof/>
            <w:webHidden/>
          </w:rPr>
          <w:instrText xml:space="preserve"> PAGEREF _Toc100064590 \h </w:instrText>
        </w:r>
        <w:r>
          <w:rPr>
            <w:noProof/>
            <w:webHidden/>
          </w:rPr>
        </w:r>
        <w:r>
          <w:rPr>
            <w:noProof/>
            <w:webHidden/>
          </w:rPr>
          <w:fldChar w:fldCharType="separate"/>
        </w:r>
        <w:r>
          <w:rPr>
            <w:noProof/>
            <w:webHidden/>
          </w:rPr>
          <w:t>227</w:t>
        </w:r>
        <w:r>
          <w:rPr>
            <w:noProof/>
            <w:webHidden/>
          </w:rPr>
          <w:fldChar w:fldCharType="end"/>
        </w:r>
      </w:hyperlink>
    </w:p>
    <w:p w14:paraId="211A3138" w14:textId="7377897F" w:rsidR="00427502" w:rsidRDefault="00427502">
      <w:pPr>
        <w:pStyle w:val="11"/>
        <w:tabs>
          <w:tab w:val="right" w:leader="dot" w:pos="8890"/>
        </w:tabs>
        <w:spacing w:before="299" w:after="149"/>
        <w:rPr>
          <w:rFonts w:asciiTheme="minorHAnsi" w:eastAsiaTheme="minorEastAsia" w:hAnsiTheme="minorHAnsi" w:cstheme="minorBidi"/>
          <w:noProof/>
          <w:sz w:val="21"/>
        </w:rPr>
      </w:pPr>
      <w:hyperlink w:anchor="_Toc100064591" w:history="1">
        <w:r w:rsidRPr="002A24D0">
          <w:rPr>
            <w:rStyle w:val="af0"/>
            <w:noProof/>
          </w:rPr>
          <w:t>第７章　災害復旧・被災者援護計画</w:t>
        </w:r>
        <w:r>
          <w:rPr>
            <w:noProof/>
            <w:webHidden/>
          </w:rPr>
          <w:tab/>
        </w:r>
        <w:r>
          <w:rPr>
            <w:noProof/>
            <w:webHidden/>
          </w:rPr>
          <w:fldChar w:fldCharType="begin"/>
        </w:r>
        <w:r>
          <w:rPr>
            <w:noProof/>
            <w:webHidden/>
          </w:rPr>
          <w:instrText xml:space="preserve"> PAGEREF _Toc100064591 \h </w:instrText>
        </w:r>
        <w:r>
          <w:rPr>
            <w:noProof/>
            <w:webHidden/>
          </w:rPr>
        </w:r>
        <w:r>
          <w:rPr>
            <w:noProof/>
            <w:webHidden/>
          </w:rPr>
          <w:fldChar w:fldCharType="separate"/>
        </w:r>
        <w:r>
          <w:rPr>
            <w:noProof/>
            <w:webHidden/>
          </w:rPr>
          <w:t>231</w:t>
        </w:r>
        <w:r>
          <w:rPr>
            <w:noProof/>
            <w:webHidden/>
          </w:rPr>
          <w:fldChar w:fldCharType="end"/>
        </w:r>
      </w:hyperlink>
    </w:p>
    <w:p w14:paraId="04DEEE90" w14:textId="4DD3F7DF"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92" w:history="1">
        <w:r w:rsidRPr="002A24D0">
          <w:rPr>
            <w:rStyle w:val="af0"/>
            <w:noProof/>
          </w:rPr>
          <w:t>第１節　災害復旧計画</w:t>
        </w:r>
        <w:r>
          <w:rPr>
            <w:noProof/>
            <w:webHidden/>
          </w:rPr>
          <w:tab/>
        </w:r>
        <w:r>
          <w:rPr>
            <w:noProof/>
            <w:webHidden/>
          </w:rPr>
          <w:fldChar w:fldCharType="begin"/>
        </w:r>
        <w:r>
          <w:rPr>
            <w:noProof/>
            <w:webHidden/>
          </w:rPr>
          <w:instrText xml:space="preserve"> PAGEREF _Toc100064592 \h </w:instrText>
        </w:r>
        <w:r>
          <w:rPr>
            <w:noProof/>
            <w:webHidden/>
          </w:rPr>
        </w:r>
        <w:r>
          <w:rPr>
            <w:noProof/>
            <w:webHidden/>
          </w:rPr>
          <w:fldChar w:fldCharType="separate"/>
        </w:r>
        <w:r>
          <w:rPr>
            <w:noProof/>
            <w:webHidden/>
          </w:rPr>
          <w:t>231</w:t>
        </w:r>
        <w:r>
          <w:rPr>
            <w:noProof/>
            <w:webHidden/>
          </w:rPr>
          <w:fldChar w:fldCharType="end"/>
        </w:r>
      </w:hyperlink>
    </w:p>
    <w:p w14:paraId="7772CD25" w14:textId="17D468C8" w:rsidR="00427502" w:rsidRDefault="00427502">
      <w:pPr>
        <w:pStyle w:val="23"/>
        <w:tabs>
          <w:tab w:val="right" w:leader="dot" w:pos="8890"/>
        </w:tabs>
        <w:spacing w:after="59"/>
        <w:ind w:left="210"/>
        <w:rPr>
          <w:rFonts w:asciiTheme="minorHAnsi" w:eastAsiaTheme="minorEastAsia" w:hAnsiTheme="minorHAnsi" w:cstheme="minorBidi"/>
          <w:noProof/>
        </w:rPr>
      </w:pPr>
      <w:hyperlink w:anchor="_Toc100064593" w:history="1">
        <w:r w:rsidRPr="002A24D0">
          <w:rPr>
            <w:rStyle w:val="af0"/>
            <w:noProof/>
          </w:rPr>
          <w:t>第２節　被災者援護計画</w:t>
        </w:r>
        <w:r>
          <w:rPr>
            <w:noProof/>
            <w:webHidden/>
          </w:rPr>
          <w:tab/>
        </w:r>
        <w:r>
          <w:rPr>
            <w:noProof/>
            <w:webHidden/>
          </w:rPr>
          <w:fldChar w:fldCharType="begin"/>
        </w:r>
        <w:r>
          <w:rPr>
            <w:noProof/>
            <w:webHidden/>
          </w:rPr>
          <w:instrText xml:space="preserve"> PAGEREF _Toc100064593 \h </w:instrText>
        </w:r>
        <w:r>
          <w:rPr>
            <w:noProof/>
            <w:webHidden/>
          </w:rPr>
        </w:r>
        <w:r>
          <w:rPr>
            <w:noProof/>
            <w:webHidden/>
          </w:rPr>
          <w:fldChar w:fldCharType="separate"/>
        </w:r>
        <w:r>
          <w:rPr>
            <w:noProof/>
            <w:webHidden/>
          </w:rPr>
          <w:t>233</w:t>
        </w:r>
        <w:r>
          <w:rPr>
            <w:noProof/>
            <w:webHidden/>
          </w:rPr>
          <w:fldChar w:fldCharType="end"/>
        </w:r>
      </w:hyperlink>
    </w:p>
    <w:p w14:paraId="14CB6E08" w14:textId="0A35058C" w:rsidR="003554D0" w:rsidRPr="00E21119" w:rsidRDefault="00526357" w:rsidP="004C6036">
      <w:pPr>
        <w:spacing w:line="200" w:lineRule="exact"/>
        <w:rPr>
          <w:rFonts w:hAnsi="ＭＳ 明朝"/>
        </w:rPr>
      </w:pPr>
      <w:r w:rsidRPr="00E21119">
        <w:rPr>
          <w:rFonts w:ascii="ＭＳ ゴシック" w:eastAsia="ＭＳ ゴシック"/>
          <w:sz w:val="28"/>
        </w:rPr>
        <w:fldChar w:fldCharType="end"/>
      </w:r>
    </w:p>
    <w:p w14:paraId="5B48D93C" w14:textId="77777777" w:rsidR="003554D0" w:rsidRPr="00E21119" w:rsidRDefault="003554D0" w:rsidP="004C6036">
      <w:pPr>
        <w:rPr>
          <w:lang w:eastAsia="zh-TW"/>
        </w:rPr>
        <w:sectPr w:rsidR="003554D0" w:rsidRPr="00E21119" w:rsidSect="00EB127C">
          <w:type w:val="oddPage"/>
          <w:pgSz w:w="11906" w:h="16838" w:code="9"/>
          <w:pgMar w:top="1134" w:right="1588" w:bottom="1134" w:left="1418" w:header="567" w:footer="680" w:gutter="0"/>
          <w:cols w:space="425"/>
          <w:docGrid w:type="linesAndChars" w:linePitch="299"/>
        </w:sectPr>
      </w:pPr>
    </w:p>
    <w:p w14:paraId="14C2B2B5" w14:textId="77777777" w:rsidR="003554D0" w:rsidRPr="00E21119" w:rsidRDefault="003554D0" w:rsidP="00EB127C">
      <w:pPr>
        <w:pStyle w:val="1"/>
        <w:spacing w:before="165" w:after="331"/>
      </w:pPr>
      <w:bookmarkStart w:id="4" w:name="_Toc349042585"/>
      <w:bookmarkStart w:id="5" w:name="_Toc428208039"/>
      <w:bookmarkStart w:id="6" w:name="_Toc428359551"/>
      <w:bookmarkStart w:id="7" w:name="_Toc445378123"/>
      <w:bookmarkStart w:id="8" w:name="_Toc476477513"/>
      <w:bookmarkStart w:id="9" w:name="_Toc100064515"/>
      <w:r w:rsidRPr="00E21119">
        <w:rPr>
          <w:rFonts w:hint="eastAsia"/>
        </w:rPr>
        <w:t xml:space="preserve">第１章　</w:t>
      </w:r>
      <w:bookmarkEnd w:id="4"/>
      <w:r w:rsidRPr="00E21119">
        <w:rPr>
          <w:rFonts w:hint="eastAsia"/>
        </w:rPr>
        <w:t>総則</w:t>
      </w:r>
      <w:bookmarkEnd w:id="5"/>
      <w:bookmarkEnd w:id="6"/>
      <w:bookmarkEnd w:id="7"/>
      <w:bookmarkEnd w:id="8"/>
      <w:bookmarkEnd w:id="9"/>
    </w:p>
    <w:p w14:paraId="0C4E906A" w14:textId="77777777" w:rsidR="000E44DB" w:rsidRPr="00E21119" w:rsidRDefault="000E44DB" w:rsidP="00EB127C">
      <w:pPr>
        <w:pStyle w:val="2"/>
        <w:kinsoku/>
        <w:spacing w:before="165" w:after="99"/>
      </w:pPr>
      <w:bookmarkStart w:id="10" w:name="_Toc100064516"/>
      <w:r w:rsidRPr="00E21119">
        <w:rPr>
          <w:rFonts w:hint="eastAsia"/>
        </w:rPr>
        <w:t>第１節　計画策定の目的</w:t>
      </w:r>
      <w:bookmarkEnd w:id="10"/>
    </w:p>
    <w:p w14:paraId="3D06F100" w14:textId="64EC2745" w:rsidR="000E44DB" w:rsidRPr="00E21119" w:rsidRDefault="000E44DB" w:rsidP="00EB127C">
      <w:pPr>
        <w:pStyle w:val="1112"/>
        <w:spacing w:before="165" w:after="165"/>
        <w:ind w:left="210" w:firstLine="206"/>
      </w:pPr>
      <w:r w:rsidRPr="00E21119">
        <w:rPr>
          <w:rFonts w:hint="eastAsia"/>
        </w:rPr>
        <w:t>この計画は、災害対策基本法（昭和36年法律第223号。以下「基本法」という。）第</w:t>
      </w:r>
      <w:r w:rsidRPr="00E21119">
        <w:t>42</w:t>
      </w:r>
      <w:r w:rsidRPr="00E21119">
        <w:rPr>
          <w:rFonts w:hint="eastAsia"/>
        </w:rPr>
        <w:t>条の規定に基づき、赤井川村防災会議が作成する計画であり、赤井川村の地域に係る災害予防、災害応急対策及び災害復旧等の災害対策を実施するに当たり、</w:t>
      </w:r>
      <w:r w:rsidR="00F119B0" w:rsidRPr="00E21119">
        <w:rPr>
          <w:rFonts w:hint="eastAsia"/>
        </w:rPr>
        <w:t>防災関係各機関が</w:t>
      </w:r>
      <w:r w:rsidRPr="00E21119">
        <w:rPr>
          <w:rFonts w:hint="eastAsia"/>
        </w:rPr>
        <w:t>その機能の</w:t>
      </w:r>
      <w:r w:rsidR="009145A0" w:rsidRPr="00E21119">
        <w:rPr>
          <w:rFonts w:hint="eastAsia"/>
        </w:rPr>
        <w:t>全て</w:t>
      </w:r>
      <w:r w:rsidRPr="00E21119">
        <w:rPr>
          <w:rFonts w:hint="eastAsia"/>
        </w:rPr>
        <w:t>を</w:t>
      </w:r>
      <w:r w:rsidR="001F7A58" w:rsidRPr="00E21119">
        <w:rPr>
          <w:rFonts w:hint="eastAsia"/>
        </w:rPr>
        <w:t>あ</w:t>
      </w:r>
      <w:r w:rsidR="00690707" w:rsidRPr="00E21119">
        <w:rPr>
          <w:rFonts w:hint="eastAsia"/>
        </w:rPr>
        <w:t>げて</w:t>
      </w:r>
      <w:r w:rsidRPr="00E21119">
        <w:rPr>
          <w:rFonts w:hint="eastAsia"/>
        </w:rPr>
        <w:t>、住民の生命、身体及び財産を災害から保護するための事項を定め、防災の万全を期する</w:t>
      </w:r>
      <w:r w:rsidR="00280A72" w:rsidRPr="00E21119">
        <w:rPr>
          <w:rFonts w:hint="eastAsia"/>
        </w:rPr>
        <w:t>こと</w:t>
      </w:r>
      <w:r w:rsidRPr="00E21119">
        <w:rPr>
          <w:rFonts w:hint="eastAsia"/>
        </w:rPr>
        <w:t>を目的とする。</w:t>
      </w:r>
    </w:p>
    <w:p w14:paraId="5BC766CF" w14:textId="22FD9450" w:rsidR="00364E95" w:rsidRPr="00E21119" w:rsidRDefault="0066009C" w:rsidP="0066009C">
      <w:pPr>
        <w:pStyle w:val="1112"/>
        <w:spacing w:before="165" w:after="165"/>
        <w:ind w:left="210" w:firstLine="206"/>
      </w:pPr>
      <w:r w:rsidRPr="00E21119">
        <w:rPr>
          <w:rFonts w:hint="eastAsia"/>
        </w:rPr>
        <w:t>なお、本計画は、「持続可能な開発目標（ＳＤＧ</w:t>
      </w:r>
      <w:r w:rsidRPr="00E21119">
        <w:t>s</w:t>
      </w:r>
      <w:r w:rsidRPr="00E21119">
        <w:rPr>
          <w:rFonts w:hint="eastAsia"/>
        </w:rPr>
        <w:t>）」の主にゴール１、</w:t>
      </w:r>
      <w:r w:rsidRPr="00E21119">
        <w:t>11</w:t>
      </w:r>
      <w:r w:rsidRPr="00E21119">
        <w:rPr>
          <w:rFonts w:hint="eastAsia"/>
        </w:rPr>
        <w:t>、</w:t>
      </w:r>
      <w:r w:rsidRPr="00E21119">
        <w:t>13</w:t>
      </w:r>
      <w:r w:rsidRPr="00E21119">
        <w:rPr>
          <w:rFonts w:hint="eastAsia"/>
        </w:rPr>
        <w:t>の達成に資するものである。</w:t>
      </w:r>
    </w:p>
    <w:tbl>
      <w:tblPr>
        <w:tblW w:w="0" w:type="auto"/>
        <w:tblInd w:w="547" w:type="dxa"/>
        <w:tblLook w:val="04A0" w:firstRow="1" w:lastRow="0" w:firstColumn="1" w:lastColumn="0" w:noHBand="0" w:noVBand="1"/>
      </w:tblPr>
      <w:tblGrid>
        <w:gridCol w:w="2950"/>
      </w:tblGrid>
      <w:tr w:rsidR="00551E83" w:rsidRPr="00E21119" w14:paraId="34693045" w14:textId="77777777" w:rsidTr="004B0499">
        <w:trPr>
          <w:trHeight w:val="907"/>
        </w:trPr>
        <w:tc>
          <w:tcPr>
            <w:tcW w:w="2950" w:type="dxa"/>
            <w:shd w:val="clear" w:color="auto" w:fill="auto"/>
          </w:tcPr>
          <w:p w14:paraId="58F46F93" w14:textId="7DCB0E50" w:rsidR="00551E83" w:rsidRPr="00E21119" w:rsidRDefault="005535B9" w:rsidP="00551E83">
            <w:r w:rsidRPr="00E21119">
              <w:rPr>
                <w:noProof/>
              </w:rPr>
              <w:drawing>
                <wp:inline distT="0" distB="0" distL="0" distR="0" wp14:anchorId="14C8595D" wp14:editId="1345F4BF">
                  <wp:extent cx="457200" cy="4572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551E83" w:rsidRPr="00E21119">
              <w:rPr>
                <w:rFonts w:hint="eastAsia"/>
                <w:noProof/>
              </w:rPr>
              <w:t xml:space="preserve">　</w:t>
            </w:r>
            <w:r w:rsidRPr="00E21119">
              <w:rPr>
                <w:noProof/>
              </w:rPr>
              <w:drawing>
                <wp:inline distT="0" distB="0" distL="0" distR="0" wp14:anchorId="647C9208" wp14:editId="66451FF2">
                  <wp:extent cx="457200" cy="457200"/>
                  <wp:effectExtent l="0" t="0" r="0" b="0"/>
                  <wp:docPr id="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551E83" w:rsidRPr="00E21119">
              <w:rPr>
                <w:rFonts w:hint="eastAsia"/>
                <w:noProof/>
              </w:rPr>
              <w:t xml:space="preserve">　</w:t>
            </w:r>
            <w:r w:rsidRPr="00E21119">
              <w:rPr>
                <w:noProof/>
              </w:rPr>
              <w:drawing>
                <wp:inline distT="0" distB="0" distL="0" distR="0" wp14:anchorId="47A7C6B0" wp14:editId="4C034E4F">
                  <wp:extent cx="457200" cy="457200"/>
                  <wp:effectExtent l="0" t="0" r="0" b="0"/>
                  <wp:docPr id="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F8D4593" w14:textId="22D45AB0" w:rsidR="00364E95" w:rsidRPr="00E21119" w:rsidRDefault="00364E95" w:rsidP="00364E95"/>
    <w:p w14:paraId="4E585335" w14:textId="77777777" w:rsidR="000E44DB" w:rsidRPr="00E21119" w:rsidRDefault="000E44DB" w:rsidP="00F119B0">
      <w:pPr>
        <w:spacing w:line="120" w:lineRule="exact"/>
      </w:pPr>
    </w:p>
    <w:p w14:paraId="2D7CF9AA" w14:textId="39F2E53E" w:rsidR="000E44DB" w:rsidRPr="00E21119" w:rsidRDefault="000E44DB" w:rsidP="00EB127C">
      <w:pPr>
        <w:pStyle w:val="2"/>
        <w:kinsoku/>
        <w:spacing w:before="165" w:after="99"/>
      </w:pPr>
      <w:bookmarkStart w:id="11" w:name="_Toc100064517"/>
      <w:r w:rsidRPr="00E21119">
        <w:rPr>
          <w:rFonts w:hint="eastAsia"/>
        </w:rPr>
        <w:t>第２節　計画の位置づけ</w:t>
      </w:r>
      <w:bookmarkEnd w:id="11"/>
    </w:p>
    <w:p w14:paraId="2E82A754" w14:textId="77777777" w:rsidR="000E44DB" w:rsidRPr="00E21119" w:rsidRDefault="000E44DB" w:rsidP="00EB127C">
      <w:pPr>
        <w:pStyle w:val="13"/>
        <w:ind w:left="210" w:firstLine="210"/>
      </w:pPr>
      <w:r w:rsidRPr="00E21119">
        <w:rPr>
          <w:rFonts w:hint="eastAsia"/>
        </w:rPr>
        <w:t>赤井川村地域防災計画は、基本法をはじめ、中央防災会議が定める「防災基本計画」、北海道防災会議が定める「北海道地域防災計画」と密接に関連し、これら上位計画と整合性を有している。</w:t>
      </w:r>
    </w:p>
    <w:p w14:paraId="655A20AC" w14:textId="77777777" w:rsidR="000E44DB" w:rsidRPr="00E21119" w:rsidRDefault="000E44DB" w:rsidP="009E12A9">
      <w:pPr>
        <w:pStyle w:val="21"/>
        <w:spacing w:before="165" w:after="165"/>
      </w:pPr>
      <w:r w:rsidRPr="00E21119">
        <w:rPr>
          <w:rFonts w:hint="eastAsia"/>
        </w:rPr>
        <w:t>■計画の位置づけ■</w:t>
      </w:r>
    </w:p>
    <w:p w14:paraId="4DA45A8C" w14:textId="0656AE24" w:rsidR="000E44DB" w:rsidRPr="00E21119" w:rsidRDefault="005535B9" w:rsidP="004C6036">
      <w:pPr>
        <w:jc w:val="center"/>
      </w:pPr>
      <w:r w:rsidRPr="00E21119">
        <w:rPr>
          <w:noProof/>
        </w:rPr>
        <mc:AlternateContent>
          <mc:Choice Requires="wpg">
            <w:drawing>
              <wp:inline distT="0" distB="0" distL="0" distR="0" wp14:anchorId="5EB93B47" wp14:editId="289C1176">
                <wp:extent cx="4714240" cy="1854200"/>
                <wp:effectExtent l="0" t="9525" r="5080" b="3175"/>
                <wp:docPr id="3243"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240" cy="1854200"/>
                          <a:chOff x="1757" y="2180"/>
                          <a:chExt cx="7424" cy="2920"/>
                        </a:xfrm>
                      </wpg:grpSpPr>
                      <wps:wsp>
                        <wps:cNvPr id="3244" name="Line 3"/>
                        <wps:cNvCnPr>
                          <a:cxnSpLocks noChangeShapeType="1"/>
                        </wps:cNvCnPr>
                        <wps:spPr bwMode="auto">
                          <a:xfrm>
                            <a:off x="4935" y="2660"/>
                            <a:ext cx="0" cy="24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45" name="Text Box 4"/>
                        <wps:cNvSpPr txBox="1">
                          <a:spLocks noChangeArrowheads="1"/>
                        </wps:cNvSpPr>
                        <wps:spPr bwMode="auto">
                          <a:xfrm>
                            <a:off x="3777" y="2180"/>
                            <a:ext cx="2316" cy="480"/>
                          </a:xfrm>
                          <a:prstGeom prst="rect">
                            <a:avLst/>
                          </a:prstGeom>
                          <a:solidFill>
                            <a:srgbClr val="FFFFFF"/>
                          </a:solidFill>
                          <a:ln w="6350">
                            <a:solidFill>
                              <a:srgbClr val="000000"/>
                            </a:solidFill>
                            <a:miter lim="800000"/>
                            <a:headEnd/>
                            <a:tailEnd/>
                          </a:ln>
                        </wps:spPr>
                        <wps:txbx>
                          <w:txbxContent>
                            <w:p w14:paraId="651D0ADB" w14:textId="77777777" w:rsidR="001A0134" w:rsidRPr="008F01FD" w:rsidRDefault="001A0134" w:rsidP="009E12A9">
                              <w:pPr>
                                <w:spacing w:beforeLines="20" w:before="66"/>
                                <w:jc w:val="center"/>
                              </w:pPr>
                              <w:r w:rsidRPr="008F01FD">
                                <w:rPr>
                                  <w:rFonts w:hint="eastAsia"/>
                                </w:rPr>
                                <w:t>災害対策基本法</w:t>
                              </w:r>
                            </w:p>
                          </w:txbxContent>
                        </wps:txbx>
                        <wps:bodyPr rot="0" vert="horz" wrap="square" lIns="74295" tIns="8890" rIns="74295" bIns="8890" anchor="t" anchorCtr="0" upright="1">
                          <a:noAutofit/>
                        </wps:bodyPr>
                      </wps:wsp>
                      <wps:wsp>
                        <wps:cNvPr id="3246" name="Text Box 5"/>
                        <wps:cNvSpPr txBox="1">
                          <a:spLocks noChangeArrowheads="1"/>
                        </wps:cNvSpPr>
                        <wps:spPr bwMode="auto">
                          <a:xfrm>
                            <a:off x="3777" y="2975"/>
                            <a:ext cx="2316" cy="480"/>
                          </a:xfrm>
                          <a:prstGeom prst="rect">
                            <a:avLst/>
                          </a:prstGeom>
                          <a:solidFill>
                            <a:srgbClr val="FFFFFF"/>
                          </a:solidFill>
                          <a:ln w="6350">
                            <a:solidFill>
                              <a:srgbClr val="000000"/>
                            </a:solidFill>
                            <a:miter lim="800000"/>
                            <a:headEnd/>
                            <a:tailEnd/>
                          </a:ln>
                        </wps:spPr>
                        <wps:txbx>
                          <w:txbxContent>
                            <w:p w14:paraId="104EE52C" w14:textId="77777777" w:rsidR="001A0134" w:rsidRDefault="001A0134" w:rsidP="009E12A9">
                              <w:pPr>
                                <w:spacing w:beforeLines="20" w:before="66"/>
                                <w:jc w:val="center"/>
                              </w:pPr>
                              <w:r>
                                <w:rPr>
                                  <w:rFonts w:hint="eastAsia"/>
                                </w:rPr>
                                <w:t xml:space="preserve">防 </w:t>
                              </w:r>
                              <w:r>
                                <w:rPr>
                                  <w:rFonts w:hint="eastAsia"/>
                                </w:rPr>
                                <w:t>災 基 本 計 画</w:t>
                              </w:r>
                            </w:p>
                          </w:txbxContent>
                        </wps:txbx>
                        <wps:bodyPr rot="0" vert="horz" wrap="square" lIns="74295" tIns="8890" rIns="74295" bIns="8890" anchor="t" anchorCtr="0" upright="1">
                          <a:noAutofit/>
                        </wps:bodyPr>
                      </wps:wsp>
                      <wps:wsp>
                        <wps:cNvPr id="3247" name="Text Box 6"/>
                        <wps:cNvSpPr txBox="1">
                          <a:spLocks noChangeArrowheads="1"/>
                        </wps:cNvSpPr>
                        <wps:spPr bwMode="auto">
                          <a:xfrm>
                            <a:off x="6865" y="3805"/>
                            <a:ext cx="2316" cy="480"/>
                          </a:xfrm>
                          <a:prstGeom prst="rect">
                            <a:avLst/>
                          </a:prstGeom>
                          <a:solidFill>
                            <a:srgbClr val="FFFFFF"/>
                          </a:solidFill>
                          <a:ln w="6350">
                            <a:solidFill>
                              <a:srgbClr val="000000"/>
                            </a:solidFill>
                            <a:miter lim="800000"/>
                            <a:headEnd/>
                            <a:tailEnd/>
                          </a:ln>
                        </wps:spPr>
                        <wps:txbx>
                          <w:txbxContent>
                            <w:p w14:paraId="38173797" w14:textId="77777777" w:rsidR="001A0134" w:rsidRDefault="001A0134" w:rsidP="009E12A9">
                              <w:pPr>
                                <w:spacing w:beforeLines="20" w:before="66"/>
                                <w:jc w:val="center"/>
                              </w:pPr>
                              <w:r>
                                <w:rPr>
                                  <w:rFonts w:hint="eastAsia"/>
                                </w:rPr>
                                <w:t xml:space="preserve">防 </w:t>
                              </w:r>
                              <w:r>
                                <w:rPr>
                                  <w:rFonts w:hint="eastAsia"/>
                                </w:rPr>
                                <w:t>災 業 務 計 画</w:t>
                              </w:r>
                            </w:p>
                          </w:txbxContent>
                        </wps:txbx>
                        <wps:bodyPr rot="0" vert="horz" wrap="square" lIns="74295" tIns="8890" rIns="74295" bIns="8890" anchor="t" anchorCtr="0" upright="1">
                          <a:noAutofit/>
                        </wps:bodyPr>
                      </wps:wsp>
                      <wps:wsp>
                        <wps:cNvPr id="3248" name="Text Box 7"/>
                        <wps:cNvSpPr txBox="1">
                          <a:spLocks noChangeArrowheads="1"/>
                        </wps:cNvSpPr>
                        <wps:spPr bwMode="auto">
                          <a:xfrm>
                            <a:off x="3777" y="3760"/>
                            <a:ext cx="2316" cy="480"/>
                          </a:xfrm>
                          <a:prstGeom prst="rect">
                            <a:avLst/>
                          </a:prstGeom>
                          <a:solidFill>
                            <a:srgbClr val="FFFFFF"/>
                          </a:solidFill>
                          <a:ln w="6350">
                            <a:solidFill>
                              <a:srgbClr val="000000"/>
                            </a:solidFill>
                            <a:miter lim="800000"/>
                            <a:headEnd/>
                            <a:tailEnd/>
                          </a:ln>
                        </wps:spPr>
                        <wps:txbx>
                          <w:txbxContent>
                            <w:p w14:paraId="6F9A9AC0" w14:textId="77777777" w:rsidR="001A0134" w:rsidRDefault="001A0134" w:rsidP="009E12A9">
                              <w:pPr>
                                <w:spacing w:beforeLines="20" w:before="66"/>
                                <w:jc w:val="distribute"/>
                              </w:pPr>
                              <w:r>
                                <w:rPr>
                                  <w:rFonts w:hint="eastAsia"/>
                                </w:rPr>
                                <w:t>北海道地域防災計画</w:t>
                              </w:r>
                            </w:p>
                          </w:txbxContent>
                        </wps:txbx>
                        <wps:bodyPr rot="0" vert="horz" wrap="square" lIns="74295" tIns="8890" rIns="74295" bIns="8890" anchor="t" anchorCtr="0" upright="1">
                          <a:noAutofit/>
                        </wps:bodyPr>
                      </wps:wsp>
                      <wps:wsp>
                        <wps:cNvPr id="3249" name="Text Box 8"/>
                        <wps:cNvSpPr txBox="1">
                          <a:spLocks noChangeArrowheads="1"/>
                        </wps:cNvSpPr>
                        <wps:spPr bwMode="auto">
                          <a:xfrm>
                            <a:off x="3777" y="4580"/>
                            <a:ext cx="2316" cy="480"/>
                          </a:xfrm>
                          <a:prstGeom prst="rect">
                            <a:avLst/>
                          </a:prstGeom>
                          <a:solidFill>
                            <a:srgbClr val="FFFFFF"/>
                          </a:solidFill>
                          <a:ln w="6350">
                            <a:solidFill>
                              <a:srgbClr val="000000"/>
                            </a:solidFill>
                            <a:miter lim="800000"/>
                            <a:headEnd/>
                            <a:tailEnd/>
                          </a:ln>
                        </wps:spPr>
                        <wps:txbx>
                          <w:txbxContent>
                            <w:p w14:paraId="5557ECE8" w14:textId="77777777" w:rsidR="001A0134" w:rsidRPr="00544561" w:rsidRDefault="001A0134" w:rsidP="009E12A9">
                              <w:pPr>
                                <w:spacing w:beforeLines="20" w:before="66"/>
                                <w:jc w:val="distribute"/>
                                <w:rPr>
                                  <w:spacing w:val="-8"/>
                                </w:rPr>
                              </w:pPr>
                              <w:smartTag w:uri="schemas-MSNCTYST-com/MSNCTYST" w:element="MSNCTYST">
                                <w:smartTagPr>
                                  <w:attr w:name="AddressList" w:val="01:赤井川村;"/>
                                  <w:attr w:name="Address" w:val="赤井川村"/>
                                </w:smartTagPr>
                                <w:r w:rsidRPr="00544561">
                                  <w:rPr>
                                    <w:rFonts w:hint="eastAsia"/>
                                    <w:spacing w:val="-8"/>
                                  </w:rPr>
                                  <w:t>赤井川村</w:t>
                                </w:r>
                              </w:smartTag>
                              <w:r w:rsidRPr="00544561">
                                <w:rPr>
                                  <w:rFonts w:hint="eastAsia"/>
                                  <w:spacing w:val="-8"/>
                                </w:rPr>
                                <w:t>地域防災計画</w:t>
                              </w:r>
                            </w:p>
                            <w:p w14:paraId="29285C72" w14:textId="77777777" w:rsidR="001A0134" w:rsidRDefault="001A0134" w:rsidP="009E12A9">
                              <w:pPr>
                                <w:spacing w:beforeLines="20" w:before="66"/>
                                <w:jc w:val="distribute"/>
                              </w:pPr>
                            </w:p>
                          </w:txbxContent>
                        </wps:txbx>
                        <wps:bodyPr rot="0" vert="horz" wrap="square" lIns="74295" tIns="8890" rIns="74295" bIns="8890" anchor="t" anchorCtr="0" upright="1">
                          <a:noAutofit/>
                        </wps:bodyPr>
                      </wps:wsp>
                      <wps:wsp>
                        <wps:cNvPr id="3250" name="Line 9"/>
                        <wps:cNvCnPr>
                          <a:cxnSpLocks noChangeShapeType="1"/>
                        </wps:cNvCnPr>
                        <wps:spPr bwMode="auto">
                          <a:xfrm>
                            <a:off x="6093" y="4020"/>
                            <a:ext cx="7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51" name="Text Box 10"/>
                        <wps:cNvSpPr txBox="1">
                          <a:spLocks noChangeArrowheads="1"/>
                        </wps:cNvSpPr>
                        <wps:spPr bwMode="auto">
                          <a:xfrm>
                            <a:off x="1759" y="3060"/>
                            <a:ext cx="1544"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04D4" w14:textId="77777777" w:rsidR="001A0134" w:rsidRPr="008F01FD" w:rsidRDefault="001A0134" w:rsidP="000E44DB">
                              <w:pPr>
                                <w:rPr>
                                  <w:sz w:val="20"/>
                                  <w:szCs w:val="20"/>
                                </w:rPr>
                              </w:pPr>
                              <w:r w:rsidRPr="008F01FD">
                                <w:rPr>
                                  <w:rFonts w:hint="eastAsia"/>
                                  <w:sz w:val="20"/>
                                  <w:szCs w:val="20"/>
                                </w:rPr>
                                <w:t>中央防災会議</w:t>
                              </w:r>
                            </w:p>
                          </w:txbxContent>
                        </wps:txbx>
                        <wps:bodyPr rot="0" vert="horz" wrap="square" lIns="74295" tIns="8890" rIns="74295" bIns="8890" anchor="t" anchorCtr="0" upright="1">
                          <a:noAutofit/>
                        </wps:bodyPr>
                      </wps:wsp>
                      <wps:wsp>
                        <wps:cNvPr id="3252" name="Text Box 11"/>
                        <wps:cNvSpPr txBox="1">
                          <a:spLocks noChangeArrowheads="1"/>
                        </wps:cNvSpPr>
                        <wps:spPr bwMode="auto">
                          <a:xfrm>
                            <a:off x="1759" y="3850"/>
                            <a:ext cx="193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26F71" w14:textId="77777777" w:rsidR="001A0134" w:rsidRPr="008F01FD" w:rsidRDefault="001A0134" w:rsidP="000E44DB">
                              <w:pPr>
                                <w:rPr>
                                  <w:sz w:val="20"/>
                                  <w:szCs w:val="20"/>
                                </w:rPr>
                              </w:pPr>
                              <w:r>
                                <w:rPr>
                                  <w:rFonts w:hint="eastAsia"/>
                                  <w:sz w:val="20"/>
                                  <w:szCs w:val="20"/>
                                </w:rPr>
                                <w:t>北海道</w:t>
                              </w:r>
                              <w:r w:rsidRPr="008F01FD">
                                <w:rPr>
                                  <w:rFonts w:hint="eastAsia"/>
                                  <w:sz w:val="20"/>
                                  <w:szCs w:val="20"/>
                                </w:rPr>
                                <w:t>防災会議</w:t>
                              </w:r>
                            </w:p>
                          </w:txbxContent>
                        </wps:txbx>
                        <wps:bodyPr rot="0" vert="horz" wrap="square" lIns="74295" tIns="8890" rIns="74295" bIns="8890" anchor="t" anchorCtr="0" upright="1">
                          <a:noAutofit/>
                        </wps:bodyPr>
                      </wps:wsp>
                      <wps:wsp>
                        <wps:cNvPr id="3253" name="Text Box 12"/>
                        <wps:cNvSpPr txBox="1">
                          <a:spLocks noChangeArrowheads="1"/>
                        </wps:cNvSpPr>
                        <wps:spPr bwMode="auto">
                          <a:xfrm>
                            <a:off x="1757" y="4615"/>
                            <a:ext cx="193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B4A22" w14:textId="77777777" w:rsidR="001A0134" w:rsidRPr="008F01FD" w:rsidRDefault="001A0134" w:rsidP="000E44DB">
                              <w:pPr>
                                <w:rPr>
                                  <w:sz w:val="20"/>
                                  <w:szCs w:val="20"/>
                                </w:rPr>
                              </w:pPr>
                              <w:smartTag w:uri="schemas-MSNCTYST-com/MSNCTYST" w:element="MSNCTYST">
                                <w:smartTagPr>
                                  <w:attr w:name="Address" w:val="赤井川村"/>
                                  <w:attr w:name="AddressList" w:val="01:赤井川村;"/>
                                </w:smartTagPr>
                                <w:r>
                                  <w:rPr>
                                    <w:rFonts w:hint="eastAsia"/>
                                    <w:sz w:val="20"/>
                                    <w:szCs w:val="20"/>
                                  </w:rPr>
                                  <w:t>赤井川村</w:t>
                                </w:r>
                              </w:smartTag>
                              <w:r w:rsidRPr="008F01FD">
                                <w:rPr>
                                  <w:rFonts w:hint="eastAsia"/>
                                  <w:sz w:val="20"/>
                                  <w:szCs w:val="20"/>
                                </w:rPr>
                                <w:t>防災会議</w:t>
                              </w:r>
                            </w:p>
                          </w:txbxContent>
                        </wps:txbx>
                        <wps:bodyPr rot="0" vert="horz" wrap="square" lIns="74295" tIns="8890" rIns="74295" bIns="8890" anchor="t" anchorCtr="0" upright="1">
                          <a:noAutofit/>
                        </wps:bodyPr>
                      </wps:wsp>
                      <wps:wsp>
                        <wps:cNvPr id="3254" name="Text Box 13"/>
                        <wps:cNvSpPr txBox="1">
                          <a:spLocks noChangeArrowheads="1"/>
                        </wps:cNvSpPr>
                        <wps:spPr bwMode="auto">
                          <a:xfrm>
                            <a:off x="6865" y="4300"/>
                            <a:ext cx="1930"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5B76A" w14:textId="77777777" w:rsidR="001A0134" w:rsidRDefault="001A0134" w:rsidP="000E44DB">
                              <w:pPr>
                                <w:spacing w:line="240" w:lineRule="exact"/>
                                <w:rPr>
                                  <w:sz w:val="20"/>
                                  <w:szCs w:val="20"/>
                                </w:rPr>
                              </w:pPr>
                              <w:r>
                                <w:rPr>
                                  <w:rFonts w:hint="eastAsia"/>
                                  <w:sz w:val="20"/>
                                  <w:szCs w:val="20"/>
                                </w:rPr>
                                <w:t>指定地方行政機関</w:t>
                              </w:r>
                            </w:p>
                            <w:p w14:paraId="631A3AA4" w14:textId="77777777" w:rsidR="001A0134" w:rsidRDefault="001A0134" w:rsidP="000E44DB">
                              <w:pPr>
                                <w:spacing w:line="240" w:lineRule="exact"/>
                                <w:rPr>
                                  <w:sz w:val="20"/>
                                  <w:szCs w:val="20"/>
                                </w:rPr>
                              </w:pPr>
                              <w:r>
                                <w:rPr>
                                  <w:rFonts w:hint="eastAsia"/>
                                  <w:sz w:val="20"/>
                                  <w:szCs w:val="20"/>
                                </w:rPr>
                                <w:t>指定公共機関</w:t>
                              </w:r>
                            </w:p>
                            <w:p w14:paraId="00489D51" w14:textId="77777777" w:rsidR="001A0134" w:rsidRPr="008F01FD" w:rsidRDefault="001A0134" w:rsidP="000E44DB">
                              <w:pPr>
                                <w:spacing w:line="240" w:lineRule="exact"/>
                                <w:rPr>
                                  <w:sz w:val="20"/>
                                  <w:szCs w:val="20"/>
                                </w:rPr>
                              </w:pPr>
                              <w:r>
                                <w:rPr>
                                  <w:rFonts w:hint="eastAsia"/>
                                  <w:sz w:val="20"/>
                                  <w:szCs w:val="20"/>
                                </w:rPr>
                                <w:t>指定地方公共機関</w:t>
                              </w:r>
                            </w:p>
                          </w:txbxContent>
                        </wps:txbx>
                        <wps:bodyPr rot="0" vert="horz" wrap="square" lIns="74295" tIns="8890" rIns="74295" bIns="8890" anchor="t" anchorCtr="0" upright="1">
                          <a:noAutofit/>
                        </wps:bodyPr>
                      </wps:wsp>
                    </wpg:wgp>
                  </a:graphicData>
                </a:graphic>
              </wp:inline>
            </w:drawing>
          </mc:Choice>
          <mc:Fallback>
            <w:pict>
              <v:group w14:anchorId="5EB93B47" id="グループ化 5" o:spid="_x0000_s1026" style="width:371.2pt;height:146pt;mso-position-horizontal-relative:char;mso-position-vertical-relative:line" coordorigin="1757,2180" coordsize="742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">
                <v:line id="Line 3" o:spid="_x0000_s1027" style="position:absolute;visibility:visible;mso-wrap-style:square" from="4935,2660" to="4935,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" strokeweight=".5pt"/>
                <v:shapetype id="_x0000_t202" coordsize="21600,21600" o:spt="202" path="m,l,21600r21600,l21600,xe">
                  <v:stroke joinstyle="miter"/>
                  <v:path gradientshapeok="t" o:connecttype="rect"/>
                </v:shapetype>
                <v:shape id="Text Box 4" o:spid="_x0000_s1028" type="#_x0000_t202" style="position:absolute;left:3777;top:2180;width:23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" strokeweight=".5pt">
                  <v:textbox inset="5.85pt,.7pt,5.85pt,.7pt">
                    <w:txbxContent>
                      <w:p w14:paraId="651D0ADB" w14:textId="77777777" w:rsidR="001A0134" w:rsidRPr="008F01FD" w:rsidRDefault="001A0134" w:rsidP="009E12A9">
                        <w:pPr>
                          <w:spacing w:beforeLines="20" w:before="66"/>
                          <w:jc w:val="center"/>
                        </w:pPr>
                        <w:r w:rsidRPr="008F01FD">
                          <w:rPr>
                            <w:rFonts w:hint="eastAsia"/>
                          </w:rPr>
                          <w:t>災害対策基本法</w:t>
                        </w:r>
                      </w:p>
                    </w:txbxContent>
                  </v:textbox>
                </v:shape>
                <v:shape id="Text Box 5" o:spid="_x0000_s1029" type="#_x0000_t202" style="position:absolute;left:3777;top:2975;width:23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" strokeweight=".5pt">
                  <v:textbox inset="5.85pt,.7pt,5.85pt,.7pt">
                    <w:txbxContent>
                      <w:p w14:paraId="104EE52C" w14:textId="77777777" w:rsidR="001A0134" w:rsidRDefault="001A0134" w:rsidP="009E12A9">
                        <w:pPr>
                          <w:spacing w:beforeLines="20" w:before="66"/>
                          <w:jc w:val="center"/>
                        </w:pPr>
                        <w:r>
                          <w:rPr>
                            <w:rFonts w:hint="eastAsia"/>
                          </w:rPr>
                          <w:t xml:space="preserve">防 </w:t>
                        </w:r>
                        <w:r>
                          <w:rPr>
                            <w:rFonts w:hint="eastAsia"/>
                          </w:rPr>
                          <w:t>災 基 本 計 画</w:t>
                        </w:r>
                      </w:p>
                    </w:txbxContent>
                  </v:textbox>
                </v:shape>
                <v:shape id="Text Box 6" o:spid="_x0000_s1030" type="#_x0000_t202" style="position:absolute;left:6865;top:3805;width:23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" strokeweight=".5pt">
                  <v:textbox inset="5.85pt,.7pt,5.85pt,.7pt">
                    <w:txbxContent>
                      <w:p w14:paraId="38173797" w14:textId="77777777" w:rsidR="001A0134" w:rsidRDefault="001A0134" w:rsidP="009E12A9">
                        <w:pPr>
                          <w:spacing w:beforeLines="20" w:before="66"/>
                          <w:jc w:val="center"/>
                        </w:pPr>
                        <w:r>
                          <w:rPr>
                            <w:rFonts w:hint="eastAsia"/>
                          </w:rPr>
                          <w:t xml:space="preserve">防 </w:t>
                        </w:r>
                        <w:r>
                          <w:rPr>
                            <w:rFonts w:hint="eastAsia"/>
                          </w:rPr>
                          <w:t>災 業 務 計 画</w:t>
                        </w:r>
                      </w:p>
                    </w:txbxContent>
                  </v:textbox>
                </v:shape>
                <v:shape id="Text Box 7" o:spid="_x0000_s1031" type="#_x0000_t202" style="position:absolute;left:3777;top:3760;width:23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" strokeweight=".5pt">
                  <v:textbox inset="5.85pt,.7pt,5.85pt,.7pt">
                    <w:txbxContent>
                      <w:p w14:paraId="6F9A9AC0" w14:textId="77777777" w:rsidR="001A0134" w:rsidRDefault="001A0134" w:rsidP="009E12A9">
                        <w:pPr>
                          <w:spacing w:beforeLines="20" w:before="66"/>
                          <w:jc w:val="distribute"/>
                        </w:pPr>
                        <w:r>
                          <w:rPr>
                            <w:rFonts w:hint="eastAsia"/>
                          </w:rPr>
                          <w:t>北海道地域防災計画</w:t>
                        </w:r>
                      </w:p>
                    </w:txbxContent>
                  </v:textbox>
                </v:shape>
                <v:shape id="Text Box 8" o:spid="_x0000_s1032" type="#_x0000_t202" style="position:absolute;left:3777;top:4580;width:23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" strokeweight=".5pt">
                  <v:textbox inset="5.85pt,.7pt,5.85pt,.7pt">
                    <w:txbxContent>
                      <w:p w14:paraId="5557ECE8" w14:textId="77777777" w:rsidR="001A0134" w:rsidRPr="00544561" w:rsidRDefault="001A0134" w:rsidP="009E12A9">
                        <w:pPr>
                          <w:spacing w:beforeLines="20" w:before="66"/>
                          <w:jc w:val="distribute"/>
                          <w:rPr>
                            <w:spacing w:val="-8"/>
                          </w:rPr>
                        </w:pPr>
                        <w:smartTag w:uri="schemas-MSNCTYST-com/MSNCTYST" w:element="MSNCTYST">
                          <w:smartTagPr>
                            <w:attr w:name="AddressList" w:val="01:赤井川村;"/>
                            <w:attr w:name="Address" w:val="赤井川村"/>
                          </w:smartTagPr>
                          <w:r w:rsidRPr="00544561">
                            <w:rPr>
                              <w:rFonts w:hint="eastAsia"/>
                              <w:spacing w:val="-8"/>
                            </w:rPr>
                            <w:t>赤井川村</w:t>
                          </w:r>
                        </w:smartTag>
                        <w:r w:rsidRPr="00544561">
                          <w:rPr>
                            <w:rFonts w:hint="eastAsia"/>
                            <w:spacing w:val="-8"/>
                          </w:rPr>
                          <w:t>地域防災計画</w:t>
                        </w:r>
                      </w:p>
                      <w:p w14:paraId="29285C72" w14:textId="77777777" w:rsidR="001A0134" w:rsidRDefault="001A0134" w:rsidP="009E12A9">
                        <w:pPr>
                          <w:spacing w:beforeLines="20" w:before="66"/>
                          <w:jc w:val="distribute"/>
                        </w:pPr>
                      </w:p>
                    </w:txbxContent>
                  </v:textbox>
                </v:shape>
                <v:line id="Line 9" o:spid="_x0000_s1033" style="position:absolute;visibility:visible;mso-wrap-style:square" from="6093,4020" to="6865,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" strokeweight=".5pt"/>
                <v:shape id="Text Box 10" o:spid="_x0000_s1034" type="#_x0000_t202" style="position:absolute;left:1759;top:3060;width:154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" stroked="f">
                  <v:textbox inset="5.85pt,.7pt,5.85pt,.7pt">
                    <w:txbxContent>
                      <w:p w14:paraId="23B404D4" w14:textId="77777777" w:rsidR="001A0134" w:rsidRPr="008F01FD" w:rsidRDefault="001A0134" w:rsidP="000E44DB">
                        <w:pPr>
                          <w:rPr>
                            <w:sz w:val="20"/>
                            <w:szCs w:val="20"/>
                          </w:rPr>
                        </w:pPr>
                        <w:r w:rsidRPr="008F01FD">
                          <w:rPr>
                            <w:rFonts w:hint="eastAsia"/>
                            <w:sz w:val="20"/>
                            <w:szCs w:val="20"/>
                          </w:rPr>
                          <w:t>中央防災会議</w:t>
                        </w:r>
                      </w:p>
                    </w:txbxContent>
                  </v:textbox>
                </v:shape>
                <v:shape id="Text Box 11" o:spid="_x0000_s1035" type="#_x0000_t202" style="position:absolute;left:1759;top:3850;width:19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" stroked="f">
                  <v:textbox inset="5.85pt,.7pt,5.85pt,.7pt">
                    <w:txbxContent>
                      <w:p w14:paraId="7F626F71" w14:textId="77777777" w:rsidR="001A0134" w:rsidRPr="008F01FD" w:rsidRDefault="001A0134" w:rsidP="000E44DB">
                        <w:pPr>
                          <w:rPr>
                            <w:sz w:val="20"/>
                            <w:szCs w:val="20"/>
                          </w:rPr>
                        </w:pPr>
                        <w:r>
                          <w:rPr>
                            <w:rFonts w:hint="eastAsia"/>
                            <w:sz w:val="20"/>
                            <w:szCs w:val="20"/>
                          </w:rPr>
                          <w:t>北海道</w:t>
                        </w:r>
                        <w:r w:rsidRPr="008F01FD">
                          <w:rPr>
                            <w:rFonts w:hint="eastAsia"/>
                            <w:sz w:val="20"/>
                            <w:szCs w:val="20"/>
                          </w:rPr>
                          <w:t>防災会議</w:t>
                        </w:r>
                      </w:p>
                    </w:txbxContent>
                  </v:textbox>
                </v:shape>
                <v:shape id="Text Box 12" o:spid="_x0000_s1036" type="#_x0000_t202" style="position:absolute;left:1757;top:4615;width:19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" stroked="f">
                  <v:textbox inset="5.85pt,.7pt,5.85pt,.7pt">
                    <w:txbxContent>
                      <w:p w14:paraId="679B4A22" w14:textId="77777777" w:rsidR="001A0134" w:rsidRPr="008F01FD" w:rsidRDefault="001A0134" w:rsidP="000E44DB">
                        <w:pPr>
                          <w:rPr>
                            <w:sz w:val="20"/>
                            <w:szCs w:val="20"/>
                          </w:rPr>
                        </w:pPr>
                        <w:smartTag w:uri="schemas-MSNCTYST-com/MSNCTYST" w:element="MSNCTYST">
                          <w:smartTagPr>
                            <w:attr w:name="Address" w:val="赤井川村"/>
                            <w:attr w:name="AddressList" w:val="01:赤井川村;"/>
                          </w:smartTagPr>
                          <w:r>
                            <w:rPr>
                              <w:rFonts w:hint="eastAsia"/>
                              <w:sz w:val="20"/>
                              <w:szCs w:val="20"/>
                            </w:rPr>
                            <w:t>赤井川村</w:t>
                          </w:r>
                        </w:smartTag>
                        <w:r w:rsidRPr="008F01FD">
                          <w:rPr>
                            <w:rFonts w:hint="eastAsia"/>
                            <w:sz w:val="20"/>
                            <w:szCs w:val="20"/>
                          </w:rPr>
                          <w:t>防災会議</w:t>
                        </w:r>
                      </w:p>
                    </w:txbxContent>
                  </v:textbox>
                </v:shape>
                <v:shape id="Text Box 13" o:spid="_x0000_s1037" type="#_x0000_t202" style="position:absolute;left:6865;top:4300;width:193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" stroked="f">
                  <v:textbox inset="5.85pt,.7pt,5.85pt,.7pt">
                    <w:txbxContent>
                      <w:p w14:paraId="53C5B76A" w14:textId="77777777" w:rsidR="001A0134" w:rsidRDefault="001A0134" w:rsidP="000E44DB">
                        <w:pPr>
                          <w:spacing w:line="240" w:lineRule="exact"/>
                          <w:rPr>
                            <w:sz w:val="20"/>
                            <w:szCs w:val="20"/>
                          </w:rPr>
                        </w:pPr>
                        <w:r>
                          <w:rPr>
                            <w:rFonts w:hint="eastAsia"/>
                            <w:sz w:val="20"/>
                            <w:szCs w:val="20"/>
                          </w:rPr>
                          <w:t>指定地方行政機関</w:t>
                        </w:r>
                      </w:p>
                      <w:p w14:paraId="631A3AA4" w14:textId="77777777" w:rsidR="001A0134" w:rsidRDefault="001A0134" w:rsidP="000E44DB">
                        <w:pPr>
                          <w:spacing w:line="240" w:lineRule="exact"/>
                          <w:rPr>
                            <w:sz w:val="20"/>
                            <w:szCs w:val="20"/>
                          </w:rPr>
                        </w:pPr>
                        <w:r>
                          <w:rPr>
                            <w:rFonts w:hint="eastAsia"/>
                            <w:sz w:val="20"/>
                            <w:szCs w:val="20"/>
                          </w:rPr>
                          <w:t>指定公共機関</w:t>
                        </w:r>
                      </w:p>
                      <w:p w14:paraId="00489D51" w14:textId="77777777" w:rsidR="001A0134" w:rsidRPr="008F01FD" w:rsidRDefault="001A0134" w:rsidP="000E44DB">
                        <w:pPr>
                          <w:spacing w:line="240" w:lineRule="exact"/>
                          <w:rPr>
                            <w:sz w:val="20"/>
                            <w:szCs w:val="20"/>
                          </w:rPr>
                        </w:pPr>
                        <w:r>
                          <w:rPr>
                            <w:rFonts w:hint="eastAsia"/>
                            <w:sz w:val="20"/>
                            <w:szCs w:val="20"/>
                          </w:rPr>
                          <w:t>指定地方公共機関</w:t>
                        </w:r>
                      </w:p>
                    </w:txbxContent>
                  </v:textbox>
                </v:shape>
                <w10:anchorlock/>
              </v:group>
            </w:pict>
          </mc:Fallback>
        </mc:AlternateContent>
      </w:r>
    </w:p>
    <w:p w14:paraId="35329490" w14:textId="77777777" w:rsidR="000E44DB" w:rsidRPr="00E21119" w:rsidRDefault="000E44DB" w:rsidP="00EB127C">
      <w:pPr>
        <w:pStyle w:val="2"/>
        <w:kinsoku/>
        <w:spacing w:before="165" w:after="99"/>
      </w:pPr>
      <w:bookmarkStart w:id="12" w:name="_Toc100064518"/>
      <w:r w:rsidRPr="00E21119">
        <w:rPr>
          <w:rFonts w:hint="eastAsia"/>
        </w:rPr>
        <w:t>第３節　計画の構成</w:t>
      </w:r>
      <w:bookmarkEnd w:id="12"/>
    </w:p>
    <w:p w14:paraId="707A1AC5" w14:textId="77777777" w:rsidR="000E44DB" w:rsidRPr="00E21119" w:rsidRDefault="000E44DB" w:rsidP="00EB127C">
      <w:pPr>
        <w:pStyle w:val="1112"/>
        <w:spacing w:before="165" w:after="165"/>
        <w:ind w:left="210" w:firstLine="206"/>
      </w:pPr>
      <w:r w:rsidRPr="00E21119">
        <w:rPr>
          <w:rFonts w:hint="eastAsia"/>
        </w:rPr>
        <w:t>赤井川村地域防災計画は、本編、原子力防災計画編、資料編及び原子力防災計画資料編から構成する。本編は７章からなり、地震災害対策計画は第５章として掲載する。</w:t>
      </w:r>
    </w:p>
    <w:p w14:paraId="1761FC31" w14:textId="77777777" w:rsidR="000E44DB" w:rsidRPr="00E21119" w:rsidRDefault="000E44DB" w:rsidP="00F119B0">
      <w:pPr>
        <w:spacing w:line="120" w:lineRule="exact"/>
      </w:pPr>
    </w:p>
    <w:p w14:paraId="2514AAC3" w14:textId="5D1FB074" w:rsidR="000E44DB" w:rsidRPr="00E21119" w:rsidRDefault="000D0847" w:rsidP="00EB127C">
      <w:pPr>
        <w:pStyle w:val="2"/>
        <w:kinsoku/>
        <w:spacing w:before="165" w:after="99"/>
      </w:pPr>
      <w:r w:rsidRPr="00E21119">
        <w:br w:type="page"/>
      </w:r>
      <w:bookmarkStart w:id="13" w:name="_Toc100064519"/>
      <w:r w:rsidR="000E44DB" w:rsidRPr="00E21119">
        <w:rPr>
          <w:rFonts w:hint="eastAsia"/>
        </w:rPr>
        <w:t>第４節　計画の修正要領</w:t>
      </w:r>
      <w:bookmarkEnd w:id="13"/>
    </w:p>
    <w:p w14:paraId="24E7AED8" w14:textId="77777777" w:rsidR="000E44DB" w:rsidRPr="00E21119" w:rsidRDefault="000E44DB" w:rsidP="00EB127C">
      <w:pPr>
        <w:pStyle w:val="1112"/>
        <w:spacing w:before="165" w:after="165"/>
        <w:ind w:left="210" w:firstLine="206"/>
      </w:pPr>
      <w:r w:rsidRPr="00E21119">
        <w:rPr>
          <w:rFonts w:hint="eastAsia"/>
        </w:rPr>
        <w:t>赤井川村防災会議は、基本法第</w:t>
      </w:r>
      <w:r w:rsidRPr="00E21119">
        <w:t>42</w:t>
      </w:r>
      <w:r w:rsidRPr="00E21119">
        <w:rPr>
          <w:rFonts w:hint="eastAsia"/>
        </w:rPr>
        <w:t>条に定めるところにより赤井川村地域防災計画に随時検討を加え、おおむね次に掲げるような事項について必要があると認めるときは、修正の基本方針を定めこれを修正するものとする。</w:t>
      </w:r>
    </w:p>
    <w:p w14:paraId="672B4A31" w14:textId="77777777" w:rsidR="007F59EF" w:rsidRPr="00E21119" w:rsidRDefault="007F59EF" w:rsidP="00EB127C">
      <w:pPr>
        <w:pStyle w:val="04"/>
        <w:spacing w:line="240" w:lineRule="auto"/>
        <w:ind w:left="420" w:hanging="210"/>
      </w:pPr>
      <w:r w:rsidRPr="00E21119">
        <w:rPr>
          <w:rFonts w:hint="eastAsia"/>
        </w:rPr>
        <w:t>１　社会、経済の発展に伴い計画が社会生活の実態と著しく遊離したとき。</w:t>
      </w:r>
    </w:p>
    <w:p w14:paraId="02CA1CB6" w14:textId="77777777" w:rsidR="007F59EF" w:rsidRPr="00E21119" w:rsidRDefault="007F59EF" w:rsidP="00EB127C">
      <w:pPr>
        <w:pStyle w:val="04"/>
        <w:spacing w:line="240" w:lineRule="auto"/>
        <w:ind w:left="420" w:hanging="210"/>
      </w:pPr>
      <w:r w:rsidRPr="00E21119">
        <w:rPr>
          <w:rFonts w:hint="eastAsia"/>
        </w:rPr>
        <w:t>２　防災関係機関が行う防災上の施策によって計画の変更（削除）を必要とするとき。</w:t>
      </w:r>
    </w:p>
    <w:p w14:paraId="1EBC1C9B" w14:textId="77777777" w:rsidR="007F59EF" w:rsidRPr="00E21119" w:rsidRDefault="007F59EF" w:rsidP="00EB127C">
      <w:pPr>
        <w:pStyle w:val="04"/>
        <w:spacing w:line="240" w:lineRule="auto"/>
        <w:ind w:left="420" w:hanging="210"/>
      </w:pPr>
      <w:r w:rsidRPr="00E21119">
        <w:rPr>
          <w:rFonts w:hint="eastAsia"/>
        </w:rPr>
        <w:t>３　新たな計画を必要とするとき。</w:t>
      </w:r>
    </w:p>
    <w:p w14:paraId="31A2196A" w14:textId="77777777" w:rsidR="007F59EF" w:rsidRPr="00E21119" w:rsidRDefault="007F59EF" w:rsidP="00EB127C">
      <w:pPr>
        <w:pStyle w:val="04"/>
        <w:spacing w:line="240" w:lineRule="auto"/>
        <w:ind w:left="420" w:hanging="210"/>
      </w:pPr>
      <w:r w:rsidRPr="00E21119">
        <w:rPr>
          <w:rFonts w:hint="eastAsia"/>
        </w:rPr>
        <w:t>４　防災基本計画及び北海道地域防災計画の修正が行われたとき。</w:t>
      </w:r>
    </w:p>
    <w:p w14:paraId="32B5BD58" w14:textId="77777777" w:rsidR="000E44DB" w:rsidRPr="00E21119" w:rsidRDefault="007F59EF" w:rsidP="00EB127C">
      <w:pPr>
        <w:pStyle w:val="04"/>
        <w:spacing w:line="240" w:lineRule="auto"/>
        <w:ind w:left="420" w:hanging="210"/>
      </w:pPr>
      <w:r w:rsidRPr="00E21119">
        <w:rPr>
          <w:rFonts w:hint="eastAsia"/>
        </w:rPr>
        <w:t>５　その他、赤井川村防災会議会長が必要と認めたとき。</w:t>
      </w:r>
    </w:p>
    <w:p w14:paraId="4B51E81C" w14:textId="77777777" w:rsidR="000D0847" w:rsidRPr="00E21119" w:rsidRDefault="000D0847" w:rsidP="000D0847"/>
    <w:p w14:paraId="012D978A" w14:textId="77777777" w:rsidR="000E44DB" w:rsidRPr="00E21119" w:rsidRDefault="000E44DB" w:rsidP="00EB127C">
      <w:pPr>
        <w:pStyle w:val="2"/>
        <w:pageBreakBefore/>
        <w:kinsoku/>
        <w:spacing w:before="165" w:after="99"/>
      </w:pPr>
      <w:bookmarkStart w:id="14" w:name="_Toc100064520"/>
      <w:r w:rsidRPr="00E21119">
        <w:rPr>
          <w:rFonts w:hint="eastAsia"/>
        </w:rPr>
        <w:t>第５節　防災ビジョン（計画の方針）</w:t>
      </w:r>
      <w:bookmarkEnd w:id="14"/>
    </w:p>
    <w:p w14:paraId="4D1B2FF2" w14:textId="77777777" w:rsidR="000E44DB" w:rsidRPr="00E21119" w:rsidRDefault="000E44DB" w:rsidP="00EB127C">
      <w:pPr>
        <w:pStyle w:val="5"/>
        <w:spacing w:before="165"/>
      </w:pPr>
      <w:r w:rsidRPr="00E21119">
        <w:rPr>
          <w:rFonts w:hint="eastAsia"/>
        </w:rPr>
        <w:t>１</w:t>
      </w:r>
      <w:r w:rsidR="00625945" w:rsidRPr="00E21119">
        <w:rPr>
          <w:rFonts w:hint="eastAsia"/>
        </w:rPr>
        <w:t>．</w:t>
      </w:r>
      <w:r w:rsidRPr="00E21119">
        <w:rPr>
          <w:rFonts w:hint="eastAsia"/>
        </w:rPr>
        <w:t>計画推進に当たっての基本となる事項</w:t>
      </w:r>
    </w:p>
    <w:p w14:paraId="270B3434" w14:textId="77777777" w:rsidR="000E44DB" w:rsidRPr="00E21119" w:rsidRDefault="000E44DB" w:rsidP="00EB127C">
      <w:pPr>
        <w:pStyle w:val="14"/>
        <w:ind w:left="420" w:firstLine="210"/>
        <w:rPr>
          <w:rFonts w:ascii="ＭＳ ゴシック" w:eastAsia="ＭＳ ゴシック" w:hAnsi="ＭＳ ゴシック"/>
          <w:color w:val="auto"/>
        </w:rPr>
      </w:pPr>
      <w:r w:rsidRPr="00E21119">
        <w:rPr>
          <w:rFonts w:hint="eastAsia"/>
          <w:color w:val="auto"/>
        </w:rPr>
        <w:t>この計画の推進に当たっては、北海道防災対策基本条例（平成</w:t>
      </w:r>
      <w:r w:rsidRPr="00E21119">
        <w:rPr>
          <w:color w:val="auto"/>
        </w:rPr>
        <w:t>21</w:t>
      </w:r>
      <w:r w:rsidRPr="00E21119">
        <w:rPr>
          <w:rFonts w:hint="eastAsia"/>
          <w:color w:val="auto"/>
        </w:rPr>
        <w:t>年北海道条例第８号）第３条の基本理念等を踏まえ、次の事項を基本とする。</w:t>
      </w:r>
    </w:p>
    <w:p w14:paraId="73DE734C" w14:textId="77777777" w:rsidR="000E44DB" w:rsidRPr="00E21119" w:rsidRDefault="00625945" w:rsidP="00EB127C">
      <w:pPr>
        <w:pStyle w:val="051"/>
        <w:ind w:left="735" w:hanging="315"/>
      </w:pPr>
      <w:r w:rsidRPr="00E21119">
        <w:rPr>
          <w:rFonts w:hint="eastAsia"/>
        </w:rPr>
        <w:t>(1)</w:t>
      </w:r>
      <w:r w:rsidR="000E44DB" w:rsidRPr="00E21119">
        <w:rPr>
          <w:rFonts w:hint="eastAsia"/>
        </w:rPr>
        <w:t xml:space="preserve">　災害の発生を完全に防ぐことは不可能であることから、災害時の被害を最小化し、被害の迅速な回復を図る「減災」の考え方を防災の基本理念とし、たとえ被災したとしても人命が失われないことを最重視し、また、経済的被害ができるだけ少なくなるよう、様々な対策を組み合わせて災害に備え、災害時の社会経済活動への影響を最小限にとどめなければならない。</w:t>
      </w:r>
    </w:p>
    <w:p w14:paraId="37FA2498" w14:textId="77777777" w:rsidR="000E44DB" w:rsidRPr="00E21119" w:rsidRDefault="00625945" w:rsidP="00EB127C">
      <w:pPr>
        <w:pStyle w:val="051"/>
        <w:ind w:left="735" w:hanging="315"/>
      </w:pPr>
      <w:r w:rsidRPr="00E21119">
        <w:rPr>
          <w:rFonts w:hint="eastAsia"/>
        </w:rPr>
        <w:t>(2)</w:t>
      </w:r>
      <w:r w:rsidR="000E44DB" w:rsidRPr="00E21119">
        <w:rPr>
          <w:rFonts w:hint="eastAsia"/>
        </w:rPr>
        <w:t xml:space="preserve">　自助（住民が自らの安全を自らで守ることをいう。）、共助（住民等が地域において互いに助け合うことをいう。）及び公助（村及び防災関係機関が実施する対策をいう。）のそれぞれが効果的に推進されるよう、住民等並びに村及び防災関係機関の適切な役割分担による協働により着実に実施されなければならない。</w:t>
      </w:r>
    </w:p>
    <w:p w14:paraId="125AA9F9" w14:textId="2100D34E" w:rsidR="000E44DB" w:rsidRPr="00E21119" w:rsidRDefault="00625945" w:rsidP="007C5BA6">
      <w:pPr>
        <w:pStyle w:val="051"/>
        <w:ind w:left="735" w:hanging="315"/>
      </w:pPr>
      <w:r w:rsidRPr="00E21119">
        <w:rPr>
          <w:rFonts w:hint="eastAsia"/>
        </w:rPr>
        <w:t>(3)</w:t>
      </w:r>
      <w:r w:rsidR="000E44DB" w:rsidRPr="00E21119">
        <w:rPr>
          <w:rFonts w:hint="eastAsia"/>
        </w:rPr>
        <w:t xml:space="preserve">　災害時は住民自らが主体的に判断し、行動できることが必要であることから、</w:t>
      </w:r>
      <w:r w:rsidR="007C5BA6" w:rsidRPr="00E21119">
        <w:rPr>
          <w:rFonts w:hint="eastAsia"/>
        </w:rPr>
        <w:t>「自らの命は自らが守る」という意識の徹底や、地域の災害リスクととるべき避難行動等についての住民の理解を促進するため、行政主導のソフト対策のみでは限界があることを前提とし、</w:t>
      </w:r>
      <w:r w:rsidR="000E44DB" w:rsidRPr="00E21119">
        <w:rPr>
          <w:rFonts w:hint="eastAsia"/>
        </w:rPr>
        <w:t>災害教訓の伝承や防災教育の推進</w:t>
      </w:r>
      <w:r w:rsidR="00C10476" w:rsidRPr="00E21119">
        <w:rPr>
          <w:rFonts w:hint="eastAsia"/>
        </w:rPr>
        <w:t>、住民主体の取組の支援・強化により、</w:t>
      </w:r>
      <w:r w:rsidR="000E44DB" w:rsidRPr="00E21119">
        <w:rPr>
          <w:rFonts w:hint="eastAsia"/>
        </w:rPr>
        <w:t>防災意識の向上を図らなければならない。</w:t>
      </w:r>
    </w:p>
    <w:p w14:paraId="3B376543" w14:textId="77777777" w:rsidR="000E44DB" w:rsidRPr="00E21119" w:rsidRDefault="00625945" w:rsidP="00EB127C">
      <w:pPr>
        <w:pStyle w:val="051"/>
        <w:ind w:left="735" w:hanging="315"/>
      </w:pPr>
      <w:r w:rsidRPr="00E21119">
        <w:rPr>
          <w:rFonts w:hint="eastAsia"/>
        </w:rPr>
        <w:t>(4)</w:t>
      </w:r>
      <w:r w:rsidR="000E44DB" w:rsidRPr="00E21119">
        <w:rPr>
          <w:rFonts w:hint="eastAsia"/>
        </w:rPr>
        <w:t xml:space="preserve">　地域における生活者の多様な視点を反映した防災対策の実施により、地域の防災力向上を図るため、防災に関する政策・方針決定過程等における女性や高齢者、障がい者などの参画を拡大し、男女平等参画その他の多様な視点を取り入れた防災体制の確立を図らなければならない。</w:t>
      </w:r>
    </w:p>
    <w:p w14:paraId="1348D0A5" w14:textId="5C9877E1" w:rsidR="00F93D1D" w:rsidRPr="00E21119" w:rsidRDefault="00F93D1D" w:rsidP="00822681">
      <w:pPr>
        <w:pStyle w:val="051"/>
        <w:ind w:left="735" w:hanging="315"/>
      </w:pPr>
      <w:r w:rsidRPr="00E21119">
        <w:rPr>
          <w:rFonts w:hint="eastAsia"/>
        </w:rPr>
        <w:t xml:space="preserve">(5)　</w:t>
      </w:r>
      <w:r w:rsidR="00822681" w:rsidRPr="00E21119">
        <w:rPr>
          <w:rFonts w:hint="eastAsia"/>
        </w:rPr>
        <w:t>新型コロナウイルス感染症の発生を踏まえ、</w:t>
      </w:r>
      <w:r w:rsidR="00271D0D" w:rsidRPr="00E21119">
        <w:t>災害対応に当たる職員等の感染症対策の徹底や、</w:t>
      </w:r>
      <w:r w:rsidR="00822681" w:rsidRPr="00E21119">
        <w:rPr>
          <w:rFonts w:hint="eastAsia"/>
        </w:rPr>
        <w:t>避難所における避難者の過密抑制など</w:t>
      </w:r>
      <w:r w:rsidR="00271D0D" w:rsidRPr="00E21119">
        <w:t>新型コロナウイルス感染症を含む</w:t>
      </w:r>
      <w:r w:rsidR="00822681" w:rsidRPr="00E21119">
        <w:rPr>
          <w:rFonts w:hint="eastAsia"/>
        </w:rPr>
        <w:t>感染症対策の観点を取り入れた防災対策の推進を図らなければならない。</w:t>
      </w:r>
    </w:p>
    <w:p w14:paraId="573490D5" w14:textId="77777777" w:rsidR="000E44DB" w:rsidRPr="00E21119" w:rsidRDefault="000E44DB" w:rsidP="00EB127C">
      <w:pPr>
        <w:pStyle w:val="5"/>
        <w:spacing w:before="165"/>
      </w:pPr>
      <w:r w:rsidRPr="00E21119">
        <w:rPr>
          <w:rFonts w:hint="eastAsia"/>
        </w:rPr>
        <w:t>２</w:t>
      </w:r>
      <w:r w:rsidR="00625945" w:rsidRPr="00E21119">
        <w:rPr>
          <w:rFonts w:hint="eastAsia"/>
        </w:rPr>
        <w:t>．</w:t>
      </w:r>
      <w:r w:rsidR="00247DB9" w:rsidRPr="00E21119">
        <w:rPr>
          <w:rFonts w:hint="eastAsia"/>
        </w:rPr>
        <w:t>赤井川</w:t>
      </w:r>
      <w:r w:rsidRPr="00E21119">
        <w:rPr>
          <w:rFonts w:hint="eastAsia"/>
        </w:rPr>
        <w:t>村の防災ビジョン</w:t>
      </w:r>
    </w:p>
    <w:p w14:paraId="446684C6" w14:textId="4C545307" w:rsidR="00A008EE" w:rsidRPr="00E21119" w:rsidRDefault="000E44DB" w:rsidP="00EB127C">
      <w:pPr>
        <w:pStyle w:val="14"/>
        <w:ind w:left="420" w:firstLine="210"/>
        <w:rPr>
          <w:color w:val="auto"/>
        </w:rPr>
      </w:pPr>
      <w:r w:rsidRPr="00E21119">
        <w:rPr>
          <w:rFonts w:hint="eastAsia"/>
          <w:color w:val="auto"/>
        </w:rPr>
        <w:t>赤井川村は、緑豊かな「カルデラの里」として知られており、厳しい気候条件を生かした果菜類の栽培とともに、キロロ・スノーワールドの例に見るように農業観光共生型の村である。</w:t>
      </w:r>
      <w:r w:rsidR="00A008EE" w:rsidRPr="00E21119">
        <w:rPr>
          <w:color w:val="auto"/>
        </w:rPr>
        <w:t>住む人も訪れる人も、本村ならではの『美しいカルデラ』の自然の中で、『やすらぎと感動』を実感できる心豊かで躍動感に満ちたふるさと</w:t>
      </w:r>
      <w:r w:rsidR="00FA3C4B" w:rsidRPr="00E21119">
        <w:rPr>
          <w:rFonts w:hint="eastAsia"/>
          <w:color w:val="auto"/>
        </w:rPr>
        <w:t>の</w:t>
      </w:r>
      <w:r w:rsidR="00A008EE" w:rsidRPr="00E21119">
        <w:rPr>
          <w:color w:val="auto"/>
        </w:rPr>
        <w:t>創造</w:t>
      </w:r>
      <w:r w:rsidR="00FA3C4B" w:rsidRPr="00E21119">
        <w:rPr>
          <w:rFonts w:hint="eastAsia"/>
          <w:color w:val="auto"/>
        </w:rPr>
        <w:t>が</w:t>
      </w:r>
      <w:r w:rsidR="00A008EE" w:rsidRPr="00E21119">
        <w:rPr>
          <w:rFonts w:hint="eastAsia"/>
          <w:color w:val="auto"/>
        </w:rPr>
        <w:t>進められている。</w:t>
      </w:r>
    </w:p>
    <w:p w14:paraId="16A51EE3" w14:textId="4F23985E" w:rsidR="007F59EF" w:rsidRPr="00E21119" w:rsidRDefault="00247DB9" w:rsidP="00EB127C">
      <w:pPr>
        <w:pStyle w:val="14"/>
        <w:ind w:left="420" w:firstLine="210"/>
        <w:rPr>
          <w:color w:val="auto"/>
        </w:rPr>
      </w:pPr>
      <w:r w:rsidRPr="00E21119">
        <w:rPr>
          <w:rFonts w:hint="eastAsia"/>
          <w:color w:val="auto"/>
        </w:rPr>
        <w:t>災害に関しては</w:t>
      </w:r>
      <w:r w:rsidR="000E44DB" w:rsidRPr="00E21119">
        <w:rPr>
          <w:rFonts w:hint="eastAsia"/>
          <w:color w:val="auto"/>
        </w:rPr>
        <w:t>、過去、地震や風水害など自然災害の被災経験の少ない地域であるが、急速な高齢化に伴い、これからは、後志管内関係機関との連携のもとに災害に強い体制づくり</w:t>
      </w:r>
      <w:r w:rsidR="00394F6B" w:rsidRPr="00E21119">
        <w:rPr>
          <w:rFonts w:hint="eastAsia"/>
          <w:color w:val="auto"/>
        </w:rPr>
        <w:t>とともに、</w:t>
      </w:r>
      <w:r w:rsidR="00394F6B" w:rsidRPr="00E21119">
        <w:rPr>
          <w:color w:val="auto"/>
        </w:rPr>
        <w:t>「赤井川村国土強靱化地域計画」による減災に向けた地域づくりを進めてい</w:t>
      </w:r>
      <w:r w:rsidR="00394F6B" w:rsidRPr="00E21119">
        <w:rPr>
          <w:rFonts w:hint="eastAsia"/>
          <w:color w:val="auto"/>
        </w:rPr>
        <w:t>く</w:t>
      </w:r>
      <w:r w:rsidR="003253CC" w:rsidRPr="00E21119">
        <w:rPr>
          <w:rFonts w:hint="eastAsia"/>
          <w:color w:val="auto"/>
        </w:rPr>
        <w:t>ことが</w:t>
      </w:r>
      <w:r w:rsidR="000E44DB" w:rsidRPr="00E21119">
        <w:rPr>
          <w:rFonts w:hint="eastAsia"/>
          <w:color w:val="auto"/>
        </w:rPr>
        <w:t>必要となっている。</w:t>
      </w:r>
    </w:p>
    <w:p w14:paraId="579EA655" w14:textId="77777777" w:rsidR="000E44DB" w:rsidRPr="00E21119" w:rsidRDefault="007F59EF" w:rsidP="00EB127C">
      <w:pPr>
        <w:pStyle w:val="14"/>
        <w:ind w:left="420" w:firstLine="210"/>
        <w:rPr>
          <w:color w:val="auto"/>
        </w:rPr>
      </w:pPr>
      <w:r w:rsidRPr="00E21119">
        <w:rPr>
          <w:rFonts w:hint="eastAsia"/>
          <w:color w:val="auto"/>
        </w:rPr>
        <w:t>上記を踏まえ、</w:t>
      </w:r>
      <w:r w:rsidR="000E44DB" w:rsidRPr="00E21119">
        <w:rPr>
          <w:rFonts w:hint="eastAsia"/>
          <w:color w:val="auto"/>
        </w:rPr>
        <w:t>村では、以下の防災ビジョンを掲げ、日頃の防災意識を高めるため「自助・共助の醸成」を図り、「関係機関との連携」を強化し、いざという時の「災害時の生活対策の充実」を図ることで災害に強い村づくりを推進する。</w:t>
      </w:r>
    </w:p>
    <w:p w14:paraId="7C5FE9BC" w14:textId="73F343DF" w:rsidR="000E44DB" w:rsidRPr="00E21119" w:rsidRDefault="005535B9" w:rsidP="00EB127C">
      <w:pPr>
        <w:pStyle w:val="21"/>
        <w:pageBreakBefore/>
        <w:spacing w:before="165" w:after="165"/>
      </w:pPr>
      <w:r w:rsidRPr="00E21119">
        <w:rPr>
          <w:noProof/>
        </w:rPr>
        <mc:AlternateContent>
          <mc:Choice Requires="wps">
            <w:drawing>
              <wp:anchor distT="0" distB="0" distL="114300" distR="114300" simplePos="0" relativeHeight="25" behindDoc="0" locked="0" layoutInCell="1" allowOverlap="1" wp14:anchorId="5DA9A838" wp14:editId="5CF31180">
                <wp:simplePos x="0" y="0"/>
                <wp:positionH relativeFrom="column">
                  <wp:posOffset>901700</wp:posOffset>
                </wp:positionH>
                <wp:positionV relativeFrom="paragraph">
                  <wp:posOffset>368935</wp:posOffset>
                </wp:positionV>
                <wp:extent cx="4424045" cy="427990"/>
                <wp:effectExtent l="1905" t="3175" r="3175" b="0"/>
                <wp:wrapNone/>
                <wp:docPr id="3242"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04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760C8" w14:textId="53116DED" w:rsidR="001A0134" w:rsidRPr="00E21119" w:rsidRDefault="001A0134">
                            <w:r w:rsidRPr="00E21119">
                              <w:rPr>
                                <w:rFonts w:hint="eastAsia"/>
                              </w:rPr>
                              <w:t>「美しいカルデラ」の自然の中で、住む人も訪れる人も、いつでも安心して「やすらぎと感動」を実感できる体制づくりを目指します。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9A838" id="Text Box 3049" o:spid="_x0000_s1038" type="#_x0000_t202" style="position:absolute;left:0;text-align:left;margin-left:71pt;margin-top:29.05pt;width:348.35pt;height:33.7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" filled="f" stroked="f">
                <v:textbox inset="5.85pt,.7pt,5.85pt,.7pt">
                  <w:txbxContent>
                    <w:p w14:paraId="50A760C8" w14:textId="53116DED" w:rsidR="001A0134" w:rsidRPr="00E21119" w:rsidRDefault="001A0134">
                      <w:r w:rsidRPr="00E21119">
                        <w:rPr>
                          <w:rFonts w:hint="eastAsia"/>
                        </w:rPr>
                        <w:t>「美しいカルデラ」の自然の中で、住む人も訪れる人も、いつでも安心して「やすらぎと感動」を実感できる体制づくりを目指します。</w:t>
                      </w:r>
                    </w:p>
                  </w:txbxContent>
                </v:textbox>
              </v:shape>
            </w:pict>
          </mc:Fallback>
        </mc:AlternateContent>
      </w:r>
      <w:r w:rsidRPr="00E21119">
        <w:rPr>
          <w:noProof/>
        </w:rPr>
        <w:drawing>
          <wp:anchor distT="0" distB="0" distL="114300" distR="114300" simplePos="0" relativeHeight="24" behindDoc="0" locked="0" layoutInCell="1" allowOverlap="1" wp14:anchorId="0B1BF39E" wp14:editId="772626D8">
            <wp:simplePos x="0" y="0"/>
            <wp:positionH relativeFrom="column">
              <wp:posOffset>635</wp:posOffset>
            </wp:positionH>
            <wp:positionV relativeFrom="paragraph">
              <wp:posOffset>953770</wp:posOffset>
            </wp:positionV>
            <wp:extent cx="5650230" cy="4503420"/>
            <wp:effectExtent l="0" t="0" r="0" b="0"/>
            <wp:wrapSquare wrapText="bothSides"/>
            <wp:docPr id="3048" name="図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230" cy="4503420"/>
                    </a:xfrm>
                    <a:prstGeom prst="rect">
                      <a:avLst/>
                    </a:prstGeom>
                    <a:noFill/>
                  </pic:spPr>
                </pic:pic>
              </a:graphicData>
            </a:graphic>
            <wp14:sizeRelH relativeFrom="page">
              <wp14:pctWidth>0</wp14:pctWidth>
            </wp14:sizeRelH>
            <wp14:sizeRelV relativeFrom="page">
              <wp14:pctHeight>0</wp14:pctHeight>
            </wp14:sizeRelV>
          </wp:anchor>
        </w:drawing>
      </w:r>
      <w:r w:rsidR="000E44DB" w:rsidRPr="00E21119">
        <w:rPr>
          <w:rFonts w:hint="eastAsia"/>
        </w:rPr>
        <w:t>■村の防災ビジョン■</w:t>
      </w:r>
    </w:p>
    <w:p w14:paraId="0696CFDB" w14:textId="4EE50BB5" w:rsidR="009D6CBC" w:rsidRPr="00E21119" w:rsidRDefault="005535B9" w:rsidP="004C6036">
      <w:pPr>
        <w:jc w:val="center"/>
      </w:pPr>
      <w:r w:rsidRPr="00E21119">
        <w:rPr>
          <w:noProof/>
        </w:rPr>
        <mc:AlternateContent>
          <mc:Choice Requires="wps">
            <w:drawing>
              <wp:anchor distT="0" distB="0" distL="114300" distR="114300" simplePos="0" relativeHeight="26" behindDoc="0" locked="0" layoutInCell="1" allowOverlap="1" wp14:anchorId="6EBFF91C" wp14:editId="12DD4D24">
                <wp:simplePos x="0" y="0"/>
                <wp:positionH relativeFrom="column">
                  <wp:posOffset>4205605</wp:posOffset>
                </wp:positionH>
                <wp:positionV relativeFrom="paragraph">
                  <wp:posOffset>434975</wp:posOffset>
                </wp:positionV>
                <wp:extent cx="908685" cy="365125"/>
                <wp:effectExtent l="635" t="3175" r="0" b="3175"/>
                <wp:wrapNone/>
                <wp:docPr id="3241" name="AutoShap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685" cy="3651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96A963F" id="_x0000_t32" coordsize="21600,21600" o:spt="32" o:oned="t" path="m,l21600,21600e" filled="f">
                <v:path arrowok="t" fillok="f" o:connecttype="none"/>
                <o:lock v:ext="edit" shapetype="t"/>
              </v:shapetype>
              <v:shape id="AutoShape 3051" o:spid="_x0000_s1026" type="#_x0000_t32" style="position:absolute;left:0;text-align:left;margin-left:331.15pt;margin-top:34.25pt;width:71.55pt;height:28.75pt;flip:x;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" stroked="f">
                <v:stroke endarrow="block"/>
              </v:shape>
            </w:pict>
          </mc:Fallback>
        </mc:AlternateContent>
      </w:r>
    </w:p>
    <w:p w14:paraId="62B0B017" w14:textId="77777777" w:rsidR="000E44DB" w:rsidRPr="00E21119" w:rsidRDefault="000E44DB" w:rsidP="00EB127C">
      <w:pPr>
        <w:pStyle w:val="2"/>
        <w:pageBreakBefore/>
        <w:kinsoku/>
        <w:spacing w:before="165" w:after="99"/>
      </w:pPr>
      <w:bookmarkStart w:id="15" w:name="_Toc100064521"/>
      <w:r w:rsidRPr="00E21119">
        <w:rPr>
          <w:rFonts w:hint="eastAsia"/>
        </w:rPr>
        <w:t>第６節　防災関係機関の処理すべき事務又は業務の大綱</w:t>
      </w:r>
      <w:bookmarkEnd w:id="15"/>
    </w:p>
    <w:p w14:paraId="2F6050A7" w14:textId="77777777" w:rsidR="000E44DB" w:rsidRPr="00E21119" w:rsidRDefault="000E44DB" w:rsidP="00EB127C">
      <w:pPr>
        <w:pStyle w:val="1112"/>
        <w:spacing w:before="165" w:after="165"/>
        <w:ind w:left="210" w:firstLine="206"/>
      </w:pPr>
      <w:r w:rsidRPr="00E21119">
        <w:rPr>
          <w:rFonts w:hint="eastAsia"/>
        </w:rPr>
        <w:t>防災関係機関及び公共的団体、その他防災上重要な施設の管理者の防災上処理すべき事務又は業務の大綱は次に定めるところによる。</w:t>
      </w:r>
    </w:p>
    <w:p w14:paraId="1D02D888" w14:textId="77777777" w:rsidR="000E44DB" w:rsidRPr="00E21119" w:rsidRDefault="000E44DB" w:rsidP="00EB127C">
      <w:pPr>
        <w:pStyle w:val="1112"/>
        <w:spacing w:before="165" w:after="165"/>
        <w:ind w:left="210" w:firstLine="206"/>
      </w:pPr>
      <w:r w:rsidRPr="00E21119">
        <w:rPr>
          <w:rFonts w:hint="eastAsia"/>
        </w:rPr>
        <w:t>なお、事務又は業務を実施するに当たり、防災関係機関の間、住民等の間、住民等と行政の間で防災情報が共有できるように必要な措置を講ずる。</w:t>
      </w:r>
    </w:p>
    <w:p w14:paraId="1139A649" w14:textId="77777777" w:rsidR="000E44DB" w:rsidRPr="00E21119" w:rsidRDefault="000E44DB" w:rsidP="00EB127C">
      <w:pPr>
        <w:pStyle w:val="5"/>
        <w:spacing w:before="165"/>
      </w:pPr>
      <w:r w:rsidRPr="00E21119">
        <w:rPr>
          <w:rFonts w:hint="eastAsia"/>
        </w:rPr>
        <w:t>１．赤井川村</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E21119" w:rsidRPr="00E21119" w14:paraId="66E33D40" w14:textId="77777777" w:rsidTr="00471B39">
        <w:trPr>
          <w:jc w:val="center"/>
        </w:trPr>
        <w:tc>
          <w:tcPr>
            <w:tcW w:w="8777" w:type="dxa"/>
            <w:shd w:val="clear" w:color="auto" w:fill="auto"/>
          </w:tcPr>
          <w:p w14:paraId="6BACFFEE" w14:textId="77777777" w:rsidR="00FA456C" w:rsidRPr="00E21119" w:rsidRDefault="00FA456C" w:rsidP="004C6036">
            <w:pPr>
              <w:overflowPunct w:val="0"/>
              <w:autoSpaceDE w:val="0"/>
              <w:autoSpaceDN w:val="0"/>
              <w:spacing w:before="60" w:after="60"/>
              <w:jc w:val="center"/>
              <w:rPr>
                <w:rFonts w:ascii="ＭＳ ゴシック" w:eastAsia="ＭＳ ゴシック" w:hAnsi="ＭＳ ゴシック"/>
              </w:rPr>
            </w:pPr>
            <w:r w:rsidRPr="00E21119">
              <w:rPr>
                <w:rFonts w:ascii="ＭＳ ゴシック" w:eastAsia="ＭＳ ゴシック" w:hAnsi="ＭＳ ゴシック" w:hint="eastAsia"/>
              </w:rPr>
              <w:t>事務又は業務の大綱</w:t>
            </w:r>
          </w:p>
        </w:tc>
      </w:tr>
      <w:tr w:rsidR="00E21119" w:rsidRPr="00E21119" w14:paraId="48241431" w14:textId="77777777" w:rsidTr="00471B39">
        <w:trPr>
          <w:jc w:val="center"/>
        </w:trPr>
        <w:tc>
          <w:tcPr>
            <w:tcW w:w="8777" w:type="dxa"/>
            <w:shd w:val="clear" w:color="auto" w:fill="auto"/>
          </w:tcPr>
          <w:p w14:paraId="36B1C0C1" w14:textId="77777777" w:rsidR="00FA456C" w:rsidRPr="00E21119" w:rsidRDefault="00FA456C" w:rsidP="00EB127C">
            <w:pPr>
              <w:overflowPunct w:val="0"/>
              <w:autoSpaceDE w:val="0"/>
              <w:autoSpaceDN w:val="0"/>
              <w:ind w:left="208" w:right="11" w:hangingChars="100" w:hanging="208"/>
              <w:rPr>
                <w:spacing w:val="-1"/>
              </w:rPr>
            </w:pPr>
            <w:r w:rsidRPr="00E21119">
              <w:rPr>
                <w:rFonts w:hint="eastAsia"/>
                <w:spacing w:val="-1"/>
              </w:rPr>
              <w:t>1.赤井川村防災会議に関する事務を行うこと。</w:t>
            </w:r>
          </w:p>
          <w:p w14:paraId="5C3C734B" w14:textId="77777777" w:rsidR="00FA456C" w:rsidRPr="00E21119" w:rsidRDefault="00FA456C" w:rsidP="00EB127C">
            <w:pPr>
              <w:overflowPunct w:val="0"/>
              <w:autoSpaceDE w:val="0"/>
              <w:autoSpaceDN w:val="0"/>
              <w:ind w:left="208" w:right="11" w:hangingChars="100" w:hanging="208"/>
              <w:rPr>
                <w:spacing w:val="-1"/>
              </w:rPr>
            </w:pPr>
            <w:r w:rsidRPr="00E21119">
              <w:rPr>
                <w:rFonts w:hint="eastAsia"/>
                <w:spacing w:val="-1"/>
              </w:rPr>
              <w:t>2.赤井川村災害対策本部の設置及び組織の運営を行うこと。</w:t>
            </w:r>
          </w:p>
          <w:p w14:paraId="161FF384" w14:textId="77777777" w:rsidR="00FA456C" w:rsidRPr="00E21119" w:rsidRDefault="00FA456C" w:rsidP="00EB127C">
            <w:pPr>
              <w:overflowPunct w:val="0"/>
              <w:autoSpaceDE w:val="0"/>
              <w:autoSpaceDN w:val="0"/>
              <w:ind w:left="208" w:right="11" w:hangingChars="100" w:hanging="208"/>
              <w:rPr>
                <w:spacing w:val="-1"/>
              </w:rPr>
            </w:pPr>
            <w:r w:rsidRPr="00E21119">
              <w:rPr>
                <w:rFonts w:hint="eastAsia"/>
                <w:spacing w:val="-1"/>
              </w:rPr>
              <w:t>3.防災に関する組織の整備を図り、物資及び資材の備蓄等、村内災害予防、応急対策の総合調整を行うこと。</w:t>
            </w:r>
          </w:p>
          <w:p w14:paraId="62CDDEAD" w14:textId="77777777" w:rsidR="00FA456C" w:rsidRPr="00E21119" w:rsidRDefault="00FA456C" w:rsidP="00EB127C">
            <w:pPr>
              <w:overflowPunct w:val="0"/>
              <w:autoSpaceDE w:val="0"/>
              <w:autoSpaceDN w:val="0"/>
              <w:ind w:left="208" w:right="11" w:hangingChars="100" w:hanging="208"/>
              <w:rPr>
                <w:spacing w:val="-1"/>
              </w:rPr>
            </w:pPr>
            <w:r w:rsidRPr="00E21119">
              <w:rPr>
                <w:rFonts w:hint="eastAsia"/>
                <w:spacing w:val="-1"/>
              </w:rPr>
              <w:t>4.自主防災組織の充実及び住民の自発的な防災活動の促進を図ること。</w:t>
            </w:r>
          </w:p>
          <w:p w14:paraId="0EE476E1" w14:textId="77777777" w:rsidR="00FA456C" w:rsidRPr="00E21119" w:rsidRDefault="00FA456C" w:rsidP="00EB127C">
            <w:pPr>
              <w:overflowPunct w:val="0"/>
              <w:autoSpaceDE w:val="0"/>
              <w:autoSpaceDN w:val="0"/>
              <w:ind w:left="208" w:right="11" w:hangingChars="100" w:hanging="208"/>
              <w:rPr>
                <w:spacing w:val="-1"/>
              </w:rPr>
            </w:pPr>
            <w:r w:rsidRPr="00E21119">
              <w:rPr>
                <w:rFonts w:hint="eastAsia"/>
                <w:spacing w:val="-1"/>
              </w:rPr>
              <w:t>5.防災知識の普及及び教育並びに過去の災害から得られた教訓を伝承する活動の支援すること。</w:t>
            </w:r>
          </w:p>
          <w:p w14:paraId="6DB15C05" w14:textId="77777777" w:rsidR="00FA456C" w:rsidRPr="00E21119" w:rsidRDefault="00FA456C" w:rsidP="00EB127C">
            <w:pPr>
              <w:overflowPunct w:val="0"/>
              <w:autoSpaceDE w:val="0"/>
              <w:autoSpaceDN w:val="0"/>
              <w:ind w:left="208" w:right="11" w:hangingChars="100" w:hanging="208"/>
              <w:rPr>
                <w:spacing w:val="-1"/>
              </w:rPr>
            </w:pPr>
            <w:r w:rsidRPr="00E21119">
              <w:rPr>
                <w:rFonts w:hint="eastAsia"/>
                <w:spacing w:val="-1"/>
              </w:rPr>
              <w:t>6.赤井川村の所掌に係る災害予防、災害応急対策及び災害復旧対策を行うこと。</w:t>
            </w:r>
          </w:p>
        </w:tc>
      </w:tr>
    </w:tbl>
    <w:p w14:paraId="2B2776B1" w14:textId="77777777" w:rsidR="000E44DB" w:rsidRPr="00E21119" w:rsidRDefault="000E44DB" w:rsidP="00EB127C">
      <w:pPr>
        <w:pStyle w:val="5"/>
        <w:spacing w:before="165"/>
      </w:pPr>
      <w:r w:rsidRPr="00E21119">
        <w:rPr>
          <w:rFonts w:hint="eastAsia"/>
        </w:rPr>
        <w:t>２．消防機関</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49"/>
        <w:gridCol w:w="6213"/>
      </w:tblGrid>
      <w:tr w:rsidR="00E21119" w:rsidRPr="00E21119" w14:paraId="56330AA4" w14:textId="77777777" w:rsidTr="00471B39">
        <w:trPr>
          <w:jc w:val="center"/>
        </w:trPr>
        <w:tc>
          <w:tcPr>
            <w:tcW w:w="2549" w:type="dxa"/>
            <w:tcBorders>
              <w:bottom w:val="single" w:sz="4" w:space="0" w:color="auto"/>
            </w:tcBorders>
          </w:tcPr>
          <w:p w14:paraId="24012471" w14:textId="77777777" w:rsidR="000E44DB" w:rsidRPr="00E21119" w:rsidRDefault="000E44DB" w:rsidP="004C6036">
            <w:pPr>
              <w:overflowPunct w:val="0"/>
              <w:autoSpaceDE w:val="0"/>
              <w:autoSpaceDN w:val="0"/>
              <w:spacing w:before="60" w:after="60"/>
              <w:jc w:val="center"/>
              <w:rPr>
                <w:rFonts w:ascii="ＭＳ ゴシック" w:eastAsia="ＭＳ ゴシック" w:hAnsi="ＭＳ ゴシック"/>
              </w:rPr>
            </w:pPr>
            <w:r w:rsidRPr="00E21119">
              <w:rPr>
                <w:rFonts w:ascii="ＭＳ ゴシック" w:eastAsia="ＭＳ ゴシック" w:hAnsi="ＭＳ ゴシック" w:hint="eastAsia"/>
              </w:rPr>
              <w:t>機関名</w:t>
            </w:r>
          </w:p>
        </w:tc>
        <w:tc>
          <w:tcPr>
            <w:tcW w:w="6213" w:type="dxa"/>
            <w:tcBorders>
              <w:bottom w:val="single" w:sz="4" w:space="0" w:color="auto"/>
            </w:tcBorders>
          </w:tcPr>
          <w:p w14:paraId="5ADFC91C" w14:textId="77777777" w:rsidR="000E44DB" w:rsidRPr="00E21119" w:rsidRDefault="000E44DB" w:rsidP="004C6036">
            <w:pPr>
              <w:keepNext/>
              <w:overflowPunct w:val="0"/>
              <w:autoSpaceDE w:val="0"/>
              <w:autoSpaceDN w:val="0"/>
              <w:spacing w:before="60" w:after="60"/>
              <w:jc w:val="center"/>
              <w:rPr>
                <w:rFonts w:ascii="ＭＳ ゴシック" w:eastAsia="ＭＳ ゴシック" w:hAnsi="ＭＳ ゴシック"/>
              </w:rPr>
            </w:pPr>
            <w:r w:rsidRPr="00E21119">
              <w:rPr>
                <w:rFonts w:ascii="ＭＳ ゴシック" w:eastAsia="ＭＳ ゴシック" w:hAnsi="ＭＳ ゴシック" w:hint="eastAsia"/>
              </w:rPr>
              <w:t>事務又は業務の大綱</w:t>
            </w:r>
          </w:p>
        </w:tc>
      </w:tr>
      <w:tr w:rsidR="00E21119" w:rsidRPr="00E21119" w14:paraId="712220CD" w14:textId="77777777" w:rsidTr="00471B39">
        <w:trPr>
          <w:jc w:val="center"/>
        </w:trPr>
        <w:tc>
          <w:tcPr>
            <w:tcW w:w="2549" w:type="dxa"/>
            <w:tcBorders>
              <w:bottom w:val="single" w:sz="4" w:space="0" w:color="auto"/>
            </w:tcBorders>
            <w:vAlign w:val="center"/>
          </w:tcPr>
          <w:p w14:paraId="7F2C1CC0" w14:textId="77777777" w:rsidR="000E44DB" w:rsidRPr="00E21119" w:rsidRDefault="000E44DB" w:rsidP="00EB127C">
            <w:pPr>
              <w:overflowPunct w:val="0"/>
              <w:autoSpaceDE w:val="0"/>
              <w:autoSpaceDN w:val="0"/>
              <w:spacing w:beforeLines="10" w:before="33"/>
              <w:ind w:leftChars="50" w:left="105"/>
            </w:pPr>
            <w:r w:rsidRPr="00E21119">
              <w:rPr>
                <w:rFonts w:hint="eastAsia"/>
              </w:rPr>
              <w:t>北後志消防組合</w:t>
            </w:r>
          </w:p>
          <w:p w14:paraId="5A57F686" w14:textId="77777777" w:rsidR="000E44DB" w:rsidRPr="00E21119" w:rsidRDefault="000E44DB" w:rsidP="00EB127C">
            <w:pPr>
              <w:overflowPunct w:val="0"/>
              <w:autoSpaceDE w:val="0"/>
              <w:autoSpaceDN w:val="0"/>
              <w:spacing w:beforeLines="10" w:before="33"/>
              <w:ind w:leftChars="50" w:left="105"/>
            </w:pPr>
            <w:r w:rsidRPr="00E21119">
              <w:rPr>
                <w:rFonts w:hint="eastAsia"/>
              </w:rPr>
              <w:t>（赤井川支署）</w:t>
            </w:r>
          </w:p>
          <w:p w14:paraId="7B99476C" w14:textId="77777777" w:rsidR="000E44DB" w:rsidRPr="00E21119" w:rsidRDefault="000E44DB" w:rsidP="00EB127C">
            <w:pPr>
              <w:overflowPunct w:val="0"/>
              <w:autoSpaceDE w:val="0"/>
              <w:autoSpaceDN w:val="0"/>
              <w:spacing w:beforeLines="10" w:before="33"/>
              <w:ind w:leftChars="50" w:left="105"/>
            </w:pPr>
            <w:r w:rsidRPr="00E21119">
              <w:rPr>
                <w:rFonts w:hint="eastAsia"/>
              </w:rPr>
              <w:t>（赤井川消防団）</w:t>
            </w:r>
          </w:p>
        </w:tc>
        <w:tc>
          <w:tcPr>
            <w:tcW w:w="6213" w:type="dxa"/>
            <w:tcBorders>
              <w:bottom w:val="single" w:sz="4" w:space="0" w:color="auto"/>
            </w:tcBorders>
            <w:vAlign w:val="center"/>
          </w:tcPr>
          <w:p w14:paraId="4255E4C8"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1.災害時における被害の拡大防止、災害の鎮圧等の消防活動に関すること。</w:t>
            </w:r>
          </w:p>
          <w:p w14:paraId="7436B1E2"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2.火災警報等の住民への周知に関すること。</w:t>
            </w:r>
          </w:p>
          <w:p w14:paraId="71531426"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3.住民の避難誘導と人命救助に関すること。</w:t>
            </w:r>
          </w:p>
          <w:p w14:paraId="1B38E91F"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4.緊急時における病人、負傷者急患の輸送に関すること。</w:t>
            </w:r>
          </w:p>
          <w:p w14:paraId="715412B7"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5.被災地の警戒体制に関すること。</w:t>
            </w:r>
          </w:p>
          <w:p w14:paraId="415EE91F"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6.その他村が行う災害に係る業務の全般的な協力に関すること。</w:t>
            </w:r>
          </w:p>
        </w:tc>
      </w:tr>
    </w:tbl>
    <w:p w14:paraId="455150CF" w14:textId="77777777" w:rsidR="000E44DB" w:rsidRPr="00E21119" w:rsidRDefault="000E44DB" w:rsidP="00EB127C">
      <w:pPr>
        <w:pStyle w:val="5"/>
        <w:spacing w:before="165"/>
      </w:pPr>
      <w:r w:rsidRPr="00E21119">
        <w:rPr>
          <w:rFonts w:hint="eastAsia"/>
        </w:rPr>
        <w:t>３．指定地方行政機関</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33"/>
        <w:gridCol w:w="6180"/>
      </w:tblGrid>
      <w:tr w:rsidR="00E21119" w:rsidRPr="00E21119" w14:paraId="72E20D78" w14:textId="77777777" w:rsidTr="00471B39">
        <w:trPr>
          <w:tblHeader/>
          <w:jc w:val="center"/>
        </w:trPr>
        <w:tc>
          <w:tcPr>
            <w:tcW w:w="2533" w:type="dxa"/>
          </w:tcPr>
          <w:p w14:paraId="5B95E43F" w14:textId="77777777" w:rsidR="000E44DB" w:rsidRPr="00E21119" w:rsidRDefault="000E44DB" w:rsidP="004C6036">
            <w:pPr>
              <w:overflowPunct w:val="0"/>
              <w:autoSpaceDE w:val="0"/>
              <w:autoSpaceDN w:val="0"/>
              <w:spacing w:before="60" w:after="60"/>
              <w:jc w:val="center"/>
              <w:rPr>
                <w:rFonts w:ascii="ＭＳ ゴシック" w:eastAsia="ＭＳ ゴシック" w:hAnsi="ＭＳ ゴシック"/>
              </w:rPr>
            </w:pPr>
            <w:r w:rsidRPr="00E21119">
              <w:rPr>
                <w:rFonts w:ascii="ＭＳ ゴシック" w:eastAsia="ＭＳ ゴシック" w:hAnsi="ＭＳ ゴシック" w:hint="eastAsia"/>
              </w:rPr>
              <w:t>機関名</w:t>
            </w:r>
          </w:p>
        </w:tc>
        <w:tc>
          <w:tcPr>
            <w:tcW w:w="6180" w:type="dxa"/>
          </w:tcPr>
          <w:p w14:paraId="206236EE" w14:textId="77777777" w:rsidR="000E44DB" w:rsidRPr="00E21119" w:rsidRDefault="000E44DB" w:rsidP="004C6036">
            <w:pPr>
              <w:keepNext/>
              <w:overflowPunct w:val="0"/>
              <w:autoSpaceDE w:val="0"/>
              <w:autoSpaceDN w:val="0"/>
              <w:spacing w:before="60" w:after="60"/>
              <w:jc w:val="center"/>
              <w:rPr>
                <w:rFonts w:ascii="ＭＳ ゴシック" w:eastAsia="ＭＳ ゴシック" w:hAnsi="ＭＳ ゴシック"/>
              </w:rPr>
            </w:pPr>
            <w:r w:rsidRPr="00E21119">
              <w:rPr>
                <w:rFonts w:ascii="ＭＳ ゴシック" w:eastAsia="ＭＳ ゴシック" w:hAnsi="ＭＳ ゴシック" w:hint="eastAsia"/>
              </w:rPr>
              <w:t>事務又は業務の大綱</w:t>
            </w:r>
          </w:p>
        </w:tc>
      </w:tr>
      <w:tr w:rsidR="00E21119" w:rsidRPr="00E21119" w14:paraId="75A798AE" w14:textId="77777777" w:rsidTr="00471B39">
        <w:trPr>
          <w:jc w:val="center"/>
        </w:trPr>
        <w:tc>
          <w:tcPr>
            <w:tcW w:w="2533" w:type="dxa"/>
            <w:vAlign w:val="center"/>
          </w:tcPr>
          <w:p w14:paraId="652B9998" w14:textId="77777777" w:rsidR="000E44DB" w:rsidRPr="00E21119" w:rsidRDefault="000E44DB" w:rsidP="00EB127C">
            <w:pPr>
              <w:overflowPunct w:val="0"/>
              <w:autoSpaceDE w:val="0"/>
              <w:autoSpaceDN w:val="0"/>
              <w:spacing w:beforeLines="10" w:before="33"/>
              <w:ind w:leftChars="50" w:left="105"/>
            </w:pPr>
            <w:r w:rsidRPr="00E21119">
              <w:rPr>
                <w:rFonts w:hint="eastAsia"/>
              </w:rPr>
              <w:t>北海道開発局</w:t>
            </w:r>
          </w:p>
          <w:p w14:paraId="54B056BA" w14:textId="77777777" w:rsidR="000E44DB" w:rsidRPr="00E21119" w:rsidRDefault="00266B48" w:rsidP="00EB127C">
            <w:pPr>
              <w:overflowPunct w:val="0"/>
              <w:autoSpaceDE w:val="0"/>
              <w:autoSpaceDN w:val="0"/>
              <w:spacing w:beforeLines="10" w:before="33"/>
              <w:ind w:leftChars="50" w:left="105"/>
            </w:pPr>
            <w:r w:rsidRPr="00E21119">
              <w:rPr>
                <w:rFonts w:hint="eastAsia"/>
              </w:rPr>
              <w:t>（</w:t>
            </w:r>
            <w:r w:rsidR="000E44DB" w:rsidRPr="00E21119">
              <w:rPr>
                <w:rFonts w:hint="eastAsia"/>
              </w:rPr>
              <w:t>小樽開発建設部</w:t>
            </w:r>
            <w:r w:rsidRPr="00E21119">
              <w:rPr>
                <w:rFonts w:hint="eastAsia"/>
              </w:rPr>
              <w:t>）</w:t>
            </w:r>
          </w:p>
          <w:p w14:paraId="0BFBF6BD" w14:textId="77777777" w:rsidR="000E44DB" w:rsidRPr="00E21119" w:rsidRDefault="000E44DB" w:rsidP="00EB127C">
            <w:pPr>
              <w:overflowPunct w:val="0"/>
              <w:autoSpaceDE w:val="0"/>
              <w:autoSpaceDN w:val="0"/>
              <w:spacing w:beforeLines="10" w:before="33"/>
              <w:ind w:leftChars="50" w:left="105"/>
            </w:pPr>
            <w:r w:rsidRPr="00E21119">
              <w:rPr>
                <w:rFonts w:hint="eastAsia"/>
              </w:rPr>
              <w:t>（小樽道路事務所）</w:t>
            </w:r>
          </w:p>
        </w:tc>
        <w:tc>
          <w:tcPr>
            <w:tcW w:w="6180" w:type="dxa"/>
            <w:vAlign w:val="center"/>
          </w:tcPr>
          <w:p w14:paraId="5C3569FB"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1.災害に関する情報の伝達、収集に関すること。</w:t>
            </w:r>
          </w:p>
          <w:p w14:paraId="082F9A4E"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2.被害の拡大及び二次災害防止のための緊急対応の実施による市町村への支援に関すること。</w:t>
            </w:r>
          </w:p>
          <w:p w14:paraId="253F46D4"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3.緊急災害対策派遣隊（</w:t>
            </w:r>
            <w:r w:rsidR="005B2ACF" w:rsidRPr="00E21119">
              <w:rPr>
                <w:rFonts w:hint="eastAsia"/>
                <w:spacing w:val="-1"/>
              </w:rPr>
              <w:t>ＴＥＣ－ＦＯＲＣＥ</w:t>
            </w:r>
            <w:r w:rsidRPr="00E21119">
              <w:rPr>
                <w:rFonts w:hint="eastAsia"/>
                <w:spacing w:val="-1"/>
              </w:rPr>
              <w:t>）の派遣に関すること。</w:t>
            </w:r>
          </w:p>
          <w:p w14:paraId="078CF81A"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4.災害対策用機材等の地域への支援に関すること。</w:t>
            </w:r>
          </w:p>
          <w:p w14:paraId="4616C30E"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5.直轄ダムの整備並びに災害復旧に関すること。</w:t>
            </w:r>
          </w:p>
          <w:p w14:paraId="7245C01B"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6.直轄砂防施設の整備並びに災害復旧に関すること。</w:t>
            </w:r>
          </w:p>
          <w:p w14:paraId="78E7CBB5"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7.国道の整備並びに災害復旧に関すること。</w:t>
            </w:r>
          </w:p>
          <w:p w14:paraId="6F7EE15A"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8.国営農業農村整備事業に係る施設の災害復旧に関すること。</w:t>
            </w:r>
          </w:p>
          <w:p w14:paraId="71982A9C"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9.補助事業に係る指導、監督に関すること。</w:t>
            </w:r>
          </w:p>
        </w:tc>
      </w:tr>
      <w:tr w:rsidR="00E21119" w:rsidRPr="00E21119" w14:paraId="0611182A" w14:textId="77777777" w:rsidTr="00471B39">
        <w:trPr>
          <w:jc w:val="center"/>
        </w:trPr>
        <w:tc>
          <w:tcPr>
            <w:tcW w:w="2533" w:type="dxa"/>
            <w:vAlign w:val="center"/>
          </w:tcPr>
          <w:p w14:paraId="39994EB6" w14:textId="77777777" w:rsidR="000E44DB" w:rsidRPr="00E21119" w:rsidRDefault="000E44DB" w:rsidP="001552C5">
            <w:pPr>
              <w:overflowPunct w:val="0"/>
              <w:autoSpaceDE w:val="0"/>
              <w:autoSpaceDN w:val="0"/>
              <w:spacing w:beforeLines="10" w:before="33"/>
              <w:ind w:leftChars="50" w:left="105"/>
            </w:pPr>
            <w:r w:rsidRPr="00E21119">
              <w:rPr>
                <w:rFonts w:hint="eastAsia"/>
              </w:rPr>
              <w:t>北海道農政事務所</w:t>
            </w:r>
          </w:p>
        </w:tc>
        <w:tc>
          <w:tcPr>
            <w:tcW w:w="6180" w:type="dxa"/>
            <w:vAlign w:val="center"/>
          </w:tcPr>
          <w:p w14:paraId="496D6D90" w14:textId="77777777" w:rsidR="000E44DB" w:rsidRPr="00E21119" w:rsidRDefault="000E44DB" w:rsidP="00EB127C">
            <w:pPr>
              <w:overflowPunct w:val="0"/>
              <w:autoSpaceDE w:val="0"/>
              <w:autoSpaceDN w:val="0"/>
              <w:ind w:left="100" w:right="11" w:firstLineChars="100" w:firstLine="208"/>
              <w:rPr>
                <w:spacing w:val="-1"/>
              </w:rPr>
            </w:pPr>
            <w:r w:rsidRPr="00E21119">
              <w:rPr>
                <w:rFonts w:hint="eastAsia"/>
                <w:spacing w:val="-1"/>
              </w:rPr>
              <w:t>農林水産省が調達及び供給した応急用食料等の供給状況に係る確認等に関すること。</w:t>
            </w:r>
          </w:p>
        </w:tc>
      </w:tr>
      <w:tr w:rsidR="00E21119" w:rsidRPr="00E21119" w14:paraId="7BF40217" w14:textId="77777777" w:rsidTr="00471B39">
        <w:trPr>
          <w:jc w:val="center"/>
        </w:trPr>
        <w:tc>
          <w:tcPr>
            <w:tcW w:w="2533" w:type="dxa"/>
            <w:vAlign w:val="center"/>
          </w:tcPr>
          <w:p w14:paraId="58D8B77B" w14:textId="77777777" w:rsidR="000E44DB" w:rsidRPr="00E21119" w:rsidRDefault="000E44DB" w:rsidP="00EB127C">
            <w:pPr>
              <w:overflowPunct w:val="0"/>
              <w:autoSpaceDE w:val="0"/>
              <w:autoSpaceDN w:val="0"/>
              <w:spacing w:beforeLines="10" w:before="33"/>
              <w:ind w:leftChars="50" w:left="105"/>
            </w:pPr>
            <w:r w:rsidRPr="00E21119">
              <w:rPr>
                <w:rFonts w:hint="eastAsia"/>
              </w:rPr>
              <w:t>北海道森林管理局</w:t>
            </w:r>
          </w:p>
          <w:p w14:paraId="0D03DAAE" w14:textId="77777777" w:rsidR="00111A17" w:rsidRPr="00E21119" w:rsidRDefault="000E44DB" w:rsidP="00EB127C">
            <w:pPr>
              <w:overflowPunct w:val="0"/>
              <w:autoSpaceDE w:val="0"/>
              <w:autoSpaceDN w:val="0"/>
              <w:spacing w:beforeLines="10" w:before="33"/>
              <w:ind w:leftChars="50" w:left="105"/>
            </w:pPr>
            <w:r w:rsidRPr="00E21119">
              <w:rPr>
                <w:rFonts w:hint="eastAsia"/>
              </w:rPr>
              <w:t>（石狩森林管理署）</w:t>
            </w:r>
          </w:p>
        </w:tc>
        <w:tc>
          <w:tcPr>
            <w:tcW w:w="6180" w:type="dxa"/>
            <w:vAlign w:val="center"/>
          </w:tcPr>
          <w:p w14:paraId="67E8F563"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1.国有林につき保安林の配置の適正化と施業の合理化に関すること。</w:t>
            </w:r>
          </w:p>
          <w:p w14:paraId="6F1ACF4C" w14:textId="4FA772D9" w:rsidR="000E44DB" w:rsidRPr="00E21119" w:rsidRDefault="000E44DB" w:rsidP="00EB127C">
            <w:pPr>
              <w:overflowPunct w:val="0"/>
              <w:autoSpaceDE w:val="0"/>
              <w:autoSpaceDN w:val="0"/>
              <w:ind w:left="104" w:right="11" w:hangingChars="50" w:hanging="104"/>
              <w:rPr>
                <w:spacing w:val="-1"/>
              </w:rPr>
            </w:pPr>
            <w:r w:rsidRPr="00E21119">
              <w:rPr>
                <w:rFonts w:hint="eastAsia"/>
                <w:spacing w:val="-1"/>
              </w:rPr>
              <w:t>2.林野火災の</w:t>
            </w:r>
            <w:r w:rsidR="00BC6E32" w:rsidRPr="00E21119">
              <w:rPr>
                <w:rFonts w:hint="eastAsia"/>
                <w:spacing w:val="-1"/>
              </w:rPr>
              <w:t>予防対策及び</w:t>
            </w:r>
            <w:r w:rsidRPr="00E21119">
              <w:rPr>
                <w:rFonts w:hint="eastAsia"/>
                <w:spacing w:val="-1"/>
              </w:rPr>
              <w:t>未然防止に関すること</w:t>
            </w:r>
            <w:r w:rsidR="00106404" w:rsidRPr="00E21119">
              <w:rPr>
                <w:rFonts w:hint="eastAsia"/>
                <w:spacing w:val="-1"/>
              </w:rPr>
              <w:t>。</w:t>
            </w:r>
          </w:p>
          <w:p w14:paraId="728F8BDF" w14:textId="77777777" w:rsidR="000E44DB" w:rsidRPr="00E21119" w:rsidRDefault="000E44DB" w:rsidP="00F91FE7">
            <w:pPr>
              <w:overflowPunct w:val="0"/>
              <w:autoSpaceDE w:val="0"/>
              <w:autoSpaceDN w:val="0"/>
              <w:ind w:left="100" w:right="11" w:hanging="100"/>
              <w:rPr>
                <w:spacing w:val="-1"/>
              </w:rPr>
            </w:pPr>
            <w:r w:rsidRPr="00E21119">
              <w:rPr>
                <w:rFonts w:hint="eastAsia"/>
                <w:spacing w:val="-1"/>
              </w:rPr>
              <w:t>3.国有林の復旧治山及び予防治山の実施に関すること。</w:t>
            </w:r>
          </w:p>
          <w:p w14:paraId="07F5CE32" w14:textId="77777777" w:rsidR="000E44DB" w:rsidRPr="00E21119" w:rsidRDefault="000E44DB" w:rsidP="00EB127C">
            <w:pPr>
              <w:overflowPunct w:val="0"/>
              <w:autoSpaceDE w:val="0"/>
              <w:autoSpaceDN w:val="0"/>
              <w:ind w:left="208" w:right="11" w:hangingChars="100" w:hanging="208"/>
              <w:rPr>
                <w:spacing w:val="-1"/>
              </w:rPr>
            </w:pPr>
            <w:r w:rsidRPr="00E21119">
              <w:rPr>
                <w:rFonts w:hint="eastAsia"/>
                <w:spacing w:val="-1"/>
              </w:rPr>
              <w:t>4.災害時に村が要請した場合に、可能な範囲において緊急対策及び復旧資材の供給を行うこと。</w:t>
            </w:r>
          </w:p>
        </w:tc>
      </w:tr>
      <w:tr w:rsidR="00E21119" w:rsidRPr="00E21119" w14:paraId="3DA34649" w14:textId="77777777" w:rsidTr="00471B39">
        <w:trPr>
          <w:trHeight w:val="689"/>
          <w:jc w:val="center"/>
        </w:trPr>
        <w:tc>
          <w:tcPr>
            <w:tcW w:w="2533" w:type="dxa"/>
            <w:vAlign w:val="center"/>
          </w:tcPr>
          <w:p w14:paraId="5B0139D2" w14:textId="77777777" w:rsidR="00743DB7" w:rsidRPr="00E21119" w:rsidRDefault="00743DB7" w:rsidP="00EB127C">
            <w:pPr>
              <w:overflowPunct w:val="0"/>
              <w:autoSpaceDE w:val="0"/>
              <w:autoSpaceDN w:val="0"/>
              <w:spacing w:beforeLines="10" w:before="33"/>
              <w:ind w:leftChars="50" w:left="105"/>
            </w:pPr>
            <w:r w:rsidRPr="00E21119">
              <w:rPr>
                <w:rFonts w:hint="eastAsia"/>
              </w:rPr>
              <w:t>北海道運輸局</w:t>
            </w:r>
          </w:p>
        </w:tc>
        <w:tc>
          <w:tcPr>
            <w:tcW w:w="6180" w:type="dxa"/>
            <w:vAlign w:val="center"/>
          </w:tcPr>
          <w:p w14:paraId="591404BB" w14:textId="77777777" w:rsidR="00743DB7" w:rsidRPr="00E21119" w:rsidRDefault="00743DB7" w:rsidP="00EB127C">
            <w:pPr>
              <w:overflowPunct w:val="0"/>
              <w:autoSpaceDE w:val="0"/>
              <w:autoSpaceDN w:val="0"/>
              <w:spacing w:beforeLines="10" w:before="33"/>
              <w:ind w:left="208" w:right="11" w:hangingChars="100" w:hanging="208"/>
              <w:rPr>
                <w:spacing w:val="-1"/>
              </w:rPr>
            </w:pPr>
            <w:r w:rsidRPr="00E21119">
              <w:rPr>
                <w:rFonts w:hint="eastAsia"/>
                <w:spacing w:val="-1"/>
              </w:rPr>
              <w:t>1.災害時における陸上輸送の連絡調整に関すること。</w:t>
            </w:r>
          </w:p>
          <w:p w14:paraId="700652CC" w14:textId="77777777" w:rsidR="00743DB7" w:rsidRPr="00E21119" w:rsidRDefault="00743DB7" w:rsidP="00EB127C">
            <w:pPr>
              <w:overflowPunct w:val="0"/>
              <w:autoSpaceDE w:val="0"/>
              <w:autoSpaceDN w:val="0"/>
              <w:spacing w:beforeLines="10" w:before="33"/>
              <w:ind w:left="208" w:right="11" w:hangingChars="100" w:hanging="208"/>
              <w:rPr>
                <w:spacing w:val="-1"/>
              </w:rPr>
            </w:pPr>
            <w:r w:rsidRPr="00E21119">
              <w:rPr>
                <w:rFonts w:hint="eastAsia"/>
                <w:spacing w:val="-1"/>
              </w:rPr>
              <w:t>2.自動車輸送事業の安全の確保に関すること。</w:t>
            </w:r>
          </w:p>
        </w:tc>
      </w:tr>
      <w:tr w:rsidR="00E21119" w:rsidRPr="00E21119" w14:paraId="10E798BC" w14:textId="77777777" w:rsidTr="00471B39">
        <w:trPr>
          <w:trHeight w:val="2542"/>
          <w:jc w:val="center"/>
        </w:trPr>
        <w:tc>
          <w:tcPr>
            <w:tcW w:w="2533" w:type="dxa"/>
            <w:vAlign w:val="center"/>
          </w:tcPr>
          <w:p w14:paraId="3BCC20D5" w14:textId="77777777" w:rsidR="000E44DB" w:rsidRPr="00E21119" w:rsidRDefault="000E44DB" w:rsidP="00EB127C">
            <w:pPr>
              <w:overflowPunct w:val="0"/>
              <w:autoSpaceDE w:val="0"/>
              <w:autoSpaceDN w:val="0"/>
              <w:spacing w:beforeLines="10" w:before="33"/>
              <w:ind w:leftChars="50" w:left="105"/>
            </w:pPr>
            <w:r w:rsidRPr="00E21119">
              <w:rPr>
                <w:rFonts w:hint="eastAsia"/>
              </w:rPr>
              <w:t>札幌管区気象台</w:t>
            </w:r>
          </w:p>
        </w:tc>
        <w:tc>
          <w:tcPr>
            <w:tcW w:w="6180" w:type="dxa"/>
            <w:vAlign w:val="center"/>
          </w:tcPr>
          <w:p w14:paraId="21145BB4"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1.気象、地象及び水象の観測並びにその成果の収集及び発表に関すること。</w:t>
            </w:r>
          </w:p>
          <w:p w14:paraId="250ED771" w14:textId="77777777" w:rsidR="00106404"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2.気象、地象（地震にあっては、発生した断層運動による地震動に限る。）、水象の予報・警報等の防災情報の発表、伝達及び解説に関すること。</w:t>
            </w:r>
          </w:p>
          <w:p w14:paraId="456BD5BA" w14:textId="77777777" w:rsidR="00106404"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3.気象業務に必要な観測、予報及び通信施設の整備に関すること。</w:t>
            </w:r>
          </w:p>
          <w:p w14:paraId="54F32BF1"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4.</w:t>
            </w:r>
            <w:r w:rsidR="00106404" w:rsidRPr="00E21119">
              <w:rPr>
                <w:rFonts w:hint="eastAsia"/>
                <w:spacing w:val="-1"/>
              </w:rPr>
              <w:t>地方公共団体</w:t>
            </w:r>
            <w:r w:rsidRPr="00E21119">
              <w:rPr>
                <w:rFonts w:hint="eastAsia"/>
                <w:spacing w:val="-1"/>
              </w:rPr>
              <w:t>が行う防災対策に関する技術的な支援・助言に関すること。</w:t>
            </w:r>
          </w:p>
          <w:p w14:paraId="0FE9A18F"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5.防災気象情報の理解促進、防災知識の普及啓発に関すること。</w:t>
            </w:r>
          </w:p>
        </w:tc>
      </w:tr>
      <w:tr w:rsidR="00E21119" w:rsidRPr="00E21119" w14:paraId="78DBCF06" w14:textId="77777777" w:rsidTr="00471B39">
        <w:trPr>
          <w:trHeight w:val="990"/>
          <w:jc w:val="center"/>
        </w:trPr>
        <w:tc>
          <w:tcPr>
            <w:tcW w:w="2533" w:type="dxa"/>
            <w:vAlign w:val="center"/>
          </w:tcPr>
          <w:p w14:paraId="1FDB171A" w14:textId="77777777" w:rsidR="00743DB7" w:rsidRPr="00E21119" w:rsidRDefault="00743DB7" w:rsidP="00EB127C">
            <w:pPr>
              <w:overflowPunct w:val="0"/>
              <w:autoSpaceDE w:val="0"/>
              <w:autoSpaceDN w:val="0"/>
              <w:spacing w:beforeLines="10" w:before="33"/>
              <w:ind w:leftChars="50" w:left="105"/>
            </w:pPr>
            <w:r w:rsidRPr="00E21119">
              <w:rPr>
                <w:rFonts w:hint="eastAsia"/>
              </w:rPr>
              <w:t>北海道労働局</w:t>
            </w:r>
          </w:p>
          <w:p w14:paraId="3311F9C4" w14:textId="77777777" w:rsidR="00743DB7" w:rsidRPr="00E21119" w:rsidRDefault="00743DB7" w:rsidP="00EB127C">
            <w:pPr>
              <w:overflowPunct w:val="0"/>
              <w:autoSpaceDE w:val="0"/>
              <w:autoSpaceDN w:val="0"/>
              <w:spacing w:beforeLines="10" w:before="33"/>
              <w:ind w:leftChars="50" w:left="105"/>
            </w:pPr>
            <w:r w:rsidRPr="00E21119">
              <w:rPr>
                <w:rFonts w:hint="eastAsia"/>
              </w:rPr>
              <w:t>（小樽労働基準監督署）</w:t>
            </w:r>
          </w:p>
        </w:tc>
        <w:tc>
          <w:tcPr>
            <w:tcW w:w="6180" w:type="dxa"/>
            <w:vAlign w:val="center"/>
          </w:tcPr>
          <w:p w14:paraId="53A7AC51" w14:textId="77777777" w:rsidR="00743DB7" w:rsidRPr="00E21119" w:rsidRDefault="00743DB7" w:rsidP="00EB127C">
            <w:pPr>
              <w:overflowPunct w:val="0"/>
              <w:autoSpaceDE w:val="0"/>
              <w:autoSpaceDN w:val="0"/>
              <w:spacing w:beforeLines="10" w:before="33"/>
              <w:ind w:left="208" w:right="11" w:hangingChars="100" w:hanging="208"/>
              <w:rPr>
                <w:spacing w:val="-1"/>
              </w:rPr>
            </w:pPr>
            <w:r w:rsidRPr="00E21119">
              <w:rPr>
                <w:rFonts w:hint="eastAsia"/>
                <w:spacing w:val="-1"/>
              </w:rPr>
              <w:t>1.事業場、工場等の産業災害の防止対策に関すること。</w:t>
            </w:r>
          </w:p>
          <w:p w14:paraId="628A90A4" w14:textId="77777777" w:rsidR="00743DB7" w:rsidRPr="00E21119" w:rsidRDefault="00743DB7" w:rsidP="00EB127C">
            <w:pPr>
              <w:overflowPunct w:val="0"/>
              <w:autoSpaceDE w:val="0"/>
              <w:autoSpaceDN w:val="0"/>
              <w:spacing w:beforeLines="10" w:before="33"/>
              <w:ind w:left="208" w:right="11" w:hangingChars="100" w:hanging="208"/>
              <w:rPr>
                <w:spacing w:val="-1"/>
              </w:rPr>
            </w:pPr>
            <w:r w:rsidRPr="00E21119">
              <w:rPr>
                <w:rFonts w:hint="eastAsia"/>
                <w:spacing w:val="-1"/>
              </w:rPr>
              <w:t>2.災害時における労働者の確保と失業者の救済についての連絡調整、援助に関すること。</w:t>
            </w:r>
          </w:p>
        </w:tc>
      </w:tr>
      <w:tr w:rsidR="00E21119" w:rsidRPr="00E21119" w14:paraId="7F9DF65C" w14:textId="77777777" w:rsidTr="00471B39">
        <w:trPr>
          <w:trHeight w:val="3684"/>
          <w:jc w:val="center"/>
        </w:trPr>
        <w:tc>
          <w:tcPr>
            <w:tcW w:w="2533" w:type="dxa"/>
            <w:vAlign w:val="center"/>
          </w:tcPr>
          <w:p w14:paraId="23A20527" w14:textId="77777777" w:rsidR="005464E6" w:rsidRPr="00E21119" w:rsidRDefault="005464E6" w:rsidP="00EB127C">
            <w:pPr>
              <w:overflowPunct w:val="0"/>
              <w:autoSpaceDE w:val="0"/>
              <w:autoSpaceDN w:val="0"/>
              <w:spacing w:beforeLines="10" w:before="33"/>
              <w:ind w:leftChars="50" w:left="105"/>
            </w:pPr>
            <w:r w:rsidRPr="00E21119">
              <w:rPr>
                <w:rFonts w:hint="eastAsia"/>
              </w:rPr>
              <w:t>北海道財務局</w:t>
            </w:r>
          </w:p>
          <w:p w14:paraId="19AC7945" w14:textId="77777777" w:rsidR="005464E6" w:rsidRPr="00E21119" w:rsidRDefault="005464E6" w:rsidP="00EB127C">
            <w:pPr>
              <w:overflowPunct w:val="0"/>
              <w:autoSpaceDE w:val="0"/>
              <w:autoSpaceDN w:val="0"/>
              <w:spacing w:beforeLines="10" w:before="33"/>
              <w:ind w:leftChars="50" w:left="105"/>
            </w:pPr>
            <w:r w:rsidRPr="00E21119">
              <w:rPr>
                <w:rFonts w:hint="eastAsia"/>
              </w:rPr>
              <w:t>（小樽出張所）</w:t>
            </w:r>
          </w:p>
        </w:tc>
        <w:tc>
          <w:tcPr>
            <w:tcW w:w="6180" w:type="dxa"/>
            <w:vAlign w:val="center"/>
          </w:tcPr>
          <w:p w14:paraId="08B50637" w14:textId="77777777" w:rsidR="005464E6" w:rsidRPr="00E21119" w:rsidRDefault="005464E6" w:rsidP="00EB127C">
            <w:pPr>
              <w:overflowPunct w:val="0"/>
              <w:autoSpaceDE w:val="0"/>
              <w:autoSpaceDN w:val="0"/>
              <w:spacing w:beforeLines="10" w:before="33"/>
              <w:ind w:left="208" w:right="11" w:hangingChars="100" w:hanging="208"/>
              <w:rPr>
                <w:spacing w:val="-1"/>
              </w:rPr>
            </w:pPr>
            <w:r w:rsidRPr="00E21119">
              <w:rPr>
                <w:rFonts w:hint="eastAsia"/>
                <w:spacing w:val="-1"/>
              </w:rPr>
              <w:t>1.公共土木施設、農林水産施設等の災害復旧事業費の査定立会に関すること。</w:t>
            </w:r>
          </w:p>
          <w:p w14:paraId="23BC1DA9" w14:textId="77777777" w:rsidR="00106404" w:rsidRPr="00E21119" w:rsidRDefault="005464E6" w:rsidP="00EB127C">
            <w:pPr>
              <w:overflowPunct w:val="0"/>
              <w:autoSpaceDE w:val="0"/>
              <w:autoSpaceDN w:val="0"/>
              <w:spacing w:beforeLines="10" w:before="33"/>
              <w:ind w:left="208" w:right="11" w:hangingChars="100" w:hanging="208"/>
              <w:rPr>
                <w:spacing w:val="-1"/>
              </w:rPr>
            </w:pPr>
            <w:r w:rsidRPr="00E21119">
              <w:rPr>
                <w:rFonts w:hint="eastAsia"/>
                <w:spacing w:val="-1"/>
              </w:rPr>
              <w:t>2.災害時における有価証券の喪失及び売買取引に伴う受渡し遅延等に対する特例措置の要請に関すること。</w:t>
            </w:r>
          </w:p>
          <w:p w14:paraId="02CAA049" w14:textId="77777777" w:rsidR="005464E6" w:rsidRPr="00E21119" w:rsidRDefault="005464E6" w:rsidP="00EB127C">
            <w:pPr>
              <w:overflowPunct w:val="0"/>
              <w:autoSpaceDE w:val="0"/>
              <w:autoSpaceDN w:val="0"/>
              <w:spacing w:beforeLines="10" w:before="33"/>
              <w:ind w:left="208" w:right="11" w:hangingChars="100" w:hanging="208"/>
              <w:rPr>
                <w:spacing w:val="-1"/>
              </w:rPr>
            </w:pPr>
            <w:r w:rsidRPr="00E21119">
              <w:rPr>
                <w:rFonts w:hint="eastAsia"/>
                <w:spacing w:val="-1"/>
              </w:rPr>
              <w:t>3.</w:t>
            </w:r>
            <w:r w:rsidR="00106404" w:rsidRPr="00E21119">
              <w:rPr>
                <w:rFonts w:hint="eastAsia"/>
                <w:spacing w:val="-1"/>
              </w:rPr>
              <w:t>地方公共団体</w:t>
            </w:r>
            <w:r w:rsidRPr="00E21119">
              <w:rPr>
                <w:rFonts w:hint="eastAsia"/>
                <w:spacing w:val="-1"/>
              </w:rPr>
              <w:t>の災害復旧事業債及び災害つなぎ資金の融通に関すること。</w:t>
            </w:r>
          </w:p>
          <w:p w14:paraId="3273B35D" w14:textId="77777777" w:rsidR="005464E6" w:rsidRPr="00E21119" w:rsidRDefault="005464E6" w:rsidP="00EB127C">
            <w:pPr>
              <w:overflowPunct w:val="0"/>
              <w:autoSpaceDE w:val="0"/>
              <w:autoSpaceDN w:val="0"/>
              <w:spacing w:beforeLines="10" w:before="33"/>
              <w:ind w:left="208" w:right="11" w:hangingChars="100" w:hanging="208"/>
              <w:rPr>
                <w:spacing w:val="-1"/>
              </w:rPr>
            </w:pPr>
            <w:r w:rsidRPr="00E21119">
              <w:rPr>
                <w:rFonts w:hint="eastAsia"/>
                <w:spacing w:val="-1"/>
              </w:rPr>
              <w:t>4.災害時における預貯金の払戻し、手形交換、災害関係融資及び保険金の支払保険料の払込みの猶予期間の延長、罹災金融機関の早期営業、営業時間の延長並びに休日臨時営業等の特例措置に係る金融機関への要請に関すること。</w:t>
            </w:r>
          </w:p>
          <w:p w14:paraId="1BB4BC06" w14:textId="77777777" w:rsidR="005464E6" w:rsidRPr="00E21119" w:rsidRDefault="005464E6" w:rsidP="00EB127C">
            <w:pPr>
              <w:overflowPunct w:val="0"/>
              <w:autoSpaceDE w:val="0"/>
              <w:autoSpaceDN w:val="0"/>
              <w:spacing w:beforeLines="10" w:before="33"/>
              <w:ind w:left="208" w:right="11" w:hangingChars="100" w:hanging="208"/>
              <w:rPr>
                <w:spacing w:val="-1"/>
              </w:rPr>
            </w:pPr>
            <w:r w:rsidRPr="00E21119">
              <w:rPr>
                <w:rFonts w:hint="eastAsia"/>
                <w:spacing w:val="-1"/>
              </w:rPr>
              <w:t>5.災害時における</w:t>
            </w:r>
            <w:r w:rsidR="00106404" w:rsidRPr="00E21119">
              <w:rPr>
                <w:rFonts w:hint="eastAsia"/>
                <w:spacing w:val="-1"/>
              </w:rPr>
              <w:t>地方公共団体等</w:t>
            </w:r>
            <w:r w:rsidRPr="00E21119">
              <w:rPr>
                <w:rFonts w:hint="eastAsia"/>
                <w:spacing w:val="-1"/>
              </w:rPr>
              <w:t>への国有財産の無償使用を許可し、又は無償貸付に関すること。</w:t>
            </w:r>
          </w:p>
        </w:tc>
      </w:tr>
      <w:tr w:rsidR="00E21119" w:rsidRPr="00E21119" w14:paraId="55056A08" w14:textId="77777777" w:rsidTr="00471B39">
        <w:trPr>
          <w:trHeight w:val="1114"/>
          <w:jc w:val="center"/>
        </w:trPr>
        <w:tc>
          <w:tcPr>
            <w:tcW w:w="2533" w:type="dxa"/>
            <w:vAlign w:val="center"/>
          </w:tcPr>
          <w:p w14:paraId="6A0132DC" w14:textId="77777777" w:rsidR="000E44DB" w:rsidRPr="00E21119" w:rsidRDefault="000E44DB" w:rsidP="00EB127C">
            <w:pPr>
              <w:overflowPunct w:val="0"/>
              <w:autoSpaceDE w:val="0"/>
              <w:autoSpaceDN w:val="0"/>
              <w:spacing w:beforeLines="10" w:before="33"/>
              <w:ind w:leftChars="50" w:left="105"/>
            </w:pPr>
            <w:r w:rsidRPr="00E21119">
              <w:rPr>
                <w:rFonts w:hint="eastAsia"/>
              </w:rPr>
              <w:t>北海道総合通信局</w:t>
            </w:r>
          </w:p>
        </w:tc>
        <w:tc>
          <w:tcPr>
            <w:tcW w:w="6180" w:type="dxa"/>
            <w:vAlign w:val="center"/>
          </w:tcPr>
          <w:p w14:paraId="4B092379"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1.災害時における通信の確保及び非常通信の訓練、運用、管理に関すること。</w:t>
            </w:r>
          </w:p>
          <w:p w14:paraId="38A2B4F8"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2.非常通信協議会の運営に関すること。</w:t>
            </w:r>
          </w:p>
        </w:tc>
      </w:tr>
      <w:tr w:rsidR="00E21119" w:rsidRPr="00E21119" w14:paraId="473F42C8" w14:textId="77777777" w:rsidTr="00471B39">
        <w:trPr>
          <w:trHeight w:val="1398"/>
          <w:jc w:val="center"/>
        </w:trPr>
        <w:tc>
          <w:tcPr>
            <w:tcW w:w="2533" w:type="dxa"/>
            <w:vAlign w:val="center"/>
          </w:tcPr>
          <w:p w14:paraId="4BC189E0" w14:textId="77777777" w:rsidR="000E44DB" w:rsidRPr="00E21119" w:rsidRDefault="000E44DB" w:rsidP="00EB127C">
            <w:pPr>
              <w:overflowPunct w:val="0"/>
              <w:autoSpaceDE w:val="0"/>
              <w:autoSpaceDN w:val="0"/>
              <w:spacing w:beforeLines="10" w:before="33"/>
              <w:ind w:leftChars="50" w:left="105"/>
            </w:pPr>
            <w:r w:rsidRPr="00E21119">
              <w:rPr>
                <w:rFonts w:hint="eastAsia"/>
              </w:rPr>
              <w:t>北海道地方環境事務所</w:t>
            </w:r>
          </w:p>
        </w:tc>
        <w:tc>
          <w:tcPr>
            <w:tcW w:w="6180" w:type="dxa"/>
            <w:vAlign w:val="center"/>
          </w:tcPr>
          <w:p w14:paraId="5AD32F77"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1.油等の大量流出による防除の協力に関すること。</w:t>
            </w:r>
          </w:p>
          <w:p w14:paraId="72D0C0F1"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2.災害廃棄物の処理等に関すること。</w:t>
            </w:r>
          </w:p>
          <w:p w14:paraId="4D86E026"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3.環境モニタリングに関すること。</w:t>
            </w:r>
          </w:p>
          <w:p w14:paraId="4A5202B9"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4.家庭動物の保護等に関すること。</w:t>
            </w:r>
          </w:p>
        </w:tc>
      </w:tr>
      <w:tr w:rsidR="00E21119" w:rsidRPr="00E21119" w14:paraId="4BABEB6F" w14:textId="77777777" w:rsidTr="00471B39">
        <w:trPr>
          <w:trHeight w:val="1398"/>
          <w:jc w:val="center"/>
        </w:trPr>
        <w:tc>
          <w:tcPr>
            <w:tcW w:w="2533" w:type="dxa"/>
            <w:vAlign w:val="center"/>
          </w:tcPr>
          <w:p w14:paraId="798B6800" w14:textId="00A05BFE" w:rsidR="006F3FA1" w:rsidRPr="00E21119" w:rsidRDefault="00EF22F4" w:rsidP="00EB127C">
            <w:pPr>
              <w:overflowPunct w:val="0"/>
              <w:autoSpaceDE w:val="0"/>
              <w:autoSpaceDN w:val="0"/>
              <w:spacing w:beforeLines="10" w:before="33"/>
              <w:ind w:leftChars="50" w:left="105"/>
            </w:pPr>
            <w:r w:rsidRPr="00E21119">
              <w:rPr>
                <w:rFonts w:hint="eastAsia"/>
              </w:rPr>
              <w:t>北海道経済産業局</w:t>
            </w:r>
          </w:p>
        </w:tc>
        <w:tc>
          <w:tcPr>
            <w:tcW w:w="6180" w:type="dxa"/>
            <w:vAlign w:val="center"/>
          </w:tcPr>
          <w:p w14:paraId="768AB92F" w14:textId="77777777" w:rsidR="0091263B" w:rsidRPr="00E21119" w:rsidRDefault="0091263B" w:rsidP="0091263B">
            <w:pPr>
              <w:overflowPunct w:val="0"/>
              <w:autoSpaceDE w:val="0"/>
              <w:autoSpaceDN w:val="0"/>
              <w:spacing w:beforeLines="10" w:before="33"/>
              <w:ind w:left="208" w:right="11" w:hangingChars="100" w:hanging="208"/>
              <w:rPr>
                <w:spacing w:val="-1"/>
              </w:rPr>
            </w:pPr>
            <w:r w:rsidRPr="00E21119">
              <w:rPr>
                <w:rFonts w:hint="eastAsia"/>
                <w:spacing w:val="-1"/>
              </w:rPr>
              <w:t>1.</w:t>
            </w:r>
            <w:r w:rsidRPr="00E21119">
              <w:rPr>
                <w:spacing w:val="-1"/>
              </w:rPr>
              <w:t>救援物資の円滑な供給と確保に関すること。</w:t>
            </w:r>
          </w:p>
          <w:p w14:paraId="42EF25AD" w14:textId="77777777" w:rsidR="0091263B" w:rsidRPr="00E21119" w:rsidRDefault="0091263B" w:rsidP="0091263B">
            <w:pPr>
              <w:overflowPunct w:val="0"/>
              <w:autoSpaceDE w:val="0"/>
              <w:autoSpaceDN w:val="0"/>
              <w:spacing w:beforeLines="10" w:before="33"/>
              <w:ind w:left="208" w:right="11" w:hangingChars="100" w:hanging="208"/>
              <w:rPr>
                <w:spacing w:val="-1"/>
              </w:rPr>
            </w:pPr>
            <w:r w:rsidRPr="00E21119">
              <w:rPr>
                <w:rFonts w:hint="eastAsia"/>
                <w:spacing w:val="-1"/>
              </w:rPr>
              <w:t>2.</w:t>
            </w:r>
            <w:r w:rsidRPr="00E21119">
              <w:rPr>
                <w:spacing w:val="-1"/>
              </w:rPr>
              <w:t>電気・ガス・石油製品等の円滑な供給確保に関すること。</w:t>
            </w:r>
          </w:p>
          <w:p w14:paraId="6B854360" w14:textId="77777777" w:rsidR="0091263B" w:rsidRPr="00E21119" w:rsidRDefault="0091263B" w:rsidP="0091263B">
            <w:pPr>
              <w:overflowPunct w:val="0"/>
              <w:autoSpaceDE w:val="0"/>
              <w:autoSpaceDN w:val="0"/>
              <w:spacing w:beforeLines="10" w:before="33"/>
              <w:ind w:left="208" w:right="11" w:hangingChars="100" w:hanging="208"/>
              <w:rPr>
                <w:spacing w:val="-1"/>
              </w:rPr>
            </w:pPr>
            <w:r w:rsidRPr="00E21119">
              <w:rPr>
                <w:rFonts w:hint="eastAsia"/>
                <w:spacing w:val="-1"/>
              </w:rPr>
              <w:t>3.</w:t>
            </w:r>
            <w:r w:rsidRPr="00E21119">
              <w:rPr>
                <w:spacing w:val="-1"/>
              </w:rPr>
              <w:t>商工鉱業の事業者の業務の正常な運営の確保に関すること。</w:t>
            </w:r>
          </w:p>
          <w:p w14:paraId="7421B1B9" w14:textId="7276986F" w:rsidR="006F3FA1" w:rsidRPr="00E21119" w:rsidRDefault="0091263B" w:rsidP="0091263B">
            <w:pPr>
              <w:overflowPunct w:val="0"/>
              <w:autoSpaceDE w:val="0"/>
              <w:autoSpaceDN w:val="0"/>
              <w:spacing w:beforeLines="10" w:before="33"/>
              <w:ind w:left="208" w:right="11" w:hangingChars="100" w:hanging="208"/>
              <w:rPr>
                <w:spacing w:val="-1"/>
              </w:rPr>
            </w:pPr>
            <w:r w:rsidRPr="00E21119">
              <w:rPr>
                <w:rFonts w:hint="eastAsia"/>
                <w:spacing w:val="-1"/>
              </w:rPr>
              <w:t>4.</w:t>
            </w:r>
            <w:r w:rsidRPr="00E21119">
              <w:rPr>
                <w:spacing w:val="-1"/>
              </w:rPr>
              <w:t>被災中小企業の振興に関すること。</w:t>
            </w:r>
          </w:p>
        </w:tc>
      </w:tr>
      <w:tr w:rsidR="00E21119" w:rsidRPr="00E21119" w14:paraId="5B4EF195" w14:textId="77777777" w:rsidTr="00471B39">
        <w:trPr>
          <w:trHeight w:val="1398"/>
          <w:jc w:val="center"/>
        </w:trPr>
        <w:tc>
          <w:tcPr>
            <w:tcW w:w="2533" w:type="dxa"/>
            <w:vAlign w:val="center"/>
          </w:tcPr>
          <w:p w14:paraId="2A200051" w14:textId="45FD51CC" w:rsidR="006F3FA1" w:rsidRPr="00E21119" w:rsidRDefault="00154DDE" w:rsidP="00EB127C">
            <w:pPr>
              <w:overflowPunct w:val="0"/>
              <w:autoSpaceDE w:val="0"/>
              <w:autoSpaceDN w:val="0"/>
              <w:spacing w:beforeLines="10" w:before="33"/>
              <w:ind w:leftChars="50" w:left="105"/>
            </w:pPr>
            <w:r w:rsidRPr="00E21119">
              <w:rPr>
                <w:rFonts w:hint="eastAsia"/>
              </w:rPr>
              <w:t>北海道産業保安監督部</w:t>
            </w:r>
          </w:p>
        </w:tc>
        <w:tc>
          <w:tcPr>
            <w:tcW w:w="6180" w:type="dxa"/>
            <w:vAlign w:val="center"/>
          </w:tcPr>
          <w:p w14:paraId="6C7C6173" w14:textId="77777777" w:rsidR="00C04D0E" w:rsidRPr="00E21119" w:rsidRDefault="00C04D0E" w:rsidP="00C04D0E">
            <w:pPr>
              <w:overflowPunct w:val="0"/>
              <w:autoSpaceDE w:val="0"/>
              <w:autoSpaceDN w:val="0"/>
              <w:spacing w:beforeLines="10" w:before="33"/>
              <w:ind w:left="208" w:right="11" w:hangingChars="100" w:hanging="208"/>
              <w:rPr>
                <w:spacing w:val="-1"/>
              </w:rPr>
            </w:pPr>
            <w:r w:rsidRPr="00E21119">
              <w:rPr>
                <w:rFonts w:hint="eastAsia"/>
                <w:spacing w:val="-1"/>
              </w:rPr>
              <w:t>1.</w:t>
            </w:r>
            <w:r w:rsidRPr="00E21119">
              <w:rPr>
                <w:spacing w:val="-1"/>
              </w:rPr>
              <w:t>電気事業者、ガス事業者、鉱山の防災上の措置の指導に関すること。</w:t>
            </w:r>
          </w:p>
          <w:p w14:paraId="28B8F9AC" w14:textId="7AB3589B" w:rsidR="006F3FA1" w:rsidRPr="00E21119" w:rsidRDefault="00C04D0E" w:rsidP="00C04D0E">
            <w:pPr>
              <w:overflowPunct w:val="0"/>
              <w:autoSpaceDE w:val="0"/>
              <w:autoSpaceDN w:val="0"/>
              <w:spacing w:beforeLines="10" w:before="33"/>
              <w:ind w:left="208" w:right="11" w:hangingChars="100" w:hanging="208"/>
              <w:rPr>
                <w:spacing w:val="-1"/>
              </w:rPr>
            </w:pPr>
            <w:r w:rsidRPr="00E21119">
              <w:rPr>
                <w:rFonts w:hint="eastAsia"/>
                <w:spacing w:val="-1"/>
              </w:rPr>
              <w:t>2.</w:t>
            </w:r>
            <w:r w:rsidRPr="00E21119">
              <w:rPr>
                <w:spacing w:val="-1"/>
              </w:rPr>
              <w:t>火薬類、高圧ガス、液化石油ガス</w:t>
            </w:r>
            <w:r w:rsidRPr="00E21119">
              <w:rPr>
                <w:rFonts w:hint="eastAsia"/>
                <w:spacing w:val="-1"/>
              </w:rPr>
              <w:t>等</w:t>
            </w:r>
            <w:r w:rsidRPr="00E21119">
              <w:rPr>
                <w:spacing w:val="-1"/>
              </w:rPr>
              <w:t>の保安及び事業者の指導に関すること。</w:t>
            </w:r>
          </w:p>
        </w:tc>
      </w:tr>
    </w:tbl>
    <w:p w14:paraId="60F1C8BF" w14:textId="77777777" w:rsidR="000E44DB" w:rsidRPr="00E21119" w:rsidRDefault="000E44DB" w:rsidP="00EB127C">
      <w:pPr>
        <w:pStyle w:val="5"/>
        <w:spacing w:before="165"/>
      </w:pPr>
      <w:r w:rsidRPr="00E21119">
        <w:rPr>
          <w:rFonts w:hint="eastAsia"/>
        </w:rPr>
        <w:t>４．陸上自衛隊北部方面隊第11旅団</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1"/>
      </w:tblGrid>
      <w:tr w:rsidR="00E21119" w:rsidRPr="00E21119" w14:paraId="7BA8310D" w14:textId="77777777" w:rsidTr="00471B39">
        <w:trPr>
          <w:jc w:val="center"/>
        </w:trPr>
        <w:tc>
          <w:tcPr>
            <w:tcW w:w="8741" w:type="dxa"/>
          </w:tcPr>
          <w:p w14:paraId="36AF3C47" w14:textId="77777777" w:rsidR="005B2ACF" w:rsidRPr="00E21119" w:rsidRDefault="005B2ACF" w:rsidP="004C6036">
            <w:pPr>
              <w:overflowPunct w:val="0"/>
              <w:autoSpaceDE w:val="0"/>
              <w:autoSpaceDN w:val="0"/>
              <w:spacing w:before="60" w:after="60"/>
              <w:jc w:val="center"/>
              <w:rPr>
                <w:rFonts w:ascii="ＭＳ ゴシック" w:eastAsia="ＭＳ ゴシック" w:hAnsi="ＭＳ ゴシック"/>
              </w:rPr>
            </w:pPr>
            <w:r w:rsidRPr="00E21119">
              <w:rPr>
                <w:rFonts w:ascii="ＭＳ ゴシック" w:eastAsia="ＭＳ ゴシック" w:hAnsi="ＭＳ ゴシック" w:hint="eastAsia"/>
              </w:rPr>
              <w:t>事務又は業務の大綱</w:t>
            </w:r>
          </w:p>
        </w:tc>
      </w:tr>
      <w:tr w:rsidR="00E21119" w:rsidRPr="00E21119" w14:paraId="48C23913" w14:textId="77777777" w:rsidTr="00471B39">
        <w:trPr>
          <w:trHeight w:val="752"/>
          <w:jc w:val="center"/>
        </w:trPr>
        <w:tc>
          <w:tcPr>
            <w:tcW w:w="8741" w:type="dxa"/>
            <w:vAlign w:val="center"/>
          </w:tcPr>
          <w:p w14:paraId="7E6EC7F0" w14:textId="77777777" w:rsidR="000E44DB" w:rsidRPr="00E21119" w:rsidRDefault="000E44DB" w:rsidP="00EB127C">
            <w:pPr>
              <w:overflowPunct w:val="0"/>
              <w:autoSpaceDE w:val="0"/>
              <w:autoSpaceDN w:val="0"/>
              <w:spacing w:beforeLines="10" w:before="33" w:line="300" w:lineRule="exact"/>
              <w:ind w:left="208" w:right="11" w:hangingChars="100" w:hanging="208"/>
              <w:rPr>
                <w:spacing w:val="-1"/>
              </w:rPr>
            </w:pPr>
            <w:r w:rsidRPr="00E21119">
              <w:rPr>
                <w:rFonts w:hint="eastAsia"/>
                <w:spacing w:val="-1"/>
              </w:rPr>
              <w:t>1.災害派遣要請権者の要請に基づき部隊等を派遣すること。</w:t>
            </w:r>
          </w:p>
          <w:p w14:paraId="7AF94B14"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2.防災訓練の協力、災害情報の収集・伝達に関すること。</w:t>
            </w:r>
          </w:p>
        </w:tc>
      </w:tr>
    </w:tbl>
    <w:p w14:paraId="5E145CA7" w14:textId="77777777" w:rsidR="000E44DB" w:rsidRPr="00E21119" w:rsidRDefault="000E44DB" w:rsidP="00EB127C">
      <w:pPr>
        <w:pStyle w:val="5"/>
        <w:spacing w:before="165"/>
      </w:pPr>
      <w:r w:rsidRPr="00E21119">
        <w:rPr>
          <w:rFonts w:hint="eastAsia"/>
        </w:rPr>
        <w:t>５．北海道</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52"/>
        <w:gridCol w:w="5588"/>
      </w:tblGrid>
      <w:tr w:rsidR="00E21119" w:rsidRPr="00E21119" w14:paraId="1F1B544E" w14:textId="77777777" w:rsidTr="00471B39">
        <w:trPr>
          <w:trHeight w:val="478"/>
          <w:tblHeader/>
          <w:jc w:val="center"/>
        </w:trPr>
        <w:tc>
          <w:tcPr>
            <w:tcW w:w="3152" w:type="dxa"/>
            <w:vAlign w:val="center"/>
          </w:tcPr>
          <w:p w14:paraId="4E3348D6" w14:textId="77777777" w:rsidR="000E44DB" w:rsidRPr="00E21119" w:rsidRDefault="000E44DB" w:rsidP="009E12A9">
            <w:pPr>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機関名</w:t>
            </w:r>
          </w:p>
        </w:tc>
        <w:tc>
          <w:tcPr>
            <w:tcW w:w="5588" w:type="dxa"/>
            <w:vAlign w:val="center"/>
          </w:tcPr>
          <w:p w14:paraId="207E0F3D" w14:textId="77777777" w:rsidR="000E44DB" w:rsidRPr="00E21119" w:rsidRDefault="000E44DB" w:rsidP="009E12A9">
            <w:pPr>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事務又は業務の大綱</w:t>
            </w:r>
          </w:p>
        </w:tc>
      </w:tr>
      <w:tr w:rsidR="00E21119" w:rsidRPr="00E21119" w14:paraId="14EF17E8" w14:textId="77777777" w:rsidTr="00471B39">
        <w:trPr>
          <w:jc w:val="center"/>
        </w:trPr>
        <w:tc>
          <w:tcPr>
            <w:tcW w:w="3152" w:type="dxa"/>
            <w:vAlign w:val="center"/>
          </w:tcPr>
          <w:p w14:paraId="767DF033" w14:textId="77777777" w:rsidR="000E44DB" w:rsidRPr="00E21119" w:rsidRDefault="000E44DB" w:rsidP="00EB127C">
            <w:pPr>
              <w:overflowPunct w:val="0"/>
              <w:autoSpaceDE w:val="0"/>
              <w:autoSpaceDN w:val="0"/>
              <w:spacing w:beforeLines="10" w:before="33"/>
              <w:ind w:leftChars="50" w:left="105"/>
            </w:pPr>
            <w:r w:rsidRPr="00E21119">
              <w:rPr>
                <w:rFonts w:hint="eastAsia"/>
              </w:rPr>
              <w:t>後志総合振興局</w:t>
            </w:r>
          </w:p>
          <w:p w14:paraId="5874D9C0" w14:textId="77777777" w:rsidR="005879FC" w:rsidRPr="00E21119" w:rsidRDefault="005879FC" w:rsidP="00EB127C">
            <w:pPr>
              <w:overflowPunct w:val="0"/>
              <w:autoSpaceDE w:val="0"/>
              <w:autoSpaceDN w:val="0"/>
              <w:spacing w:beforeLines="10" w:before="33"/>
              <w:ind w:leftChars="50" w:left="105"/>
            </w:pPr>
            <w:r w:rsidRPr="00E21119">
              <w:rPr>
                <w:rFonts w:hint="eastAsia"/>
              </w:rPr>
              <w:t>地域創生部地域政策課</w:t>
            </w:r>
          </w:p>
        </w:tc>
        <w:tc>
          <w:tcPr>
            <w:tcW w:w="5588" w:type="dxa"/>
            <w:vAlign w:val="center"/>
          </w:tcPr>
          <w:p w14:paraId="15D27318"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1.後志総合振興局地域災害対策連絡協議会の事務に関すること。</w:t>
            </w:r>
          </w:p>
          <w:p w14:paraId="4596191D" w14:textId="73881BFC"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2.防災に関する組織の整備</w:t>
            </w:r>
            <w:r w:rsidR="00CD010D" w:rsidRPr="00E21119">
              <w:rPr>
                <w:spacing w:val="-1"/>
              </w:rPr>
              <w:t>並びに物資及び資材の備蓄等その他</w:t>
            </w:r>
            <w:r w:rsidRPr="00E21119">
              <w:rPr>
                <w:rFonts w:hint="eastAsia"/>
                <w:spacing w:val="-1"/>
              </w:rPr>
              <w:t>災害予防措置に関すること。</w:t>
            </w:r>
          </w:p>
          <w:p w14:paraId="2A4E4C9F"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3.防災知識の普及及び教育並びに過去の災害から得られた教訓を伝承する活動の支援に関すること。</w:t>
            </w:r>
          </w:p>
          <w:p w14:paraId="18DE367F"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4.災害応急対策及び災害復旧対策の実施に関すること。</w:t>
            </w:r>
          </w:p>
          <w:p w14:paraId="1FDD6B99"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5.村及び指定地方公共機関の処理する防災に関する事務又は業務の調整に関すること。</w:t>
            </w:r>
          </w:p>
          <w:p w14:paraId="6C6E835F"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6.自衛隊の災害派遣要請に関すること。</w:t>
            </w:r>
          </w:p>
          <w:p w14:paraId="0C758EAC" w14:textId="2A638476" w:rsidR="00CD010D" w:rsidRPr="00E21119" w:rsidRDefault="00CD010D" w:rsidP="00EB127C">
            <w:pPr>
              <w:overflowPunct w:val="0"/>
              <w:autoSpaceDE w:val="0"/>
              <w:autoSpaceDN w:val="0"/>
              <w:spacing w:beforeLines="10" w:before="33"/>
              <w:ind w:left="208" w:right="11" w:hangingChars="100" w:hanging="208"/>
              <w:rPr>
                <w:spacing w:val="-1"/>
              </w:rPr>
            </w:pPr>
            <w:r w:rsidRPr="00E21119">
              <w:rPr>
                <w:rFonts w:hint="eastAsia"/>
                <w:spacing w:val="-1"/>
              </w:rPr>
              <w:t>7.</w:t>
            </w:r>
            <w:r w:rsidR="00EB2F5E" w:rsidRPr="00E21119">
              <w:rPr>
                <w:rFonts w:hint="eastAsia"/>
                <w:spacing w:val="-1"/>
              </w:rPr>
              <w:t>災害救助法の適用に関すること。</w:t>
            </w:r>
          </w:p>
        </w:tc>
      </w:tr>
      <w:tr w:rsidR="00E21119" w:rsidRPr="00E21119" w14:paraId="2F457DA6" w14:textId="77777777" w:rsidTr="00471B39">
        <w:trPr>
          <w:trHeight w:val="712"/>
          <w:jc w:val="center"/>
        </w:trPr>
        <w:tc>
          <w:tcPr>
            <w:tcW w:w="3152" w:type="dxa"/>
            <w:vAlign w:val="center"/>
          </w:tcPr>
          <w:p w14:paraId="3374D455" w14:textId="77777777" w:rsidR="005879FC" w:rsidRPr="00E21119" w:rsidRDefault="005879FC" w:rsidP="00EB127C">
            <w:pPr>
              <w:overflowPunct w:val="0"/>
              <w:autoSpaceDE w:val="0"/>
              <w:autoSpaceDN w:val="0"/>
              <w:spacing w:beforeLines="10" w:before="33"/>
              <w:ind w:leftChars="50" w:left="105"/>
            </w:pPr>
            <w:r w:rsidRPr="00E21119">
              <w:rPr>
                <w:rFonts w:hint="eastAsia"/>
              </w:rPr>
              <w:t>後志総合振興局</w:t>
            </w:r>
          </w:p>
          <w:p w14:paraId="24028B6F" w14:textId="77777777" w:rsidR="005879FC" w:rsidRPr="00E21119" w:rsidRDefault="005879FC" w:rsidP="00EB127C">
            <w:pPr>
              <w:overflowPunct w:val="0"/>
              <w:autoSpaceDE w:val="0"/>
              <w:autoSpaceDN w:val="0"/>
              <w:spacing w:beforeLines="10" w:before="33"/>
              <w:ind w:leftChars="50" w:left="105"/>
            </w:pPr>
            <w:r w:rsidRPr="00E21119">
              <w:rPr>
                <w:rFonts w:hint="eastAsia"/>
              </w:rPr>
              <w:t>小樽建設管理部事業室事業課</w:t>
            </w:r>
          </w:p>
        </w:tc>
        <w:tc>
          <w:tcPr>
            <w:tcW w:w="5588" w:type="dxa"/>
            <w:vAlign w:val="center"/>
          </w:tcPr>
          <w:p w14:paraId="10ABF0E7" w14:textId="77777777" w:rsidR="005879FC" w:rsidRPr="00E21119" w:rsidRDefault="005879FC" w:rsidP="00EB127C">
            <w:pPr>
              <w:overflowPunct w:val="0"/>
              <w:autoSpaceDE w:val="0"/>
              <w:autoSpaceDN w:val="0"/>
              <w:spacing w:beforeLines="10" w:before="33"/>
              <w:ind w:right="11" w:firstLineChars="100" w:firstLine="208"/>
              <w:rPr>
                <w:spacing w:val="-1"/>
              </w:rPr>
            </w:pPr>
            <w:r w:rsidRPr="00E21119">
              <w:rPr>
                <w:rFonts w:hint="eastAsia"/>
                <w:spacing w:val="-1"/>
              </w:rPr>
              <w:t>所管する道路、河川の維持管理及び災害予防、災害応急、災害復旧等の対策の実施に関すること。</w:t>
            </w:r>
          </w:p>
        </w:tc>
      </w:tr>
      <w:tr w:rsidR="00E21119" w:rsidRPr="00E21119" w14:paraId="3AD884B5" w14:textId="77777777" w:rsidTr="00471B39">
        <w:trPr>
          <w:trHeight w:val="712"/>
          <w:jc w:val="center"/>
        </w:trPr>
        <w:tc>
          <w:tcPr>
            <w:tcW w:w="3152" w:type="dxa"/>
            <w:vAlign w:val="center"/>
          </w:tcPr>
          <w:p w14:paraId="17F217D5" w14:textId="77777777" w:rsidR="005879FC" w:rsidRPr="00E21119" w:rsidRDefault="005879FC" w:rsidP="00EB127C">
            <w:pPr>
              <w:overflowPunct w:val="0"/>
              <w:autoSpaceDE w:val="0"/>
              <w:autoSpaceDN w:val="0"/>
              <w:spacing w:beforeLines="10" w:before="33"/>
              <w:ind w:leftChars="50" w:left="105"/>
            </w:pPr>
            <w:r w:rsidRPr="00E21119">
              <w:rPr>
                <w:rFonts w:hint="eastAsia"/>
              </w:rPr>
              <w:t>後志総合振興局</w:t>
            </w:r>
          </w:p>
          <w:p w14:paraId="3D8907A4" w14:textId="77777777" w:rsidR="005879FC" w:rsidRPr="00E21119" w:rsidRDefault="005879FC" w:rsidP="00EB127C">
            <w:pPr>
              <w:overflowPunct w:val="0"/>
              <w:autoSpaceDE w:val="0"/>
              <w:autoSpaceDN w:val="0"/>
              <w:spacing w:beforeLines="10" w:before="33"/>
              <w:ind w:leftChars="50" w:left="105"/>
            </w:pPr>
            <w:r w:rsidRPr="00E21119">
              <w:rPr>
                <w:rFonts w:hint="eastAsia"/>
              </w:rPr>
              <w:t>小樽建設管理部事業室治水課</w:t>
            </w:r>
          </w:p>
        </w:tc>
        <w:tc>
          <w:tcPr>
            <w:tcW w:w="5588" w:type="dxa"/>
            <w:vAlign w:val="center"/>
          </w:tcPr>
          <w:p w14:paraId="4CF7006F" w14:textId="77777777" w:rsidR="005879FC" w:rsidRPr="00E21119" w:rsidRDefault="005879FC" w:rsidP="00EB127C">
            <w:pPr>
              <w:overflowPunct w:val="0"/>
              <w:autoSpaceDE w:val="0"/>
              <w:autoSpaceDN w:val="0"/>
              <w:spacing w:beforeLines="10" w:before="33"/>
              <w:ind w:right="11" w:firstLineChars="100" w:firstLine="208"/>
              <w:rPr>
                <w:spacing w:val="-1"/>
              </w:rPr>
            </w:pPr>
            <w:r w:rsidRPr="00E21119">
              <w:rPr>
                <w:rFonts w:hint="eastAsia"/>
                <w:spacing w:val="-1"/>
              </w:rPr>
              <w:t>所管する河川、砂防施設の維持管理及び災害予防、災害応急、災害復旧等の対策の実施に関すること。</w:t>
            </w:r>
          </w:p>
        </w:tc>
      </w:tr>
      <w:tr w:rsidR="00E21119" w:rsidRPr="00E21119" w14:paraId="42E67B34" w14:textId="77777777" w:rsidTr="00471B39">
        <w:trPr>
          <w:trHeight w:val="712"/>
          <w:jc w:val="center"/>
        </w:trPr>
        <w:tc>
          <w:tcPr>
            <w:tcW w:w="3152" w:type="dxa"/>
            <w:vAlign w:val="center"/>
          </w:tcPr>
          <w:p w14:paraId="1F67DA30" w14:textId="77777777" w:rsidR="005879FC" w:rsidRPr="00E21119" w:rsidRDefault="005879FC" w:rsidP="00EB127C">
            <w:pPr>
              <w:overflowPunct w:val="0"/>
              <w:autoSpaceDE w:val="0"/>
              <w:autoSpaceDN w:val="0"/>
              <w:spacing w:beforeLines="10" w:before="33"/>
              <w:ind w:leftChars="50" w:left="105"/>
            </w:pPr>
            <w:r w:rsidRPr="00E21119">
              <w:rPr>
                <w:rFonts w:hint="eastAsia"/>
              </w:rPr>
              <w:t>後志総合振興局</w:t>
            </w:r>
          </w:p>
          <w:p w14:paraId="6E2A3362" w14:textId="77777777" w:rsidR="005879FC" w:rsidRPr="00E21119" w:rsidRDefault="005879FC" w:rsidP="00EB127C">
            <w:pPr>
              <w:overflowPunct w:val="0"/>
              <w:autoSpaceDE w:val="0"/>
              <w:autoSpaceDN w:val="0"/>
              <w:spacing w:beforeLines="10" w:before="33"/>
              <w:ind w:leftChars="50" w:left="105"/>
            </w:pPr>
            <w:r w:rsidRPr="00E21119">
              <w:rPr>
                <w:rFonts w:hint="eastAsia"/>
              </w:rPr>
              <w:t>保健環境部余市地域保健支所</w:t>
            </w:r>
          </w:p>
        </w:tc>
        <w:tc>
          <w:tcPr>
            <w:tcW w:w="5588" w:type="dxa"/>
            <w:vAlign w:val="center"/>
          </w:tcPr>
          <w:p w14:paraId="64022F89" w14:textId="77777777" w:rsidR="005879FC" w:rsidRPr="00E21119" w:rsidRDefault="005879FC" w:rsidP="00EB127C">
            <w:pPr>
              <w:overflowPunct w:val="0"/>
              <w:autoSpaceDE w:val="0"/>
              <w:autoSpaceDN w:val="0"/>
              <w:spacing w:beforeLines="10" w:before="33"/>
              <w:ind w:right="11" w:firstLineChars="100" w:firstLine="208"/>
              <w:rPr>
                <w:spacing w:val="-1"/>
              </w:rPr>
            </w:pPr>
            <w:r w:rsidRPr="00E21119">
              <w:rPr>
                <w:rFonts w:hint="eastAsia"/>
                <w:spacing w:val="-1"/>
              </w:rPr>
              <w:t>災害時における医療、防疫について必要な連絡調整、援助及び指導に関すること。</w:t>
            </w:r>
          </w:p>
        </w:tc>
      </w:tr>
      <w:tr w:rsidR="00E21119" w:rsidRPr="00E21119" w14:paraId="79B9B441" w14:textId="77777777" w:rsidTr="00471B39">
        <w:trPr>
          <w:jc w:val="center"/>
        </w:trPr>
        <w:tc>
          <w:tcPr>
            <w:tcW w:w="3152" w:type="dxa"/>
            <w:vAlign w:val="center"/>
          </w:tcPr>
          <w:p w14:paraId="1F114AF7" w14:textId="77777777" w:rsidR="000E44DB" w:rsidRPr="00E21119" w:rsidRDefault="000E44DB" w:rsidP="00EB127C">
            <w:pPr>
              <w:overflowPunct w:val="0"/>
              <w:autoSpaceDE w:val="0"/>
              <w:autoSpaceDN w:val="0"/>
              <w:spacing w:beforeLines="10" w:before="33"/>
              <w:ind w:leftChars="50" w:left="105"/>
            </w:pPr>
            <w:r w:rsidRPr="00E21119">
              <w:rPr>
                <w:rFonts w:hint="eastAsia"/>
              </w:rPr>
              <w:t>北海道警察</w:t>
            </w:r>
          </w:p>
          <w:p w14:paraId="7575ADBC" w14:textId="77777777" w:rsidR="007A7040" w:rsidRPr="00E21119" w:rsidRDefault="000E44DB" w:rsidP="00EB127C">
            <w:pPr>
              <w:overflowPunct w:val="0"/>
              <w:autoSpaceDE w:val="0"/>
              <w:autoSpaceDN w:val="0"/>
              <w:spacing w:beforeLines="10" w:before="33"/>
              <w:ind w:leftChars="50" w:left="105"/>
            </w:pPr>
            <w:r w:rsidRPr="00E21119">
              <w:rPr>
                <w:rFonts w:hint="eastAsia"/>
              </w:rPr>
              <w:t>札幌方面余市警察署</w:t>
            </w:r>
          </w:p>
          <w:p w14:paraId="3E96F47E" w14:textId="77777777" w:rsidR="000E44DB" w:rsidRPr="00E21119" w:rsidRDefault="000E44DB" w:rsidP="00EB127C">
            <w:pPr>
              <w:overflowPunct w:val="0"/>
              <w:autoSpaceDE w:val="0"/>
              <w:autoSpaceDN w:val="0"/>
              <w:spacing w:beforeLines="10" w:before="33"/>
              <w:ind w:leftChars="50" w:left="105"/>
            </w:pPr>
            <w:r w:rsidRPr="00E21119">
              <w:rPr>
                <w:rFonts w:hint="eastAsia"/>
              </w:rPr>
              <w:t>（赤井川駐在所）</w:t>
            </w:r>
          </w:p>
        </w:tc>
        <w:tc>
          <w:tcPr>
            <w:tcW w:w="5588" w:type="dxa"/>
            <w:vAlign w:val="center"/>
          </w:tcPr>
          <w:p w14:paraId="402E4E87"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1.住民の避難誘導及び救助並びに緊急交通路の確保に関すること。</w:t>
            </w:r>
          </w:p>
          <w:p w14:paraId="4B877931" w14:textId="77777777" w:rsidR="000E44DB" w:rsidRPr="00E21119" w:rsidRDefault="000E44DB" w:rsidP="009E12A9">
            <w:pPr>
              <w:overflowPunct w:val="0"/>
              <w:autoSpaceDE w:val="0"/>
              <w:autoSpaceDN w:val="0"/>
              <w:spacing w:beforeLines="10" w:before="33"/>
              <w:ind w:right="11"/>
              <w:rPr>
                <w:spacing w:val="-1"/>
              </w:rPr>
            </w:pPr>
            <w:r w:rsidRPr="00E21119">
              <w:rPr>
                <w:rFonts w:hint="eastAsia"/>
                <w:spacing w:val="-1"/>
              </w:rPr>
              <w:t>2.災害情報の収集に関すること。</w:t>
            </w:r>
          </w:p>
          <w:p w14:paraId="27413913" w14:textId="77777777" w:rsidR="000E44DB" w:rsidRPr="00E21119" w:rsidRDefault="000E44DB" w:rsidP="009E12A9">
            <w:pPr>
              <w:overflowPunct w:val="0"/>
              <w:autoSpaceDE w:val="0"/>
              <w:autoSpaceDN w:val="0"/>
              <w:spacing w:beforeLines="10" w:before="33"/>
              <w:ind w:right="11"/>
              <w:rPr>
                <w:spacing w:val="-1"/>
              </w:rPr>
            </w:pPr>
            <w:r w:rsidRPr="00E21119">
              <w:rPr>
                <w:rFonts w:hint="eastAsia"/>
                <w:spacing w:val="-1"/>
              </w:rPr>
              <w:t>3.被災地、避難場所、危険箇所等の警戒に関すること。</w:t>
            </w:r>
          </w:p>
          <w:p w14:paraId="0C375370" w14:textId="77777777" w:rsidR="000E44DB" w:rsidRPr="00E21119" w:rsidRDefault="000E44DB" w:rsidP="009E12A9">
            <w:pPr>
              <w:overflowPunct w:val="0"/>
              <w:autoSpaceDE w:val="0"/>
              <w:autoSpaceDN w:val="0"/>
              <w:spacing w:beforeLines="10" w:before="33"/>
              <w:ind w:right="11"/>
              <w:rPr>
                <w:spacing w:val="-1"/>
              </w:rPr>
            </w:pPr>
            <w:r w:rsidRPr="00E21119">
              <w:rPr>
                <w:rFonts w:hint="eastAsia"/>
                <w:spacing w:val="-1"/>
              </w:rPr>
              <w:t>4.交通規制等応急対策の実施に関すること。</w:t>
            </w:r>
          </w:p>
          <w:p w14:paraId="4188B8BE"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5.犯罪の予防、その他被災地における社会秩序の維持に関すること。</w:t>
            </w:r>
          </w:p>
          <w:p w14:paraId="35242EAF" w14:textId="77777777" w:rsidR="000E44DB" w:rsidRPr="00E21119" w:rsidRDefault="000E44DB" w:rsidP="009E12A9">
            <w:pPr>
              <w:overflowPunct w:val="0"/>
              <w:autoSpaceDE w:val="0"/>
              <w:autoSpaceDN w:val="0"/>
              <w:spacing w:beforeLines="10" w:before="33"/>
              <w:rPr>
                <w:spacing w:val="-1"/>
              </w:rPr>
            </w:pPr>
            <w:r w:rsidRPr="00E21119">
              <w:rPr>
                <w:rFonts w:hint="eastAsia"/>
                <w:spacing w:val="-1"/>
              </w:rPr>
              <w:t>6.危険物に対する保安対策に関すること。</w:t>
            </w:r>
          </w:p>
          <w:p w14:paraId="481FCB5C" w14:textId="77777777" w:rsidR="000E44DB" w:rsidRPr="00E21119" w:rsidRDefault="000E44DB" w:rsidP="009E12A9">
            <w:pPr>
              <w:overflowPunct w:val="0"/>
              <w:autoSpaceDE w:val="0"/>
              <w:autoSpaceDN w:val="0"/>
              <w:spacing w:beforeLines="10" w:before="33"/>
              <w:rPr>
                <w:spacing w:val="-1"/>
              </w:rPr>
            </w:pPr>
            <w:r w:rsidRPr="00E21119">
              <w:rPr>
                <w:rFonts w:hint="eastAsia"/>
                <w:spacing w:val="-1"/>
              </w:rPr>
              <w:t>7.広報活動に関すること。</w:t>
            </w:r>
          </w:p>
          <w:p w14:paraId="06C975D2" w14:textId="77777777" w:rsidR="000E44DB" w:rsidRPr="00E21119" w:rsidRDefault="000E44DB" w:rsidP="00EB127C">
            <w:pPr>
              <w:overflowPunct w:val="0"/>
              <w:autoSpaceDE w:val="0"/>
              <w:autoSpaceDN w:val="0"/>
              <w:spacing w:beforeLines="10" w:before="33"/>
              <w:ind w:left="208" w:hangingChars="100" w:hanging="208"/>
              <w:rPr>
                <w:spacing w:val="-1"/>
              </w:rPr>
            </w:pPr>
            <w:r w:rsidRPr="00E21119">
              <w:rPr>
                <w:rFonts w:hint="eastAsia"/>
                <w:spacing w:val="-1"/>
              </w:rPr>
              <w:t>8.村等防災関係機関が行う防災業務の協力に関すること。</w:t>
            </w:r>
          </w:p>
        </w:tc>
      </w:tr>
    </w:tbl>
    <w:p w14:paraId="64451FF1" w14:textId="77777777" w:rsidR="000E44DB" w:rsidRPr="00E21119" w:rsidRDefault="000E44DB" w:rsidP="00EB127C">
      <w:pPr>
        <w:pStyle w:val="5"/>
        <w:spacing w:before="165"/>
      </w:pPr>
      <w:r w:rsidRPr="00E21119">
        <w:rPr>
          <w:rFonts w:hint="eastAsia"/>
        </w:rPr>
        <w:t>６．指定公共機関</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53"/>
        <w:gridCol w:w="5588"/>
      </w:tblGrid>
      <w:tr w:rsidR="00E21119" w:rsidRPr="00E21119" w14:paraId="034E2B66" w14:textId="77777777" w:rsidTr="00471B39">
        <w:trPr>
          <w:trHeight w:val="491"/>
          <w:tblHeader/>
          <w:jc w:val="center"/>
        </w:trPr>
        <w:tc>
          <w:tcPr>
            <w:tcW w:w="3153" w:type="dxa"/>
            <w:vAlign w:val="center"/>
          </w:tcPr>
          <w:p w14:paraId="4AE743FB" w14:textId="77777777" w:rsidR="000E44DB" w:rsidRPr="00E21119" w:rsidRDefault="000E44DB" w:rsidP="009E12A9">
            <w:pPr>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機関名</w:t>
            </w:r>
          </w:p>
        </w:tc>
        <w:tc>
          <w:tcPr>
            <w:tcW w:w="5588" w:type="dxa"/>
            <w:vAlign w:val="center"/>
          </w:tcPr>
          <w:p w14:paraId="2527CF73" w14:textId="77777777" w:rsidR="000E44DB" w:rsidRPr="00E21119" w:rsidRDefault="000E44DB" w:rsidP="009E12A9">
            <w:pPr>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事務又は業務</w:t>
            </w:r>
          </w:p>
        </w:tc>
      </w:tr>
      <w:tr w:rsidR="00E21119" w:rsidRPr="00E21119" w14:paraId="6F9F8827" w14:textId="77777777" w:rsidTr="00471B39">
        <w:trPr>
          <w:jc w:val="center"/>
        </w:trPr>
        <w:tc>
          <w:tcPr>
            <w:tcW w:w="3153" w:type="dxa"/>
            <w:vAlign w:val="center"/>
          </w:tcPr>
          <w:p w14:paraId="68E39981" w14:textId="77777777" w:rsidR="004C6036" w:rsidRPr="00E21119" w:rsidRDefault="000E44DB" w:rsidP="00EB127C">
            <w:pPr>
              <w:overflowPunct w:val="0"/>
              <w:autoSpaceDE w:val="0"/>
              <w:autoSpaceDN w:val="0"/>
              <w:spacing w:beforeLines="10" w:before="33"/>
              <w:ind w:firstLineChars="50" w:firstLine="105"/>
              <w:rPr>
                <w:rFonts w:hAnsi="ＭＳ 明朝"/>
              </w:rPr>
            </w:pPr>
            <w:r w:rsidRPr="00E21119">
              <w:rPr>
                <w:rFonts w:hint="eastAsia"/>
              </w:rPr>
              <w:t>東日本電信電話</w:t>
            </w:r>
            <w:r w:rsidRPr="00E21119">
              <w:rPr>
                <w:rFonts w:hAnsi="ＭＳ 明朝"/>
              </w:rPr>
              <w:t>(株)</w:t>
            </w:r>
          </w:p>
          <w:p w14:paraId="7E84E592"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北海道事業部</w:t>
            </w:r>
          </w:p>
        </w:tc>
        <w:tc>
          <w:tcPr>
            <w:tcW w:w="5588" w:type="dxa"/>
            <w:vAlign w:val="center"/>
          </w:tcPr>
          <w:p w14:paraId="4B67FE9C"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非常及び緊急通信の取扱いを行うほか、必要に応じ電報電話の利用制限を実施し、重要通信の確保を図ること。</w:t>
            </w:r>
          </w:p>
        </w:tc>
      </w:tr>
      <w:tr w:rsidR="00E21119" w:rsidRPr="00E21119" w14:paraId="01120AD8" w14:textId="77777777" w:rsidTr="00471B39">
        <w:trPr>
          <w:jc w:val="center"/>
        </w:trPr>
        <w:tc>
          <w:tcPr>
            <w:tcW w:w="3153" w:type="dxa"/>
            <w:vAlign w:val="center"/>
          </w:tcPr>
          <w:p w14:paraId="56372612" w14:textId="77777777" w:rsidR="000E44DB" w:rsidRPr="00E21119" w:rsidRDefault="000E44DB" w:rsidP="00471B39">
            <w:pPr>
              <w:overflowPunct w:val="0"/>
              <w:autoSpaceDE w:val="0"/>
              <w:autoSpaceDN w:val="0"/>
              <w:ind w:firstLineChars="50" w:firstLine="105"/>
            </w:pPr>
            <w:r w:rsidRPr="00E21119">
              <w:rPr>
                <w:rFonts w:hAnsi="ＭＳ 明朝"/>
              </w:rPr>
              <w:t>(株)</w:t>
            </w:r>
            <w:r w:rsidR="005B2ACF" w:rsidRPr="00E21119">
              <w:rPr>
                <w:rFonts w:hAnsi="ＭＳ 明朝" w:hint="eastAsia"/>
              </w:rPr>
              <w:t>ＮＴＴ</w:t>
            </w:r>
            <w:r w:rsidRPr="00E21119">
              <w:rPr>
                <w:rFonts w:hAnsi="ＭＳ 明朝" w:hint="eastAsia"/>
              </w:rPr>
              <w:t>ドコモ北海道支社</w:t>
            </w:r>
          </w:p>
        </w:tc>
        <w:tc>
          <w:tcPr>
            <w:tcW w:w="5588" w:type="dxa"/>
            <w:vAlign w:val="center"/>
          </w:tcPr>
          <w:p w14:paraId="1CBC5B94"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非常及び緊急通信の取扱いを行うほか、必要に応じ電話の利用制限を実施し、重要通信の確保を図ること。</w:t>
            </w:r>
          </w:p>
        </w:tc>
      </w:tr>
      <w:tr w:rsidR="00E21119" w:rsidRPr="00E21119" w14:paraId="5D24A04B" w14:textId="77777777" w:rsidTr="00471B39">
        <w:trPr>
          <w:jc w:val="center"/>
        </w:trPr>
        <w:tc>
          <w:tcPr>
            <w:tcW w:w="3153" w:type="dxa"/>
            <w:vAlign w:val="center"/>
          </w:tcPr>
          <w:p w14:paraId="2C36BE49" w14:textId="77777777" w:rsidR="000E44DB" w:rsidRPr="00E21119" w:rsidRDefault="005B2ACF" w:rsidP="00EB127C">
            <w:pPr>
              <w:overflowPunct w:val="0"/>
              <w:autoSpaceDE w:val="0"/>
              <w:autoSpaceDN w:val="0"/>
              <w:ind w:firstLineChars="50" w:firstLine="105"/>
              <w:rPr>
                <w:rFonts w:hAnsi="ＭＳ 明朝"/>
              </w:rPr>
            </w:pPr>
            <w:r w:rsidRPr="00E21119">
              <w:rPr>
                <w:rFonts w:hAnsi="ＭＳ 明朝" w:hint="eastAsia"/>
              </w:rPr>
              <w:t>ＫＤＤＩ</w:t>
            </w:r>
            <w:r w:rsidR="000E44DB" w:rsidRPr="00E21119">
              <w:rPr>
                <w:rFonts w:hAnsi="ＭＳ 明朝"/>
              </w:rPr>
              <w:t>(株)</w:t>
            </w:r>
            <w:r w:rsidR="000E44DB" w:rsidRPr="00E21119">
              <w:rPr>
                <w:rFonts w:hAnsi="ＭＳ 明朝" w:hint="eastAsia"/>
              </w:rPr>
              <w:t>北海道総支社</w:t>
            </w:r>
          </w:p>
        </w:tc>
        <w:tc>
          <w:tcPr>
            <w:tcW w:w="5588" w:type="dxa"/>
            <w:vAlign w:val="center"/>
          </w:tcPr>
          <w:p w14:paraId="4B2ECABD"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非常及び緊急通信の取扱いを行うほか、必要に応じ電話の利用制限を実施し、重要通信の確保を図ること。</w:t>
            </w:r>
          </w:p>
        </w:tc>
      </w:tr>
      <w:tr w:rsidR="00E21119" w:rsidRPr="00E21119" w14:paraId="3127A134" w14:textId="77777777" w:rsidTr="00471B39">
        <w:trPr>
          <w:jc w:val="center"/>
        </w:trPr>
        <w:tc>
          <w:tcPr>
            <w:tcW w:w="3153" w:type="dxa"/>
            <w:vAlign w:val="center"/>
          </w:tcPr>
          <w:p w14:paraId="6126477E" w14:textId="77777777" w:rsidR="000E44DB" w:rsidRPr="00E21119" w:rsidRDefault="000E44DB" w:rsidP="00EB127C">
            <w:pPr>
              <w:overflowPunct w:val="0"/>
              <w:autoSpaceDE w:val="0"/>
              <w:autoSpaceDN w:val="0"/>
              <w:ind w:firstLineChars="50" w:firstLine="105"/>
              <w:rPr>
                <w:rFonts w:hAnsi="ＭＳ 明朝"/>
              </w:rPr>
            </w:pPr>
            <w:r w:rsidRPr="00E21119">
              <w:rPr>
                <w:rFonts w:hAnsi="ＭＳ 明朝" w:hint="eastAsia"/>
              </w:rPr>
              <w:t>ソフトバンク</w:t>
            </w:r>
            <w:r w:rsidRPr="00E21119">
              <w:rPr>
                <w:rFonts w:hAnsi="ＭＳ 明朝"/>
              </w:rPr>
              <w:t>(株)</w:t>
            </w:r>
          </w:p>
        </w:tc>
        <w:tc>
          <w:tcPr>
            <w:tcW w:w="5588" w:type="dxa"/>
            <w:vAlign w:val="center"/>
          </w:tcPr>
          <w:p w14:paraId="14919C58"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非常及び緊急通信の取扱いを行うほか、必要に応じ電話の利用制限を実施し、重要通信の確保を図ること。</w:t>
            </w:r>
          </w:p>
        </w:tc>
      </w:tr>
      <w:tr w:rsidR="00E21119" w:rsidRPr="00E21119" w14:paraId="647E4A3D" w14:textId="77777777" w:rsidTr="00471B39">
        <w:trPr>
          <w:jc w:val="center"/>
        </w:trPr>
        <w:tc>
          <w:tcPr>
            <w:tcW w:w="3153" w:type="dxa"/>
            <w:vAlign w:val="center"/>
          </w:tcPr>
          <w:p w14:paraId="58601B6F"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日本銀行札幌支店</w:t>
            </w:r>
          </w:p>
        </w:tc>
        <w:tc>
          <w:tcPr>
            <w:tcW w:w="5588" w:type="dxa"/>
            <w:vAlign w:val="center"/>
          </w:tcPr>
          <w:p w14:paraId="7A095F77"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1.災害時における通貨の円滑な供給を確保すること。</w:t>
            </w:r>
          </w:p>
          <w:p w14:paraId="54A058E2"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2.災害時における金融機関の業務運営の確保に係る措置を行うこと。</w:t>
            </w:r>
          </w:p>
          <w:p w14:paraId="267EAB4C"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3.災害時における金融機関による金融上の措置の実施に係る要請を行うこと。</w:t>
            </w:r>
          </w:p>
        </w:tc>
      </w:tr>
      <w:tr w:rsidR="00E21119" w:rsidRPr="00E21119" w14:paraId="02547D35" w14:textId="77777777" w:rsidTr="00471B39">
        <w:trPr>
          <w:jc w:val="center"/>
        </w:trPr>
        <w:tc>
          <w:tcPr>
            <w:tcW w:w="3153" w:type="dxa"/>
            <w:vAlign w:val="center"/>
          </w:tcPr>
          <w:p w14:paraId="5BF2F8E0"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日本赤十字社北海道支部</w:t>
            </w:r>
          </w:p>
        </w:tc>
        <w:tc>
          <w:tcPr>
            <w:tcW w:w="5588" w:type="dxa"/>
            <w:vAlign w:val="center"/>
          </w:tcPr>
          <w:p w14:paraId="134286BD"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1.災害救助法が適用された場合における医療、助産、遺体の処理等の救助業務を実施すること。</w:t>
            </w:r>
          </w:p>
          <w:p w14:paraId="7A37C092"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2.防災ボランティア（民間団体及び個人）の行う救助活動連絡調整を行うこと。</w:t>
            </w:r>
          </w:p>
          <w:p w14:paraId="47E39EEB"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3.北海道災害義援金募集委員会の運営を行うこと。</w:t>
            </w:r>
          </w:p>
        </w:tc>
      </w:tr>
      <w:tr w:rsidR="00E21119" w:rsidRPr="00E21119" w14:paraId="2836BED1" w14:textId="77777777" w:rsidTr="00471B39">
        <w:trPr>
          <w:jc w:val="center"/>
        </w:trPr>
        <w:tc>
          <w:tcPr>
            <w:tcW w:w="3153" w:type="dxa"/>
            <w:vAlign w:val="center"/>
          </w:tcPr>
          <w:p w14:paraId="7E5419F1" w14:textId="77777777" w:rsidR="007A7040" w:rsidRPr="00E21119" w:rsidRDefault="000E44DB" w:rsidP="00EB127C">
            <w:pPr>
              <w:overflowPunct w:val="0"/>
              <w:autoSpaceDE w:val="0"/>
              <w:autoSpaceDN w:val="0"/>
              <w:spacing w:beforeLines="10" w:before="33"/>
              <w:ind w:firstLineChars="50" w:firstLine="105"/>
            </w:pPr>
            <w:r w:rsidRPr="00E21119">
              <w:rPr>
                <w:rFonts w:hint="eastAsia"/>
              </w:rPr>
              <w:t>日本放送協会札幌放送局</w:t>
            </w:r>
          </w:p>
          <w:p w14:paraId="7B741B86" w14:textId="77777777" w:rsidR="000E44DB" w:rsidRPr="00E21119" w:rsidRDefault="007A7040" w:rsidP="00EB127C">
            <w:pPr>
              <w:overflowPunct w:val="0"/>
              <w:autoSpaceDE w:val="0"/>
              <w:autoSpaceDN w:val="0"/>
              <w:spacing w:beforeLines="10" w:before="33"/>
              <w:ind w:firstLineChars="50" w:firstLine="105"/>
            </w:pPr>
            <w:r w:rsidRPr="00E21119">
              <w:rPr>
                <w:rFonts w:hint="eastAsia"/>
              </w:rPr>
              <w:t>（ＮＨＫ）</w:t>
            </w:r>
          </w:p>
        </w:tc>
        <w:tc>
          <w:tcPr>
            <w:tcW w:w="5588" w:type="dxa"/>
            <w:vAlign w:val="center"/>
          </w:tcPr>
          <w:p w14:paraId="3050E6E1"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1.防災に係る知識の普及に関すること。</w:t>
            </w:r>
          </w:p>
          <w:p w14:paraId="2AB621AD"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2.予報（注意報を含む。）、特別警報・警報、情報等並びに被害状況等に関する報道を実施し、防災広報に関する業務を行うこと。</w:t>
            </w:r>
          </w:p>
        </w:tc>
      </w:tr>
      <w:tr w:rsidR="00E21119" w:rsidRPr="00E21119" w14:paraId="1BD030DC" w14:textId="77777777" w:rsidTr="00471B39">
        <w:trPr>
          <w:jc w:val="center"/>
        </w:trPr>
        <w:tc>
          <w:tcPr>
            <w:tcW w:w="3153" w:type="dxa"/>
            <w:vAlign w:val="center"/>
          </w:tcPr>
          <w:p w14:paraId="57433104"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日本通運</w:t>
            </w:r>
            <w:r w:rsidRPr="00E21119">
              <w:t>(株)</w:t>
            </w:r>
            <w:r w:rsidRPr="00E21119">
              <w:rPr>
                <w:rFonts w:hint="eastAsia"/>
              </w:rPr>
              <w:t>小樽支店</w:t>
            </w:r>
          </w:p>
        </w:tc>
        <w:tc>
          <w:tcPr>
            <w:tcW w:w="5588" w:type="dxa"/>
            <w:vAlign w:val="center"/>
          </w:tcPr>
          <w:p w14:paraId="47BC3F2B"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災害時における救援物資の緊急輸送等について関係機関の支援を行うこと。</w:t>
            </w:r>
          </w:p>
        </w:tc>
      </w:tr>
      <w:tr w:rsidR="00E21119" w:rsidRPr="00E21119" w14:paraId="1631FD41" w14:textId="77777777" w:rsidTr="00471B39">
        <w:trPr>
          <w:jc w:val="center"/>
        </w:trPr>
        <w:tc>
          <w:tcPr>
            <w:tcW w:w="3153" w:type="dxa"/>
            <w:vAlign w:val="center"/>
          </w:tcPr>
          <w:p w14:paraId="1CEF3267" w14:textId="77777777" w:rsidR="004C6036" w:rsidRPr="00E21119" w:rsidRDefault="000E44DB" w:rsidP="00EB127C">
            <w:pPr>
              <w:overflowPunct w:val="0"/>
              <w:autoSpaceDE w:val="0"/>
              <w:autoSpaceDN w:val="0"/>
              <w:spacing w:beforeLines="10" w:before="33"/>
              <w:ind w:firstLineChars="50" w:firstLine="97"/>
              <w:rPr>
                <w:spacing w:val="-8"/>
              </w:rPr>
            </w:pPr>
            <w:r w:rsidRPr="00E21119">
              <w:rPr>
                <w:rFonts w:hint="eastAsia"/>
                <w:spacing w:val="-8"/>
              </w:rPr>
              <w:t>北海道電力</w:t>
            </w:r>
            <w:r w:rsidRPr="00E21119">
              <w:rPr>
                <w:spacing w:val="-8"/>
              </w:rPr>
              <w:t>(株)</w:t>
            </w:r>
          </w:p>
          <w:p w14:paraId="1F6D6207" w14:textId="77777777" w:rsidR="000E44DB" w:rsidRPr="00E21119" w:rsidRDefault="00834EDE" w:rsidP="00834EDE">
            <w:pPr>
              <w:overflowPunct w:val="0"/>
              <w:autoSpaceDE w:val="0"/>
              <w:autoSpaceDN w:val="0"/>
              <w:spacing w:beforeLines="10" w:before="33"/>
              <w:ind w:leftChars="50" w:left="105"/>
              <w:rPr>
                <w:spacing w:val="-8"/>
              </w:rPr>
            </w:pPr>
            <w:r w:rsidRPr="00E21119">
              <w:rPr>
                <w:rFonts w:hint="eastAsia"/>
                <w:spacing w:val="-8"/>
              </w:rPr>
              <w:t>送配電カンパニー</w:t>
            </w:r>
            <w:r w:rsidRPr="00E21119">
              <w:rPr>
                <w:rFonts w:hint="eastAsia"/>
                <w:spacing w:val="-8"/>
              </w:rPr>
              <w:br/>
              <w:t>余市ネットワークセンター</w:t>
            </w:r>
          </w:p>
        </w:tc>
        <w:tc>
          <w:tcPr>
            <w:tcW w:w="5588" w:type="dxa"/>
            <w:vAlign w:val="center"/>
          </w:tcPr>
          <w:p w14:paraId="42565A65"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1.電力供給施設の防災対策に関すること。</w:t>
            </w:r>
          </w:p>
          <w:p w14:paraId="05D6A2D8"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2.災害時における電力の円滑な供給の確保に関すること。</w:t>
            </w:r>
          </w:p>
        </w:tc>
      </w:tr>
      <w:tr w:rsidR="00E21119" w:rsidRPr="00E21119" w14:paraId="62DB16A2" w14:textId="77777777" w:rsidTr="00471B39">
        <w:trPr>
          <w:jc w:val="center"/>
        </w:trPr>
        <w:tc>
          <w:tcPr>
            <w:tcW w:w="3153" w:type="dxa"/>
            <w:vAlign w:val="center"/>
          </w:tcPr>
          <w:p w14:paraId="16CD76B7" w14:textId="77777777" w:rsidR="00016EDD" w:rsidRPr="00E21119" w:rsidRDefault="000E44DB" w:rsidP="00EB127C">
            <w:pPr>
              <w:overflowPunct w:val="0"/>
              <w:autoSpaceDE w:val="0"/>
              <w:autoSpaceDN w:val="0"/>
              <w:spacing w:beforeLines="10" w:before="33"/>
              <w:ind w:firstLineChars="50" w:firstLine="105"/>
            </w:pPr>
            <w:r w:rsidRPr="00E21119">
              <w:rPr>
                <w:rFonts w:hint="eastAsia"/>
              </w:rPr>
              <w:t>日本郵便</w:t>
            </w:r>
            <w:r w:rsidRPr="00E21119">
              <w:t>(株)</w:t>
            </w:r>
          </w:p>
          <w:p w14:paraId="6350049F" w14:textId="77777777" w:rsidR="000E44DB" w:rsidRPr="00E21119" w:rsidRDefault="00106404" w:rsidP="00EB127C">
            <w:pPr>
              <w:overflowPunct w:val="0"/>
              <w:autoSpaceDE w:val="0"/>
              <w:autoSpaceDN w:val="0"/>
              <w:spacing w:beforeLines="10" w:before="33"/>
              <w:ind w:firstLineChars="50" w:firstLine="105"/>
            </w:pPr>
            <w:r w:rsidRPr="00E21119">
              <w:rPr>
                <w:rFonts w:hint="eastAsia"/>
              </w:rPr>
              <w:t>（</w:t>
            </w:r>
            <w:r w:rsidR="000E44DB" w:rsidRPr="00E21119">
              <w:rPr>
                <w:rFonts w:hint="eastAsia"/>
              </w:rPr>
              <w:t>赤井川郵便局</w:t>
            </w:r>
            <w:r w:rsidR="00016EDD" w:rsidRPr="00E21119">
              <w:rPr>
                <w:rFonts w:hint="eastAsia"/>
              </w:rPr>
              <w:t>、都郵便局</w:t>
            </w:r>
            <w:r w:rsidRPr="00E21119">
              <w:rPr>
                <w:rFonts w:hint="eastAsia"/>
              </w:rPr>
              <w:t>）</w:t>
            </w:r>
          </w:p>
        </w:tc>
        <w:tc>
          <w:tcPr>
            <w:tcW w:w="5588" w:type="dxa"/>
            <w:vAlign w:val="center"/>
          </w:tcPr>
          <w:p w14:paraId="0FCE462B"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1.災害時における郵便輸送の確保及び郵便業務運営の確保を図ること。</w:t>
            </w:r>
          </w:p>
          <w:p w14:paraId="7766A381" w14:textId="77777777" w:rsidR="000E44DB" w:rsidRPr="00E21119" w:rsidRDefault="000E44DB" w:rsidP="009E12A9">
            <w:pPr>
              <w:overflowPunct w:val="0"/>
              <w:autoSpaceDE w:val="0"/>
              <w:autoSpaceDN w:val="0"/>
              <w:spacing w:beforeLines="10" w:before="33"/>
              <w:ind w:left="208" w:right="11" w:hanging="208"/>
              <w:rPr>
                <w:spacing w:val="-1"/>
              </w:rPr>
            </w:pPr>
            <w:r w:rsidRPr="00E21119">
              <w:rPr>
                <w:rFonts w:hint="eastAsia"/>
                <w:spacing w:val="-1"/>
              </w:rPr>
              <w:t>2.郵便の非常取扱いを行うこと。</w:t>
            </w:r>
          </w:p>
          <w:p w14:paraId="379B7B6F" w14:textId="77777777" w:rsidR="000E44DB" w:rsidRPr="00E21119" w:rsidRDefault="000E44DB" w:rsidP="009E12A9">
            <w:pPr>
              <w:overflowPunct w:val="0"/>
              <w:autoSpaceDE w:val="0"/>
              <w:autoSpaceDN w:val="0"/>
              <w:spacing w:beforeLines="10" w:before="33"/>
              <w:ind w:left="208" w:right="11" w:hanging="208"/>
              <w:rPr>
                <w:spacing w:val="-1"/>
              </w:rPr>
            </w:pPr>
            <w:r w:rsidRPr="00E21119">
              <w:rPr>
                <w:rFonts w:hint="eastAsia"/>
                <w:spacing w:val="-1"/>
              </w:rPr>
              <w:t>3.郵便局の窓口掲示板等を利用した広報活動を行うこと。</w:t>
            </w:r>
          </w:p>
        </w:tc>
      </w:tr>
    </w:tbl>
    <w:p w14:paraId="0A001F5E" w14:textId="1A4207E7" w:rsidR="000E44DB" w:rsidRPr="00E21119" w:rsidRDefault="004948FD" w:rsidP="00EB127C">
      <w:pPr>
        <w:pStyle w:val="5"/>
        <w:spacing w:before="165"/>
      </w:pPr>
      <w:r w:rsidRPr="00E21119">
        <w:br w:type="page"/>
      </w:r>
      <w:r w:rsidR="000E44DB" w:rsidRPr="00E21119">
        <w:rPr>
          <w:rFonts w:hint="eastAsia"/>
        </w:rPr>
        <w:t>７．指定地方公共機関</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52"/>
        <w:gridCol w:w="5517"/>
      </w:tblGrid>
      <w:tr w:rsidR="00E21119" w:rsidRPr="00E21119" w14:paraId="55B9EEE2" w14:textId="77777777" w:rsidTr="00471B39">
        <w:trPr>
          <w:tblHeader/>
          <w:jc w:val="center"/>
        </w:trPr>
        <w:tc>
          <w:tcPr>
            <w:tcW w:w="3252" w:type="dxa"/>
            <w:vAlign w:val="center"/>
          </w:tcPr>
          <w:p w14:paraId="41C01CCF" w14:textId="77777777" w:rsidR="000E44DB" w:rsidRPr="00E21119" w:rsidRDefault="000E44DB" w:rsidP="009E12A9">
            <w:pPr>
              <w:keepNext/>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機関名</w:t>
            </w:r>
          </w:p>
        </w:tc>
        <w:tc>
          <w:tcPr>
            <w:tcW w:w="5517" w:type="dxa"/>
            <w:vAlign w:val="center"/>
          </w:tcPr>
          <w:p w14:paraId="021E0BDE" w14:textId="77777777" w:rsidR="000E44DB" w:rsidRPr="00E21119" w:rsidRDefault="000E44DB" w:rsidP="009E12A9">
            <w:pPr>
              <w:keepNext/>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事務又は業務</w:t>
            </w:r>
          </w:p>
        </w:tc>
      </w:tr>
      <w:tr w:rsidR="00E21119" w:rsidRPr="00E21119" w14:paraId="48E961AB" w14:textId="77777777" w:rsidTr="00471B39">
        <w:trPr>
          <w:jc w:val="center"/>
        </w:trPr>
        <w:tc>
          <w:tcPr>
            <w:tcW w:w="3252" w:type="dxa"/>
            <w:vAlign w:val="center"/>
          </w:tcPr>
          <w:p w14:paraId="590E2686"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民間放送事業者</w:t>
            </w:r>
          </w:p>
        </w:tc>
        <w:tc>
          <w:tcPr>
            <w:tcW w:w="5517" w:type="dxa"/>
            <w:vAlign w:val="center"/>
          </w:tcPr>
          <w:p w14:paraId="0EE8CC08"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1.防災に係る知識の普及に関すること。</w:t>
            </w:r>
          </w:p>
          <w:p w14:paraId="13E81139"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2.気象等特別警報・警報・注意報並びに情報等及び被害状況等に関する報道を実施し、防災広報に関する業務を行うこと。</w:t>
            </w:r>
          </w:p>
        </w:tc>
      </w:tr>
      <w:tr w:rsidR="00E21119" w:rsidRPr="00E21119" w14:paraId="2C99E135" w14:textId="77777777" w:rsidTr="00471B39">
        <w:trPr>
          <w:trHeight w:val="514"/>
          <w:jc w:val="center"/>
        </w:trPr>
        <w:tc>
          <w:tcPr>
            <w:tcW w:w="3252" w:type="dxa"/>
            <w:vAlign w:val="center"/>
          </w:tcPr>
          <w:p w14:paraId="3C54AC2C" w14:textId="77777777" w:rsidR="007A7040" w:rsidRPr="00E21119" w:rsidRDefault="000E44DB" w:rsidP="00EB127C">
            <w:pPr>
              <w:overflowPunct w:val="0"/>
              <w:autoSpaceDE w:val="0"/>
              <w:autoSpaceDN w:val="0"/>
              <w:spacing w:beforeLines="10" w:before="33"/>
              <w:ind w:leftChars="50" w:left="105"/>
            </w:pPr>
            <w:r w:rsidRPr="00E21119">
              <w:rPr>
                <w:rFonts w:hint="eastAsia"/>
              </w:rPr>
              <w:t>一般社団法人北海道医師会</w:t>
            </w:r>
          </w:p>
          <w:p w14:paraId="175DDFAA" w14:textId="77777777" w:rsidR="000E44DB" w:rsidRPr="00E21119" w:rsidRDefault="004C6036" w:rsidP="00EB127C">
            <w:pPr>
              <w:overflowPunct w:val="0"/>
              <w:autoSpaceDE w:val="0"/>
              <w:autoSpaceDN w:val="0"/>
              <w:spacing w:beforeLines="10" w:before="33"/>
              <w:ind w:leftChars="50" w:left="105"/>
            </w:pPr>
            <w:r w:rsidRPr="00E21119">
              <w:rPr>
                <w:rFonts w:hint="eastAsia"/>
              </w:rPr>
              <w:t>（</w:t>
            </w:r>
            <w:r w:rsidR="000E44DB" w:rsidRPr="00E21119">
              <w:rPr>
                <w:rFonts w:hint="eastAsia"/>
              </w:rPr>
              <w:t>余市医師会</w:t>
            </w:r>
            <w:r w:rsidRPr="00E21119">
              <w:rPr>
                <w:rFonts w:hint="eastAsia"/>
              </w:rPr>
              <w:t>）</w:t>
            </w:r>
          </w:p>
        </w:tc>
        <w:tc>
          <w:tcPr>
            <w:tcW w:w="5517" w:type="dxa"/>
            <w:vAlign w:val="center"/>
          </w:tcPr>
          <w:p w14:paraId="075A41C5"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災害時における救急医療を行うこと。</w:t>
            </w:r>
          </w:p>
        </w:tc>
      </w:tr>
      <w:tr w:rsidR="00E21119" w:rsidRPr="00E21119" w14:paraId="3EE2B007" w14:textId="77777777" w:rsidTr="00471B39">
        <w:trPr>
          <w:jc w:val="center"/>
        </w:trPr>
        <w:tc>
          <w:tcPr>
            <w:tcW w:w="3252" w:type="dxa"/>
            <w:vAlign w:val="center"/>
          </w:tcPr>
          <w:p w14:paraId="26618266" w14:textId="77777777" w:rsidR="000E44DB" w:rsidRPr="00E21119" w:rsidRDefault="000E44DB" w:rsidP="00EB127C">
            <w:pPr>
              <w:overflowPunct w:val="0"/>
              <w:autoSpaceDE w:val="0"/>
              <w:autoSpaceDN w:val="0"/>
              <w:spacing w:beforeLines="10" w:before="33"/>
              <w:ind w:leftChars="50" w:left="105"/>
            </w:pPr>
            <w:r w:rsidRPr="00E21119">
              <w:rPr>
                <w:rFonts w:hint="eastAsia"/>
              </w:rPr>
              <w:t>一般社団法人北海道歯科医師会</w:t>
            </w:r>
          </w:p>
        </w:tc>
        <w:tc>
          <w:tcPr>
            <w:tcW w:w="5517" w:type="dxa"/>
            <w:vAlign w:val="center"/>
          </w:tcPr>
          <w:p w14:paraId="05D45C39"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災害時における歯科医療に関すること。</w:t>
            </w:r>
          </w:p>
        </w:tc>
      </w:tr>
      <w:tr w:rsidR="00E21119" w:rsidRPr="00E21119" w14:paraId="1F8CB656" w14:textId="77777777" w:rsidTr="00471B39">
        <w:trPr>
          <w:jc w:val="center"/>
        </w:trPr>
        <w:tc>
          <w:tcPr>
            <w:tcW w:w="3252" w:type="dxa"/>
            <w:vAlign w:val="center"/>
          </w:tcPr>
          <w:p w14:paraId="1987D4A9" w14:textId="77777777" w:rsidR="000E44DB" w:rsidRPr="00E21119" w:rsidRDefault="000E44DB" w:rsidP="00EB127C">
            <w:pPr>
              <w:overflowPunct w:val="0"/>
              <w:autoSpaceDE w:val="0"/>
              <w:autoSpaceDN w:val="0"/>
              <w:spacing w:beforeLines="10" w:before="33"/>
              <w:ind w:leftChars="50" w:left="105"/>
            </w:pPr>
            <w:r w:rsidRPr="00E21119">
              <w:rPr>
                <w:rFonts w:hint="eastAsia"/>
              </w:rPr>
              <w:t>一般社団法人北海道薬剤師会</w:t>
            </w:r>
          </w:p>
        </w:tc>
        <w:tc>
          <w:tcPr>
            <w:tcW w:w="5517" w:type="dxa"/>
            <w:vAlign w:val="center"/>
          </w:tcPr>
          <w:p w14:paraId="0AF62240"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災害時における調剤、医薬品の供給に関すること。</w:t>
            </w:r>
          </w:p>
        </w:tc>
      </w:tr>
      <w:tr w:rsidR="00E21119" w:rsidRPr="00E21119" w14:paraId="58F962E2" w14:textId="77777777" w:rsidTr="00471B39">
        <w:trPr>
          <w:jc w:val="center"/>
        </w:trPr>
        <w:tc>
          <w:tcPr>
            <w:tcW w:w="3252" w:type="dxa"/>
            <w:vAlign w:val="center"/>
          </w:tcPr>
          <w:p w14:paraId="743BC6D9" w14:textId="77777777" w:rsidR="000E44DB" w:rsidRPr="00E21119" w:rsidRDefault="000E44DB" w:rsidP="00EB127C">
            <w:pPr>
              <w:overflowPunct w:val="0"/>
              <w:autoSpaceDE w:val="0"/>
              <w:autoSpaceDN w:val="0"/>
              <w:spacing w:beforeLines="10" w:before="33"/>
              <w:ind w:leftChars="50" w:left="105"/>
            </w:pPr>
            <w:r w:rsidRPr="00E21119">
              <w:rPr>
                <w:rFonts w:hint="eastAsia"/>
              </w:rPr>
              <w:t>公益社団法人北海道獣医師会</w:t>
            </w:r>
          </w:p>
        </w:tc>
        <w:tc>
          <w:tcPr>
            <w:tcW w:w="5517" w:type="dxa"/>
            <w:vAlign w:val="center"/>
          </w:tcPr>
          <w:p w14:paraId="34486938" w14:textId="7D735C1B"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w:t>
            </w:r>
            <w:r w:rsidR="003C2A8A" w:rsidRPr="00E21119">
              <w:rPr>
                <w:rFonts w:hint="eastAsia"/>
                <w:spacing w:val="-1"/>
              </w:rPr>
              <w:t>家庭</w:t>
            </w:r>
            <w:r w:rsidRPr="00E21119">
              <w:rPr>
                <w:rFonts w:hint="eastAsia"/>
                <w:spacing w:val="-1"/>
              </w:rPr>
              <w:t>動物の対応に関すること。</w:t>
            </w:r>
          </w:p>
        </w:tc>
      </w:tr>
      <w:tr w:rsidR="00E21119" w:rsidRPr="00E21119" w14:paraId="65B5B377" w14:textId="77777777" w:rsidTr="00471B39">
        <w:trPr>
          <w:jc w:val="center"/>
        </w:trPr>
        <w:tc>
          <w:tcPr>
            <w:tcW w:w="3252" w:type="dxa"/>
            <w:vAlign w:val="center"/>
          </w:tcPr>
          <w:p w14:paraId="72535443" w14:textId="77777777" w:rsidR="000E44DB" w:rsidRPr="00E21119" w:rsidRDefault="000E44DB" w:rsidP="004948FD">
            <w:pPr>
              <w:overflowPunct w:val="0"/>
              <w:autoSpaceDE w:val="0"/>
              <w:autoSpaceDN w:val="0"/>
              <w:spacing w:beforeLines="10" w:before="33"/>
              <w:ind w:leftChars="50" w:left="105"/>
            </w:pPr>
            <w:r w:rsidRPr="00E21119">
              <w:rPr>
                <w:rFonts w:hint="eastAsia"/>
              </w:rPr>
              <w:t>北海道土地改良事業団体連合会</w:t>
            </w:r>
          </w:p>
        </w:tc>
        <w:tc>
          <w:tcPr>
            <w:tcW w:w="5517" w:type="dxa"/>
            <w:vAlign w:val="center"/>
          </w:tcPr>
          <w:p w14:paraId="01D47838" w14:textId="77777777" w:rsidR="000E44DB" w:rsidRPr="00E21119" w:rsidRDefault="000E44DB" w:rsidP="004948FD">
            <w:pPr>
              <w:overflowPunct w:val="0"/>
              <w:autoSpaceDE w:val="0"/>
              <w:autoSpaceDN w:val="0"/>
              <w:spacing w:beforeLines="10" w:before="33"/>
              <w:ind w:left="208" w:right="11" w:hangingChars="100" w:hanging="208"/>
              <w:rPr>
                <w:spacing w:val="-1"/>
              </w:rPr>
            </w:pPr>
            <w:r w:rsidRPr="00E21119">
              <w:rPr>
                <w:rFonts w:hint="eastAsia"/>
                <w:spacing w:val="-1"/>
              </w:rPr>
              <w:t>1.土地改良施設の防災対策に関すること。</w:t>
            </w:r>
          </w:p>
          <w:p w14:paraId="4F14A2C8" w14:textId="77777777" w:rsidR="000E44DB" w:rsidRPr="00E21119" w:rsidRDefault="000E44DB" w:rsidP="004948FD">
            <w:pPr>
              <w:overflowPunct w:val="0"/>
              <w:autoSpaceDE w:val="0"/>
              <w:autoSpaceDN w:val="0"/>
              <w:spacing w:beforeLines="10" w:before="33"/>
              <w:ind w:left="208" w:right="11" w:hangingChars="100" w:hanging="208"/>
              <w:rPr>
                <w:rFonts w:ascii="ＭＳ ゴシック" w:eastAsia="ＭＳ ゴシック" w:hAnsi="ＭＳ ゴシック"/>
              </w:rPr>
            </w:pPr>
            <w:r w:rsidRPr="00E21119">
              <w:rPr>
                <w:rFonts w:hint="eastAsia"/>
                <w:spacing w:val="-1"/>
              </w:rPr>
              <w:t>2.農業水利施設の災害対応対策及び災害復旧対策を行うこと。</w:t>
            </w:r>
          </w:p>
        </w:tc>
      </w:tr>
      <w:tr w:rsidR="00E21119" w:rsidRPr="00E21119" w14:paraId="565FA6F2" w14:textId="77777777" w:rsidTr="00471B39">
        <w:trPr>
          <w:jc w:val="center"/>
        </w:trPr>
        <w:tc>
          <w:tcPr>
            <w:tcW w:w="3252" w:type="dxa"/>
            <w:vAlign w:val="center"/>
          </w:tcPr>
          <w:p w14:paraId="06B2C0CA"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一般社団法人北海道バス協会</w:t>
            </w:r>
          </w:p>
          <w:p w14:paraId="129AAFB8" w14:textId="77777777" w:rsidR="000E44DB" w:rsidRPr="00E21119" w:rsidRDefault="000E44DB" w:rsidP="00EB127C">
            <w:pPr>
              <w:overflowPunct w:val="0"/>
              <w:autoSpaceDE w:val="0"/>
              <w:autoSpaceDN w:val="0"/>
              <w:spacing w:beforeLines="10" w:before="33"/>
              <w:ind w:firstLineChars="50" w:firstLine="97"/>
              <w:rPr>
                <w:spacing w:val="-8"/>
              </w:rPr>
            </w:pPr>
            <w:r w:rsidRPr="00E21119">
              <w:rPr>
                <w:rFonts w:hint="eastAsia"/>
                <w:spacing w:val="-8"/>
              </w:rPr>
              <w:t>公益社団法人北海道トラック協会</w:t>
            </w:r>
          </w:p>
        </w:tc>
        <w:tc>
          <w:tcPr>
            <w:tcW w:w="5517" w:type="dxa"/>
            <w:vAlign w:val="center"/>
          </w:tcPr>
          <w:p w14:paraId="5353F15F"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災害時における人員、緊急物資及び災害対策用資材等の緊急輸送について関係機関の支援を行うこと。</w:t>
            </w:r>
          </w:p>
        </w:tc>
      </w:tr>
      <w:tr w:rsidR="00E21119" w:rsidRPr="00E21119" w14:paraId="3726C617" w14:textId="77777777" w:rsidTr="00471B39">
        <w:trPr>
          <w:jc w:val="center"/>
        </w:trPr>
        <w:tc>
          <w:tcPr>
            <w:tcW w:w="3252" w:type="dxa"/>
            <w:vAlign w:val="center"/>
          </w:tcPr>
          <w:p w14:paraId="2E947F29"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一般社団法人北海道警備業協会</w:t>
            </w:r>
          </w:p>
        </w:tc>
        <w:tc>
          <w:tcPr>
            <w:tcW w:w="5517" w:type="dxa"/>
            <w:vAlign w:val="center"/>
          </w:tcPr>
          <w:p w14:paraId="11DF1B4B"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災害時における交通誘導業務及び避難所の警備について関係機関の支援を行うこと。</w:t>
            </w:r>
          </w:p>
        </w:tc>
      </w:tr>
      <w:tr w:rsidR="00E21119" w:rsidRPr="00E21119" w14:paraId="79892372" w14:textId="77777777" w:rsidTr="00471B39">
        <w:trPr>
          <w:jc w:val="center"/>
        </w:trPr>
        <w:tc>
          <w:tcPr>
            <w:tcW w:w="3252" w:type="dxa"/>
            <w:vAlign w:val="center"/>
          </w:tcPr>
          <w:p w14:paraId="658A42E2"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公益社団法人北海道看護協会</w:t>
            </w:r>
          </w:p>
        </w:tc>
        <w:tc>
          <w:tcPr>
            <w:tcW w:w="5517" w:type="dxa"/>
            <w:vAlign w:val="center"/>
          </w:tcPr>
          <w:p w14:paraId="0434D2D7"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災害時における看護業務の支援を行うこと。</w:t>
            </w:r>
          </w:p>
        </w:tc>
      </w:tr>
      <w:tr w:rsidR="00E21119" w:rsidRPr="00E21119" w14:paraId="6F62DE70" w14:textId="77777777" w:rsidTr="00471B39">
        <w:trPr>
          <w:jc w:val="center"/>
        </w:trPr>
        <w:tc>
          <w:tcPr>
            <w:tcW w:w="3252" w:type="dxa"/>
            <w:vAlign w:val="center"/>
          </w:tcPr>
          <w:p w14:paraId="1D21C61A" w14:textId="77777777" w:rsidR="000E44DB" w:rsidRPr="00E21119" w:rsidRDefault="000E44DB" w:rsidP="00EB127C">
            <w:pPr>
              <w:overflowPunct w:val="0"/>
              <w:autoSpaceDE w:val="0"/>
              <w:autoSpaceDN w:val="0"/>
              <w:spacing w:beforeLines="10" w:before="33"/>
              <w:ind w:firstLineChars="50" w:firstLine="97"/>
              <w:rPr>
                <w:spacing w:val="-8"/>
              </w:rPr>
            </w:pPr>
            <w:r w:rsidRPr="00E21119">
              <w:rPr>
                <w:rFonts w:hint="eastAsia"/>
                <w:spacing w:val="-8"/>
              </w:rPr>
              <w:t>一般社団法人北海道</w:t>
            </w:r>
            <w:r w:rsidR="005464E6" w:rsidRPr="00E21119">
              <w:rPr>
                <w:rFonts w:hint="eastAsia"/>
                <w:spacing w:val="-8"/>
              </w:rPr>
              <w:t>ＬＰガス</w:t>
            </w:r>
            <w:r w:rsidRPr="00E21119">
              <w:rPr>
                <w:rFonts w:hint="eastAsia"/>
                <w:spacing w:val="-8"/>
              </w:rPr>
              <w:t>協会</w:t>
            </w:r>
          </w:p>
        </w:tc>
        <w:tc>
          <w:tcPr>
            <w:tcW w:w="5517" w:type="dxa"/>
            <w:vAlign w:val="center"/>
          </w:tcPr>
          <w:p w14:paraId="33B98653"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w:t>
            </w:r>
            <w:r w:rsidR="005464E6" w:rsidRPr="00E21119">
              <w:rPr>
                <w:rFonts w:hint="eastAsia"/>
                <w:spacing w:val="-1"/>
              </w:rPr>
              <w:t>ＬＰガス</w:t>
            </w:r>
            <w:r w:rsidRPr="00E21119">
              <w:rPr>
                <w:rFonts w:hint="eastAsia"/>
                <w:spacing w:val="-1"/>
              </w:rPr>
              <w:t>供給活動の支援を行うこと。</w:t>
            </w:r>
          </w:p>
        </w:tc>
      </w:tr>
      <w:tr w:rsidR="00E21119" w:rsidRPr="00E21119" w14:paraId="3E908E4A" w14:textId="77777777" w:rsidTr="00471B39">
        <w:trPr>
          <w:jc w:val="center"/>
        </w:trPr>
        <w:tc>
          <w:tcPr>
            <w:tcW w:w="3252" w:type="dxa"/>
            <w:vAlign w:val="center"/>
          </w:tcPr>
          <w:p w14:paraId="3EFC690C"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一般社団法人北海道建設業協会</w:t>
            </w:r>
          </w:p>
        </w:tc>
        <w:tc>
          <w:tcPr>
            <w:tcW w:w="5517" w:type="dxa"/>
            <w:vAlign w:val="center"/>
          </w:tcPr>
          <w:p w14:paraId="7456BCA9"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災害時における応急対策業務を行うこと。</w:t>
            </w:r>
          </w:p>
        </w:tc>
      </w:tr>
      <w:tr w:rsidR="00E21119" w:rsidRPr="00E21119" w14:paraId="10628A83" w14:textId="77777777" w:rsidTr="00471B39">
        <w:trPr>
          <w:jc w:val="center"/>
        </w:trPr>
        <w:tc>
          <w:tcPr>
            <w:tcW w:w="3252" w:type="dxa"/>
            <w:tcBorders>
              <w:top w:val="single" w:sz="4" w:space="0" w:color="auto"/>
              <w:left w:val="single" w:sz="4" w:space="0" w:color="auto"/>
              <w:bottom w:val="single" w:sz="4" w:space="0" w:color="auto"/>
              <w:right w:val="single" w:sz="4" w:space="0" w:color="auto"/>
            </w:tcBorders>
            <w:vAlign w:val="center"/>
          </w:tcPr>
          <w:p w14:paraId="4AAF8021"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社会福祉法人</w:t>
            </w:r>
          </w:p>
          <w:p w14:paraId="49D34442"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北海道社会福祉協議会</w:t>
            </w:r>
          </w:p>
        </w:tc>
        <w:tc>
          <w:tcPr>
            <w:tcW w:w="5517" w:type="dxa"/>
            <w:tcBorders>
              <w:top w:val="single" w:sz="4" w:space="0" w:color="auto"/>
              <w:left w:val="single" w:sz="4" w:space="0" w:color="auto"/>
              <w:bottom w:val="single" w:sz="4" w:space="0" w:color="auto"/>
              <w:right w:val="single" w:sz="4" w:space="0" w:color="auto"/>
            </w:tcBorders>
            <w:vAlign w:val="center"/>
          </w:tcPr>
          <w:p w14:paraId="48EE82C0"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1.被災地域におけるボランティアセンターの支援に関すること。</w:t>
            </w:r>
          </w:p>
          <w:p w14:paraId="011AD360"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2.北海道災害派遣ケアチームの派遣に関すること。</w:t>
            </w:r>
          </w:p>
          <w:p w14:paraId="7D2BB242"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3.赤井川村社会福祉協議会の処理する防災に関する事務又は業務の実施を助け総合調整を図ること。</w:t>
            </w:r>
          </w:p>
        </w:tc>
      </w:tr>
    </w:tbl>
    <w:p w14:paraId="2F687E43" w14:textId="77777777" w:rsidR="000E44DB" w:rsidRPr="00E21119" w:rsidRDefault="000E44DB" w:rsidP="00EB127C">
      <w:pPr>
        <w:pStyle w:val="5"/>
        <w:spacing w:before="165"/>
      </w:pPr>
      <w:r w:rsidRPr="00E21119">
        <w:rPr>
          <w:rFonts w:hint="eastAsia"/>
        </w:rPr>
        <w:t>８．公共的団体及び防災上重要な施設の管理者</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37"/>
        <w:gridCol w:w="5505"/>
      </w:tblGrid>
      <w:tr w:rsidR="00E21119" w:rsidRPr="00E21119" w14:paraId="0BDDEA67" w14:textId="77777777" w:rsidTr="00471B39">
        <w:trPr>
          <w:tblHeader/>
          <w:jc w:val="center"/>
        </w:trPr>
        <w:tc>
          <w:tcPr>
            <w:tcW w:w="3237" w:type="dxa"/>
            <w:vAlign w:val="center"/>
          </w:tcPr>
          <w:p w14:paraId="56C08C6E" w14:textId="77777777" w:rsidR="000E44DB" w:rsidRPr="00E21119" w:rsidRDefault="000E44DB" w:rsidP="009E12A9">
            <w:pPr>
              <w:keepNext/>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機関名</w:t>
            </w:r>
          </w:p>
        </w:tc>
        <w:tc>
          <w:tcPr>
            <w:tcW w:w="5505" w:type="dxa"/>
            <w:vAlign w:val="center"/>
          </w:tcPr>
          <w:p w14:paraId="33D84BBA" w14:textId="77777777" w:rsidR="000E44DB" w:rsidRPr="00E21119" w:rsidRDefault="000E44DB" w:rsidP="009E12A9">
            <w:pPr>
              <w:keepNext/>
              <w:overflowPunct w:val="0"/>
              <w:autoSpaceDE w:val="0"/>
              <w:autoSpaceDN w:val="0"/>
              <w:spacing w:beforeLines="10" w:before="33"/>
              <w:jc w:val="center"/>
              <w:rPr>
                <w:rFonts w:ascii="ＭＳ ゴシック" w:eastAsia="ＭＳ ゴシック" w:hAnsi="ＭＳ ゴシック"/>
              </w:rPr>
            </w:pPr>
            <w:r w:rsidRPr="00E21119">
              <w:rPr>
                <w:rFonts w:ascii="ＭＳ ゴシック" w:eastAsia="ＭＳ ゴシック" w:hAnsi="ＭＳ ゴシック" w:hint="eastAsia"/>
              </w:rPr>
              <w:t>事務又は業務</w:t>
            </w:r>
          </w:p>
        </w:tc>
      </w:tr>
      <w:tr w:rsidR="00E21119" w:rsidRPr="00E21119" w14:paraId="00BA3D9F" w14:textId="77777777" w:rsidTr="00471B39">
        <w:trPr>
          <w:jc w:val="center"/>
        </w:trPr>
        <w:tc>
          <w:tcPr>
            <w:tcW w:w="3237" w:type="dxa"/>
            <w:vAlign w:val="center"/>
          </w:tcPr>
          <w:p w14:paraId="5B761E00"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新おたる農業協同組合</w:t>
            </w:r>
          </w:p>
          <w:p w14:paraId="5D69C2C2"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ようてい森林組合</w:t>
            </w:r>
          </w:p>
        </w:tc>
        <w:tc>
          <w:tcPr>
            <w:tcW w:w="5505" w:type="dxa"/>
            <w:vAlign w:val="center"/>
          </w:tcPr>
          <w:p w14:paraId="3D6187BC"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1.共同利用施設の災害応急対策及び災害復旧策を行うこと。</w:t>
            </w:r>
          </w:p>
          <w:p w14:paraId="61A1096B" w14:textId="30166B36"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2.被災組合員に対する融資及びその</w:t>
            </w:r>
            <w:r w:rsidR="001F7A58" w:rsidRPr="00E21119">
              <w:rPr>
                <w:rFonts w:hint="eastAsia"/>
                <w:spacing w:val="-1"/>
              </w:rPr>
              <w:t>あっせん</w:t>
            </w:r>
            <w:r w:rsidRPr="00E21119">
              <w:rPr>
                <w:rFonts w:hint="eastAsia"/>
                <w:spacing w:val="-1"/>
              </w:rPr>
              <w:t>を行うこと。</w:t>
            </w:r>
          </w:p>
          <w:p w14:paraId="79F32AB4" w14:textId="3F363BA2"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3.共済金支払の手続</w:t>
            </w:r>
            <w:r w:rsidR="00E72CFD" w:rsidRPr="00E21119">
              <w:rPr>
                <w:rFonts w:hint="eastAsia"/>
                <w:spacing w:val="-1"/>
              </w:rPr>
              <w:t>き</w:t>
            </w:r>
            <w:r w:rsidRPr="00E21119">
              <w:rPr>
                <w:rFonts w:hint="eastAsia"/>
                <w:spacing w:val="-1"/>
              </w:rPr>
              <w:t>を行うこと。</w:t>
            </w:r>
          </w:p>
        </w:tc>
      </w:tr>
      <w:tr w:rsidR="00E21119" w:rsidRPr="00E21119" w14:paraId="4C407A52" w14:textId="77777777" w:rsidTr="00471B39">
        <w:trPr>
          <w:trHeight w:val="423"/>
          <w:jc w:val="center"/>
        </w:trPr>
        <w:tc>
          <w:tcPr>
            <w:tcW w:w="3237" w:type="dxa"/>
            <w:vAlign w:val="center"/>
          </w:tcPr>
          <w:p w14:paraId="03DAA48D" w14:textId="77777777" w:rsidR="000E44DB" w:rsidRPr="00E21119" w:rsidRDefault="000E44DB" w:rsidP="00471B39">
            <w:pPr>
              <w:overflowPunct w:val="0"/>
              <w:autoSpaceDE w:val="0"/>
              <w:autoSpaceDN w:val="0"/>
              <w:spacing w:beforeLines="10" w:before="33"/>
              <w:ind w:firstLineChars="50" w:firstLine="97"/>
              <w:rPr>
                <w:spacing w:val="-8"/>
              </w:rPr>
            </w:pPr>
            <w:r w:rsidRPr="00E21119">
              <w:rPr>
                <w:rFonts w:hint="eastAsia"/>
                <w:spacing w:val="-8"/>
              </w:rPr>
              <w:t>北しりべし廃棄物処理広域連合</w:t>
            </w:r>
          </w:p>
        </w:tc>
        <w:tc>
          <w:tcPr>
            <w:tcW w:w="5505" w:type="dxa"/>
            <w:vAlign w:val="center"/>
          </w:tcPr>
          <w:p w14:paraId="75E77A01" w14:textId="77777777" w:rsidR="000E44DB" w:rsidRPr="00E21119" w:rsidRDefault="000E44DB" w:rsidP="00EB127C">
            <w:pPr>
              <w:overflowPunct w:val="0"/>
              <w:autoSpaceDE w:val="0"/>
              <w:autoSpaceDN w:val="0"/>
              <w:spacing w:beforeLines="10" w:before="33"/>
              <w:ind w:leftChars="100" w:left="210" w:right="11"/>
              <w:rPr>
                <w:spacing w:val="-1"/>
              </w:rPr>
            </w:pPr>
            <w:r w:rsidRPr="00E21119">
              <w:rPr>
                <w:rFonts w:hint="eastAsia"/>
                <w:spacing w:val="-1"/>
              </w:rPr>
              <w:t>災害時におけるごみ処理に関すること。</w:t>
            </w:r>
          </w:p>
        </w:tc>
      </w:tr>
      <w:tr w:rsidR="00E21119" w:rsidRPr="00E21119" w14:paraId="132CE12B" w14:textId="77777777" w:rsidTr="00471B39">
        <w:trPr>
          <w:trHeight w:val="415"/>
          <w:jc w:val="center"/>
        </w:trPr>
        <w:tc>
          <w:tcPr>
            <w:tcW w:w="3237" w:type="dxa"/>
            <w:vAlign w:val="center"/>
          </w:tcPr>
          <w:p w14:paraId="60A1836A"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北後志衛生施設組合</w:t>
            </w:r>
          </w:p>
        </w:tc>
        <w:tc>
          <w:tcPr>
            <w:tcW w:w="5505" w:type="dxa"/>
            <w:vAlign w:val="center"/>
          </w:tcPr>
          <w:p w14:paraId="2F3B5B5E"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災害時におけるし尿のくみ取り及び処理に関すること。</w:t>
            </w:r>
          </w:p>
        </w:tc>
      </w:tr>
      <w:tr w:rsidR="00E21119" w:rsidRPr="00E21119" w14:paraId="5593C17A" w14:textId="77777777" w:rsidTr="00471B39">
        <w:trPr>
          <w:jc w:val="center"/>
        </w:trPr>
        <w:tc>
          <w:tcPr>
            <w:tcW w:w="3237" w:type="dxa"/>
            <w:vAlign w:val="center"/>
          </w:tcPr>
          <w:p w14:paraId="3BC6F50E"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社会福祉法人</w:t>
            </w:r>
          </w:p>
          <w:p w14:paraId="5AB3EA08" w14:textId="77777777" w:rsidR="000E44DB" w:rsidRPr="00E21119" w:rsidRDefault="000E44DB" w:rsidP="00EB127C">
            <w:pPr>
              <w:overflowPunct w:val="0"/>
              <w:autoSpaceDE w:val="0"/>
              <w:autoSpaceDN w:val="0"/>
              <w:spacing w:beforeLines="10" w:before="33"/>
              <w:ind w:firstLineChars="50" w:firstLine="105"/>
            </w:pPr>
            <w:r w:rsidRPr="00E21119">
              <w:rPr>
                <w:rFonts w:hint="eastAsia"/>
              </w:rPr>
              <w:t>赤井川村社会福祉協議会</w:t>
            </w:r>
          </w:p>
        </w:tc>
        <w:tc>
          <w:tcPr>
            <w:tcW w:w="5505" w:type="dxa"/>
            <w:vAlign w:val="center"/>
          </w:tcPr>
          <w:p w14:paraId="43262DD7"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1.被災生活困窮者に対する融資及びあっせんに関すること。</w:t>
            </w:r>
          </w:p>
          <w:p w14:paraId="2AB97164"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2.被災者救護支援及び保護についての協力に関すること。</w:t>
            </w:r>
          </w:p>
          <w:p w14:paraId="273FCC77" w14:textId="77777777" w:rsidR="000E44DB" w:rsidRPr="00E21119" w:rsidRDefault="000E44DB" w:rsidP="00EB127C">
            <w:pPr>
              <w:overflowPunct w:val="0"/>
              <w:autoSpaceDE w:val="0"/>
              <w:autoSpaceDN w:val="0"/>
              <w:spacing w:beforeLines="10" w:before="33"/>
              <w:ind w:left="208" w:right="11" w:hangingChars="100" w:hanging="208"/>
              <w:rPr>
                <w:spacing w:val="-1"/>
              </w:rPr>
            </w:pPr>
            <w:r w:rsidRPr="00E21119">
              <w:rPr>
                <w:rFonts w:hint="eastAsia"/>
                <w:spacing w:val="-1"/>
              </w:rPr>
              <w:t>3.防災ボランティア（民間団体及び個人）の行う救助活動連絡調整に関すること。</w:t>
            </w:r>
          </w:p>
        </w:tc>
      </w:tr>
      <w:tr w:rsidR="00E21119" w:rsidRPr="00E21119" w14:paraId="0A642900" w14:textId="77777777" w:rsidTr="00471B39">
        <w:trPr>
          <w:jc w:val="center"/>
        </w:trPr>
        <w:tc>
          <w:tcPr>
            <w:tcW w:w="3237" w:type="dxa"/>
            <w:vAlign w:val="center"/>
          </w:tcPr>
          <w:p w14:paraId="207253C4" w14:textId="77777777" w:rsidR="00F91FE7" w:rsidRPr="00E21119" w:rsidRDefault="00F91FE7" w:rsidP="00EB127C">
            <w:pPr>
              <w:overflowPunct w:val="0"/>
              <w:autoSpaceDE w:val="0"/>
              <w:autoSpaceDN w:val="0"/>
              <w:spacing w:beforeLines="10" w:before="33"/>
              <w:ind w:firstLineChars="50" w:firstLine="105"/>
            </w:pPr>
            <w:r w:rsidRPr="00E21119">
              <w:rPr>
                <w:rFonts w:hint="eastAsia"/>
              </w:rPr>
              <w:t>赤井川村商工会</w:t>
            </w:r>
          </w:p>
        </w:tc>
        <w:tc>
          <w:tcPr>
            <w:tcW w:w="5505" w:type="dxa"/>
            <w:vAlign w:val="center"/>
          </w:tcPr>
          <w:p w14:paraId="5D045600" w14:textId="77777777" w:rsidR="00F91FE7" w:rsidRPr="00E21119" w:rsidRDefault="00F91FE7" w:rsidP="00EB127C">
            <w:pPr>
              <w:overflowPunct w:val="0"/>
              <w:autoSpaceDE w:val="0"/>
              <w:autoSpaceDN w:val="0"/>
              <w:spacing w:beforeLines="10" w:before="33"/>
              <w:ind w:right="11" w:firstLineChars="100" w:firstLine="208"/>
              <w:rPr>
                <w:spacing w:val="-1"/>
              </w:rPr>
            </w:pPr>
            <w:r w:rsidRPr="00E21119">
              <w:rPr>
                <w:rFonts w:hint="eastAsia"/>
                <w:spacing w:val="-1"/>
              </w:rPr>
              <w:t>災害時における物価の安定及び救援物資、復旧資材の確保について協力すること。</w:t>
            </w:r>
          </w:p>
        </w:tc>
      </w:tr>
      <w:tr w:rsidR="00E21119" w:rsidRPr="00E21119" w14:paraId="6A3A693B" w14:textId="77777777" w:rsidTr="00471B39">
        <w:trPr>
          <w:jc w:val="center"/>
        </w:trPr>
        <w:tc>
          <w:tcPr>
            <w:tcW w:w="3237" w:type="dxa"/>
            <w:vAlign w:val="center"/>
          </w:tcPr>
          <w:p w14:paraId="3F85A729" w14:textId="77777777" w:rsidR="00F91FE7" w:rsidRPr="00E21119" w:rsidRDefault="00C7386B" w:rsidP="00EB127C">
            <w:pPr>
              <w:overflowPunct w:val="0"/>
              <w:autoSpaceDE w:val="0"/>
              <w:autoSpaceDN w:val="0"/>
              <w:spacing w:beforeLines="10" w:before="33"/>
              <w:ind w:leftChars="50" w:left="105"/>
            </w:pPr>
            <w:r w:rsidRPr="00E21119">
              <w:rPr>
                <w:rFonts w:hint="eastAsia"/>
              </w:rPr>
              <w:t>赤井川</w:t>
            </w:r>
            <w:r w:rsidR="00F91FE7" w:rsidRPr="00E21119">
              <w:rPr>
                <w:rFonts w:hint="eastAsia"/>
              </w:rPr>
              <w:t>診療所</w:t>
            </w:r>
          </w:p>
        </w:tc>
        <w:tc>
          <w:tcPr>
            <w:tcW w:w="5505" w:type="dxa"/>
            <w:vAlign w:val="center"/>
          </w:tcPr>
          <w:p w14:paraId="056AB8A6" w14:textId="77777777" w:rsidR="00F91FE7" w:rsidRPr="00E21119" w:rsidRDefault="00F91FE7" w:rsidP="00471B39">
            <w:pPr>
              <w:overflowPunct w:val="0"/>
              <w:autoSpaceDE w:val="0"/>
              <w:autoSpaceDN w:val="0"/>
              <w:spacing w:beforeLines="10" w:before="33"/>
              <w:ind w:right="11" w:firstLineChars="100" w:firstLine="208"/>
              <w:rPr>
                <w:spacing w:val="-1"/>
              </w:rPr>
            </w:pPr>
            <w:r w:rsidRPr="00E21119">
              <w:rPr>
                <w:rFonts w:hint="eastAsia"/>
                <w:spacing w:val="-1"/>
              </w:rPr>
              <w:t>災害時において医療及び防疫対策について協力すること。</w:t>
            </w:r>
          </w:p>
        </w:tc>
      </w:tr>
      <w:tr w:rsidR="00E21119" w:rsidRPr="00E21119" w14:paraId="533AEF9D" w14:textId="77777777" w:rsidTr="00471B39">
        <w:trPr>
          <w:jc w:val="center"/>
        </w:trPr>
        <w:tc>
          <w:tcPr>
            <w:tcW w:w="3237" w:type="dxa"/>
            <w:vAlign w:val="center"/>
          </w:tcPr>
          <w:p w14:paraId="5DE3EDB9" w14:textId="77777777" w:rsidR="000E44DB" w:rsidRPr="00E21119" w:rsidRDefault="000E44DB" w:rsidP="00EB127C">
            <w:pPr>
              <w:overflowPunct w:val="0"/>
              <w:autoSpaceDE w:val="0"/>
              <w:autoSpaceDN w:val="0"/>
              <w:spacing w:beforeLines="10" w:before="33"/>
              <w:ind w:leftChars="50" w:left="105"/>
            </w:pPr>
            <w:r w:rsidRPr="00E21119">
              <w:rPr>
                <w:rFonts w:hint="eastAsia"/>
              </w:rPr>
              <w:t>一般運送業者</w:t>
            </w:r>
          </w:p>
        </w:tc>
        <w:tc>
          <w:tcPr>
            <w:tcW w:w="5505" w:type="dxa"/>
          </w:tcPr>
          <w:p w14:paraId="0C23C4A0" w14:textId="77777777" w:rsidR="000E44DB" w:rsidRPr="00E21119" w:rsidRDefault="000E44DB" w:rsidP="00EB127C">
            <w:pPr>
              <w:overflowPunct w:val="0"/>
              <w:autoSpaceDE w:val="0"/>
              <w:autoSpaceDN w:val="0"/>
              <w:spacing w:beforeLines="10" w:before="33"/>
              <w:ind w:right="11" w:firstLineChars="100" w:firstLine="208"/>
              <w:rPr>
                <w:spacing w:val="-1"/>
              </w:rPr>
            </w:pPr>
            <w:r w:rsidRPr="00E21119">
              <w:rPr>
                <w:rFonts w:hint="eastAsia"/>
                <w:spacing w:val="-1"/>
              </w:rPr>
              <w:t>災害時における救援物資及び応急対策用物資の緊急輸送等の協力に関すること。</w:t>
            </w:r>
          </w:p>
        </w:tc>
      </w:tr>
      <w:tr w:rsidR="00E21119" w:rsidRPr="00E21119" w14:paraId="09408987" w14:textId="77777777" w:rsidTr="00471B39">
        <w:trPr>
          <w:jc w:val="center"/>
        </w:trPr>
        <w:tc>
          <w:tcPr>
            <w:tcW w:w="3237" w:type="dxa"/>
            <w:vAlign w:val="center"/>
          </w:tcPr>
          <w:p w14:paraId="17072A70" w14:textId="77777777" w:rsidR="000E44DB" w:rsidRPr="00E21119" w:rsidRDefault="000E44DB" w:rsidP="00EB127C">
            <w:pPr>
              <w:overflowPunct w:val="0"/>
              <w:autoSpaceDE w:val="0"/>
              <w:autoSpaceDN w:val="0"/>
              <w:spacing w:beforeLines="10" w:before="33"/>
              <w:ind w:leftChars="50" w:left="105"/>
            </w:pPr>
            <w:r w:rsidRPr="00E21119">
              <w:rPr>
                <w:rFonts w:hint="eastAsia"/>
              </w:rPr>
              <w:t>危険物関係施設の管理者</w:t>
            </w:r>
          </w:p>
        </w:tc>
        <w:tc>
          <w:tcPr>
            <w:tcW w:w="5505" w:type="dxa"/>
          </w:tcPr>
          <w:p w14:paraId="08F3BA58" w14:textId="77777777" w:rsidR="000E44DB" w:rsidRPr="00E21119" w:rsidRDefault="000E44DB"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災害時における危険物の保安に関する措置に関すること。</w:t>
            </w:r>
          </w:p>
        </w:tc>
      </w:tr>
      <w:tr w:rsidR="00F75F7A" w:rsidRPr="00E21119" w14:paraId="5CE87A90" w14:textId="77777777" w:rsidTr="00471B39">
        <w:trPr>
          <w:jc w:val="center"/>
        </w:trPr>
        <w:tc>
          <w:tcPr>
            <w:tcW w:w="3237" w:type="dxa"/>
            <w:vAlign w:val="center"/>
          </w:tcPr>
          <w:p w14:paraId="41683456" w14:textId="23A5E20C" w:rsidR="00F75F7A" w:rsidRPr="00E21119" w:rsidRDefault="00826295" w:rsidP="00EB127C">
            <w:pPr>
              <w:overflowPunct w:val="0"/>
              <w:autoSpaceDE w:val="0"/>
              <w:autoSpaceDN w:val="0"/>
              <w:spacing w:beforeLines="10" w:before="33"/>
              <w:ind w:leftChars="50" w:left="105"/>
            </w:pPr>
            <w:r w:rsidRPr="00E21119">
              <w:rPr>
                <w:rFonts w:hint="eastAsia"/>
              </w:rPr>
              <w:t>電気通信事業者</w:t>
            </w:r>
          </w:p>
        </w:tc>
        <w:tc>
          <w:tcPr>
            <w:tcW w:w="5505" w:type="dxa"/>
          </w:tcPr>
          <w:p w14:paraId="55ACAFFE" w14:textId="4035BB0D" w:rsidR="00F75F7A" w:rsidRPr="00E21119" w:rsidRDefault="00FE108E" w:rsidP="00471B39">
            <w:pPr>
              <w:overflowPunct w:val="0"/>
              <w:autoSpaceDE w:val="0"/>
              <w:autoSpaceDN w:val="0"/>
              <w:spacing w:beforeLines="10" w:before="33"/>
              <w:ind w:right="11" w:firstLineChars="100" w:firstLine="208"/>
              <w:rPr>
                <w:spacing w:val="-1"/>
              </w:rPr>
            </w:pPr>
            <w:r w:rsidRPr="00E21119">
              <w:rPr>
                <w:rFonts w:hint="eastAsia"/>
                <w:spacing w:val="-1"/>
              </w:rPr>
              <w:t>災害時における電気通信の確保について関係機関の支援に関すること。</w:t>
            </w:r>
          </w:p>
        </w:tc>
      </w:tr>
    </w:tbl>
    <w:p w14:paraId="0BE8C56E" w14:textId="77777777" w:rsidR="000E44DB" w:rsidRPr="00E21119" w:rsidRDefault="000E44DB" w:rsidP="004C6036"/>
    <w:p w14:paraId="7BEAC813" w14:textId="77777777" w:rsidR="000E44DB" w:rsidRPr="00E21119" w:rsidRDefault="000E44DB" w:rsidP="00EB127C">
      <w:pPr>
        <w:pStyle w:val="2"/>
        <w:pageBreakBefore/>
        <w:kinsoku/>
        <w:spacing w:before="165" w:after="99"/>
      </w:pPr>
      <w:bookmarkStart w:id="16" w:name="_Toc100064522"/>
      <w:r w:rsidRPr="00E21119">
        <w:rPr>
          <w:rFonts w:hint="eastAsia"/>
        </w:rPr>
        <w:t>第７節　住民及び事業所の基本的責務</w:t>
      </w:r>
      <w:bookmarkEnd w:id="16"/>
    </w:p>
    <w:p w14:paraId="4E34C0E7" w14:textId="78097EAD" w:rsidR="009C72AF" w:rsidRPr="00E21119" w:rsidRDefault="008C1976" w:rsidP="008C1976">
      <w:pPr>
        <w:pStyle w:val="1112"/>
        <w:spacing w:before="165" w:after="165"/>
        <w:ind w:left="210" w:firstLine="206"/>
      </w:pPr>
      <w:r w:rsidRPr="00E21119">
        <w:rPr>
          <w:rFonts w:hint="eastAsia"/>
        </w:rPr>
        <w:t>いつでもどこでも起こりうる災害に対し、人的被害、経済被害を軽減する減災の取組を推進し、安全・安心を確保するためには、行政による災害対策を強化し「公助」を充実させていくことはもとより、住民一人ひとりや事業者等が自ら取り組む「自助」や、身近な地域コミュニティにおいて住民等が力を合わせて助け合う「共助」が必要となることから、個人や家庭、民間の事業者や団体等、様々な主体が連携して、災害に関する知識と各自の防災・減災対応に習熟し、その実践を促進する住民運動を展開するものとする。</w:t>
      </w:r>
    </w:p>
    <w:p w14:paraId="790A8D2A" w14:textId="77777777" w:rsidR="000E44DB" w:rsidRPr="00E21119" w:rsidRDefault="000E44DB" w:rsidP="00EB127C">
      <w:pPr>
        <w:pStyle w:val="5"/>
        <w:spacing w:before="165"/>
      </w:pPr>
      <w:r w:rsidRPr="00E21119">
        <w:rPr>
          <w:rFonts w:hint="eastAsia"/>
        </w:rPr>
        <w:t>１．住民の責務</w:t>
      </w:r>
    </w:p>
    <w:p w14:paraId="24D685A9" w14:textId="77777777" w:rsidR="000E44DB" w:rsidRPr="00E21119" w:rsidRDefault="000E44DB" w:rsidP="00EB127C">
      <w:pPr>
        <w:pStyle w:val="051"/>
        <w:ind w:left="735" w:hanging="315"/>
      </w:pPr>
      <w:r w:rsidRPr="00E21119">
        <w:rPr>
          <w:rFonts w:hint="eastAsia"/>
        </w:rPr>
        <w:t>(1)　平常時の備え</w:t>
      </w:r>
    </w:p>
    <w:p w14:paraId="0B7EC2E1" w14:textId="6DFDBB63" w:rsidR="00223C89" w:rsidRPr="00E21119" w:rsidRDefault="00223C89" w:rsidP="00223C89">
      <w:pPr>
        <w:spacing w:line="360" w:lineRule="exact"/>
        <w:ind w:leftChars="350" w:left="735" w:firstLineChars="100" w:firstLine="210"/>
        <w:rPr>
          <w:rFonts w:hAnsi="ＭＳ 明朝"/>
        </w:rPr>
      </w:pPr>
      <w:r w:rsidRPr="00E21119">
        <w:rPr>
          <w:rFonts w:hAnsi="ＭＳ 明朝" w:hint="eastAsia"/>
        </w:rPr>
        <w:t>住民は、「自らの身の安全は自らが守る」という防災の基本に自覚を</w:t>
      </w:r>
      <w:r w:rsidR="00021A47" w:rsidRPr="00E21119">
        <w:rPr>
          <w:rFonts w:hAnsi="ＭＳ 明朝" w:hint="eastAsia"/>
        </w:rPr>
        <w:t>も</w:t>
      </w:r>
      <w:r w:rsidRPr="00E21119">
        <w:rPr>
          <w:rFonts w:hAnsi="ＭＳ 明朝" w:hint="eastAsia"/>
        </w:rPr>
        <w:t>ち、平常時から、</w:t>
      </w:r>
      <w:r w:rsidRPr="00E21119">
        <w:rPr>
          <w:rFonts w:hAnsi="ＭＳ 明朝"/>
        </w:rPr>
        <w:t>防災に関する知識の習得や食品、飲料水</w:t>
      </w:r>
      <w:r w:rsidRPr="00E21119">
        <w:rPr>
          <w:rFonts w:hAnsi="ＭＳ 明朝" w:hint="eastAsia"/>
        </w:rPr>
        <w:t>、</w:t>
      </w:r>
      <w:r w:rsidRPr="00E21119">
        <w:rPr>
          <w:rFonts w:hAnsi="ＭＳ 明朝"/>
        </w:rPr>
        <w:t>生活必需物資の備蓄</w:t>
      </w:r>
      <w:r w:rsidRPr="00E21119">
        <w:rPr>
          <w:rFonts w:hAnsi="ＭＳ 明朝" w:hint="eastAsia"/>
        </w:rPr>
        <w:t>、各家庭の状況を考慮した準備品</w:t>
      </w:r>
      <w:r w:rsidRPr="00E21119">
        <w:rPr>
          <w:rFonts w:hAnsi="ＭＳ 明朝"/>
        </w:rPr>
        <w:t>など、</w:t>
      </w:r>
      <w:r w:rsidRPr="00E21119">
        <w:rPr>
          <w:rFonts w:hAnsi="ＭＳ 明朝" w:hint="eastAsia"/>
        </w:rPr>
        <w:t>災害に対する備えを行うとともに、自発的な防災活動への参加や災害教訓の伝承に努めるものとする。</w:t>
      </w:r>
    </w:p>
    <w:p w14:paraId="5AD08337" w14:textId="77777777" w:rsidR="007B785A" w:rsidRPr="00E21119" w:rsidRDefault="007B785A" w:rsidP="007B785A">
      <w:pPr>
        <w:spacing w:line="360" w:lineRule="exact"/>
        <w:ind w:leftChars="300" w:left="840" w:hangingChars="100" w:hanging="210"/>
      </w:pPr>
      <w:r w:rsidRPr="00E21119">
        <w:rPr>
          <w:rFonts w:hint="eastAsia"/>
        </w:rPr>
        <w:t>ア　避難の方法(避難路、指定緊急避難場所等)及び家族との連絡方法の確認</w:t>
      </w:r>
    </w:p>
    <w:p w14:paraId="0C46B51E" w14:textId="6775BA81" w:rsidR="007B785A" w:rsidRPr="00E21119" w:rsidRDefault="007B785A" w:rsidP="007B785A">
      <w:pPr>
        <w:spacing w:line="360" w:lineRule="exact"/>
        <w:ind w:leftChars="300" w:left="840" w:hangingChars="100" w:hanging="210"/>
      </w:pPr>
      <w:r w:rsidRPr="00E21119">
        <w:rPr>
          <w:rFonts w:hint="eastAsia"/>
        </w:rPr>
        <w:t>イ　「最低３日間、推奨１週間」分の食料、飲料水、携帯トイレ・簡易トイレ、トイレットペーパー</w:t>
      </w:r>
      <w:r w:rsidRPr="00E21119">
        <w:t>、</w:t>
      </w:r>
      <w:r w:rsidR="00271D0D" w:rsidRPr="00E21119">
        <w:t>女性用品、</w:t>
      </w:r>
      <w:r w:rsidRPr="00E21119">
        <w:t>ポータブルストーブ</w:t>
      </w:r>
      <w:r w:rsidRPr="00E21119">
        <w:rPr>
          <w:rFonts w:hint="eastAsia"/>
        </w:rPr>
        <w:t>等の備蓄、</w:t>
      </w:r>
    </w:p>
    <w:p w14:paraId="0F9EF51A" w14:textId="77777777" w:rsidR="007B785A" w:rsidRPr="00E21119" w:rsidRDefault="007B785A" w:rsidP="007B785A">
      <w:pPr>
        <w:spacing w:line="360" w:lineRule="exact"/>
        <w:ind w:leftChars="300" w:left="840" w:hangingChars="100" w:hanging="210"/>
      </w:pPr>
      <w:r w:rsidRPr="00E21119">
        <w:rPr>
          <w:rFonts w:hint="eastAsia"/>
        </w:rPr>
        <w:t>ウ　非常持出品（救急箱、懐中電灯、ラジオ、乾電池</w:t>
      </w:r>
      <w:r w:rsidRPr="00E21119">
        <w:t>、携帯電話充電器</w:t>
      </w:r>
      <w:r w:rsidRPr="00E21119">
        <w:rPr>
          <w:rFonts w:hint="eastAsia"/>
        </w:rPr>
        <w:t>等）の準備</w:t>
      </w:r>
    </w:p>
    <w:p w14:paraId="602D9892" w14:textId="77777777" w:rsidR="007B785A" w:rsidRPr="00E21119" w:rsidRDefault="007B785A" w:rsidP="007B785A">
      <w:pPr>
        <w:spacing w:line="360" w:lineRule="exact"/>
        <w:ind w:leftChars="300" w:left="840" w:hangingChars="100" w:hanging="210"/>
      </w:pPr>
      <w:r w:rsidRPr="00E21119">
        <w:rPr>
          <w:rFonts w:hint="eastAsia"/>
        </w:rPr>
        <w:t xml:space="preserve">エ　</w:t>
      </w:r>
      <w:r w:rsidRPr="00E21119">
        <w:t>自動車へのこまめな満タン給油及び自宅等の暖房・給湯用燃料の確保</w:t>
      </w:r>
    </w:p>
    <w:p w14:paraId="504306BC" w14:textId="77777777" w:rsidR="007B785A" w:rsidRPr="00E21119" w:rsidRDefault="007B785A" w:rsidP="007B785A">
      <w:pPr>
        <w:spacing w:line="360" w:lineRule="exact"/>
        <w:ind w:leftChars="300" w:left="840" w:hangingChars="100" w:hanging="210"/>
      </w:pPr>
      <w:r w:rsidRPr="00E21119">
        <w:rPr>
          <w:rFonts w:hint="eastAsia"/>
        </w:rPr>
        <w:t>オ　隣近所との相互協力関係の醸成</w:t>
      </w:r>
    </w:p>
    <w:p w14:paraId="36663124" w14:textId="77777777" w:rsidR="007B785A" w:rsidRPr="00E21119" w:rsidRDefault="007B785A" w:rsidP="007B785A">
      <w:pPr>
        <w:spacing w:line="360" w:lineRule="exact"/>
        <w:ind w:leftChars="300" w:left="840" w:hangingChars="100" w:hanging="210"/>
      </w:pPr>
      <w:r w:rsidRPr="00E21119">
        <w:rPr>
          <w:rFonts w:hint="eastAsia"/>
        </w:rPr>
        <w:t>カ　災害危険区域等、地域における災害の危険性の把握</w:t>
      </w:r>
    </w:p>
    <w:p w14:paraId="0977F990" w14:textId="77777777" w:rsidR="007B785A" w:rsidRPr="00E21119" w:rsidRDefault="007B785A" w:rsidP="007B785A">
      <w:pPr>
        <w:spacing w:line="360" w:lineRule="exact"/>
        <w:ind w:leftChars="300" w:left="840" w:hangingChars="100" w:hanging="210"/>
      </w:pPr>
      <w:r w:rsidRPr="00E21119">
        <w:rPr>
          <w:rFonts w:hint="eastAsia"/>
        </w:rPr>
        <w:t>キ　防災訓練、研修会等への積極的参加による防災知識、応急救護技術等の習得</w:t>
      </w:r>
    </w:p>
    <w:p w14:paraId="5AADC7BA" w14:textId="77777777" w:rsidR="007B785A" w:rsidRPr="00E21119" w:rsidRDefault="007B785A" w:rsidP="007B785A">
      <w:pPr>
        <w:spacing w:line="360" w:lineRule="exact"/>
        <w:ind w:leftChars="300" w:left="840" w:hangingChars="100" w:hanging="210"/>
      </w:pPr>
      <w:r w:rsidRPr="00E21119">
        <w:rPr>
          <w:rFonts w:hint="eastAsia"/>
        </w:rPr>
        <w:t>ク　要配慮者への配慮</w:t>
      </w:r>
    </w:p>
    <w:p w14:paraId="57D4102C" w14:textId="77777777" w:rsidR="007B785A" w:rsidRPr="00E21119" w:rsidRDefault="007B785A" w:rsidP="007B785A">
      <w:pPr>
        <w:spacing w:line="360" w:lineRule="exact"/>
        <w:ind w:leftChars="300" w:left="840" w:hangingChars="100" w:hanging="210"/>
      </w:pPr>
      <w:r w:rsidRPr="00E21119">
        <w:rPr>
          <w:rFonts w:hint="eastAsia"/>
        </w:rPr>
        <w:t>ケ　自主防災組織の結成、備蓄や訓練の実施</w:t>
      </w:r>
    </w:p>
    <w:p w14:paraId="7D7D4D82" w14:textId="77777777" w:rsidR="007B785A" w:rsidRPr="00E21119" w:rsidRDefault="007B785A" w:rsidP="007B785A">
      <w:pPr>
        <w:spacing w:line="360" w:lineRule="exact"/>
        <w:ind w:leftChars="300" w:left="840" w:hangingChars="100" w:hanging="210"/>
      </w:pPr>
      <w:r w:rsidRPr="00E21119">
        <w:rPr>
          <w:rFonts w:hint="eastAsia"/>
        </w:rPr>
        <w:t>コ　保険・共済等の生活再建に向けた事前の備え等</w:t>
      </w:r>
    </w:p>
    <w:p w14:paraId="2F7CFDCF" w14:textId="77777777" w:rsidR="000E44DB" w:rsidRPr="00E21119" w:rsidRDefault="000E44DB" w:rsidP="00EB127C">
      <w:pPr>
        <w:pStyle w:val="051"/>
        <w:ind w:left="735" w:hanging="315"/>
      </w:pPr>
      <w:r w:rsidRPr="00E21119">
        <w:rPr>
          <w:rFonts w:hint="eastAsia"/>
        </w:rPr>
        <w:t>(2)　災害時の</w:t>
      </w:r>
      <w:r w:rsidR="00F91FE7" w:rsidRPr="00E21119">
        <w:rPr>
          <w:rFonts w:hint="eastAsia"/>
        </w:rPr>
        <w:t>対策</w:t>
      </w:r>
    </w:p>
    <w:p w14:paraId="7091629B" w14:textId="6E89DAB5" w:rsidR="00B005A2" w:rsidRPr="00E21119" w:rsidRDefault="00B005A2" w:rsidP="00B005A2">
      <w:pPr>
        <w:spacing w:line="360" w:lineRule="exact"/>
        <w:ind w:leftChars="350" w:left="735" w:firstLineChars="100" w:firstLine="210"/>
        <w:rPr>
          <w:rFonts w:hAnsi="ＭＳ 明朝"/>
        </w:rPr>
      </w:pPr>
      <w:r w:rsidRPr="00E21119">
        <w:rPr>
          <w:rFonts w:hAnsi="ＭＳ 明朝" w:hint="eastAsia"/>
        </w:rPr>
        <w:t>住民は、災害が発生した場合、まず、自らの身の安全を守るように行動した上で、近隣の負傷者や避難行動要支援者への支援、避難所における自主的活動、村、道及び防災関係機関が実施する防災活動への協力など、地域における被害の拡大防止や軽減への寄与に努めるものとする。</w:t>
      </w:r>
    </w:p>
    <w:p w14:paraId="50153887" w14:textId="77777777" w:rsidR="005B2ACF" w:rsidRPr="00E21119" w:rsidRDefault="005B2ACF" w:rsidP="00EB127C">
      <w:pPr>
        <w:pStyle w:val="06"/>
        <w:ind w:left="840" w:hanging="210"/>
      </w:pPr>
      <w:r w:rsidRPr="00E21119">
        <w:rPr>
          <w:rFonts w:hint="eastAsia"/>
        </w:rPr>
        <w:t>ア　地域における被災状況の把握</w:t>
      </w:r>
    </w:p>
    <w:p w14:paraId="59267A11" w14:textId="77777777" w:rsidR="005B2ACF" w:rsidRPr="00E21119" w:rsidRDefault="005B2ACF" w:rsidP="00EB127C">
      <w:pPr>
        <w:pStyle w:val="06"/>
        <w:ind w:left="840" w:hanging="210"/>
      </w:pPr>
      <w:r w:rsidRPr="00E21119">
        <w:rPr>
          <w:rFonts w:hint="eastAsia"/>
        </w:rPr>
        <w:t>イ　近隣の負傷者や避難行動要支援者に対する救助・支援</w:t>
      </w:r>
    </w:p>
    <w:p w14:paraId="3425D503" w14:textId="77777777" w:rsidR="005B2ACF" w:rsidRPr="00E21119" w:rsidRDefault="005B2ACF" w:rsidP="00EB127C">
      <w:pPr>
        <w:pStyle w:val="06"/>
        <w:ind w:left="840" w:hanging="210"/>
      </w:pPr>
      <w:r w:rsidRPr="00E21119">
        <w:rPr>
          <w:rFonts w:hint="eastAsia"/>
        </w:rPr>
        <w:t>ウ　初期消火活動等の応急対策</w:t>
      </w:r>
    </w:p>
    <w:p w14:paraId="2A69B114" w14:textId="0764C0BC" w:rsidR="005B2ACF" w:rsidRPr="00E21119" w:rsidRDefault="005B2ACF" w:rsidP="00EB127C">
      <w:pPr>
        <w:pStyle w:val="06"/>
        <w:ind w:left="840" w:hanging="210"/>
      </w:pPr>
      <w:r w:rsidRPr="00E21119">
        <w:rPr>
          <w:rFonts w:hint="eastAsia"/>
        </w:rPr>
        <w:t>エ　避難場所での自主的活動</w:t>
      </w:r>
      <w:r w:rsidR="00E417B2" w:rsidRPr="00E21119">
        <w:t>や住民が主体となった避難所運営体制の構築</w:t>
      </w:r>
    </w:p>
    <w:p w14:paraId="33BB0FB4" w14:textId="77777777" w:rsidR="005B2ACF" w:rsidRPr="00E21119" w:rsidRDefault="005B2ACF" w:rsidP="00EB127C">
      <w:pPr>
        <w:pStyle w:val="06"/>
        <w:ind w:left="840" w:hanging="210"/>
      </w:pPr>
      <w:r w:rsidRPr="00E21119">
        <w:rPr>
          <w:rFonts w:hint="eastAsia"/>
        </w:rPr>
        <w:t>オ　村・道・防災関係機関の活動への協力</w:t>
      </w:r>
    </w:p>
    <w:p w14:paraId="2A563227" w14:textId="77777777" w:rsidR="005B2ACF" w:rsidRPr="00E21119" w:rsidRDefault="005B2ACF" w:rsidP="00EB127C">
      <w:pPr>
        <w:pStyle w:val="06"/>
        <w:ind w:left="840" w:hanging="210"/>
      </w:pPr>
      <w:r w:rsidRPr="00E21119">
        <w:rPr>
          <w:rFonts w:hint="eastAsia"/>
        </w:rPr>
        <w:t>カ　自主防災組織の活動</w:t>
      </w:r>
    </w:p>
    <w:p w14:paraId="47CEB9C4" w14:textId="65F20261" w:rsidR="000E44DB" w:rsidRPr="00E21119" w:rsidRDefault="00640262" w:rsidP="00EB127C">
      <w:pPr>
        <w:pStyle w:val="051"/>
        <w:ind w:left="735" w:hanging="315"/>
      </w:pPr>
      <w:r w:rsidRPr="00E21119">
        <w:br w:type="page"/>
      </w:r>
      <w:r w:rsidR="000E44DB" w:rsidRPr="00E21119">
        <w:rPr>
          <w:rFonts w:hint="eastAsia"/>
        </w:rPr>
        <w:t>(3)　災害時緊急事態の布告があったときの協力</w:t>
      </w:r>
    </w:p>
    <w:p w14:paraId="60B96580" w14:textId="34CFB191" w:rsidR="000E44DB" w:rsidRPr="00E21119" w:rsidRDefault="000E44DB" w:rsidP="00EB127C">
      <w:pPr>
        <w:pStyle w:val="15"/>
        <w:ind w:left="735" w:firstLine="210"/>
      </w:pPr>
      <w:r w:rsidRPr="00E21119">
        <w:rPr>
          <w:rFonts w:hint="eastAsia"/>
        </w:rPr>
        <w:t>国の経済や公共の福祉に重大な影響を及ぼすような異常で激甚な非常災害が発生し、基本法第105条に基づく災害緊急事態の布告が発せられ、内閣総理大臣から社会的・経済的混乱を抑制するため、生活必需品等国民生活との関連性が高い物資や燃料等国民経済上重要な物資をみだりに購入しないこと等の協力を求められた場合、住民はこれに応ずるよう努めるものとする。</w:t>
      </w:r>
    </w:p>
    <w:p w14:paraId="4377BC69" w14:textId="77777777" w:rsidR="000E44DB" w:rsidRPr="00E21119" w:rsidRDefault="000E44DB" w:rsidP="00EB127C">
      <w:pPr>
        <w:pStyle w:val="5"/>
        <w:spacing w:before="165"/>
      </w:pPr>
      <w:r w:rsidRPr="00E21119">
        <w:rPr>
          <w:rFonts w:hint="eastAsia"/>
        </w:rPr>
        <w:t>２．事業者の責務</w:t>
      </w:r>
    </w:p>
    <w:p w14:paraId="6383EAF9" w14:textId="77777777" w:rsidR="000E44DB" w:rsidRPr="00E21119" w:rsidRDefault="000E44DB" w:rsidP="00EB127C">
      <w:pPr>
        <w:pStyle w:val="14"/>
        <w:ind w:left="420" w:firstLine="210"/>
        <w:rPr>
          <w:color w:val="auto"/>
        </w:rPr>
      </w:pPr>
      <w:r w:rsidRPr="00E21119">
        <w:rPr>
          <w:rFonts w:hint="eastAsia"/>
          <w:color w:val="auto"/>
        </w:rPr>
        <w:t>災害応急対策や災害復旧に必要となる、食料、飲料水、生活必需品等の物資・資材又は役務の供給・提供に関する者をはじめとする各事業者は、日常的に災害の発生に備える意識を高め、自ら防災対策を実施するとともに、村、道、防災関係機関及び自主防災組織等が行う防災対策に協力しなければならない。</w:t>
      </w:r>
    </w:p>
    <w:p w14:paraId="56DA42B3" w14:textId="77777777" w:rsidR="000E44DB" w:rsidRPr="00E21119" w:rsidRDefault="000E44DB" w:rsidP="00EB127C">
      <w:pPr>
        <w:pStyle w:val="14"/>
        <w:ind w:left="420" w:firstLine="210"/>
        <w:rPr>
          <w:color w:val="auto"/>
        </w:rPr>
      </w:pPr>
      <w:r w:rsidRPr="00E21119">
        <w:rPr>
          <w:rFonts w:hint="eastAsia"/>
          <w:color w:val="auto"/>
        </w:rPr>
        <w:t>このため、従業員や施設利用者の安全確保、二次災害の防止、事業の継続、地域への貢献・地域との共生等、災害時に果たす役割を十分に認識し、各事業者において災害時に業務を継続するための事業継続計画（ＢＣＰ）を策定するとともに、防災体制の整備や防災訓練の実施、取引先とのサプライチェーンの確保等の事業継続上の取組を継続的に実施するなどの取組を通じて、防災活動の推進に努めるものとする。</w:t>
      </w:r>
    </w:p>
    <w:p w14:paraId="0E3DAA9E" w14:textId="77777777" w:rsidR="000E44DB" w:rsidRPr="00E21119" w:rsidRDefault="005B2ACF" w:rsidP="00EB127C">
      <w:pPr>
        <w:pStyle w:val="051"/>
        <w:ind w:left="735" w:hanging="315"/>
      </w:pPr>
      <w:r w:rsidRPr="00E21119">
        <w:rPr>
          <w:rFonts w:hint="eastAsia"/>
        </w:rPr>
        <w:t xml:space="preserve">(1)　</w:t>
      </w:r>
      <w:r w:rsidR="000E44DB" w:rsidRPr="00E21119">
        <w:rPr>
          <w:rFonts w:hint="eastAsia"/>
        </w:rPr>
        <w:t>平常時の備え</w:t>
      </w:r>
    </w:p>
    <w:p w14:paraId="6EC71DDA" w14:textId="77777777" w:rsidR="005B2ACF" w:rsidRPr="00E21119" w:rsidRDefault="005B2ACF" w:rsidP="00C64886">
      <w:pPr>
        <w:pStyle w:val="06"/>
        <w:spacing w:line="340" w:lineRule="exact"/>
        <w:ind w:left="840" w:hanging="210"/>
      </w:pPr>
      <w:r w:rsidRPr="00E21119">
        <w:rPr>
          <w:rFonts w:hint="eastAsia"/>
        </w:rPr>
        <w:t>ア　災害時行動マニュアル及び事業継続計画（ＢＣＰ）の策定</w:t>
      </w:r>
    </w:p>
    <w:p w14:paraId="67D125B6" w14:textId="77777777" w:rsidR="005B2ACF" w:rsidRPr="00E21119" w:rsidRDefault="005B2ACF" w:rsidP="00C64886">
      <w:pPr>
        <w:pStyle w:val="06"/>
        <w:spacing w:line="340" w:lineRule="exact"/>
        <w:ind w:left="840" w:hanging="210"/>
      </w:pPr>
      <w:r w:rsidRPr="00E21119">
        <w:rPr>
          <w:rFonts w:hint="eastAsia"/>
        </w:rPr>
        <w:t>イ　防災体制の整備</w:t>
      </w:r>
    </w:p>
    <w:p w14:paraId="5DA09826" w14:textId="1CCF4555" w:rsidR="005B2ACF" w:rsidRPr="00E21119" w:rsidRDefault="005B2ACF" w:rsidP="00C64886">
      <w:pPr>
        <w:pStyle w:val="06"/>
        <w:spacing w:line="340" w:lineRule="exact"/>
        <w:ind w:left="840" w:hanging="210"/>
      </w:pPr>
      <w:r w:rsidRPr="00E21119">
        <w:rPr>
          <w:rFonts w:hint="eastAsia"/>
        </w:rPr>
        <w:t>ウ　事業所の耐震化の促進</w:t>
      </w:r>
    </w:p>
    <w:p w14:paraId="74F9CC42" w14:textId="77777777" w:rsidR="005B2ACF" w:rsidRPr="00E21119" w:rsidRDefault="005B2ACF" w:rsidP="00C64886">
      <w:pPr>
        <w:pStyle w:val="06"/>
        <w:spacing w:line="340" w:lineRule="exact"/>
        <w:ind w:left="840" w:hanging="210"/>
      </w:pPr>
      <w:r w:rsidRPr="00E21119">
        <w:rPr>
          <w:rFonts w:hint="eastAsia"/>
        </w:rPr>
        <w:t>エ　予想被害からの復旧計画策定</w:t>
      </w:r>
    </w:p>
    <w:p w14:paraId="2E1DF3BE" w14:textId="77777777" w:rsidR="005B2ACF" w:rsidRPr="00E21119" w:rsidRDefault="005B2ACF" w:rsidP="00C64886">
      <w:pPr>
        <w:pStyle w:val="06"/>
        <w:spacing w:line="340" w:lineRule="exact"/>
        <w:ind w:left="840" w:hanging="210"/>
      </w:pPr>
      <w:r w:rsidRPr="00E21119">
        <w:rPr>
          <w:rFonts w:hint="eastAsia"/>
        </w:rPr>
        <w:t>オ　防災訓練の実施及び従業員等に対する防災教育の実施</w:t>
      </w:r>
    </w:p>
    <w:p w14:paraId="4E1C8BED" w14:textId="77777777" w:rsidR="005B2ACF" w:rsidRPr="00E21119" w:rsidRDefault="005B2ACF" w:rsidP="00C64886">
      <w:pPr>
        <w:pStyle w:val="06"/>
        <w:spacing w:line="340" w:lineRule="exact"/>
        <w:ind w:left="840" w:hanging="210"/>
      </w:pPr>
      <w:r w:rsidRPr="00E21119">
        <w:rPr>
          <w:rFonts w:hint="eastAsia"/>
        </w:rPr>
        <w:t>カ　燃料・電力等重要なライフラインの供給不足への対応</w:t>
      </w:r>
    </w:p>
    <w:p w14:paraId="3830DD03" w14:textId="77777777" w:rsidR="000E44DB" w:rsidRPr="00E21119" w:rsidRDefault="005B2ACF" w:rsidP="00C64886">
      <w:pPr>
        <w:pStyle w:val="06"/>
        <w:spacing w:line="340" w:lineRule="exact"/>
        <w:ind w:left="840" w:hanging="210"/>
      </w:pPr>
      <w:r w:rsidRPr="00E21119">
        <w:rPr>
          <w:rFonts w:hint="eastAsia"/>
        </w:rPr>
        <w:t>キ　取引先とのサプライチェーンの確保</w:t>
      </w:r>
    </w:p>
    <w:p w14:paraId="459B94BB" w14:textId="77777777" w:rsidR="000E44DB" w:rsidRPr="00E21119" w:rsidRDefault="005B2ACF" w:rsidP="00D66258">
      <w:pPr>
        <w:pStyle w:val="051"/>
        <w:ind w:left="735" w:hanging="315"/>
      </w:pPr>
      <w:r w:rsidRPr="00E21119">
        <w:rPr>
          <w:rFonts w:hint="eastAsia"/>
        </w:rPr>
        <w:t>(2)　災害</w:t>
      </w:r>
      <w:r w:rsidR="000E44DB" w:rsidRPr="00E21119">
        <w:rPr>
          <w:rFonts w:hint="eastAsia"/>
        </w:rPr>
        <w:t>時の対策</w:t>
      </w:r>
    </w:p>
    <w:p w14:paraId="7CA59F33" w14:textId="77777777" w:rsidR="005B2ACF" w:rsidRPr="00E21119" w:rsidRDefault="005B2ACF" w:rsidP="00C64886">
      <w:pPr>
        <w:pStyle w:val="06"/>
        <w:spacing w:line="340" w:lineRule="exact"/>
        <w:ind w:left="840" w:hanging="210"/>
      </w:pPr>
      <w:r w:rsidRPr="00E21119">
        <w:rPr>
          <w:rFonts w:hint="eastAsia"/>
        </w:rPr>
        <w:t>ア　事業所の被災状況の把握</w:t>
      </w:r>
    </w:p>
    <w:p w14:paraId="78D95C7D" w14:textId="77777777" w:rsidR="005B2ACF" w:rsidRPr="00E21119" w:rsidRDefault="005B2ACF" w:rsidP="00C64886">
      <w:pPr>
        <w:pStyle w:val="06"/>
        <w:spacing w:line="340" w:lineRule="exact"/>
        <w:ind w:left="840" w:hanging="210"/>
      </w:pPr>
      <w:r w:rsidRPr="00E21119">
        <w:rPr>
          <w:rFonts w:hint="eastAsia"/>
        </w:rPr>
        <w:t>イ　従業員及び施設利用者への災害情報の提供</w:t>
      </w:r>
    </w:p>
    <w:p w14:paraId="45BE1614" w14:textId="77777777" w:rsidR="005B2ACF" w:rsidRPr="00E21119" w:rsidRDefault="005B2ACF" w:rsidP="00C64886">
      <w:pPr>
        <w:pStyle w:val="06"/>
        <w:spacing w:line="340" w:lineRule="exact"/>
        <w:ind w:left="840" w:hanging="210"/>
      </w:pPr>
      <w:r w:rsidRPr="00E21119">
        <w:rPr>
          <w:rFonts w:hint="eastAsia"/>
        </w:rPr>
        <w:t>ウ　施設利用者の避難誘導</w:t>
      </w:r>
    </w:p>
    <w:p w14:paraId="2861E20C" w14:textId="77777777" w:rsidR="005B2ACF" w:rsidRPr="00E21119" w:rsidRDefault="005B2ACF" w:rsidP="00C64886">
      <w:pPr>
        <w:pStyle w:val="06"/>
        <w:spacing w:line="340" w:lineRule="exact"/>
        <w:ind w:left="840" w:hanging="210"/>
      </w:pPr>
      <w:r w:rsidRPr="00E21119">
        <w:rPr>
          <w:rFonts w:hint="eastAsia"/>
        </w:rPr>
        <w:t>エ　従業員及び施設利用者の救助</w:t>
      </w:r>
    </w:p>
    <w:p w14:paraId="4E29A599" w14:textId="5A2E9C97" w:rsidR="005B2ACF" w:rsidRPr="00E21119" w:rsidRDefault="005B2ACF" w:rsidP="00C64886">
      <w:pPr>
        <w:pStyle w:val="06"/>
        <w:spacing w:line="340" w:lineRule="exact"/>
        <w:ind w:left="840" w:hanging="210"/>
      </w:pPr>
      <w:r w:rsidRPr="00E21119">
        <w:rPr>
          <w:rFonts w:hint="eastAsia"/>
        </w:rPr>
        <w:t>オ　初期消火活動等の応急対策</w:t>
      </w:r>
    </w:p>
    <w:p w14:paraId="2EC2C41C" w14:textId="77777777" w:rsidR="005B2ACF" w:rsidRPr="00E21119" w:rsidRDefault="005B2ACF" w:rsidP="00C64886">
      <w:pPr>
        <w:pStyle w:val="06"/>
        <w:spacing w:line="340" w:lineRule="exact"/>
        <w:ind w:left="840" w:hanging="210"/>
      </w:pPr>
      <w:r w:rsidRPr="00E21119">
        <w:rPr>
          <w:rFonts w:hint="eastAsia"/>
        </w:rPr>
        <w:t>カ　事業の継続又は早期再開・復旧</w:t>
      </w:r>
    </w:p>
    <w:p w14:paraId="00EA44BC" w14:textId="25A03096" w:rsidR="005B2ACF" w:rsidRPr="00E21119" w:rsidRDefault="005B2ACF" w:rsidP="00C64886">
      <w:pPr>
        <w:pStyle w:val="06"/>
        <w:spacing w:line="340" w:lineRule="exact"/>
        <w:ind w:left="840" w:hanging="210"/>
      </w:pPr>
      <w:r w:rsidRPr="00E21119">
        <w:rPr>
          <w:rFonts w:hint="eastAsia"/>
        </w:rPr>
        <w:t>キ　ボランティア活動への支援等、地域への貢献</w:t>
      </w:r>
    </w:p>
    <w:p w14:paraId="365B9C9D" w14:textId="77777777" w:rsidR="000E44DB" w:rsidRPr="00E21119" w:rsidRDefault="000E44DB" w:rsidP="00EB127C">
      <w:pPr>
        <w:pStyle w:val="5"/>
        <w:spacing w:before="165"/>
      </w:pPr>
      <w:r w:rsidRPr="00E21119">
        <w:rPr>
          <w:rFonts w:hint="eastAsia"/>
        </w:rPr>
        <w:t>３．住民及び事業者による地区内の防災活動の推進</w:t>
      </w:r>
    </w:p>
    <w:p w14:paraId="73941557" w14:textId="045DBDF4" w:rsidR="00C64886" w:rsidRPr="00E21119" w:rsidRDefault="00C64886" w:rsidP="00C64886">
      <w:pPr>
        <w:pStyle w:val="051"/>
        <w:ind w:left="735" w:hanging="315"/>
      </w:pPr>
      <w:r w:rsidRPr="00E21119">
        <w:rPr>
          <w:rFonts w:hint="eastAsia"/>
        </w:rPr>
        <w:t xml:space="preserve">(1)　</w:t>
      </w:r>
      <w:r w:rsidR="000E44DB" w:rsidRPr="00E21119">
        <w:rPr>
          <w:rFonts w:hint="eastAsia"/>
        </w:rPr>
        <w:t>村内の一定の地区内の居住者及び当該地区に事業所を</w:t>
      </w:r>
      <w:r w:rsidR="007A7040" w:rsidRPr="00E21119">
        <w:rPr>
          <w:rFonts w:hint="eastAsia"/>
        </w:rPr>
        <w:t>有する事業者（要配慮者利用施設等の施設管理者を含む。）</w:t>
      </w:r>
      <w:r w:rsidR="0080589B" w:rsidRPr="00E21119">
        <w:t>（以下「地区居住者等」という。）</w:t>
      </w:r>
      <w:r w:rsidR="000E44DB" w:rsidRPr="00E21119">
        <w:rPr>
          <w:rFonts w:hint="eastAsia"/>
        </w:rPr>
        <w:t>は、当該地区における防災力の向上を図るため、協働により、防災訓練の実施、物資等の備蓄、避難行動要支援者の避難支援体制の構築等の自発的な防災活動の推進に努めるものとする。</w:t>
      </w:r>
    </w:p>
    <w:p w14:paraId="13039BE6" w14:textId="057A4C29" w:rsidR="00C64886" w:rsidRPr="00E21119" w:rsidRDefault="00C64886" w:rsidP="00C64886">
      <w:pPr>
        <w:pStyle w:val="051"/>
        <w:ind w:left="735" w:hanging="315"/>
      </w:pPr>
      <w:r w:rsidRPr="00E21119">
        <w:rPr>
          <w:rFonts w:hint="eastAsia"/>
        </w:rPr>
        <w:t>(2)　地区居住者等は、必要に応じて、当該地区における自発的な防災活動に関する計画を作成し、地区防災計画の</w:t>
      </w:r>
      <w:r w:rsidR="00F11953" w:rsidRPr="00E21119">
        <w:rPr>
          <w:rFonts w:hint="eastAsia"/>
        </w:rPr>
        <w:t>素案として村</w:t>
      </w:r>
      <w:r w:rsidRPr="00E21119">
        <w:rPr>
          <w:rFonts w:hint="eastAsia"/>
        </w:rPr>
        <w:t>防災会議に提案するなど、村との連携に努めるものとする。</w:t>
      </w:r>
    </w:p>
    <w:p w14:paraId="0C80929C" w14:textId="2493FE4F" w:rsidR="00C64886" w:rsidRPr="00E21119" w:rsidRDefault="00C64886" w:rsidP="00C64886">
      <w:pPr>
        <w:pStyle w:val="051"/>
        <w:ind w:left="735" w:hanging="315"/>
      </w:pPr>
      <w:r w:rsidRPr="00E21119">
        <w:rPr>
          <w:rFonts w:hint="eastAsia"/>
        </w:rPr>
        <w:t>(3)　赤井川村防災会議は、地区防災計画の提案が行われたときは、遅滞なく、当該計画提案を踏まえて本計画に地区防災計画を定める必要性について判断し、必要があると認めるときは、本計画に地区防災計画を定めるものとする。</w:t>
      </w:r>
    </w:p>
    <w:p w14:paraId="104E9D0A" w14:textId="138C8D2B" w:rsidR="00271D0D" w:rsidRPr="00E21119" w:rsidRDefault="00271D0D" w:rsidP="00271D0D">
      <w:pPr>
        <w:pStyle w:val="051"/>
        <w:ind w:left="735" w:hanging="315"/>
      </w:pPr>
      <w:r w:rsidRPr="00E21119">
        <w:rPr>
          <w:rFonts w:hint="eastAsia"/>
        </w:rPr>
        <w:t xml:space="preserve">(4)　</w:t>
      </w:r>
      <w:r w:rsidRPr="00E21119">
        <w:t>村は、個別避難計画が作成されている避難行動要支援者が居住する地区において、地区防災計画を定める場合は、地域全体での避難が円滑に行われるよう、個別避難計画で定められた内容を前提とした避難支援の役割分担及び支援内容を整理し、両計画の整合が図られるよう努めるものとする。また、訓練等により、両計画の一体的な運用が図られるよう努めるものとする。</w:t>
      </w:r>
    </w:p>
    <w:p w14:paraId="3B852C29" w14:textId="55C84EC6" w:rsidR="000E44DB" w:rsidRPr="00E21119" w:rsidRDefault="00C64886" w:rsidP="00C64886">
      <w:pPr>
        <w:pStyle w:val="051"/>
        <w:ind w:left="735" w:hanging="315"/>
      </w:pPr>
      <w:bookmarkStart w:id="17" w:name="_Hlk90129198"/>
      <w:r w:rsidRPr="00E21119">
        <w:rPr>
          <w:rFonts w:hint="eastAsia"/>
        </w:rPr>
        <w:t>(</w:t>
      </w:r>
      <w:r w:rsidR="00271D0D" w:rsidRPr="00E21119">
        <w:rPr>
          <w:rFonts w:hint="eastAsia"/>
        </w:rPr>
        <w:t>5</w:t>
      </w:r>
      <w:r w:rsidRPr="00E21119">
        <w:rPr>
          <w:rFonts w:hint="eastAsia"/>
        </w:rPr>
        <w:t>)　村は、自主防災組織の育成、強化を図るとともに、住民一人ひとりが自ら行う防災活動の促進により、村における地域社会の防災体制の充実を図る。</w:t>
      </w:r>
    </w:p>
    <w:bookmarkEnd w:id="17"/>
    <w:p w14:paraId="7EFBF14A" w14:textId="77777777" w:rsidR="000E44DB" w:rsidRPr="00E21119" w:rsidRDefault="000E44DB" w:rsidP="00EB127C">
      <w:pPr>
        <w:pStyle w:val="5"/>
        <w:spacing w:before="165"/>
      </w:pPr>
      <w:r w:rsidRPr="00E21119">
        <w:rPr>
          <w:rFonts w:hint="eastAsia"/>
        </w:rPr>
        <w:t>４．住民運動の展開</w:t>
      </w:r>
    </w:p>
    <w:p w14:paraId="2264A044" w14:textId="77777777" w:rsidR="000E44DB" w:rsidRPr="00E21119" w:rsidRDefault="000E44DB" w:rsidP="00EB127C">
      <w:pPr>
        <w:pStyle w:val="14"/>
        <w:ind w:left="420" w:firstLine="210"/>
        <w:rPr>
          <w:color w:val="auto"/>
        </w:rPr>
      </w:pPr>
      <w:r w:rsidRPr="00E21119">
        <w:rPr>
          <w:rFonts w:hint="eastAsia"/>
          <w:color w:val="auto"/>
        </w:rPr>
        <w:t>災害に関する知識と各自の防災対策に習熟し、その実践を促進する住民運動が継続的に展開されるよう、村をはじめ、住民個人や家庭、事業者や団体等、多様な主体の連携により、防災の日、防災週間、水防月間、土砂災害防止月間、山地災害防止キャンペーン、防災とボランティアの日、防災とボランティア週間等のあらゆる機会を活用し、防災意識を高揚するための様々な取組を行い、広く住民の参加を</w:t>
      </w:r>
      <w:r w:rsidR="00E34115" w:rsidRPr="00E21119">
        <w:rPr>
          <w:rFonts w:hint="eastAsia"/>
          <w:color w:val="auto"/>
        </w:rPr>
        <w:t>呼び掛け</w:t>
      </w:r>
      <w:r w:rsidRPr="00E21119">
        <w:rPr>
          <w:rFonts w:hint="eastAsia"/>
          <w:color w:val="auto"/>
        </w:rPr>
        <w:t>るものとする。</w:t>
      </w:r>
    </w:p>
    <w:p w14:paraId="09651843" w14:textId="77777777" w:rsidR="000E44DB" w:rsidRPr="00E21119" w:rsidRDefault="000E44DB" w:rsidP="00EB127C">
      <w:pPr>
        <w:pStyle w:val="2"/>
        <w:pageBreakBefore/>
        <w:kinsoku/>
        <w:spacing w:before="165" w:after="99"/>
      </w:pPr>
      <w:bookmarkStart w:id="18" w:name="_Toc100064523"/>
      <w:r w:rsidRPr="00E21119">
        <w:rPr>
          <w:rFonts w:hint="eastAsia"/>
        </w:rPr>
        <w:t>第８節　村の自然条件と社会条件</w:t>
      </w:r>
      <w:bookmarkEnd w:id="18"/>
    </w:p>
    <w:p w14:paraId="066087BA" w14:textId="77777777" w:rsidR="000E44DB" w:rsidRPr="00E21119" w:rsidRDefault="000E44DB" w:rsidP="00EB127C">
      <w:pPr>
        <w:pStyle w:val="5"/>
        <w:spacing w:before="165"/>
      </w:pPr>
      <w:r w:rsidRPr="00E21119">
        <w:rPr>
          <w:rFonts w:hint="eastAsia"/>
        </w:rPr>
        <w:t>１．地勢と気候</w:t>
      </w:r>
    </w:p>
    <w:p w14:paraId="4043A5B0" w14:textId="77777777" w:rsidR="000E44DB" w:rsidRPr="00E21119" w:rsidRDefault="000E44DB" w:rsidP="00EB127C">
      <w:pPr>
        <w:pStyle w:val="14"/>
        <w:ind w:left="420" w:firstLine="210"/>
        <w:rPr>
          <w:color w:val="auto"/>
        </w:rPr>
      </w:pPr>
      <w:r w:rsidRPr="00E21119">
        <w:rPr>
          <w:color w:val="auto"/>
        </w:rPr>
        <w:t>本村は、北海道の南西部、後志管内北部に位置し、四方を山に囲まれたカルデラ状の地形をなし、稜線を境に札幌市、小樽市、余市町、仁木町、倶知安町</w:t>
      </w:r>
      <w:r w:rsidRPr="00E21119">
        <w:rPr>
          <w:rFonts w:hint="eastAsia"/>
          <w:color w:val="auto"/>
        </w:rPr>
        <w:t>及び</w:t>
      </w:r>
      <w:r w:rsidRPr="00E21119">
        <w:rPr>
          <w:color w:val="auto"/>
        </w:rPr>
        <w:t>京極町の</w:t>
      </w:r>
      <w:r w:rsidRPr="00E21119">
        <w:rPr>
          <w:rFonts w:hint="eastAsia"/>
          <w:color w:val="auto"/>
        </w:rPr>
        <w:t>２</w:t>
      </w:r>
      <w:r w:rsidRPr="00E21119">
        <w:rPr>
          <w:color w:val="auto"/>
        </w:rPr>
        <w:t>市４町と隣接する。</w:t>
      </w:r>
    </w:p>
    <w:p w14:paraId="7E3836D6" w14:textId="77777777" w:rsidR="000E44DB" w:rsidRPr="00E21119" w:rsidRDefault="000E44DB" w:rsidP="00EB127C">
      <w:pPr>
        <w:pStyle w:val="14"/>
        <w:ind w:left="420" w:firstLine="210"/>
        <w:rPr>
          <w:color w:val="auto"/>
        </w:rPr>
      </w:pPr>
      <w:r w:rsidRPr="00E21119">
        <w:rPr>
          <w:color w:val="auto"/>
        </w:rPr>
        <w:t>総面積は280.</w:t>
      </w:r>
      <w:r w:rsidRPr="00E21119">
        <w:rPr>
          <w:rFonts w:hint="eastAsia"/>
          <w:color w:val="auto"/>
        </w:rPr>
        <w:t>09</w:t>
      </w:r>
      <w:r w:rsidRPr="00E21119">
        <w:rPr>
          <w:color w:val="auto"/>
        </w:rPr>
        <w:t>km</w:t>
      </w:r>
      <w:r w:rsidRPr="00E21119">
        <w:rPr>
          <w:color w:val="auto"/>
          <w:vertAlign w:val="superscript"/>
        </w:rPr>
        <w:t>2</w:t>
      </w:r>
      <w:r w:rsidRPr="00E21119">
        <w:rPr>
          <w:color w:val="auto"/>
        </w:rPr>
        <w:t>（東西26km、南北17km）でその</w:t>
      </w:r>
      <w:r w:rsidRPr="00E21119">
        <w:rPr>
          <w:rFonts w:hint="eastAsia"/>
          <w:color w:val="auto"/>
        </w:rPr>
        <w:t>８</w:t>
      </w:r>
      <w:r w:rsidRPr="00E21119">
        <w:rPr>
          <w:color w:val="auto"/>
        </w:rPr>
        <w:t>割が山林で占められている。</w:t>
      </w:r>
    </w:p>
    <w:p w14:paraId="4D9CB125" w14:textId="77777777" w:rsidR="000E44DB" w:rsidRPr="00E21119" w:rsidRDefault="000E44DB" w:rsidP="00EB127C">
      <w:pPr>
        <w:pStyle w:val="14"/>
        <w:ind w:left="420" w:firstLine="210"/>
        <w:rPr>
          <w:color w:val="auto"/>
        </w:rPr>
      </w:pPr>
      <w:r w:rsidRPr="00E21119">
        <w:rPr>
          <w:color w:val="auto"/>
        </w:rPr>
        <w:t>地域は、東方の最高峰余市岳（標高1,488m）に源を発し</w:t>
      </w:r>
      <w:r w:rsidR="00F91FE7" w:rsidRPr="00E21119">
        <w:rPr>
          <w:rFonts w:hint="eastAsia"/>
          <w:color w:val="auto"/>
        </w:rPr>
        <w:t>、</w:t>
      </w:r>
      <w:r w:rsidRPr="00E21119">
        <w:rPr>
          <w:color w:val="auto"/>
        </w:rPr>
        <w:t>日本海に流入する余市川上流域の小樽川・白井川・余市川流域地帯と西側の赤井川流域からなり、赤井川流域の大半が火山山麓</w:t>
      </w:r>
      <w:r w:rsidRPr="00E21119">
        <w:rPr>
          <w:rFonts w:hint="eastAsia"/>
          <w:color w:val="auto"/>
        </w:rPr>
        <w:t>並びに</w:t>
      </w:r>
      <w:r w:rsidRPr="00E21119">
        <w:rPr>
          <w:color w:val="auto"/>
        </w:rPr>
        <w:t>砂礫台地であり、農地</w:t>
      </w:r>
      <w:r w:rsidR="004F4CDC" w:rsidRPr="00E21119">
        <w:rPr>
          <w:color w:val="auto"/>
        </w:rPr>
        <w:t>・</w:t>
      </w:r>
      <w:r w:rsidRPr="00E21119">
        <w:rPr>
          <w:color w:val="auto"/>
        </w:rPr>
        <w:t>宅地に利用され集落の中心をなす。</w:t>
      </w:r>
    </w:p>
    <w:p w14:paraId="0F44A698" w14:textId="77777777" w:rsidR="000E44DB" w:rsidRPr="00E21119" w:rsidRDefault="000E44DB" w:rsidP="00EB127C">
      <w:pPr>
        <w:pStyle w:val="14"/>
        <w:ind w:left="420" w:firstLine="210"/>
        <w:rPr>
          <w:color w:val="auto"/>
        </w:rPr>
      </w:pPr>
      <w:r w:rsidRPr="00E21119">
        <w:rPr>
          <w:color w:val="auto"/>
        </w:rPr>
        <w:t>気候は、</w:t>
      </w:r>
      <w:r w:rsidRPr="00E21119">
        <w:rPr>
          <w:rFonts w:hint="eastAsia"/>
          <w:color w:val="auto"/>
        </w:rPr>
        <w:t>盆地特有の内陸型気候で、冬の積雪は多く、北海道内で有数の豪雪地帯である。</w:t>
      </w:r>
    </w:p>
    <w:p w14:paraId="57B7DA00" w14:textId="7BE2C519" w:rsidR="000E44DB" w:rsidRPr="00E21119" w:rsidRDefault="000E44DB" w:rsidP="00EB127C">
      <w:pPr>
        <w:pStyle w:val="14"/>
        <w:ind w:left="420" w:firstLine="210"/>
        <w:rPr>
          <w:color w:val="auto"/>
        </w:rPr>
      </w:pPr>
      <w:r w:rsidRPr="00E21119">
        <w:rPr>
          <w:color w:val="auto"/>
        </w:rPr>
        <w:t>年間平均気温は</w:t>
      </w:r>
      <w:r w:rsidRPr="00E21119">
        <w:rPr>
          <w:rFonts w:hint="eastAsia"/>
          <w:color w:val="auto"/>
        </w:rPr>
        <w:t>8.</w:t>
      </w:r>
      <w:r w:rsidR="00CD368A" w:rsidRPr="00E21119">
        <w:rPr>
          <w:rFonts w:hint="eastAsia"/>
          <w:color w:val="auto"/>
        </w:rPr>
        <w:t>3</w:t>
      </w:r>
      <w:r w:rsidRPr="00E21119">
        <w:rPr>
          <w:color w:val="auto"/>
        </w:rPr>
        <w:t>℃で最高気温は</w:t>
      </w:r>
      <w:r w:rsidRPr="00E21119">
        <w:rPr>
          <w:rFonts w:hint="eastAsia"/>
          <w:color w:val="auto"/>
        </w:rPr>
        <w:t>８</w:t>
      </w:r>
      <w:r w:rsidRPr="00E21119">
        <w:rPr>
          <w:color w:val="auto"/>
        </w:rPr>
        <w:t>月上旬に2</w:t>
      </w:r>
      <w:r w:rsidRPr="00E21119">
        <w:rPr>
          <w:rFonts w:hint="eastAsia"/>
          <w:color w:val="auto"/>
        </w:rPr>
        <w:t>6</w:t>
      </w:r>
      <w:r w:rsidRPr="00E21119">
        <w:rPr>
          <w:color w:val="auto"/>
        </w:rPr>
        <w:t>℃前後となる反面、冬期は</w:t>
      </w:r>
      <w:r w:rsidRPr="00E21119">
        <w:rPr>
          <w:rFonts w:hint="eastAsia"/>
          <w:color w:val="auto"/>
        </w:rPr>
        <w:t>１</w:t>
      </w:r>
      <w:r w:rsidRPr="00E21119">
        <w:rPr>
          <w:color w:val="auto"/>
        </w:rPr>
        <w:t>月下旬から</w:t>
      </w:r>
      <w:r w:rsidRPr="00E21119">
        <w:rPr>
          <w:rFonts w:hint="eastAsia"/>
          <w:color w:val="auto"/>
        </w:rPr>
        <w:t>２</w:t>
      </w:r>
      <w:r w:rsidRPr="00E21119">
        <w:rPr>
          <w:color w:val="auto"/>
        </w:rPr>
        <w:t>月にかけて</w:t>
      </w:r>
      <w:r w:rsidR="001E3949" w:rsidRPr="00E21119">
        <w:rPr>
          <w:rFonts w:hint="eastAsia"/>
          <w:color w:val="auto"/>
        </w:rPr>
        <w:t>約</w:t>
      </w:r>
      <w:r w:rsidRPr="00E21119">
        <w:rPr>
          <w:color w:val="auto"/>
        </w:rPr>
        <w:t>－</w:t>
      </w:r>
      <w:r w:rsidRPr="00E21119">
        <w:rPr>
          <w:rFonts w:hint="eastAsia"/>
          <w:color w:val="auto"/>
        </w:rPr>
        <w:t>８</w:t>
      </w:r>
      <w:r w:rsidRPr="00E21119">
        <w:rPr>
          <w:color w:val="auto"/>
        </w:rPr>
        <w:t>℃</w:t>
      </w:r>
      <w:r w:rsidR="001E3949" w:rsidRPr="00E21119">
        <w:rPr>
          <w:rFonts w:hint="eastAsia"/>
          <w:color w:val="auto"/>
        </w:rPr>
        <w:t>である</w:t>
      </w:r>
      <w:r w:rsidRPr="00E21119">
        <w:rPr>
          <w:color w:val="auto"/>
        </w:rPr>
        <w:t>。降</w:t>
      </w:r>
      <w:r w:rsidRPr="00E21119">
        <w:rPr>
          <w:rFonts w:hint="eastAsia"/>
          <w:color w:val="auto"/>
        </w:rPr>
        <w:t>水</w:t>
      </w:r>
      <w:r w:rsidRPr="00E21119">
        <w:rPr>
          <w:color w:val="auto"/>
        </w:rPr>
        <w:t>量は、</w:t>
      </w:r>
      <w:r w:rsidRPr="00E21119">
        <w:rPr>
          <w:rFonts w:hint="eastAsia"/>
          <w:color w:val="auto"/>
        </w:rPr>
        <w:t>４</w:t>
      </w:r>
      <w:r w:rsidRPr="00E21119">
        <w:rPr>
          <w:color w:val="auto"/>
        </w:rPr>
        <w:t>月から</w:t>
      </w:r>
      <w:r w:rsidRPr="00E21119">
        <w:rPr>
          <w:rFonts w:hint="eastAsia"/>
          <w:color w:val="auto"/>
        </w:rPr>
        <w:t>６</w:t>
      </w:r>
      <w:r w:rsidRPr="00E21119">
        <w:rPr>
          <w:color w:val="auto"/>
        </w:rPr>
        <w:t>月までは少ない傾向にあり、</w:t>
      </w:r>
      <w:r w:rsidRPr="00E21119">
        <w:rPr>
          <w:rFonts w:hint="eastAsia"/>
          <w:color w:val="auto"/>
        </w:rPr>
        <w:t>おおむ</w:t>
      </w:r>
      <w:r w:rsidRPr="00E21119">
        <w:rPr>
          <w:color w:val="auto"/>
        </w:rPr>
        <w:t>ね</w:t>
      </w:r>
      <w:r w:rsidRPr="00E21119">
        <w:rPr>
          <w:rFonts w:hint="eastAsia"/>
          <w:color w:val="auto"/>
        </w:rPr>
        <w:t>８</w:t>
      </w:r>
      <w:r w:rsidRPr="00E21119">
        <w:rPr>
          <w:color w:val="auto"/>
        </w:rPr>
        <w:t>月から11月にかけて多くなり、年間では1,</w:t>
      </w:r>
      <w:r w:rsidRPr="00E21119">
        <w:rPr>
          <w:rFonts w:hint="eastAsia"/>
          <w:color w:val="auto"/>
        </w:rPr>
        <w:t>3</w:t>
      </w:r>
      <w:r w:rsidRPr="00E21119">
        <w:rPr>
          <w:color w:val="auto"/>
        </w:rPr>
        <w:t>00mm程度である。</w:t>
      </w:r>
    </w:p>
    <w:p w14:paraId="43332876" w14:textId="56EADCEE" w:rsidR="000E44DB" w:rsidRPr="00E21119" w:rsidRDefault="000E44DB" w:rsidP="009E12A9">
      <w:pPr>
        <w:pStyle w:val="21"/>
        <w:spacing w:before="165" w:after="165"/>
      </w:pPr>
      <w:r w:rsidRPr="00E21119">
        <w:rPr>
          <w:rFonts w:hint="eastAsia"/>
        </w:rPr>
        <w:t>■平均気温と降水量（1</w:t>
      </w:r>
      <w:r w:rsidR="00B24E77" w:rsidRPr="00E21119">
        <w:rPr>
          <w:rFonts w:hint="eastAsia"/>
        </w:rPr>
        <w:t>991</w:t>
      </w:r>
      <w:r w:rsidRPr="00E21119">
        <w:rPr>
          <w:rFonts w:hint="eastAsia"/>
        </w:rPr>
        <w:t>年～20</w:t>
      </w:r>
      <w:r w:rsidR="00B24E77" w:rsidRPr="00E21119">
        <w:rPr>
          <w:rFonts w:hint="eastAsia"/>
        </w:rPr>
        <w:t>20</w:t>
      </w:r>
      <w:r w:rsidRPr="00E21119">
        <w:rPr>
          <w:rFonts w:hint="eastAsia"/>
        </w:rPr>
        <w:t>年の月別平均値、地点：余市）■</w:t>
      </w:r>
    </w:p>
    <w:p w14:paraId="1CA41761" w14:textId="5FA5631A" w:rsidR="000E44DB" w:rsidRPr="00E21119" w:rsidRDefault="005535B9" w:rsidP="004C6036">
      <w:pPr>
        <w:keepNext/>
        <w:overflowPunct w:val="0"/>
        <w:autoSpaceDE w:val="0"/>
        <w:autoSpaceDN w:val="0"/>
        <w:jc w:val="center"/>
      </w:pPr>
      <w:r w:rsidRPr="00E21119">
        <w:rPr>
          <w:noProof/>
        </w:rPr>
        <w:drawing>
          <wp:inline distT="0" distB="0" distL="0" distR="0" wp14:anchorId="2B9323F4" wp14:editId="460F9A75">
            <wp:extent cx="4572000" cy="32099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209925"/>
                    </a:xfrm>
                    <a:prstGeom prst="rect">
                      <a:avLst/>
                    </a:prstGeom>
                    <a:noFill/>
                    <a:ln>
                      <a:noFill/>
                    </a:ln>
                  </pic:spPr>
                </pic:pic>
              </a:graphicData>
            </a:graphic>
          </wp:inline>
        </w:drawing>
      </w:r>
    </w:p>
    <w:p w14:paraId="5E2195EA" w14:textId="77777777" w:rsidR="000E44DB" w:rsidRPr="00E21119" w:rsidRDefault="000E44DB" w:rsidP="00047A4A">
      <w:pPr>
        <w:jc w:val="right"/>
        <w:rPr>
          <w:sz w:val="18"/>
        </w:rPr>
      </w:pPr>
      <w:r w:rsidRPr="00E21119">
        <w:rPr>
          <w:rFonts w:hint="eastAsia"/>
          <w:sz w:val="18"/>
        </w:rPr>
        <w:t>資料：気象庁ホームページ（</w:t>
      </w:r>
      <w:r w:rsidR="00047A4A" w:rsidRPr="00E21119">
        <w:rPr>
          <w:sz w:val="18"/>
        </w:rPr>
        <w:t>https://www.data.jma.go.jp/obd/stats/etrn/index.php</w:t>
      </w:r>
      <w:r w:rsidRPr="00E21119">
        <w:rPr>
          <w:rFonts w:hint="eastAsia"/>
          <w:sz w:val="18"/>
        </w:rPr>
        <w:t>）を編集</w:t>
      </w:r>
    </w:p>
    <w:p w14:paraId="49811C42" w14:textId="1231705E" w:rsidR="000E44DB" w:rsidRPr="00E21119" w:rsidRDefault="000E44DB" w:rsidP="00EB127C">
      <w:pPr>
        <w:pStyle w:val="5"/>
        <w:spacing w:before="165"/>
      </w:pPr>
      <w:r w:rsidRPr="00E21119">
        <w:rPr>
          <w:rFonts w:hint="eastAsia"/>
        </w:rPr>
        <w:t>２．災害履歴</w:t>
      </w:r>
    </w:p>
    <w:p w14:paraId="7925D92E" w14:textId="43303257" w:rsidR="000E44DB" w:rsidRPr="00E21119" w:rsidRDefault="000E44DB" w:rsidP="00EB127C">
      <w:pPr>
        <w:pStyle w:val="14"/>
        <w:ind w:left="420" w:firstLine="210"/>
        <w:rPr>
          <w:color w:val="auto"/>
        </w:rPr>
      </w:pPr>
      <w:r w:rsidRPr="00E21119">
        <w:rPr>
          <w:rFonts w:hint="eastAsia"/>
          <w:color w:val="auto"/>
        </w:rPr>
        <w:t>本村の災害</w:t>
      </w:r>
      <w:r w:rsidR="003554D0" w:rsidRPr="00E21119">
        <w:rPr>
          <w:rFonts w:hint="eastAsia"/>
          <w:color w:val="auto"/>
        </w:rPr>
        <w:t>は、「</w:t>
      </w:r>
      <w:r w:rsidR="00450A60" w:rsidRPr="00E21119">
        <w:rPr>
          <w:rFonts w:hint="eastAsia"/>
          <w:color w:val="auto"/>
        </w:rPr>
        <w:t>資料３－１　赤井川村災害履歴</w:t>
      </w:r>
      <w:r w:rsidR="003554D0" w:rsidRPr="00E21119">
        <w:rPr>
          <w:rFonts w:hint="eastAsia"/>
          <w:color w:val="auto"/>
        </w:rPr>
        <w:t>」のとおりであり、そ</w:t>
      </w:r>
      <w:r w:rsidRPr="00E21119">
        <w:rPr>
          <w:rFonts w:hint="eastAsia"/>
          <w:color w:val="auto"/>
        </w:rPr>
        <w:t>の特性は、低気圧、台風等に</w:t>
      </w:r>
      <w:r w:rsidR="00FE6086" w:rsidRPr="00E21119">
        <w:rPr>
          <w:rFonts w:hint="eastAsia"/>
          <w:color w:val="auto"/>
        </w:rPr>
        <w:t>伴う</w:t>
      </w:r>
      <w:r w:rsidRPr="00E21119">
        <w:rPr>
          <w:rFonts w:hint="eastAsia"/>
          <w:color w:val="auto"/>
        </w:rPr>
        <w:t>風水害による被害が多く、以下、山林火災、冷害の順となっている。風水害は昭和29年の台風</w:t>
      </w:r>
      <w:r w:rsidR="00047A4A" w:rsidRPr="00E21119">
        <w:rPr>
          <w:rFonts w:hint="eastAsia"/>
          <w:color w:val="auto"/>
        </w:rPr>
        <w:t>第</w:t>
      </w:r>
      <w:r w:rsidRPr="00E21119">
        <w:rPr>
          <w:rFonts w:hint="eastAsia"/>
          <w:color w:val="auto"/>
        </w:rPr>
        <w:t>15号災害（洞爺丸台風）が</w:t>
      </w:r>
      <w:r w:rsidR="00BA31D1" w:rsidRPr="00E21119">
        <w:rPr>
          <w:rFonts w:hint="eastAsia"/>
          <w:color w:val="auto"/>
        </w:rPr>
        <w:t>災害救助法（昭和22年法律第118号</w:t>
      </w:r>
      <w:r w:rsidR="00B63391" w:rsidRPr="00E21119">
        <w:rPr>
          <w:rFonts w:hint="eastAsia"/>
          <w:color w:val="auto"/>
        </w:rPr>
        <w:t>。</w:t>
      </w:r>
      <w:r w:rsidR="00BA31D1" w:rsidRPr="00E21119">
        <w:rPr>
          <w:rFonts w:hint="eastAsia"/>
          <w:color w:val="auto"/>
        </w:rPr>
        <w:t>以下「救助法」という。）</w:t>
      </w:r>
      <w:r w:rsidRPr="00E21119">
        <w:rPr>
          <w:rFonts w:hint="eastAsia"/>
          <w:color w:val="auto"/>
        </w:rPr>
        <w:t>の適用となる大災害であり、以降、昭和年代は毎年のごとく家屋浸水、土木構造物被害等各所で発生している。近年の顕著な災害は、平成16年９月７日</w:t>
      </w:r>
      <w:r w:rsidR="00047A4A" w:rsidRPr="00E21119">
        <w:rPr>
          <w:rFonts w:hint="eastAsia"/>
          <w:color w:val="auto"/>
        </w:rPr>
        <w:t>の</w:t>
      </w:r>
      <w:r w:rsidRPr="00E21119">
        <w:rPr>
          <w:rFonts w:hint="eastAsia"/>
          <w:color w:val="auto"/>
        </w:rPr>
        <w:t>台風</w:t>
      </w:r>
      <w:r w:rsidR="00047A4A" w:rsidRPr="00E21119">
        <w:rPr>
          <w:rFonts w:hint="eastAsia"/>
          <w:color w:val="auto"/>
        </w:rPr>
        <w:t>第</w:t>
      </w:r>
      <w:r w:rsidRPr="00E21119">
        <w:rPr>
          <w:rFonts w:hint="eastAsia"/>
          <w:color w:val="auto"/>
        </w:rPr>
        <w:t>18号がもたらした強風による農業及び林業被害が</w:t>
      </w:r>
      <w:r w:rsidR="001F7A58" w:rsidRPr="00E21119">
        <w:rPr>
          <w:rFonts w:hint="eastAsia"/>
          <w:color w:val="auto"/>
        </w:rPr>
        <w:t>あ</w:t>
      </w:r>
      <w:r w:rsidR="00690707" w:rsidRPr="00E21119">
        <w:rPr>
          <w:rFonts w:hint="eastAsia"/>
          <w:color w:val="auto"/>
        </w:rPr>
        <w:t>げられる</w:t>
      </w:r>
      <w:r w:rsidRPr="00E21119">
        <w:rPr>
          <w:rFonts w:hint="eastAsia"/>
          <w:color w:val="auto"/>
        </w:rPr>
        <w:t>。総雨量が150mm程度であれば、河川の増水、場所によって内水氾濫が発生する可能性がある。</w:t>
      </w:r>
    </w:p>
    <w:p w14:paraId="57B9B75F" w14:textId="77777777" w:rsidR="003706AD" w:rsidRDefault="003706AD" w:rsidP="00EB127C">
      <w:pPr>
        <w:pStyle w:val="14"/>
        <w:ind w:left="420" w:firstLine="210"/>
        <w:rPr>
          <w:color w:val="auto"/>
        </w:rPr>
      </w:pPr>
      <w:r>
        <w:rPr>
          <w:color w:val="auto"/>
        </w:rPr>
        <w:br w:type="page"/>
      </w:r>
    </w:p>
    <w:p w14:paraId="3C09A54F" w14:textId="5C76E19A" w:rsidR="000E44DB" w:rsidRPr="00E21119" w:rsidRDefault="009A51CE" w:rsidP="00EB127C">
      <w:pPr>
        <w:pStyle w:val="14"/>
        <w:ind w:left="420" w:firstLine="210"/>
        <w:rPr>
          <w:color w:val="auto"/>
        </w:rPr>
      </w:pPr>
      <w:r w:rsidRPr="00E21119">
        <w:rPr>
          <w:rFonts w:hint="eastAsia"/>
          <w:color w:val="auto"/>
        </w:rPr>
        <w:t>また、</w:t>
      </w:r>
      <w:r w:rsidR="000E44DB" w:rsidRPr="00E21119">
        <w:rPr>
          <w:rFonts w:hint="eastAsia"/>
          <w:color w:val="auto"/>
        </w:rPr>
        <w:t>本村周辺の地震災害は、平成５年</w:t>
      </w:r>
      <w:r w:rsidR="00047A4A" w:rsidRPr="00E21119">
        <w:rPr>
          <w:rFonts w:hint="eastAsia"/>
          <w:color w:val="auto"/>
        </w:rPr>
        <w:t>（1993年）</w:t>
      </w:r>
      <w:r w:rsidR="000E44DB" w:rsidRPr="00E21119">
        <w:rPr>
          <w:rFonts w:hint="eastAsia"/>
          <w:color w:val="auto"/>
        </w:rPr>
        <w:t>北海道南西沖地震による数箇所の土木被害が</w:t>
      </w:r>
      <w:r w:rsidR="001F7A58" w:rsidRPr="00E21119">
        <w:rPr>
          <w:rFonts w:hint="eastAsia"/>
          <w:color w:val="auto"/>
        </w:rPr>
        <w:t>あ</w:t>
      </w:r>
      <w:r w:rsidR="000E44DB" w:rsidRPr="00E21119">
        <w:rPr>
          <w:rFonts w:hint="eastAsia"/>
          <w:color w:val="auto"/>
        </w:rPr>
        <w:t>げられるが、過去</w:t>
      </w:r>
      <w:r w:rsidR="00EB0044" w:rsidRPr="00E21119">
        <w:rPr>
          <w:rFonts w:hint="eastAsia"/>
          <w:color w:val="auto"/>
        </w:rPr>
        <w:t>を</w:t>
      </w:r>
      <w:r w:rsidR="000E44DB" w:rsidRPr="00E21119">
        <w:rPr>
          <w:rFonts w:hint="eastAsia"/>
          <w:color w:val="auto"/>
        </w:rPr>
        <w:t>遡っても地震による被害は、ほとんど見受けられない。</w:t>
      </w:r>
    </w:p>
    <w:p w14:paraId="59179B3E" w14:textId="77777777" w:rsidR="000E44DB" w:rsidRPr="00E21119" w:rsidRDefault="000E44DB" w:rsidP="00EB127C">
      <w:pPr>
        <w:pStyle w:val="5"/>
        <w:spacing w:before="165"/>
      </w:pPr>
      <w:r w:rsidRPr="00E21119">
        <w:rPr>
          <w:rFonts w:hint="eastAsia"/>
        </w:rPr>
        <w:t>３．社会条件</w:t>
      </w:r>
    </w:p>
    <w:p w14:paraId="79AB87AA" w14:textId="77777777" w:rsidR="000E44DB" w:rsidRPr="00E21119" w:rsidRDefault="000E44DB" w:rsidP="00EB127C">
      <w:pPr>
        <w:pStyle w:val="051"/>
        <w:ind w:left="735" w:hanging="315"/>
      </w:pPr>
      <w:r w:rsidRPr="00E21119">
        <w:rPr>
          <w:rFonts w:hint="eastAsia"/>
        </w:rPr>
        <w:t>(1)　産業</w:t>
      </w:r>
    </w:p>
    <w:p w14:paraId="44808569" w14:textId="77777777" w:rsidR="000E44DB" w:rsidRPr="00E21119" w:rsidRDefault="000E44DB" w:rsidP="00EB127C">
      <w:pPr>
        <w:pStyle w:val="15"/>
        <w:ind w:left="735" w:firstLine="210"/>
      </w:pPr>
      <w:r w:rsidRPr="00E21119">
        <w:rPr>
          <w:rFonts w:hint="eastAsia"/>
        </w:rPr>
        <w:t>本村の主産業は、農業及び観光業である。農産物の品目は多岐にわたり、米、馬鈴薯、南瓜、ス</w:t>
      </w:r>
      <w:r w:rsidR="00593D95" w:rsidRPr="00E21119">
        <w:rPr>
          <w:rFonts w:hint="eastAsia"/>
        </w:rPr>
        <w:t>イ</w:t>
      </w:r>
      <w:r w:rsidRPr="00E21119">
        <w:rPr>
          <w:rFonts w:hint="eastAsia"/>
        </w:rPr>
        <w:t>ートコーンなどの作付面積が多いが、近年はハウス栽培を中心に野菜の占める割合が高まっている傾向にある。</w:t>
      </w:r>
    </w:p>
    <w:p w14:paraId="118AE257" w14:textId="6CAADC54" w:rsidR="000E44DB" w:rsidRPr="00E21119" w:rsidRDefault="000E44DB" w:rsidP="00EB127C">
      <w:pPr>
        <w:pStyle w:val="15"/>
        <w:ind w:left="735" w:firstLine="210"/>
      </w:pPr>
      <w:r w:rsidRPr="00E21119">
        <w:rPr>
          <w:rFonts w:hint="eastAsia"/>
        </w:rPr>
        <w:t>観光面では、平成３年にスキー場を中心としたキロロリゾートがオープンし、冬期間のウィンタースポーツだけでなく、テニス、パークゴルフ、トレッキングなど夏期アウトドアレジャーの観光客も増加している。</w:t>
      </w:r>
      <w:r w:rsidR="00E6085F" w:rsidRPr="00E21119">
        <w:rPr>
          <w:rFonts w:hint="eastAsia"/>
        </w:rPr>
        <w:t>令和元</w:t>
      </w:r>
      <w:r w:rsidRPr="00E21119">
        <w:rPr>
          <w:rFonts w:hint="eastAsia"/>
        </w:rPr>
        <w:t>年度における本村の観光入込客数の推移は、以下のとおりである。</w:t>
      </w:r>
    </w:p>
    <w:p w14:paraId="1819EB3D" w14:textId="6EF2E5CF" w:rsidR="000E44DB" w:rsidRPr="00E21119" w:rsidRDefault="000E44DB" w:rsidP="009E12A9">
      <w:pPr>
        <w:pStyle w:val="21"/>
        <w:spacing w:before="165" w:after="165"/>
      </w:pPr>
      <w:r w:rsidRPr="00E21119">
        <w:rPr>
          <w:rFonts w:hint="eastAsia"/>
        </w:rPr>
        <w:t>■</w:t>
      </w:r>
      <w:r w:rsidR="00E6085F" w:rsidRPr="00E21119">
        <w:rPr>
          <w:rFonts w:hint="eastAsia"/>
        </w:rPr>
        <w:t>令和元</w:t>
      </w:r>
      <w:r w:rsidRPr="00E21119">
        <w:rPr>
          <w:rFonts w:hint="eastAsia"/>
        </w:rPr>
        <w:t>年度　月別観光入込客数■</w:t>
      </w:r>
    </w:p>
    <w:p w14:paraId="35624F83" w14:textId="58F939FB" w:rsidR="000E44DB" w:rsidRPr="00E21119" w:rsidRDefault="005535B9" w:rsidP="004C6036">
      <w:pPr>
        <w:jc w:val="center"/>
      </w:pPr>
      <w:r w:rsidRPr="00E21119">
        <w:rPr>
          <w:noProof/>
        </w:rPr>
        <w:drawing>
          <wp:anchor distT="0" distB="0" distL="114300" distR="114300" simplePos="0" relativeHeight="27" behindDoc="0" locked="0" layoutInCell="1" allowOverlap="1" wp14:anchorId="727C9477" wp14:editId="4F4D0658">
            <wp:simplePos x="0" y="0"/>
            <wp:positionH relativeFrom="column">
              <wp:posOffset>474345</wp:posOffset>
            </wp:positionH>
            <wp:positionV relativeFrom="paragraph">
              <wp:posOffset>57785</wp:posOffset>
            </wp:positionV>
            <wp:extent cx="5042535" cy="3562350"/>
            <wp:effectExtent l="0" t="0" r="0" b="0"/>
            <wp:wrapSquare wrapText="bothSides"/>
            <wp:docPr id="3057" name="図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535" cy="3562350"/>
                    </a:xfrm>
                    <a:prstGeom prst="rect">
                      <a:avLst/>
                    </a:prstGeom>
                    <a:noFill/>
                  </pic:spPr>
                </pic:pic>
              </a:graphicData>
            </a:graphic>
            <wp14:sizeRelH relativeFrom="page">
              <wp14:pctWidth>0</wp14:pctWidth>
            </wp14:sizeRelH>
            <wp14:sizeRelV relativeFrom="page">
              <wp14:pctHeight>0</wp14:pctHeight>
            </wp14:sizeRelV>
          </wp:anchor>
        </w:drawing>
      </w:r>
    </w:p>
    <w:p w14:paraId="58DC18F2" w14:textId="77777777" w:rsidR="003B1C65" w:rsidRPr="00E21119" w:rsidRDefault="003B1C65" w:rsidP="004C6036">
      <w:pPr>
        <w:jc w:val="center"/>
      </w:pPr>
    </w:p>
    <w:p w14:paraId="65E64C1A" w14:textId="77777777" w:rsidR="003B1C65" w:rsidRPr="00E21119" w:rsidRDefault="003B1C65" w:rsidP="004C6036">
      <w:pPr>
        <w:jc w:val="center"/>
      </w:pPr>
    </w:p>
    <w:p w14:paraId="77D49435" w14:textId="77777777" w:rsidR="003B1C65" w:rsidRPr="00E21119" w:rsidRDefault="003B1C65" w:rsidP="004C6036">
      <w:pPr>
        <w:jc w:val="center"/>
      </w:pPr>
    </w:p>
    <w:p w14:paraId="34E013E9" w14:textId="77777777" w:rsidR="003B1C65" w:rsidRPr="00E21119" w:rsidRDefault="003B1C65" w:rsidP="004C6036">
      <w:pPr>
        <w:jc w:val="center"/>
      </w:pPr>
    </w:p>
    <w:p w14:paraId="13D3625C" w14:textId="77777777" w:rsidR="003B1C65" w:rsidRPr="00E21119" w:rsidRDefault="003B1C65" w:rsidP="004C6036">
      <w:pPr>
        <w:jc w:val="center"/>
      </w:pPr>
    </w:p>
    <w:p w14:paraId="265E1BB3" w14:textId="77777777" w:rsidR="003B1C65" w:rsidRPr="00E21119" w:rsidRDefault="003B1C65" w:rsidP="004C6036">
      <w:pPr>
        <w:jc w:val="center"/>
      </w:pPr>
    </w:p>
    <w:p w14:paraId="3C38A70C" w14:textId="77777777" w:rsidR="003B1C65" w:rsidRPr="00E21119" w:rsidRDefault="003B1C65" w:rsidP="004C6036">
      <w:pPr>
        <w:jc w:val="center"/>
      </w:pPr>
    </w:p>
    <w:p w14:paraId="3460B4EA" w14:textId="77777777" w:rsidR="003B1C65" w:rsidRPr="00E21119" w:rsidRDefault="003B1C65" w:rsidP="004C6036">
      <w:pPr>
        <w:jc w:val="center"/>
      </w:pPr>
    </w:p>
    <w:p w14:paraId="2F37AD6F" w14:textId="77777777" w:rsidR="003B1C65" w:rsidRPr="00E21119" w:rsidRDefault="003B1C65" w:rsidP="004C6036">
      <w:pPr>
        <w:jc w:val="center"/>
      </w:pPr>
    </w:p>
    <w:p w14:paraId="1269425D" w14:textId="77777777" w:rsidR="003B1C65" w:rsidRPr="00E21119" w:rsidRDefault="003B1C65" w:rsidP="004C6036">
      <w:pPr>
        <w:jc w:val="center"/>
      </w:pPr>
    </w:p>
    <w:p w14:paraId="3CE6A114" w14:textId="77777777" w:rsidR="003B1C65" w:rsidRPr="00E21119" w:rsidRDefault="003B1C65" w:rsidP="004C6036">
      <w:pPr>
        <w:jc w:val="center"/>
      </w:pPr>
    </w:p>
    <w:p w14:paraId="48184499" w14:textId="77777777" w:rsidR="003B1C65" w:rsidRPr="00E21119" w:rsidRDefault="003B1C65" w:rsidP="004C6036">
      <w:pPr>
        <w:jc w:val="center"/>
      </w:pPr>
    </w:p>
    <w:p w14:paraId="7E6DB39D" w14:textId="77777777" w:rsidR="003B1C65" w:rsidRPr="00E21119" w:rsidRDefault="003B1C65" w:rsidP="004C6036">
      <w:pPr>
        <w:jc w:val="center"/>
      </w:pPr>
    </w:p>
    <w:p w14:paraId="1D9F0FDB" w14:textId="77777777" w:rsidR="003B1C65" w:rsidRPr="00E21119" w:rsidRDefault="003B1C65" w:rsidP="004C6036">
      <w:pPr>
        <w:jc w:val="center"/>
      </w:pPr>
    </w:p>
    <w:p w14:paraId="4F7CCF21" w14:textId="77777777" w:rsidR="003B1C65" w:rsidRPr="00E21119" w:rsidRDefault="003B1C65" w:rsidP="004C6036">
      <w:pPr>
        <w:jc w:val="center"/>
      </w:pPr>
    </w:p>
    <w:p w14:paraId="3B07DC99" w14:textId="77777777" w:rsidR="003B1C65" w:rsidRPr="00E21119" w:rsidRDefault="003B1C65" w:rsidP="004C6036">
      <w:pPr>
        <w:jc w:val="center"/>
      </w:pPr>
    </w:p>
    <w:p w14:paraId="4E5C6A5E" w14:textId="77777777" w:rsidR="003B1C65" w:rsidRPr="00E21119" w:rsidRDefault="003B1C65" w:rsidP="004C6036">
      <w:pPr>
        <w:jc w:val="center"/>
      </w:pPr>
    </w:p>
    <w:p w14:paraId="179131F4" w14:textId="54E5D853" w:rsidR="000E44DB" w:rsidRPr="00E21119" w:rsidRDefault="007A7040" w:rsidP="004C6036">
      <w:pPr>
        <w:jc w:val="center"/>
        <w:rPr>
          <w:sz w:val="18"/>
          <w:szCs w:val="18"/>
        </w:rPr>
      </w:pPr>
      <w:r w:rsidRPr="00E21119">
        <w:rPr>
          <w:rFonts w:hint="eastAsia"/>
          <w:sz w:val="18"/>
          <w:szCs w:val="18"/>
        </w:rPr>
        <w:t xml:space="preserve">　　　　　　　出典：北海道観光入込客数調査報告書（</w:t>
      </w:r>
      <w:r w:rsidR="003B1C65" w:rsidRPr="00E21119">
        <w:rPr>
          <w:rFonts w:hint="eastAsia"/>
          <w:sz w:val="18"/>
          <w:szCs w:val="18"/>
        </w:rPr>
        <w:t>令和元</w:t>
      </w:r>
      <w:r w:rsidRPr="00E21119">
        <w:rPr>
          <w:rFonts w:hint="eastAsia"/>
          <w:sz w:val="18"/>
          <w:szCs w:val="18"/>
        </w:rPr>
        <w:t>年度（</w:t>
      </w:r>
      <w:r w:rsidR="00AA2881" w:rsidRPr="00E21119">
        <w:rPr>
          <w:rFonts w:hint="eastAsia"/>
          <w:sz w:val="18"/>
          <w:szCs w:val="18"/>
        </w:rPr>
        <w:t>令和元</w:t>
      </w:r>
      <w:r w:rsidRPr="00E21119">
        <w:rPr>
          <w:rFonts w:hint="eastAsia"/>
          <w:sz w:val="18"/>
          <w:szCs w:val="18"/>
        </w:rPr>
        <w:t>年４月～</w:t>
      </w:r>
      <w:r w:rsidR="00AA2881" w:rsidRPr="00E21119">
        <w:rPr>
          <w:rFonts w:hint="eastAsia"/>
          <w:sz w:val="18"/>
          <w:szCs w:val="18"/>
        </w:rPr>
        <w:t>２</w:t>
      </w:r>
      <w:r w:rsidRPr="00E21119">
        <w:rPr>
          <w:rFonts w:hint="eastAsia"/>
          <w:sz w:val="18"/>
          <w:szCs w:val="18"/>
        </w:rPr>
        <w:t>年３月））</w:t>
      </w:r>
    </w:p>
    <w:p w14:paraId="38361D8E" w14:textId="77777777" w:rsidR="00947289" w:rsidRPr="00E21119" w:rsidRDefault="00947289" w:rsidP="004C6036"/>
    <w:p w14:paraId="0F18A81B" w14:textId="77777777" w:rsidR="00C64886" w:rsidRPr="00E21119" w:rsidRDefault="00C64886" w:rsidP="004C6036"/>
    <w:p w14:paraId="3FF5CD47" w14:textId="77777777" w:rsidR="000E44DB" w:rsidRPr="00E21119" w:rsidRDefault="000E44DB" w:rsidP="00E34115">
      <w:pPr>
        <w:pStyle w:val="051"/>
        <w:pageBreakBefore/>
        <w:ind w:left="735" w:hanging="315"/>
      </w:pPr>
      <w:r w:rsidRPr="00E21119">
        <w:rPr>
          <w:rFonts w:hint="eastAsia"/>
        </w:rPr>
        <w:t>(2)　人口動態</w:t>
      </w:r>
    </w:p>
    <w:p w14:paraId="53D102D8" w14:textId="77777777" w:rsidR="000E44DB" w:rsidRPr="00E21119" w:rsidRDefault="000E44DB" w:rsidP="00EB127C">
      <w:pPr>
        <w:pStyle w:val="15"/>
        <w:ind w:left="735" w:firstLine="210"/>
      </w:pPr>
      <w:r w:rsidRPr="00E21119">
        <w:rPr>
          <w:rFonts w:hint="eastAsia"/>
        </w:rPr>
        <w:t>本村の人口の推移は以下のようになっており、平成７年をピークに減少傾向で推移している。</w:t>
      </w:r>
    </w:p>
    <w:p w14:paraId="14670172" w14:textId="4FE079AB" w:rsidR="000E44DB" w:rsidRPr="00E21119" w:rsidRDefault="008F70CB" w:rsidP="00EB127C">
      <w:pPr>
        <w:pStyle w:val="15"/>
        <w:ind w:left="735" w:firstLine="210"/>
      </w:pPr>
      <w:r w:rsidRPr="00E21119">
        <w:rPr>
          <w:rFonts w:hint="eastAsia"/>
        </w:rPr>
        <w:t>令和２</w:t>
      </w:r>
      <w:r w:rsidR="000E44DB" w:rsidRPr="00E21119">
        <w:rPr>
          <w:rFonts w:hint="eastAsia"/>
        </w:rPr>
        <w:t>年の国勢調査によると、年少人口（0～14歳）1</w:t>
      </w:r>
      <w:r w:rsidR="00F35D27" w:rsidRPr="00E21119">
        <w:rPr>
          <w:rFonts w:hint="eastAsia"/>
        </w:rPr>
        <w:t>31</w:t>
      </w:r>
      <w:r w:rsidR="000E44DB" w:rsidRPr="00E21119">
        <w:rPr>
          <w:rFonts w:hint="eastAsia"/>
        </w:rPr>
        <w:t>人、生産年齢人口（15～64歳）6</w:t>
      </w:r>
      <w:r w:rsidR="00F35D27" w:rsidRPr="00E21119">
        <w:rPr>
          <w:rFonts w:hint="eastAsia"/>
        </w:rPr>
        <w:t>73</w:t>
      </w:r>
      <w:r w:rsidR="000E44DB" w:rsidRPr="00E21119">
        <w:rPr>
          <w:rFonts w:hint="eastAsia"/>
        </w:rPr>
        <w:t>人、高齢者人口（65歳以上）36</w:t>
      </w:r>
      <w:r w:rsidR="00F35D27" w:rsidRPr="00E21119">
        <w:rPr>
          <w:rFonts w:hint="eastAsia"/>
        </w:rPr>
        <w:t>1</w:t>
      </w:r>
      <w:r w:rsidR="000E44DB" w:rsidRPr="00E21119">
        <w:rPr>
          <w:rFonts w:hint="eastAsia"/>
        </w:rPr>
        <w:t>人となっており、少子高齢化</w:t>
      </w:r>
      <w:r w:rsidR="00063A87" w:rsidRPr="00E21119">
        <w:rPr>
          <w:rFonts w:hint="eastAsia"/>
        </w:rPr>
        <w:t>の中、</w:t>
      </w:r>
      <w:r w:rsidR="00AC4209" w:rsidRPr="00E21119">
        <w:rPr>
          <w:rFonts w:hint="eastAsia"/>
        </w:rPr>
        <w:t>生産年齢人口</w:t>
      </w:r>
      <w:r w:rsidR="0076144A" w:rsidRPr="00E21119">
        <w:rPr>
          <w:rFonts w:hint="eastAsia"/>
        </w:rPr>
        <w:t>の</w:t>
      </w:r>
      <w:r w:rsidR="00605146" w:rsidRPr="00E21119">
        <w:rPr>
          <w:rFonts w:hint="eastAsia"/>
        </w:rPr>
        <w:t>微増</w:t>
      </w:r>
      <w:r w:rsidR="000E44DB" w:rsidRPr="00E21119">
        <w:rPr>
          <w:rFonts w:hint="eastAsia"/>
        </w:rPr>
        <w:t>がうかがわれる。</w:t>
      </w:r>
    </w:p>
    <w:p w14:paraId="4EAF383F" w14:textId="77777777" w:rsidR="000E44DB" w:rsidRPr="00E21119" w:rsidRDefault="000E44DB" w:rsidP="00EB127C">
      <w:pPr>
        <w:pStyle w:val="15"/>
        <w:ind w:left="735" w:firstLine="210"/>
      </w:pPr>
    </w:p>
    <w:p w14:paraId="330DADD1" w14:textId="6694BDC9" w:rsidR="000E44DB" w:rsidRPr="00E21119" w:rsidRDefault="000E44DB" w:rsidP="00E34115">
      <w:pPr>
        <w:pStyle w:val="21"/>
        <w:spacing w:before="165" w:after="165"/>
      </w:pPr>
      <w:r w:rsidRPr="00E21119">
        <w:rPr>
          <w:rFonts w:hint="eastAsia"/>
        </w:rPr>
        <w:t>■人口の推移■</w:t>
      </w:r>
    </w:p>
    <w:p w14:paraId="2ED1F81A" w14:textId="31239DA2" w:rsidR="000E44DB" w:rsidRPr="00E21119" w:rsidRDefault="005535B9" w:rsidP="004C6036">
      <w:pPr>
        <w:overflowPunct w:val="0"/>
        <w:autoSpaceDE w:val="0"/>
        <w:autoSpaceDN w:val="0"/>
        <w:jc w:val="center"/>
      </w:pPr>
      <w:r w:rsidRPr="00E21119">
        <w:rPr>
          <w:noProof/>
        </w:rPr>
        <w:drawing>
          <wp:anchor distT="0" distB="0" distL="114300" distR="114300" simplePos="0" relativeHeight="28" behindDoc="0" locked="0" layoutInCell="1" allowOverlap="1" wp14:anchorId="1D4914C5" wp14:editId="52F2368D">
            <wp:simplePos x="0" y="0"/>
            <wp:positionH relativeFrom="column">
              <wp:posOffset>140970</wp:posOffset>
            </wp:positionH>
            <wp:positionV relativeFrom="paragraph">
              <wp:posOffset>35560</wp:posOffset>
            </wp:positionV>
            <wp:extent cx="5365115" cy="3657600"/>
            <wp:effectExtent l="0" t="0" r="0" b="0"/>
            <wp:wrapSquare wrapText="bothSides"/>
            <wp:docPr id="3058" name="図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115" cy="3657600"/>
                    </a:xfrm>
                    <a:prstGeom prst="rect">
                      <a:avLst/>
                    </a:prstGeom>
                    <a:noFill/>
                  </pic:spPr>
                </pic:pic>
              </a:graphicData>
            </a:graphic>
            <wp14:sizeRelH relativeFrom="page">
              <wp14:pctWidth>0</wp14:pctWidth>
            </wp14:sizeRelH>
            <wp14:sizeRelV relativeFrom="page">
              <wp14:pctHeight>0</wp14:pctHeight>
            </wp14:sizeRelV>
          </wp:anchor>
        </w:drawing>
      </w:r>
    </w:p>
    <w:p w14:paraId="4827DABB" w14:textId="77777777" w:rsidR="000E44DB" w:rsidRPr="00E21119" w:rsidRDefault="000E44DB" w:rsidP="00EB127C">
      <w:pPr>
        <w:ind w:firstLineChars="200" w:firstLine="360"/>
        <w:rPr>
          <w:sz w:val="18"/>
          <w:szCs w:val="18"/>
        </w:rPr>
      </w:pPr>
      <w:r w:rsidRPr="00E21119">
        <w:rPr>
          <w:rFonts w:hint="eastAsia"/>
          <w:sz w:val="18"/>
          <w:szCs w:val="18"/>
        </w:rPr>
        <w:t>（注）総数は、不詳を含むため、各年齢区分の合計値と一致しない。</w:t>
      </w:r>
    </w:p>
    <w:p w14:paraId="3BFF173E" w14:textId="77777777" w:rsidR="000E44DB" w:rsidRPr="00E21119" w:rsidRDefault="007A7040" w:rsidP="004C6036">
      <w:pPr>
        <w:jc w:val="right"/>
        <w:rPr>
          <w:sz w:val="18"/>
          <w:szCs w:val="18"/>
        </w:rPr>
      </w:pPr>
      <w:r w:rsidRPr="00E21119">
        <w:rPr>
          <w:rFonts w:hint="eastAsia"/>
          <w:sz w:val="18"/>
          <w:szCs w:val="18"/>
        </w:rPr>
        <w:t>出典：国勢調査（各年</w:t>
      </w:r>
      <w:r w:rsidRPr="00E21119">
        <w:rPr>
          <w:sz w:val="18"/>
          <w:szCs w:val="18"/>
        </w:rPr>
        <w:t>10</w:t>
      </w:r>
      <w:r w:rsidRPr="00E21119">
        <w:rPr>
          <w:rFonts w:hint="eastAsia"/>
          <w:sz w:val="18"/>
          <w:szCs w:val="18"/>
        </w:rPr>
        <w:t xml:space="preserve">月１日現在））　　</w:t>
      </w:r>
    </w:p>
    <w:p w14:paraId="442B8129" w14:textId="77777777" w:rsidR="00343464" w:rsidRPr="00E21119" w:rsidRDefault="00343464" w:rsidP="004D6A7B"/>
    <w:p w14:paraId="5406E15A" w14:textId="0267B9FF" w:rsidR="00FA456C" w:rsidRPr="00E21119" w:rsidRDefault="00450A60" w:rsidP="00EB127C">
      <w:pPr>
        <w:pStyle w:val="22"/>
      </w:pPr>
      <w:r w:rsidRPr="00E21119">
        <w:rPr>
          <w:rFonts w:hint="eastAsia"/>
        </w:rPr>
        <w:t>資料３－１　赤井川村災害履歴</w:t>
      </w:r>
    </w:p>
    <w:p w14:paraId="27002345" w14:textId="77777777" w:rsidR="004D6A7B" w:rsidRPr="00E21119" w:rsidRDefault="004D6A7B" w:rsidP="00EB127C">
      <w:pPr>
        <w:pStyle w:val="22"/>
      </w:pPr>
    </w:p>
    <w:p w14:paraId="4B55E548" w14:textId="77777777" w:rsidR="00FA456C" w:rsidRPr="00E21119" w:rsidRDefault="00FA456C" w:rsidP="004C6036">
      <w:pPr>
        <w:spacing w:line="200" w:lineRule="exact"/>
      </w:pPr>
    </w:p>
    <w:p w14:paraId="3949E57B" w14:textId="77777777" w:rsidR="003554D0" w:rsidRPr="00E21119" w:rsidRDefault="003554D0" w:rsidP="004C6036">
      <w:pPr>
        <w:sectPr w:rsidR="003554D0" w:rsidRPr="00E21119" w:rsidSect="00EB127C">
          <w:headerReference w:type="even" r:id="rId15"/>
          <w:headerReference w:type="default" r:id="rId16"/>
          <w:footerReference w:type="even" r:id="rId17"/>
          <w:footerReference w:type="default" r:id="rId18"/>
          <w:type w:val="oddPage"/>
          <w:pgSz w:w="11906" w:h="16838" w:code="9"/>
          <w:pgMar w:top="1134" w:right="1588" w:bottom="1134" w:left="1418" w:header="567" w:footer="680" w:gutter="0"/>
          <w:pgNumType w:start="1"/>
          <w:cols w:space="425"/>
          <w:docGrid w:type="linesAndChars" w:linePitch="331"/>
        </w:sectPr>
      </w:pPr>
    </w:p>
    <w:p w14:paraId="62F56FDB" w14:textId="77777777" w:rsidR="003554D0" w:rsidRPr="00E21119" w:rsidRDefault="003554D0" w:rsidP="004C6036">
      <w:pPr>
        <w:pStyle w:val="1"/>
      </w:pPr>
      <w:bookmarkStart w:id="19" w:name="_Toc100064524"/>
      <w:r w:rsidRPr="00E21119">
        <w:rPr>
          <w:rFonts w:hint="eastAsia"/>
        </w:rPr>
        <w:t>第２章　防災組織</w:t>
      </w:r>
      <w:bookmarkEnd w:id="19"/>
    </w:p>
    <w:p w14:paraId="7CD10C08" w14:textId="77777777" w:rsidR="003554D0" w:rsidRPr="00E21119" w:rsidRDefault="003554D0" w:rsidP="00EB127C">
      <w:pPr>
        <w:pStyle w:val="1112"/>
        <w:spacing w:before="149" w:after="149"/>
        <w:ind w:left="210" w:firstLine="206"/>
      </w:pPr>
      <w:r w:rsidRPr="00E21119">
        <w:rPr>
          <w:rFonts w:hint="eastAsia"/>
        </w:rPr>
        <w:t>災害の予防、応急及び復旧対策等の防災諸活動に即応する体制を確立し、災害対策の総合的運営を図るため、本章においては防災に関する組織及びその運営等に関する事項を定め、災害対策の実施体制の確立を図るものとする。</w:t>
      </w:r>
    </w:p>
    <w:p w14:paraId="7AC78930" w14:textId="77777777" w:rsidR="003554D0" w:rsidRPr="00E21119" w:rsidRDefault="003554D0" w:rsidP="00EB127C">
      <w:pPr>
        <w:adjustRightInd w:val="0"/>
        <w:ind w:firstLineChars="100" w:firstLine="210"/>
      </w:pPr>
    </w:p>
    <w:p w14:paraId="53E6E10F" w14:textId="77777777" w:rsidR="003554D0" w:rsidRPr="00E21119" w:rsidRDefault="003554D0" w:rsidP="00EB127C">
      <w:pPr>
        <w:pStyle w:val="2"/>
        <w:kinsoku/>
        <w:rPr>
          <w:szCs w:val="22"/>
        </w:rPr>
      </w:pPr>
      <w:bookmarkStart w:id="20" w:name="_Toc100064525"/>
      <w:r w:rsidRPr="00E21119">
        <w:rPr>
          <w:rFonts w:hint="eastAsia"/>
          <w:szCs w:val="22"/>
        </w:rPr>
        <w:t>第１節　組織計画</w:t>
      </w:r>
      <w:bookmarkEnd w:id="20"/>
    </w:p>
    <w:p w14:paraId="5B54E892" w14:textId="77777777" w:rsidR="003554D0" w:rsidRPr="00E21119" w:rsidRDefault="003554D0" w:rsidP="00EB127C">
      <w:pPr>
        <w:pStyle w:val="3"/>
      </w:pPr>
      <w:r w:rsidRPr="00E21119">
        <w:rPr>
          <w:rFonts w:hint="eastAsia"/>
        </w:rPr>
        <w:t>第１項　防災会議</w:t>
      </w:r>
    </w:p>
    <w:p w14:paraId="636B06FF" w14:textId="77777777" w:rsidR="003554D0" w:rsidRPr="00E21119" w:rsidRDefault="003554D0" w:rsidP="00EB127C">
      <w:pPr>
        <w:pStyle w:val="13"/>
        <w:ind w:left="210" w:firstLine="210"/>
      </w:pPr>
      <w:r w:rsidRPr="00E21119">
        <w:rPr>
          <w:rFonts w:hint="eastAsia"/>
        </w:rPr>
        <w:t>赤井川村防災会議は、基本法第</w:t>
      </w:r>
      <w:r w:rsidRPr="00E21119">
        <w:t>16</w:t>
      </w:r>
      <w:r w:rsidRPr="00E21119">
        <w:rPr>
          <w:rFonts w:hint="eastAsia"/>
        </w:rPr>
        <w:t>条第６項の規定に基づき規定された赤井川村防災会議条例（昭和</w:t>
      </w:r>
      <w:r w:rsidRPr="00E21119">
        <w:t>37</w:t>
      </w:r>
      <w:r w:rsidRPr="00E21119">
        <w:rPr>
          <w:rFonts w:hint="eastAsia"/>
        </w:rPr>
        <w:t>年</w:t>
      </w:r>
      <w:r w:rsidRPr="00E21119">
        <w:t>12</w:t>
      </w:r>
      <w:r w:rsidRPr="00E21119">
        <w:rPr>
          <w:rFonts w:hint="eastAsia"/>
        </w:rPr>
        <w:t>月条例第</w:t>
      </w:r>
      <w:r w:rsidRPr="00E21119">
        <w:t>16</w:t>
      </w:r>
      <w:r w:rsidRPr="00E21119">
        <w:rPr>
          <w:rFonts w:hint="eastAsia"/>
        </w:rPr>
        <w:t>号）により、村長を会長として同条例に定められた委員をもって組織するものであり、当村における地域防災計画の作成及び実施の推進を図るとともに、本村地域に係る災害が発生した場合において、当該災害に係る災害復旧に関し、関係機関相互間の連絡調整を図ることを任務とするものである。</w:t>
      </w:r>
    </w:p>
    <w:p w14:paraId="1BF85C4D" w14:textId="77777777" w:rsidR="003554D0" w:rsidRPr="00E21119" w:rsidRDefault="003554D0" w:rsidP="009E12A9">
      <w:pPr>
        <w:pStyle w:val="21"/>
        <w:spacing w:before="149" w:after="149"/>
      </w:pPr>
      <w:r w:rsidRPr="00E21119">
        <w:rPr>
          <w:rFonts w:hint="eastAsia"/>
        </w:rPr>
        <w:t>■赤井川村防災会議組織図■</w:t>
      </w:r>
    </w:p>
    <w:p w14:paraId="21F9AC86" w14:textId="021B6633" w:rsidR="003554D0" w:rsidRPr="00E21119" w:rsidRDefault="00E21119" w:rsidP="00EB127C">
      <w:pPr>
        <w:adjustRightInd w:val="0"/>
        <w:ind w:firstLineChars="100" w:firstLine="210"/>
        <w:jc w:val="center"/>
      </w:pPr>
      <w:r>
        <w:rPr>
          <w:noProof/>
        </w:rPr>
        <mc:AlternateContent>
          <mc:Choice Requires="wps">
            <w:drawing>
              <wp:anchor distT="0" distB="0" distL="114300" distR="114300" simplePos="0" relativeHeight="251661312" behindDoc="0" locked="0" layoutInCell="1" allowOverlap="1" wp14:anchorId="702C7549" wp14:editId="5BD8E224">
                <wp:simplePos x="0" y="0"/>
                <wp:positionH relativeFrom="column">
                  <wp:posOffset>2964180</wp:posOffset>
                </wp:positionH>
                <wp:positionV relativeFrom="paragraph">
                  <wp:posOffset>4092106</wp:posOffset>
                </wp:positionV>
                <wp:extent cx="187960"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1879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6E0F6" id="直線コネクタ 10"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33.4pt,322.2pt" to="248.2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" strokecolor="black [3213]" strokeweight=".5pt">
                <v:stroke joinstyle="miter"/>
              </v:line>
            </w:pict>
          </mc:Fallback>
        </mc:AlternateContent>
      </w:r>
      <w:r w:rsidR="005535B9" w:rsidRPr="00E21119">
        <w:rPr>
          <w:noProof/>
        </w:rPr>
        <mc:AlternateContent>
          <mc:Choice Requires="wpg">
            <w:drawing>
              <wp:inline distT="0" distB="0" distL="0" distR="0" wp14:anchorId="172DD283" wp14:editId="13ECA6B8">
                <wp:extent cx="5377180" cy="4413250"/>
                <wp:effectExtent l="0" t="0" r="13970" b="25400"/>
                <wp:docPr id="3199" name="Group 3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4413250"/>
                          <a:chOff x="1738" y="7328"/>
                          <a:chExt cx="8468" cy="6950"/>
                        </a:xfrm>
                      </wpg:grpSpPr>
                      <wps:wsp>
                        <wps:cNvPr id="3200" name="Text Box 3"/>
                        <wps:cNvSpPr txBox="1">
                          <a:spLocks noChangeArrowheads="1"/>
                        </wps:cNvSpPr>
                        <wps:spPr bwMode="auto">
                          <a:xfrm>
                            <a:off x="6380" y="13062"/>
                            <a:ext cx="3804" cy="577"/>
                          </a:xfrm>
                          <a:prstGeom prst="rect">
                            <a:avLst/>
                          </a:prstGeom>
                          <a:solidFill>
                            <a:srgbClr val="FFFFFF"/>
                          </a:solidFill>
                          <a:ln w="6350">
                            <a:solidFill>
                              <a:srgbClr val="000000"/>
                            </a:solidFill>
                            <a:miter lim="800000"/>
                            <a:headEnd/>
                            <a:tailEnd/>
                          </a:ln>
                        </wps:spPr>
                        <wps:txbx>
                          <w:txbxContent>
                            <w:p w14:paraId="1C66A144" w14:textId="77777777" w:rsidR="001A0134" w:rsidRPr="0079536D" w:rsidRDefault="001A0134" w:rsidP="00162C98">
                              <w:pPr>
                                <w:spacing w:beforeLines="10" w:before="29" w:line="240" w:lineRule="exact"/>
                              </w:pPr>
                              <w:r w:rsidRPr="0079536D">
                                <w:rPr>
                                  <w:rFonts w:hint="eastAsia"/>
                                </w:rPr>
                                <w:t>東日本電信電話(株)</w:t>
                              </w:r>
                            </w:p>
                            <w:p w14:paraId="28455FFB" w14:textId="77777777" w:rsidR="001A0134" w:rsidRPr="0079536D" w:rsidRDefault="001A0134" w:rsidP="003554D0">
                              <w:pPr>
                                <w:spacing w:beforeLines="10" w:before="29" w:line="240" w:lineRule="exact"/>
                                <w:jc w:val="right"/>
                              </w:pPr>
                              <w:r w:rsidRPr="0079536D">
                                <w:rPr>
                                  <w:rFonts w:hint="eastAsia"/>
                                </w:rPr>
                                <w:t>北海道事業部</w:t>
                              </w:r>
                              <w:r w:rsidRPr="00162C98">
                                <w:rPr>
                                  <w:rFonts w:hint="eastAsia"/>
                                </w:rPr>
                                <w:t>（災害対策室長）</w:t>
                              </w:r>
                            </w:p>
                          </w:txbxContent>
                        </wps:txbx>
                        <wps:bodyPr rot="0" vert="horz" wrap="square" lIns="74295" tIns="8890" rIns="74295" bIns="8890" anchor="t" anchorCtr="0" upright="1">
                          <a:noAutofit/>
                        </wps:bodyPr>
                      </wps:wsp>
                      <wps:wsp>
                        <wps:cNvPr id="3201" name="Text Box 4"/>
                        <wps:cNvSpPr txBox="1">
                          <a:spLocks noChangeArrowheads="1"/>
                        </wps:cNvSpPr>
                        <wps:spPr bwMode="auto">
                          <a:xfrm>
                            <a:off x="6380" y="13632"/>
                            <a:ext cx="3804" cy="646"/>
                          </a:xfrm>
                          <a:prstGeom prst="rect">
                            <a:avLst/>
                          </a:prstGeom>
                          <a:solidFill>
                            <a:srgbClr val="FFFFFF"/>
                          </a:solidFill>
                          <a:ln w="6350">
                            <a:solidFill>
                              <a:srgbClr val="000000"/>
                            </a:solidFill>
                            <a:miter lim="800000"/>
                            <a:headEnd/>
                            <a:tailEnd/>
                          </a:ln>
                        </wps:spPr>
                        <wps:txbx>
                          <w:txbxContent>
                            <w:p w14:paraId="2FF831BE" w14:textId="77777777" w:rsidR="001A0134" w:rsidRDefault="001A0134" w:rsidP="00834EDE">
                              <w:pPr>
                                <w:spacing w:beforeLines="10" w:before="29" w:line="240" w:lineRule="exact"/>
                              </w:pPr>
                              <w:r>
                                <w:rPr>
                                  <w:rFonts w:hint="eastAsia"/>
                                </w:rPr>
                                <w:t>北海道電力(株)</w:t>
                              </w:r>
                              <w:r w:rsidRPr="00834EDE">
                                <w:rPr>
                                  <w:rFonts w:hint="eastAsia"/>
                                </w:rPr>
                                <w:t xml:space="preserve"> 送配電カンパニー</w:t>
                              </w:r>
                            </w:p>
                            <w:p w14:paraId="5F990E41" w14:textId="77777777" w:rsidR="001A0134" w:rsidRPr="00162C98" w:rsidRDefault="001A0134" w:rsidP="00834EDE">
                              <w:pPr>
                                <w:spacing w:beforeLines="10" w:before="29" w:line="240" w:lineRule="exact"/>
                              </w:pPr>
                              <w:r w:rsidRPr="00427502">
                                <w:rPr>
                                  <w:rFonts w:hint="eastAsia"/>
                                  <w:spacing w:val="2"/>
                                  <w:w w:val="89"/>
                                  <w:kern w:val="0"/>
                                  <w:fitText w:val="3570" w:id="1753492736"/>
                                </w:rPr>
                                <w:t>余市ネットワークセンター（センター長</w:t>
                              </w:r>
                              <w:r w:rsidRPr="00427502">
                                <w:rPr>
                                  <w:rFonts w:hint="eastAsia"/>
                                  <w:spacing w:val="-12"/>
                                  <w:w w:val="89"/>
                                  <w:kern w:val="0"/>
                                  <w:fitText w:val="3570" w:id="1753492736"/>
                                </w:rPr>
                                <w:t>）</w:t>
                              </w:r>
                            </w:p>
                          </w:txbxContent>
                        </wps:txbx>
                        <wps:bodyPr rot="0" vert="horz" wrap="square" lIns="74295" tIns="8890" rIns="74295" bIns="8890" anchor="t" anchorCtr="0" upright="1">
                          <a:noAutofit/>
                        </wps:bodyPr>
                      </wps:wsp>
                      <wps:wsp>
                        <wps:cNvPr id="3202" name="Text Box 5"/>
                        <wps:cNvSpPr txBox="1">
                          <a:spLocks noChangeArrowheads="1"/>
                        </wps:cNvSpPr>
                        <wps:spPr bwMode="auto">
                          <a:xfrm>
                            <a:off x="1738" y="8953"/>
                            <a:ext cx="566" cy="2945"/>
                          </a:xfrm>
                          <a:prstGeom prst="rect">
                            <a:avLst/>
                          </a:prstGeom>
                          <a:solidFill>
                            <a:srgbClr val="FFFFFF"/>
                          </a:solidFill>
                          <a:ln w="6350">
                            <a:solidFill>
                              <a:srgbClr val="000000"/>
                            </a:solidFill>
                            <a:miter lim="800000"/>
                            <a:headEnd/>
                            <a:tailEnd/>
                          </a:ln>
                        </wps:spPr>
                        <wps:txbx>
                          <w:txbxContent>
                            <w:p w14:paraId="4DD48616" w14:textId="77777777" w:rsidR="001A0134" w:rsidRDefault="001A0134" w:rsidP="00EB127C">
                              <w:pPr>
                                <w:ind w:firstLineChars="49" w:firstLine="103"/>
                                <w:jc w:val="center"/>
                              </w:pPr>
                              <w:r>
                                <w:rPr>
                                  <w:rFonts w:hint="eastAsia"/>
                                </w:rPr>
                                <w:t xml:space="preserve">赤 </w:t>
                              </w:r>
                              <w:r>
                                <w:rPr>
                                  <w:rFonts w:hint="eastAsia"/>
                                </w:rPr>
                                <w:t>井 川 村 防 災 会 議</w:t>
                              </w:r>
                            </w:p>
                          </w:txbxContent>
                        </wps:txbx>
                        <wps:bodyPr rot="0" vert="eaVert" wrap="square" lIns="74295" tIns="8890" rIns="74295" bIns="8890" anchor="t" anchorCtr="0" upright="1">
                          <a:noAutofit/>
                        </wps:bodyPr>
                      </wps:wsp>
                      <wps:wsp>
                        <wps:cNvPr id="3203" name="Line 6"/>
                        <wps:cNvCnPr>
                          <a:cxnSpLocks noChangeShapeType="1"/>
                        </wps:cNvCnPr>
                        <wps:spPr bwMode="auto">
                          <a:xfrm>
                            <a:off x="3328" y="7634"/>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7"/>
                        <wps:cNvCnPr>
                          <a:cxnSpLocks noChangeShapeType="1"/>
                        </wps:cNvCnPr>
                        <wps:spPr bwMode="auto">
                          <a:xfrm>
                            <a:off x="3331" y="8788"/>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5" name="Line 8"/>
                        <wps:cNvCnPr>
                          <a:cxnSpLocks noChangeShapeType="1"/>
                        </wps:cNvCnPr>
                        <wps:spPr bwMode="auto">
                          <a:xfrm>
                            <a:off x="3333" y="8222"/>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6" name="Line 9"/>
                        <wps:cNvCnPr>
                          <a:cxnSpLocks noChangeShapeType="1"/>
                        </wps:cNvCnPr>
                        <wps:spPr bwMode="auto">
                          <a:xfrm>
                            <a:off x="3331" y="11865"/>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7" name="Line 10"/>
                        <wps:cNvCnPr>
                          <a:cxnSpLocks noChangeShapeType="1"/>
                        </wps:cNvCnPr>
                        <wps:spPr bwMode="auto">
                          <a:xfrm>
                            <a:off x="3331" y="12502"/>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8" name="Line 11"/>
                        <wps:cNvCnPr>
                          <a:cxnSpLocks noChangeShapeType="1"/>
                        </wps:cNvCnPr>
                        <wps:spPr bwMode="auto">
                          <a:xfrm>
                            <a:off x="2939" y="10440"/>
                            <a:ext cx="37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9" name="Line 12"/>
                        <wps:cNvCnPr>
                          <a:cxnSpLocks noChangeShapeType="1"/>
                        </wps:cNvCnPr>
                        <wps:spPr bwMode="auto">
                          <a:xfrm>
                            <a:off x="3331" y="9367"/>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0" name="Line 13"/>
                        <wps:cNvCnPr>
                          <a:cxnSpLocks noChangeShapeType="1"/>
                        </wps:cNvCnPr>
                        <wps:spPr bwMode="auto">
                          <a:xfrm>
                            <a:off x="2304" y="10425"/>
                            <a:ext cx="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1" name="Line 14"/>
                        <wps:cNvCnPr>
                          <a:cxnSpLocks noChangeShapeType="1"/>
                        </wps:cNvCnPr>
                        <wps:spPr bwMode="auto">
                          <a:xfrm>
                            <a:off x="5973" y="8788"/>
                            <a:ext cx="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2" name="Line 15"/>
                        <wps:cNvCnPr>
                          <a:cxnSpLocks noChangeShapeType="1"/>
                        </wps:cNvCnPr>
                        <wps:spPr bwMode="auto">
                          <a:xfrm>
                            <a:off x="5973" y="7633"/>
                            <a:ext cx="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3" name="Line 16"/>
                        <wps:cNvCnPr>
                          <a:cxnSpLocks noChangeShapeType="1"/>
                        </wps:cNvCnPr>
                        <wps:spPr bwMode="auto">
                          <a:xfrm>
                            <a:off x="5973" y="8237"/>
                            <a:ext cx="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17"/>
                        <wps:cNvCnPr>
                          <a:cxnSpLocks noChangeShapeType="1"/>
                        </wps:cNvCnPr>
                        <wps:spPr bwMode="auto">
                          <a:xfrm>
                            <a:off x="5973" y="11874"/>
                            <a:ext cx="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18"/>
                        <wps:cNvCnPr>
                          <a:cxnSpLocks noChangeShapeType="1"/>
                        </wps:cNvCnPr>
                        <wps:spPr bwMode="auto">
                          <a:xfrm>
                            <a:off x="5973" y="12517"/>
                            <a:ext cx="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19"/>
                        <wps:cNvCnPr>
                          <a:cxnSpLocks noChangeShapeType="1"/>
                        </wps:cNvCnPr>
                        <wps:spPr bwMode="auto">
                          <a:xfrm>
                            <a:off x="5973" y="9365"/>
                            <a:ext cx="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8" name="Line 21"/>
                        <wps:cNvCnPr>
                          <a:cxnSpLocks noChangeShapeType="1"/>
                        </wps:cNvCnPr>
                        <wps:spPr bwMode="auto">
                          <a:xfrm>
                            <a:off x="3319" y="13620"/>
                            <a:ext cx="3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9" name="Text Box 26"/>
                        <wps:cNvSpPr txBox="1">
                          <a:spLocks noChangeArrowheads="1"/>
                        </wps:cNvSpPr>
                        <wps:spPr bwMode="auto">
                          <a:xfrm>
                            <a:off x="6392" y="12137"/>
                            <a:ext cx="3804" cy="384"/>
                          </a:xfrm>
                          <a:prstGeom prst="rect">
                            <a:avLst/>
                          </a:prstGeom>
                          <a:solidFill>
                            <a:srgbClr val="FFFFFF"/>
                          </a:solidFill>
                          <a:ln w="6350">
                            <a:solidFill>
                              <a:srgbClr val="000000"/>
                            </a:solidFill>
                            <a:miter lim="800000"/>
                            <a:headEnd/>
                            <a:tailEnd/>
                          </a:ln>
                        </wps:spPr>
                        <wps:txbx>
                          <w:txbxContent>
                            <w:p w14:paraId="54A38969" w14:textId="77777777" w:rsidR="001A0134" w:rsidRPr="00162C98" w:rsidRDefault="001A0134" w:rsidP="00162C98">
                              <w:pPr>
                                <w:spacing w:beforeLines="10" w:before="29"/>
                              </w:pPr>
                              <w:r>
                                <w:rPr>
                                  <w:rFonts w:hint="eastAsia"/>
                                </w:rPr>
                                <w:t>赤井川支</w:t>
                              </w:r>
                              <w:r w:rsidRPr="00162C98">
                                <w:rPr>
                                  <w:rFonts w:hint="eastAsia"/>
                                </w:rPr>
                                <w:t>署（</w:t>
                              </w:r>
                              <w:r w:rsidRPr="00162C98">
                                <w:rPr>
                                  <w:rFonts w:hint="eastAsia"/>
                                </w:rPr>
                                <w:t>支署長）</w:t>
                              </w:r>
                            </w:p>
                          </w:txbxContent>
                        </wps:txbx>
                        <wps:bodyPr rot="0" vert="horz" wrap="square" lIns="74295" tIns="8890" rIns="74295" bIns="8890" anchor="t" anchorCtr="0" upright="1">
                          <a:noAutofit/>
                        </wps:bodyPr>
                      </wps:wsp>
                      <wps:wsp>
                        <wps:cNvPr id="3220" name="Text Box 27"/>
                        <wps:cNvSpPr txBox="1">
                          <a:spLocks noChangeArrowheads="1"/>
                        </wps:cNvSpPr>
                        <wps:spPr bwMode="auto">
                          <a:xfrm>
                            <a:off x="6392" y="12517"/>
                            <a:ext cx="3804" cy="387"/>
                          </a:xfrm>
                          <a:prstGeom prst="rect">
                            <a:avLst/>
                          </a:prstGeom>
                          <a:solidFill>
                            <a:srgbClr val="FFFFFF"/>
                          </a:solidFill>
                          <a:ln w="6350">
                            <a:solidFill>
                              <a:srgbClr val="000000"/>
                            </a:solidFill>
                            <a:miter lim="800000"/>
                            <a:headEnd/>
                            <a:tailEnd/>
                          </a:ln>
                        </wps:spPr>
                        <wps:txbx>
                          <w:txbxContent>
                            <w:p w14:paraId="196F5088" w14:textId="77777777" w:rsidR="001A0134" w:rsidRPr="00162C98" w:rsidRDefault="001A0134" w:rsidP="00162C98">
                              <w:pPr>
                                <w:spacing w:beforeLines="10" w:before="29"/>
                              </w:pPr>
                              <w:r>
                                <w:rPr>
                                  <w:rFonts w:hint="eastAsia"/>
                                </w:rPr>
                                <w:t>赤井川消防</w:t>
                              </w:r>
                              <w:r w:rsidRPr="00162C98">
                                <w:rPr>
                                  <w:rFonts w:hint="eastAsia"/>
                                </w:rPr>
                                <w:t>団（</w:t>
                              </w:r>
                              <w:r w:rsidRPr="00162C98">
                                <w:rPr>
                                  <w:rFonts w:hint="eastAsia"/>
                                </w:rPr>
                                <w:t>団長）</w:t>
                              </w:r>
                            </w:p>
                          </w:txbxContent>
                        </wps:txbx>
                        <wps:bodyPr rot="0" vert="horz" wrap="square" lIns="74295" tIns="8890" rIns="74295" bIns="8890" anchor="t" anchorCtr="0" upright="1">
                          <a:noAutofit/>
                        </wps:bodyPr>
                      </wps:wsp>
                      <wps:wsp>
                        <wps:cNvPr id="3221" name="Text Box 28"/>
                        <wps:cNvSpPr txBox="1">
                          <a:spLocks noChangeArrowheads="1"/>
                        </wps:cNvSpPr>
                        <wps:spPr bwMode="auto">
                          <a:xfrm>
                            <a:off x="6402" y="9180"/>
                            <a:ext cx="3804" cy="373"/>
                          </a:xfrm>
                          <a:prstGeom prst="rect">
                            <a:avLst/>
                          </a:prstGeom>
                          <a:solidFill>
                            <a:srgbClr val="FFFFFF"/>
                          </a:solidFill>
                          <a:ln w="6350">
                            <a:solidFill>
                              <a:srgbClr val="000000"/>
                            </a:solidFill>
                            <a:miter lim="800000"/>
                            <a:headEnd/>
                            <a:tailEnd/>
                          </a:ln>
                        </wps:spPr>
                        <wps:txbx>
                          <w:txbxContent>
                            <w:p w14:paraId="39C853EC" w14:textId="77777777" w:rsidR="001A0134" w:rsidRDefault="001A0134" w:rsidP="00162C98">
                              <w:pPr>
                                <w:spacing w:beforeLines="10" w:before="29"/>
                              </w:pPr>
                              <w:r>
                                <w:rPr>
                                  <w:rFonts w:hint="eastAsia"/>
                                </w:rPr>
                                <w:t xml:space="preserve">副　</w:t>
                              </w:r>
                              <w:r>
                                <w:rPr>
                                  <w:rFonts w:hint="eastAsia"/>
                                </w:rPr>
                                <w:t>村　長</w:t>
                              </w:r>
                            </w:p>
                          </w:txbxContent>
                        </wps:txbx>
                        <wps:bodyPr rot="0" vert="horz" wrap="square" lIns="74295" tIns="8890" rIns="74295" bIns="8890" anchor="t" anchorCtr="0" upright="1">
                          <a:noAutofit/>
                        </wps:bodyPr>
                      </wps:wsp>
                      <wps:wsp>
                        <wps:cNvPr id="3222" name="Line 29"/>
                        <wps:cNvCnPr>
                          <a:cxnSpLocks noChangeShapeType="1"/>
                        </wps:cNvCnPr>
                        <wps:spPr bwMode="auto">
                          <a:xfrm flipH="1">
                            <a:off x="3318" y="7638"/>
                            <a:ext cx="0" cy="59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23" name="Text Box 30"/>
                        <wps:cNvSpPr txBox="1">
                          <a:spLocks noChangeArrowheads="1"/>
                        </wps:cNvSpPr>
                        <wps:spPr bwMode="auto">
                          <a:xfrm>
                            <a:off x="3706" y="7431"/>
                            <a:ext cx="2400" cy="382"/>
                          </a:xfrm>
                          <a:prstGeom prst="rect">
                            <a:avLst/>
                          </a:prstGeom>
                          <a:solidFill>
                            <a:srgbClr val="FFFFFF"/>
                          </a:solidFill>
                          <a:ln w="6350">
                            <a:solidFill>
                              <a:srgbClr val="000000"/>
                            </a:solidFill>
                            <a:miter lim="800000"/>
                            <a:headEnd/>
                            <a:tailEnd/>
                          </a:ln>
                        </wps:spPr>
                        <wps:txbx>
                          <w:txbxContent>
                            <w:p w14:paraId="55C56F09" w14:textId="77777777" w:rsidR="001A0134" w:rsidRDefault="001A0134" w:rsidP="00162C98">
                              <w:pPr>
                                <w:spacing w:beforeLines="10" w:before="29"/>
                                <w:jc w:val="distribute"/>
                              </w:pPr>
                              <w:r>
                                <w:rPr>
                                  <w:rFonts w:hint="eastAsia"/>
                                </w:rPr>
                                <w:t>指定地方行政機関</w:t>
                              </w:r>
                            </w:p>
                          </w:txbxContent>
                        </wps:txbx>
                        <wps:bodyPr rot="0" vert="horz" wrap="square" lIns="74295" tIns="8890" rIns="74295" bIns="8890" anchor="t" anchorCtr="0" upright="1">
                          <a:noAutofit/>
                        </wps:bodyPr>
                      </wps:wsp>
                      <wps:wsp>
                        <wps:cNvPr id="3224" name="Text Box 31"/>
                        <wps:cNvSpPr txBox="1">
                          <a:spLocks noChangeArrowheads="1"/>
                        </wps:cNvSpPr>
                        <wps:spPr bwMode="auto">
                          <a:xfrm>
                            <a:off x="3706" y="8058"/>
                            <a:ext cx="2400" cy="382"/>
                          </a:xfrm>
                          <a:prstGeom prst="rect">
                            <a:avLst/>
                          </a:prstGeom>
                          <a:solidFill>
                            <a:srgbClr val="FFFFFF"/>
                          </a:solidFill>
                          <a:ln w="6350">
                            <a:solidFill>
                              <a:srgbClr val="000000"/>
                            </a:solidFill>
                            <a:miter lim="800000"/>
                            <a:headEnd/>
                            <a:tailEnd/>
                          </a:ln>
                        </wps:spPr>
                        <wps:txbx>
                          <w:txbxContent>
                            <w:p w14:paraId="7A99C59C" w14:textId="77777777" w:rsidR="001A0134" w:rsidRDefault="001A0134" w:rsidP="00162C98">
                              <w:pPr>
                                <w:spacing w:beforeLines="10" w:before="29"/>
                                <w:jc w:val="distribute"/>
                              </w:pPr>
                              <w:r>
                                <w:rPr>
                                  <w:rFonts w:hint="eastAsia"/>
                                </w:rPr>
                                <w:t>北　海　道</w:t>
                              </w:r>
                            </w:p>
                          </w:txbxContent>
                        </wps:txbx>
                        <wps:bodyPr rot="0" vert="horz" wrap="square" lIns="74295" tIns="8890" rIns="74295" bIns="8890" anchor="t" anchorCtr="0" upright="1">
                          <a:noAutofit/>
                        </wps:bodyPr>
                      </wps:wsp>
                      <wps:wsp>
                        <wps:cNvPr id="3225" name="Text Box 32"/>
                        <wps:cNvSpPr txBox="1">
                          <a:spLocks noChangeArrowheads="1"/>
                        </wps:cNvSpPr>
                        <wps:spPr bwMode="auto">
                          <a:xfrm>
                            <a:off x="3706" y="8644"/>
                            <a:ext cx="2400" cy="382"/>
                          </a:xfrm>
                          <a:prstGeom prst="rect">
                            <a:avLst/>
                          </a:prstGeom>
                          <a:solidFill>
                            <a:srgbClr val="FFFFFF"/>
                          </a:solidFill>
                          <a:ln w="6350">
                            <a:solidFill>
                              <a:srgbClr val="000000"/>
                            </a:solidFill>
                            <a:miter lim="800000"/>
                            <a:headEnd/>
                            <a:tailEnd/>
                          </a:ln>
                        </wps:spPr>
                        <wps:txbx>
                          <w:txbxContent>
                            <w:p w14:paraId="2341DF92" w14:textId="77777777" w:rsidR="001A0134" w:rsidRDefault="001A0134" w:rsidP="00162C98">
                              <w:pPr>
                                <w:spacing w:beforeLines="10" w:before="29"/>
                                <w:jc w:val="distribute"/>
                              </w:pPr>
                              <w:r>
                                <w:rPr>
                                  <w:rFonts w:hint="eastAsia"/>
                                </w:rPr>
                                <w:t xml:space="preserve">北 </w:t>
                              </w:r>
                              <w:r>
                                <w:rPr>
                                  <w:rFonts w:hint="eastAsia"/>
                                </w:rPr>
                                <w:t>海 道 警 察</w:t>
                              </w:r>
                            </w:p>
                          </w:txbxContent>
                        </wps:txbx>
                        <wps:bodyPr rot="0" vert="horz" wrap="square" lIns="74295" tIns="8890" rIns="74295" bIns="8890" anchor="t" anchorCtr="0" upright="1">
                          <a:noAutofit/>
                        </wps:bodyPr>
                      </wps:wsp>
                      <wps:wsp>
                        <wps:cNvPr id="3226" name="Text Box 33"/>
                        <wps:cNvSpPr txBox="1">
                          <a:spLocks noChangeArrowheads="1"/>
                        </wps:cNvSpPr>
                        <wps:spPr bwMode="auto">
                          <a:xfrm>
                            <a:off x="3708" y="9180"/>
                            <a:ext cx="2400" cy="382"/>
                          </a:xfrm>
                          <a:prstGeom prst="rect">
                            <a:avLst/>
                          </a:prstGeom>
                          <a:solidFill>
                            <a:srgbClr val="FFFFFF"/>
                          </a:solidFill>
                          <a:ln w="6350">
                            <a:solidFill>
                              <a:srgbClr val="000000"/>
                            </a:solidFill>
                            <a:miter lim="800000"/>
                            <a:headEnd/>
                            <a:tailEnd/>
                          </a:ln>
                        </wps:spPr>
                        <wps:txbx>
                          <w:txbxContent>
                            <w:p w14:paraId="4C7058B1" w14:textId="77777777" w:rsidR="001A0134" w:rsidRDefault="001A0134" w:rsidP="00162C98">
                              <w:pPr>
                                <w:spacing w:beforeLines="10" w:before="29"/>
                                <w:jc w:val="distribute"/>
                              </w:pPr>
                              <w:r>
                                <w:rPr>
                                  <w:rFonts w:hint="eastAsia"/>
                                </w:rPr>
                                <w:t>赤　井　川　村</w:t>
                              </w:r>
                            </w:p>
                          </w:txbxContent>
                        </wps:txbx>
                        <wps:bodyPr rot="0" vert="horz" wrap="square" lIns="74295" tIns="8890" rIns="74295" bIns="8890" anchor="t" anchorCtr="0" upright="1">
                          <a:noAutofit/>
                        </wps:bodyPr>
                      </wps:wsp>
                      <wps:wsp>
                        <wps:cNvPr id="3227" name="Text Box 34"/>
                        <wps:cNvSpPr txBox="1">
                          <a:spLocks noChangeArrowheads="1"/>
                        </wps:cNvSpPr>
                        <wps:spPr bwMode="auto">
                          <a:xfrm>
                            <a:off x="3708" y="11623"/>
                            <a:ext cx="2400" cy="382"/>
                          </a:xfrm>
                          <a:prstGeom prst="rect">
                            <a:avLst/>
                          </a:prstGeom>
                          <a:solidFill>
                            <a:srgbClr val="FFFFFF"/>
                          </a:solidFill>
                          <a:ln w="6350">
                            <a:solidFill>
                              <a:srgbClr val="000000"/>
                            </a:solidFill>
                            <a:miter lim="800000"/>
                            <a:headEnd/>
                            <a:tailEnd/>
                          </a:ln>
                        </wps:spPr>
                        <wps:txbx>
                          <w:txbxContent>
                            <w:p w14:paraId="6C90FCF9" w14:textId="77777777" w:rsidR="001A0134" w:rsidRDefault="001A0134" w:rsidP="00162C98">
                              <w:pPr>
                                <w:spacing w:beforeLines="10" w:before="29"/>
                                <w:jc w:val="distribute"/>
                              </w:pPr>
                              <w:smartTag w:uri="schemas-MSNCTYST-com/MSNCTYST" w:element="MSNCTYST">
                                <w:smartTagPr>
                                  <w:attr w:name="AddressList" w:val="01:赤井川村;"/>
                                  <w:attr w:name="Address" w:val="赤井川村"/>
                                </w:smartTagPr>
                                <w:r>
                                  <w:rPr>
                                    <w:rFonts w:hint="eastAsia"/>
                                  </w:rPr>
                                  <w:t>赤井川村</w:t>
                                </w:r>
                              </w:smartTag>
                              <w:r>
                                <w:rPr>
                                  <w:rFonts w:hint="eastAsia"/>
                                </w:rPr>
                                <w:t>教育委員会</w:t>
                              </w:r>
                            </w:p>
                          </w:txbxContent>
                        </wps:txbx>
                        <wps:bodyPr rot="0" vert="horz" wrap="square" lIns="74295" tIns="8890" rIns="74295" bIns="8890" anchor="t" anchorCtr="0" upright="1">
                          <a:noAutofit/>
                        </wps:bodyPr>
                      </wps:wsp>
                      <wps:wsp>
                        <wps:cNvPr id="3228" name="Text Box 35"/>
                        <wps:cNvSpPr txBox="1">
                          <a:spLocks noChangeArrowheads="1"/>
                        </wps:cNvSpPr>
                        <wps:spPr bwMode="auto">
                          <a:xfrm>
                            <a:off x="3696" y="12306"/>
                            <a:ext cx="2400" cy="382"/>
                          </a:xfrm>
                          <a:prstGeom prst="rect">
                            <a:avLst/>
                          </a:prstGeom>
                          <a:solidFill>
                            <a:srgbClr val="FFFFFF"/>
                          </a:solidFill>
                          <a:ln w="6350">
                            <a:solidFill>
                              <a:srgbClr val="000000"/>
                            </a:solidFill>
                            <a:miter lim="800000"/>
                            <a:headEnd/>
                            <a:tailEnd/>
                          </a:ln>
                        </wps:spPr>
                        <wps:txbx>
                          <w:txbxContent>
                            <w:p w14:paraId="3F0F9E13" w14:textId="77777777" w:rsidR="001A0134" w:rsidRDefault="001A0134" w:rsidP="00162C98">
                              <w:pPr>
                                <w:spacing w:beforeLines="10" w:before="29"/>
                                <w:jc w:val="distribute"/>
                              </w:pPr>
                              <w:r>
                                <w:rPr>
                                  <w:rFonts w:hint="eastAsia"/>
                                </w:rPr>
                                <w:t>北後志消防組合</w:t>
                              </w:r>
                            </w:p>
                          </w:txbxContent>
                        </wps:txbx>
                        <wps:bodyPr rot="0" vert="horz" wrap="square" lIns="74295" tIns="8890" rIns="74295" bIns="8890" anchor="t" anchorCtr="0" upright="1">
                          <a:noAutofit/>
                        </wps:bodyPr>
                      </wps:wsp>
                      <wps:wsp>
                        <wps:cNvPr id="3229" name="Text Box 36"/>
                        <wps:cNvSpPr txBox="1">
                          <a:spLocks noChangeArrowheads="1"/>
                        </wps:cNvSpPr>
                        <wps:spPr bwMode="auto">
                          <a:xfrm>
                            <a:off x="3684" y="13342"/>
                            <a:ext cx="2400" cy="610"/>
                          </a:xfrm>
                          <a:prstGeom prst="rect">
                            <a:avLst/>
                          </a:prstGeom>
                          <a:solidFill>
                            <a:srgbClr val="FFFFFF"/>
                          </a:solidFill>
                          <a:ln w="6350">
                            <a:solidFill>
                              <a:srgbClr val="000000"/>
                            </a:solidFill>
                            <a:miter lim="800000"/>
                            <a:headEnd/>
                            <a:tailEnd/>
                          </a:ln>
                        </wps:spPr>
                        <wps:txbx>
                          <w:txbxContent>
                            <w:p w14:paraId="30B0A884" w14:textId="77777777" w:rsidR="001A0134" w:rsidRDefault="001A0134" w:rsidP="003554D0">
                              <w:pPr>
                                <w:spacing w:line="300" w:lineRule="exact"/>
                                <w:jc w:val="distribute"/>
                              </w:pPr>
                              <w:r>
                                <w:rPr>
                                  <w:rFonts w:hint="eastAsia"/>
                                </w:rPr>
                                <w:t>指定公共機関</w:t>
                              </w:r>
                            </w:p>
                            <w:p w14:paraId="043DA2FA" w14:textId="77777777" w:rsidR="001A0134" w:rsidRDefault="001A0134" w:rsidP="003554D0">
                              <w:pPr>
                                <w:spacing w:line="300" w:lineRule="exact"/>
                                <w:jc w:val="distribute"/>
                              </w:pPr>
                              <w:r>
                                <w:rPr>
                                  <w:rFonts w:hint="eastAsia"/>
                                </w:rPr>
                                <w:t>指定地方公共機関ほか</w:t>
                              </w:r>
                            </w:p>
                          </w:txbxContent>
                        </wps:txbx>
                        <wps:bodyPr rot="0" vert="horz" wrap="square" lIns="74295" tIns="8890" rIns="74295" bIns="8890" anchor="t" anchorCtr="0" upright="1">
                          <a:noAutofit/>
                        </wps:bodyPr>
                      </wps:wsp>
                      <wps:wsp>
                        <wps:cNvPr id="3230" name="Text Box 37"/>
                        <wps:cNvSpPr txBox="1">
                          <a:spLocks noChangeArrowheads="1"/>
                        </wps:cNvSpPr>
                        <wps:spPr bwMode="auto">
                          <a:xfrm>
                            <a:off x="6390" y="11631"/>
                            <a:ext cx="3806" cy="392"/>
                          </a:xfrm>
                          <a:prstGeom prst="rect">
                            <a:avLst/>
                          </a:prstGeom>
                          <a:solidFill>
                            <a:srgbClr val="FFFFFF"/>
                          </a:solidFill>
                          <a:ln w="6350">
                            <a:solidFill>
                              <a:srgbClr val="000000"/>
                            </a:solidFill>
                            <a:miter lim="800000"/>
                            <a:headEnd/>
                            <a:tailEnd/>
                          </a:ln>
                        </wps:spPr>
                        <wps:txbx>
                          <w:txbxContent>
                            <w:p w14:paraId="23071836" w14:textId="77777777" w:rsidR="001A0134" w:rsidRDefault="001A0134" w:rsidP="00162C98">
                              <w:pPr>
                                <w:spacing w:beforeLines="10" w:before="29"/>
                              </w:pPr>
                              <w:r>
                                <w:rPr>
                                  <w:rFonts w:hint="eastAsia"/>
                                </w:rPr>
                                <w:t xml:space="preserve">教　</w:t>
                              </w:r>
                              <w:r>
                                <w:rPr>
                                  <w:rFonts w:hint="eastAsia"/>
                                </w:rPr>
                                <w:t>育　長</w:t>
                              </w:r>
                            </w:p>
                          </w:txbxContent>
                        </wps:txbx>
                        <wps:bodyPr rot="0" vert="horz" wrap="square" lIns="74295" tIns="8890" rIns="74295" bIns="8890" anchor="t" anchorCtr="0" upright="1">
                          <a:noAutofit/>
                        </wps:bodyPr>
                      </wps:wsp>
                      <wps:wsp>
                        <wps:cNvPr id="3231" name="Text Box 38"/>
                        <wps:cNvSpPr txBox="1">
                          <a:spLocks noChangeArrowheads="1"/>
                        </wps:cNvSpPr>
                        <wps:spPr bwMode="auto">
                          <a:xfrm>
                            <a:off x="6392" y="8644"/>
                            <a:ext cx="3804" cy="373"/>
                          </a:xfrm>
                          <a:prstGeom prst="rect">
                            <a:avLst/>
                          </a:prstGeom>
                          <a:solidFill>
                            <a:srgbClr val="FFFFFF"/>
                          </a:solidFill>
                          <a:ln w="6350">
                            <a:solidFill>
                              <a:srgbClr val="000000"/>
                            </a:solidFill>
                            <a:miter lim="800000"/>
                            <a:headEnd/>
                            <a:tailEnd/>
                          </a:ln>
                        </wps:spPr>
                        <wps:txbx>
                          <w:txbxContent>
                            <w:p w14:paraId="31B00BDA" w14:textId="77777777" w:rsidR="001A0134" w:rsidRPr="00162C98" w:rsidRDefault="001A0134" w:rsidP="00162C98">
                              <w:pPr>
                                <w:spacing w:beforeLines="10" w:before="29"/>
                              </w:pPr>
                              <w:r>
                                <w:rPr>
                                  <w:rFonts w:hint="eastAsia"/>
                                </w:rPr>
                                <w:t>余市警察</w:t>
                              </w:r>
                              <w:r w:rsidRPr="00162C98">
                                <w:rPr>
                                  <w:rFonts w:hint="eastAsia"/>
                                </w:rPr>
                                <w:t>署（</w:t>
                              </w:r>
                              <w:r w:rsidRPr="00162C98">
                                <w:rPr>
                                  <w:rFonts w:hint="eastAsia"/>
                                </w:rPr>
                                <w:t>署長）</w:t>
                              </w:r>
                            </w:p>
                          </w:txbxContent>
                        </wps:txbx>
                        <wps:bodyPr rot="0" vert="horz" wrap="square" lIns="74295" tIns="8890" rIns="74295" bIns="8890" anchor="t" anchorCtr="0" upright="1">
                          <a:noAutofit/>
                        </wps:bodyPr>
                      </wps:wsp>
                      <wps:wsp>
                        <wps:cNvPr id="3232" name="Text Box 39"/>
                        <wps:cNvSpPr txBox="1">
                          <a:spLocks noChangeArrowheads="1"/>
                        </wps:cNvSpPr>
                        <wps:spPr bwMode="auto">
                          <a:xfrm>
                            <a:off x="6390" y="7964"/>
                            <a:ext cx="3806" cy="577"/>
                          </a:xfrm>
                          <a:prstGeom prst="rect">
                            <a:avLst/>
                          </a:prstGeom>
                          <a:solidFill>
                            <a:srgbClr val="FFFFFF"/>
                          </a:solidFill>
                          <a:ln w="6350">
                            <a:solidFill>
                              <a:srgbClr val="000000"/>
                            </a:solidFill>
                            <a:miter lim="800000"/>
                            <a:headEnd/>
                            <a:tailEnd/>
                          </a:ln>
                        </wps:spPr>
                        <wps:txbx>
                          <w:txbxContent>
                            <w:p w14:paraId="69E43F03" w14:textId="77777777" w:rsidR="001A0134" w:rsidRDefault="001A0134" w:rsidP="003554D0">
                              <w:pPr>
                                <w:spacing w:beforeLines="10" w:before="29" w:line="240" w:lineRule="exact"/>
                              </w:pPr>
                              <w:r w:rsidRPr="002444BB">
                                <w:rPr>
                                  <w:rFonts w:hint="eastAsia"/>
                                </w:rPr>
                                <w:t>後志総合振興局</w:t>
                              </w:r>
                            </w:p>
                            <w:p w14:paraId="7452480E" w14:textId="77777777" w:rsidR="001A0134" w:rsidRPr="002444BB" w:rsidRDefault="001A0134" w:rsidP="003554D0">
                              <w:pPr>
                                <w:spacing w:line="240" w:lineRule="exact"/>
                                <w:jc w:val="right"/>
                              </w:pPr>
                              <w:r w:rsidRPr="002444BB">
                                <w:rPr>
                                  <w:rFonts w:hint="eastAsia"/>
                                </w:rPr>
                                <w:t>小樽建設管理部事業室事業課</w:t>
                              </w:r>
                              <w:r w:rsidRPr="00162C98">
                                <w:rPr>
                                  <w:rFonts w:hint="eastAsia"/>
                                </w:rPr>
                                <w:t>（課長）</w:t>
                              </w:r>
                            </w:p>
                          </w:txbxContent>
                        </wps:txbx>
                        <wps:bodyPr rot="0" vert="horz" wrap="square" lIns="74295" tIns="8890" rIns="74295" bIns="8890" anchor="t" anchorCtr="0" upright="1">
                          <a:noAutofit/>
                        </wps:bodyPr>
                      </wps:wsp>
                      <wps:wsp>
                        <wps:cNvPr id="3233" name="Text Box 40"/>
                        <wps:cNvSpPr txBox="1">
                          <a:spLocks noChangeArrowheads="1"/>
                        </wps:cNvSpPr>
                        <wps:spPr bwMode="auto">
                          <a:xfrm>
                            <a:off x="6392" y="7328"/>
                            <a:ext cx="3804" cy="577"/>
                          </a:xfrm>
                          <a:prstGeom prst="rect">
                            <a:avLst/>
                          </a:prstGeom>
                          <a:solidFill>
                            <a:srgbClr val="FFFFFF"/>
                          </a:solidFill>
                          <a:ln w="6350">
                            <a:solidFill>
                              <a:srgbClr val="000000"/>
                            </a:solidFill>
                            <a:miter lim="800000"/>
                            <a:headEnd/>
                            <a:tailEnd/>
                          </a:ln>
                        </wps:spPr>
                        <wps:txbx>
                          <w:txbxContent>
                            <w:p w14:paraId="74E21588" w14:textId="77777777" w:rsidR="001A0134" w:rsidRDefault="001A0134" w:rsidP="00162C98">
                              <w:pPr>
                                <w:spacing w:beforeLines="10" w:before="29" w:line="240" w:lineRule="exact"/>
                                <w:rPr>
                                  <w:spacing w:val="-8"/>
                                </w:rPr>
                              </w:pPr>
                              <w:r>
                                <w:rPr>
                                  <w:rFonts w:hint="eastAsia"/>
                                  <w:spacing w:val="-8"/>
                                </w:rPr>
                                <w:t>北海道開発局</w:t>
                              </w:r>
                            </w:p>
                            <w:p w14:paraId="2060FC8B" w14:textId="77777777" w:rsidR="001A0134" w:rsidRPr="0079536D" w:rsidRDefault="001A0134" w:rsidP="003554D0">
                              <w:pPr>
                                <w:spacing w:line="240" w:lineRule="exact"/>
                                <w:rPr>
                                  <w:spacing w:val="-8"/>
                                </w:rPr>
                              </w:pPr>
                              <w:r w:rsidRPr="0079536D">
                                <w:rPr>
                                  <w:rFonts w:hint="eastAsia"/>
                                  <w:spacing w:val="-8"/>
                                </w:rPr>
                                <w:t>小樽開発建設部小樽道路事務所</w:t>
                              </w:r>
                              <w:r w:rsidRPr="00162C98">
                                <w:rPr>
                                  <w:rFonts w:hint="eastAsia"/>
                                  <w:spacing w:val="-8"/>
                                </w:rPr>
                                <w:t>（所長）</w:t>
                              </w:r>
                            </w:p>
                          </w:txbxContent>
                        </wps:txbx>
                        <wps:bodyPr rot="0" vert="horz" wrap="square" lIns="74295" tIns="8890" rIns="74295" bIns="8890" anchor="t" anchorCtr="0" upright="1">
                          <a:noAutofit/>
                        </wps:bodyPr>
                      </wps:wsp>
                      <wps:wsp>
                        <wps:cNvPr id="3234" name="Text Box 42"/>
                        <wps:cNvSpPr txBox="1">
                          <a:spLocks noChangeArrowheads="1"/>
                        </wps:cNvSpPr>
                        <wps:spPr bwMode="auto">
                          <a:xfrm>
                            <a:off x="2570" y="9365"/>
                            <a:ext cx="566" cy="2153"/>
                          </a:xfrm>
                          <a:prstGeom prst="rect">
                            <a:avLst/>
                          </a:prstGeom>
                          <a:solidFill>
                            <a:srgbClr val="FFFFFF"/>
                          </a:solidFill>
                          <a:ln w="6350">
                            <a:solidFill>
                              <a:srgbClr val="000000"/>
                            </a:solidFill>
                            <a:miter lim="800000"/>
                            <a:headEnd/>
                            <a:tailEnd/>
                          </a:ln>
                        </wps:spPr>
                        <wps:txbx>
                          <w:txbxContent>
                            <w:p w14:paraId="7B0F03F4" w14:textId="77777777" w:rsidR="001A0134" w:rsidRDefault="001A0134" w:rsidP="00162C98">
                              <w:pPr>
                                <w:jc w:val="center"/>
                              </w:pPr>
                              <w:r>
                                <w:rPr>
                                  <w:rFonts w:hint="eastAsia"/>
                                </w:rPr>
                                <w:t>会長（</w:t>
                              </w:r>
                              <w:r>
                                <w:rPr>
                                  <w:rFonts w:hint="eastAsia"/>
                                </w:rPr>
                                <w:t>赤井川村長）</w:t>
                              </w:r>
                            </w:p>
                          </w:txbxContent>
                        </wps:txbx>
                        <wps:bodyPr rot="0" vert="eaVert" wrap="square" lIns="74295" tIns="8890" rIns="74295" bIns="8890" anchor="t" anchorCtr="0" upright="1">
                          <a:noAutofit/>
                        </wps:bodyPr>
                      </wps:wsp>
                      <wpg:grpSp>
                        <wpg:cNvPr id="3235" name="Group 2975"/>
                        <wpg:cNvGrpSpPr>
                          <a:grpSpLocks/>
                        </wpg:cNvGrpSpPr>
                        <wpg:grpSpPr bwMode="auto">
                          <a:xfrm>
                            <a:off x="8189" y="9557"/>
                            <a:ext cx="2010" cy="1775"/>
                            <a:chOff x="4980" y="10131"/>
                            <a:chExt cx="2010" cy="1775"/>
                          </a:xfrm>
                        </wpg:grpSpPr>
                        <wps:wsp>
                          <wps:cNvPr id="3236" name="Text Box 22"/>
                          <wps:cNvSpPr txBox="1">
                            <a:spLocks noChangeArrowheads="1"/>
                          </wps:cNvSpPr>
                          <wps:spPr bwMode="auto">
                            <a:xfrm>
                              <a:off x="4980" y="10131"/>
                              <a:ext cx="2010" cy="356"/>
                            </a:xfrm>
                            <a:prstGeom prst="rect">
                              <a:avLst/>
                            </a:prstGeom>
                            <a:solidFill>
                              <a:srgbClr val="FFFFFF"/>
                            </a:solidFill>
                            <a:ln w="6350">
                              <a:solidFill>
                                <a:srgbClr val="000000"/>
                              </a:solidFill>
                              <a:miter lim="800000"/>
                              <a:headEnd/>
                              <a:tailEnd/>
                            </a:ln>
                          </wps:spPr>
                          <wps:txbx>
                            <w:txbxContent>
                              <w:p w14:paraId="46C8AFA6" w14:textId="77777777" w:rsidR="001A0134" w:rsidRDefault="001A0134" w:rsidP="003554D0">
                                <w:pPr>
                                  <w:jc w:val="distribute"/>
                                </w:pPr>
                                <w:r>
                                  <w:rPr>
                                    <w:rFonts w:hint="eastAsia"/>
                                  </w:rPr>
                                  <w:t xml:space="preserve">総 </w:t>
                                </w:r>
                                <w:r>
                                  <w:rPr>
                                    <w:rFonts w:hint="eastAsia"/>
                                  </w:rPr>
                                  <w:t>務 課 長</w:t>
                                </w:r>
                              </w:p>
                            </w:txbxContent>
                          </wps:txbx>
                          <wps:bodyPr rot="0" vert="horz" wrap="square" lIns="74295" tIns="8890" rIns="74295" bIns="8890" anchor="t" anchorCtr="0" upright="1">
                            <a:noAutofit/>
                          </wps:bodyPr>
                        </wps:wsp>
                        <wps:wsp>
                          <wps:cNvPr id="3237" name="Text Box 22"/>
                          <wps:cNvSpPr txBox="1">
                            <a:spLocks noChangeArrowheads="1"/>
                          </wps:cNvSpPr>
                          <wps:spPr bwMode="auto">
                            <a:xfrm>
                              <a:off x="4980" y="10487"/>
                              <a:ext cx="2010" cy="356"/>
                            </a:xfrm>
                            <a:prstGeom prst="rect">
                              <a:avLst/>
                            </a:prstGeom>
                            <a:solidFill>
                              <a:srgbClr val="FFFFFF"/>
                            </a:solidFill>
                            <a:ln w="6350">
                              <a:solidFill>
                                <a:srgbClr val="000000"/>
                              </a:solidFill>
                              <a:miter lim="800000"/>
                              <a:headEnd/>
                              <a:tailEnd/>
                            </a:ln>
                          </wps:spPr>
                          <wps:txbx>
                            <w:txbxContent>
                              <w:p w14:paraId="5FF92CAC" w14:textId="77777777" w:rsidR="001A0134" w:rsidRDefault="001A0134" w:rsidP="00162C98">
                                <w:pPr>
                                  <w:jc w:val="distribute"/>
                                </w:pPr>
                                <w:r w:rsidRPr="00162C98">
                                  <w:rPr>
                                    <w:rFonts w:hint="eastAsia"/>
                                  </w:rPr>
                                  <w:t>保健福祉課長</w:t>
                                </w:r>
                              </w:p>
                            </w:txbxContent>
                          </wps:txbx>
                          <wps:bodyPr rot="0" vert="horz" wrap="square" lIns="74295" tIns="8890" rIns="74295" bIns="8890" anchor="t" anchorCtr="0" upright="1">
                            <a:noAutofit/>
                          </wps:bodyPr>
                        </wps:wsp>
                        <wps:wsp>
                          <wps:cNvPr id="3238" name="Text Box 22"/>
                          <wps:cNvSpPr txBox="1">
                            <a:spLocks noChangeArrowheads="1"/>
                          </wps:cNvSpPr>
                          <wps:spPr bwMode="auto">
                            <a:xfrm>
                              <a:off x="4980" y="10843"/>
                              <a:ext cx="2010" cy="356"/>
                            </a:xfrm>
                            <a:prstGeom prst="rect">
                              <a:avLst/>
                            </a:prstGeom>
                            <a:solidFill>
                              <a:srgbClr val="FFFFFF"/>
                            </a:solidFill>
                            <a:ln w="6350">
                              <a:solidFill>
                                <a:srgbClr val="000000"/>
                              </a:solidFill>
                              <a:miter lim="800000"/>
                              <a:headEnd/>
                              <a:tailEnd/>
                            </a:ln>
                          </wps:spPr>
                          <wps:txbx>
                            <w:txbxContent>
                              <w:p w14:paraId="58D88420" w14:textId="77777777" w:rsidR="001A0134" w:rsidRDefault="001A0134" w:rsidP="00162C98">
                                <w:pPr>
                                  <w:jc w:val="distribute"/>
                                </w:pPr>
                                <w:r w:rsidRPr="00162C98">
                                  <w:rPr>
                                    <w:rFonts w:hint="eastAsia"/>
                                  </w:rPr>
                                  <w:t>介護保険課長</w:t>
                                </w:r>
                              </w:p>
                            </w:txbxContent>
                          </wps:txbx>
                          <wps:bodyPr rot="0" vert="horz" wrap="square" lIns="74295" tIns="8890" rIns="74295" bIns="8890" anchor="t" anchorCtr="0" upright="1">
                            <a:noAutofit/>
                          </wps:bodyPr>
                        </wps:wsp>
                        <wps:wsp>
                          <wps:cNvPr id="3239" name="Text Box 22"/>
                          <wps:cNvSpPr txBox="1">
                            <a:spLocks noChangeArrowheads="1"/>
                          </wps:cNvSpPr>
                          <wps:spPr bwMode="auto">
                            <a:xfrm>
                              <a:off x="4980" y="11199"/>
                              <a:ext cx="2010" cy="356"/>
                            </a:xfrm>
                            <a:prstGeom prst="rect">
                              <a:avLst/>
                            </a:prstGeom>
                            <a:solidFill>
                              <a:srgbClr val="FFFFFF"/>
                            </a:solidFill>
                            <a:ln w="6350">
                              <a:solidFill>
                                <a:srgbClr val="000000"/>
                              </a:solidFill>
                              <a:miter lim="800000"/>
                              <a:headEnd/>
                              <a:tailEnd/>
                            </a:ln>
                          </wps:spPr>
                          <wps:txbx>
                            <w:txbxContent>
                              <w:p w14:paraId="2617804D" w14:textId="77777777" w:rsidR="001A0134" w:rsidRDefault="001A0134" w:rsidP="00162C98">
                                <w:pPr>
                                  <w:jc w:val="distribute"/>
                                </w:pPr>
                                <w:r w:rsidRPr="00162C98">
                                  <w:rPr>
                                    <w:rFonts w:hint="eastAsia"/>
                                  </w:rPr>
                                  <w:t xml:space="preserve">産 </w:t>
                                </w:r>
                                <w:r w:rsidRPr="00162C98">
                                  <w:rPr>
                                    <w:rFonts w:hint="eastAsia"/>
                                  </w:rPr>
                                  <w:t>業 課 長</w:t>
                                </w:r>
                              </w:p>
                            </w:txbxContent>
                          </wps:txbx>
                          <wps:bodyPr rot="0" vert="horz" wrap="square" lIns="74295" tIns="8890" rIns="74295" bIns="8890" anchor="t" anchorCtr="0" upright="1">
                            <a:noAutofit/>
                          </wps:bodyPr>
                        </wps:wsp>
                        <wps:wsp>
                          <wps:cNvPr id="3240" name="Text Box 22"/>
                          <wps:cNvSpPr txBox="1">
                            <a:spLocks noChangeArrowheads="1"/>
                          </wps:cNvSpPr>
                          <wps:spPr bwMode="auto">
                            <a:xfrm>
                              <a:off x="4980" y="11550"/>
                              <a:ext cx="2010" cy="356"/>
                            </a:xfrm>
                            <a:prstGeom prst="rect">
                              <a:avLst/>
                            </a:prstGeom>
                            <a:solidFill>
                              <a:srgbClr val="FFFFFF"/>
                            </a:solidFill>
                            <a:ln w="6350">
                              <a:solidFill>
                                <a:srgbClr val="000000"/>
                              </a:solidFill>
                              <a:miter lim="800000"/>
                              <a:headEnd/>
                              <a:tailEnd/>
                            </a:ln>
                          </wps:spPr>
                          <wps:txbx>
                            <w:txbxContent>
                              <w:p w14:paraId="519C8C08" w14:textId="77777777" w:rsidR="001A0134" w:rsidRDefault="001A0134" w:rsidP="00162C98">
                                <w:pPr>
                                  <w:jc w:val="distribute"/>
                                </w:pPr>
                                <w:r w:rsidRPr="00162C98">
                                  <w:rPr>
                                    <w:rFonts w:hint="eastAsia"/>
                                  </w:rPr>
                                  <w:t xml:space="preserve">建 </w:t>
                                </w:r>
                                <w:r w:rsidRPr="00162C98">
                                  <w:rPr>
                                    <w:rFonts w:hint="eastAsia"/>
                                  </w:rPr>
                                  <w:t>設 課 長</w:t>
                                </w:r>
                              </w:p>
                            </w:txbxContent>
                          </wps:txbx>
                          <wps:bodyPr rot="0" vert="horz" wrap="square" lIns="74295" tIns="8890" rIns="74295" bIns="8890" anchor="t" anchorCtr="0" upright="1">
                            <a:noAutofit/>
                          </wps:bodyPr>
                        </wps:wsp>
                      </wpg:grpSp>
                    </wpg:wgp>
                  </a:graphicData>
                </a:graphic>
              </wp:inline>
            </w:drawing>
          </mc:Choice>
          <mc:Fallback>
            <w:pict>
              <v:group w14:anchorId="172DD283" id="Group 3003" o:spid="_x0000_s1039" style="width:423.4pt;height:347.5pt;mso-position-horizontal-relative:char;mso-position-vertical-relative:line" coordorigin="1738,7328" coordsize="8468,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">
                <v:shape id="Text Box 3" o:spid="_x0000_s1040" type="#_x0000_t202" style="position:absolute;left:6380;top:13062;width:380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" strokeweight=".5pt">
                  <v:textbox inset="5.85pt,.7pt,5.85pt,.7pt">
                    <w:txbxContent>
                      <w:p w14:paraId="1C66A144" w14:textId="77777777" w:rsidR="001A0134" w:rsidRPr="0079536D" w:rsidRDefault="001A0134" w:rsidP="00162C98">
                        <w:pPr>
                          <w:spacing w:beforeLines="10" w:before="29" w:line="240" w:lineRule="exact"/>
                        </w:pPr>
                        <w:r w:rsidRPr="0079536D">
                          <w:rPr>
                            <w:rFonts w:hint="eastAsia"/>
                          </w:rPr>
                          <w:t>東日本電信電話(株)</w:t>
                        </w:r>
                      </w:p>
                      <w:p w14:paraId="28455FFB" w14:textId="77777777" w:rsidR="001A0134" w:rsidRPr="0079536D" w:rsidRDefault="001A0134" w:rsidP="003554D0">
                        <w:pPr>
                          <w:spacing w:beforeLines="10" w:before="29" w:line="240" w:lineRule="exact"/>
                          <w:jc w:val="right"/>
                        </w:pPr>
                        <w:r w:rsidRPr="0079536D">
                          <w:rPr>
                            <w:rFonts w:hint="eastAsia"/>
                          </w:rPr>
                          <w:t>北海道事業部</w:t>
                        </w:r>
                        <w:r w:rsidRPr="00162C98">
                          <w:rPr>
                            <w:rFonts w:hint="eastAsia"/>
                          </w:rPr>
                          <w:t>（災害対策室長）</w:t>
                        </w:r>
                      </w:p>
                    </w:txbxContent>
                  </v:textbox>
                </v:shape>
                <v:shape id="Text Box 4" o:spid="_x0000_s1041" type="#_x0000_t202" style="position:absolute;left:6380;top:13632;width:3804;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" strokeweight=".5pt">
                  <v:textbox inset="5.85pt,.7pt,5.85pt,.7pt">
                    <w:txbxContent>
                      <w:p w14:paraId="2FF831BE" w14:textId="77777777" w:rsidR="001A0134" w:rsidRDefault="001A0134" w:rsidP="00834EDE">
                        <w:pPr>
                          <w:spacing w:beforeLines="10" w:before="29" w:line="240" w:lineRule="exact"/>
                        </w:pPr>
                        <w:r>
                          <w:rPr>
                            <w:rFonts w:hint="eastAsia"/>
                          </w:rPr>
                          <w:t>北海道電力(株)</w:t>
                        </w:r>
                        <w:r w:rsidRPr="00834EDE">
                          <w:rPr>
                            <w:rFonts w:hint="eastAsia"/>
                          </w:rPr>
                          <w:t xml:space="preserve"> 送配電カンパニー</w:t>
                        </w:r>
                      </w:p>
                      <w:p w14:paraId="5F990E41" w14:textId="77777777" w:rsidR="001A0134" w:rsidRPr="00162C98" w:rsidRDefault="001A0134" w:rsidP="00834EDE">
                        <w:pPr>
                          <w:spacing w:beforeLines="10" w:before="29" w:line="240" w:lineRule="exact"/>
                        </w:pPr>
                        <w:r w:rsidRPr="00427502">
                          <w:rPr>
                            <w:rFonts w:hint="eastAsia"/>
                            <w:spacing w:val="2"/>
                            <w:w w:val="89"/>
                            <w:kern w:val="0"/>
                            <w:fitText w:val="3570" w:id="1753492736"/>
                          </w:rPr>
                          <w:t>余市ネットワークセンター（センター長</w:t>
                        </w:r>
                        <w:r w:rsidRPr="00427502">
                          <w:rPr>
                            <w:rFonts w:hint="eastAsia"/>
                            <w:spacing w:val="-12"/>
                            <w:w w:val="89"/>
                            <w:kern w:val="0"/>
                            <w:fitText w:val="3570" w:id="1753492736"/>
                          </w:rPr>
                          <w:t>）</w:t>
                        </w:r>
                      </w:p>
                    </w:txbxContent>
                  </v:textbox>
                </v:shape>
                <v:shape id="Text Box 5" o:spid="_x0000_s1042" type="#_x0000_t202" style="position:absolute;left:1738;top:8953;width:566;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" strokeweight=".5pt">
                  <v:textbox style="layout-flow:vertical-ideographic" inset="5.85pt,.7pt,5.85pt,.7pt">
                    <w:txbxContent>
                      <w:p w14:paraId="4DD48616" w14:textId="77777777" w:rsidR="001A0134" w:rsidRDefault="001A0134" w:rsidP="00EB127C">
                        <w:pPr>
                          <w:ind w:firstLineChars="49" w:firstLine="103"/>
                          <w:jc w:val="center"/>
                        </w:pPr>
                        <w:r>
                          <w:rPr>
                            <w:rFonts w:hint="eastAsia"/>
                          </w:rPr>
                          <w:t xml:space="preserve">赤 </w:t>
                        </w:r>
                        <w:r>
                          <w:rPr>
                            <w:rFonts w:hint="eastAsia"/>
                          </w:rPr>
                          <w:t>井 川 村 防 災 会 議</w:t>
                        </w:r>
                      </w:p>
                    </w:txbxContent>
                  </v:textbox>
                </v:shape>
                <v:line id="Line 6" o:spid="_x0000_s1043" style="position:absolute;visibility:visible;mso-wrap-style:square" from="3328,7634" to="370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" strokeweight=".5pt"/>
                <v:line id="Line 7" o:spid="_x0000_s1044" style="position:absolute;visibility:visible;mso-wrap-style:square" from="3331,8788" to="3708,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" strokeweight=".5pt"/>
                <v:line id="Line 8" o:spid="_x0000_s1045" style="position:absolute;visibility:visible;mso-wrap-style:square" from="3333,8222" to="3710,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" strokeweight=".5pt"/>
                <v:line id="Line 9" o:spid="_x0000_s1046" style="position:absolute;visibility:visible;mso-wrap-style:square" from="3331,11865" to="3708,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" strokeweight=".5pt"/>
                <v:line id="Line 10" o:spid="_x0000_s1047" style="position:absolute;visibility:visible;mso-wrap-style:square" from="3331,12502" to="3708,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" strokeweight=".5pt"/>
                <v:line id="Line 11" o:spid="_x0000_s1048" style="position:absolute;visibility:visible;mso-wrap-style:square" from="2939,10440" to="3317,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" strokeweight=".5pt"/>
                <v:line id="Line 12" o:spid="_x0000_s1049" style="position:absolute;visibility:visible;mso-wrap-style:square" from="3331,9367" to="3708,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" strokeweight=".5pt"/>
                <v:line id="Line 13" o:spid="_x0000_s1050" style="position:absolute;visibility:visible;mso-wrap-style:square" from="2304,10425" to="2870,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" strokeweight=".5pt"/>
                <v:line id="Line 14" o:spid="_x0000_s1051" style="position:absolute;visibility:visible;mso-wrap-style:square" from="5973,8788" to="6728,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" strokeweight=".5pt"/>
                <v:line id="Line 15" o:spid="_x0000_s1052" style="position:absolute;visibility:visible;mso-wrap-style:square" from="5973,7633" to="6728,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" strokeweight=".5pt"/>
                <v:line id="Line 16" o:spid="_x0000_s1053" style="position:absolute;visibility:visible;mso-wrap-style:square" from="5973,8237" to="6728,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" strokeweight=".5pt"/>
                <v:line id="Line 17" o:spid="_x0000_s1054" style="position:absolute;visibility:visible;mso-wrap-style:square" from="5973,11874" to="6728,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" strokeweight=".5pt"/>
                <v:line id="Line 18" o:spid="_x0000_s1055" style="position:absolute;visibility:visible;mso-wrap-style:square" from="5973,12517" to="6728,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" strokeweight=".5pt"/>
                <v:line id="Line 19" o:spid="_x0000_s1056" style="position:absolute;visibility:visible;mso-wrap-style:square" from="5973,9365" to="6728,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" strokeweight=".5pt"/>
                <v:line id="Line 21" o:spid="_x0000_s1057" style="position:absolute;visibility:visible;mso-wrap-style:square" from="3319,13620" to="369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" strokeweight=".5pt"/>
                <v:shape id="Text Box 26" o:spid="_x0000_s1058" type="#_x0000_t202" style="position:absolute;left:6392;top:12137;width:380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" strokeweight=".5pt">
                  <v:textbox inset="5.85pt,.7pt,5.85pt,.7pt">
                    <w:txbxContent>
                      <w:p w14:paraId="54A38969" w14:textId="77777777" w:rsidR="001A0134" w:rsidRPr="00162C98" w:rsidRDefault="001A0134" w:rsidP="00162C98">
                        <w:pPr>
                          <w:spacing w:beforeLines="10" w:before="29"/>
                        </w:pPr>
                        <w:r>
                          <w:rPr>
                            <w:rFonts w:hint="eastAsia"/>
                          </w:rPr>
                          <w:t>赤井川支</w:t>
                        </w:r>
                        <w:r w:rsidRPr="00162C98">
                          <w:rPr>
                            <w:rFonts w:hint="eastAsia"/>
                          </w:rPr>
                          <w:t>署（</w:t>
                        </w:r>
                        <w:r w:rsidRPr="00162C98">
                          <w:rPr>
                            <w:rFonts w:hint="eastAsia"/>
                          </w:rPr>
                          <w:t>支署長）</w:t>
                        </w:r>
                      </w:p>
                    </w:txbxContent>
                  </v:textbox>
                </v:shape>
                <v:shape id="Text Box 27" o:spid="_x0000_s1059" type="#_x0000_t202" style="position:absolute;left:6392;top:12517;width:380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" strokeweight=".5pt">
                  <v:textbox inset="5.85pt,.7pt,5.85pt,.7pt">
                    <w:txbxContent>
                      <w:p w14:paraId="196F5088" w14:textId="77777777" w:rsidR="001A0134" w:rsidRPr="00162C98" w:rsidRDefault="001A0134" w:rsidP="00162C98">
                        <w:pPr>
                          <w:spacing w:beforeLines="10" w:before="29"/>
                        </w:pPr>
                        <w:r>
                          <w:rPr>
                            <w:rFonts w:hint="eastAsia"/>
                          </w:rPr>
                          <w:t>赤井川消防</w:t>
                        </w:r>
                        <w:r w:rsidRPr="00162C98">
                          <w:rPr>
                            <w:rFonts w:hint="eastAsia"/>
                          </w:rPr>
                          <w:t>団（</w:t>
                        </w:r>
                        <w:r w:rsidRPr="00162C98">
                          <w:rPr>
                            <w:rFonts w:hint="eastAsia"/>
                          </w:rPr>
                          <w:t>団長）</w:t>
                        </w:r>
                      </w:p>
                    </w:txbxContent>
                  </v:textbox>
                </v:shape>
                <v:shape id="Text Box 28" o:spid="_x0000_s1060" type="#_x0000_t202" style="position:absolute;left:6402;top:9180;width:380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" strokeweight=".5pt">
                  <v:textbox inset="5.85pt,.7pt,5.85pt,.7pt">
                    <w:txbxContent>
                      <w:p w14:paraId="39C853EC" w14:textId="77777777" w:rsidR="001A0134" w:rsidRDefault="001A0134" w:rsidP="00162C98">
                        <w:pPr>
                          <w:spacing w:beforeLines="10" w:before="29"/>
                        </w:pPr>
                        <w:r>
                          <w:rPr>
                            <w:rFonts w:hint="eastAsia"/>
                          </w:rPr>
                          <w:t xml:space="preserve">副　</w:t>
                        </w:r>
                        <w:r>
                          <w:rPr>
                            <w:rFonts w:hint="eastAsia"/>
                          </w:rPr>
                          <w:t>村　長</w:t>
                        </w:r>
                      </w:p>
                    </w:txbxContent>
                  </v:textbox>
                </v:shape>
                <v:line id="Line 29" o:spid="_x0000_s1061" style="position:absolute;flip:x;visibility:visible;mso-wrap-style:square" from="3318,7638" to="3318,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" strokeweight=".5pt"/>
                <v:shape id="Text Box 30" o:spid="_x0000_s1062" type="#_x0000_t202" style="position:absolute;left:3706;top:7431;width:24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" strokeweight=".5pt">
                  <v:textbox inset="5.85pt,.7pt,5.85pt,.7pt">
                    <w:txbxContent>
                      <w:p w14:paraId="55C56F09" w14:textId="77777777" w:rsidR="001A0134" w:rsidRDefault="001A0134" w:rsidP="00162C98">
                        <w:pPr>
                          <w:spacing w:beforeLines="10" w:before="29"/>
                          <w:jc w:val="distribute"/>
                        </w:pPr>
                        <w:r>
                          <w:rPr>
                            <w:rFonts w:hint="eastAsia"/>
                          </w:rPr>
                          <w:t>指定地方行政機関</w:t>
                        </w:r>
                      </w:p>
                    </w:txbxContent>
                  </v:textbox>
                </v:shape>
                <v:shape id="Text Box 31" o:spid="_x0000_s1063" type="#_x0000_t202" style="position:absolute;left:3706;top:8058;width:24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" strokeweight=".5pt">
                  <v:textbox inset="5.85pt,.7pt,5.85pt,.7pt">
                    <w:txbxContent>
                      <w:p w14:paraId="7A99C59C" w14:textId="77777777" w:rsidR="001A0134" w:rsidRDefault="001A0134" w:rsidP="00162C98">
                        <w:pPr>
                          <w:spacing w:beforeLines="10" w:before="29"/>
                          <w:jc w:val="distribute"/>
                        </w:pPr>
                        <w:r>
                          <w:rPr>
                            <w:rFonts w:hint="eastAsia"/>
                          </w:rPr>
                          <w:t>北　海　道</w:t>
                        </w:r>
                      </w:p>
                    </w:txbxContent>
                  </v:textbox>
                </v:shape>
                <v:shape id="Text Box 32" o:spid="_x0000_s1064" type="#_x0000_t202" style="position:absolute;left:3706;top:8644;width:24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" strokeweight=".5pt">
                  <v:textbox inset="5.85pt,.7pt,5.85pt,.7pt">
                    <w:txbxContent>
                      <w:p w14:paraId="2341DF92" w14:textId="77777777" w:rsidR="001A0134" w:rsidRDefault="001A0134" w:rsidP="00162C98">
                        <w:pPr>
                          <w:spacing w:beforeLines="10" w:before="29"/>
                          <w:jc w:val="distribute"/>
                        </w:pPr>
                        <w:r>
                          <w:rPr>
                            <w:rFonts w:hint="eastAsia"/>
                          </w:rPr>
                          <w:t xml:space="preserve">北 </w:t>
                        </w:r>
                        <w:r>
                          <w:rPr>
                            <w:rFonts w:hint="eastAsia"/>
                          </w:rPr>
                          <w:t>海 道 警 察</w:t>
                        </w:r>
                      </w:p>
                    </w:txbxContent>
                  </v:textbox>
                </v:shape>
                <v:shape id="Text Box 33" o:spid="_x0000_s1065" type="#_x0000_t202" style="position:absolute;left:3708;top:9180;width:24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" strokeweight=".5pt">
                  <v:textbox inset="5.85pt,.7pt,5.85pt,.7pt">
                    <w:txbxContent>
                      <w:p w14:paraId="4C7058B1" w14:textId="77777777" w:rsidR="001A0134" w:rsidRDefault="001A0134" w:rsidP="00162C98">
                        <w:pPr>
                          <w:spacing w:beforeLines="10" w:before="29"/>
                          <w:jc w:val="distribute"/>
                        </w:pPr>
                        <w:r>
                          <w:rPr>
                            <w:rFonts w:hint="eastAsia"/>
                          </w:rPr>
                          <w:t>赤　井　川　村</w:t>
                        </w:r>
                      </w:p>
                    </w:txbxContent>
                  </v:textbox>
                </v:shape>
                <v:shape id="Text Box 34" o:spid="_x0000_s1066" type="#_x0000_t202" style="position:absolute;left:3708;top:11623;width:24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" strokeweight=".5pt">
                  <v:textbox inset="5.85pt,.7pt,5.85pt,.7pt">
                    <w:txbxContent>
                      <w:p w14:paraId="6C90FCF9" w14:textId="77777777" w:rsidR="001A0134" w:rsidRDefault="001A0134" w:rsidP="00162C98">
                        <w:pPr>
                          <w:spacing w:beforeLines="10" w:before="29"/>
                          <w:jc w:val="distribute"/>
                        </w:pPr>
                        <w:smartTag w:uri="schemas-MSNCTYST-com/MSNCTYST" w:element="MSNCTYST">
                          <w:smartTagPr>
                            <w:attr w:name="AddressList" w:val="01:赤井川村;"/>
                            <w:attr w:name="Address" w:val="赤井川村"/>
                          </w:smartTagPr>
                          <w:r>
                            <w:rPr>
                              <w:rFonts w:hint="eastAsia"/>
                            </w:rPr>
                            <w:t>赤井川村</w:t>
                          </w:r>
                        </w:smartTag>
                        <w:r>
                          <w:rPr>
                            <w:rFonts w:hint="eastAsia"/>
                          </w:rPr>
                          <w:t>教育委員会</w:t>
                        </w:r>
                      </w:p>
                    </w:txbxContent>
                  </v:textbox>
                </v:shape>
                <v:shape id="Text Box 35" o:spid="_x0000_s1067" type="#_x0000_t202" style="position:absolute;left:3696;top:12306;width:24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" strokeweight=".5pt">
                  <v:textbox inset="5.85pt,.7pt,5.85pt,.7pt">
                    <w:txbxContent>
                      <w:p w14:paraId="3F0F9E13" w14:textId="77777777" w:rsidR="001A0134" w:rsidRDefault="001A0134" w:rsidP="00162C98">
                        <w:pPr>
                          <w:spacing w:beforeLines="10" w:before="29"/>
                          <w:jc w:val="distribute"/>
                        </w:pPr>
                        <w:r>
                          <w:rPr>
                            <w:rFonts w:hint="eastAsia"/>
                          </w:rPr>
                          <w:t>北後志消防組合</w:t>
                        </w:r>
                      </w:p>
                    </w:txbxContent>
                  </v:textbox>
                </v:shape>
                <v:shape id="Text Box 36" o:spid="_x0000_s1068" type="#_x0000_t202" style="position:absolute;left:3684;top:13342;width:24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" strokeweight=".5pt">
                  <v:textbox inset="5.85pt,.7pt,5.85pt,.7pt">
                    <w:txbxContent>
                      <w:p w14:paraId="30B0A884" w14:textId="77777777" w:rsidR="001A0134" w:rsidRDefault="001A0134" w:rsidP="003554D0">
                        <w:pPr>
                          <w:spacing w:line="300" w:lineRule="exact"/>
                          <w:jc w:val="distribute"/>
                        </w:pPr>
                        <w:r>
                          <w:rPr>
                            <w:rFonts w:hint="eastAsia"/>
                          </w:rPr>
                          <w:t>指定公共機関</w:t>
                        </w:r>
                      </w:p>
                      <w:p w14:paraId="043DA2FA" w14:textId="77777777" w:rsidR="001A0134" w:rsidRDefault="001A0134" w:rsidP="003554D0">
                        <w:pPr>
                          <w:spacing w:line="300" w:lineRule="exact"/>
                          <w:jc w:val="distribute"/>
                        </w:pPr>
                        <w:r>
                          <w:rPr>
                            <w:rFonts w:hint="eastAsia"/>
                          </w:rPr>
                          <w:t>指定地方公共機関ほか</w:t>
                        </w:r>
                      </w:p>
                    </w:txbxContent>
                  </v:textbox>
                </v:shape>
                <v:shape id="Text Box 37" o:spid="_x0000_s1069" type="#_x0000_t202" style="position:absolute;left:6390;top:11631;width:380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" strokeweight=".5pt">
                  <v:textbox inset="5.85pt,.7pt,5.85pt,.7pt">
                    <w:txbxContent>
                      <w:p w14:paraId="23071836" w14:textId="77777777" w:rsidR="001A0134" w:rsidRDefault="001A0134" w:rsidP="00162C98">
                        <w:pPr>
                          <w:spacing w:beforeLines="10" w:before="29"/>
                        </w:pPr>
                        <w:r>
                          <w:rPr>
                            <w:rFonts w:hint="eastAsia"/>
                          </w:rPr>
                          <w:t xml:space="preserve">教　</w:t>
                        </w:r>
                        <w:r>
                          <w:rPr>
                            <w:rFonts w:hint="eastAsia"/>
                          </w:rPr>
                          <w:t>育　長</w:t>
                        </w:r>
                      </w:p>
                    </w:txbxContent>
                  </v:textbox>
                </v:shape>
                <v:shape id="Text Box 38" o:spid="_x0000_s1070" type="#_x0000_t202" style="position:absolute;left:6392;top:8644;width:380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" strokeweight=".5pt">
                  <v:textbox inset="5.85pt,.7pt,5.85pt,.7pt">
                    <w:txbxContent>
                      <w:p w14:paraId="31B00BDA" w14:textId="77777777" w:rsidR="001A0134" w:rsidRPr="00162C98" w:rsidRDefault="001A0134" w:rsidP="00162C98">
                        <w:pPr>
                          <w:spacing w:beforeLines="10" w:before="29"/>
                        </w:pPr>
                        <w:r>
                          <w:rPr>
                            <w:rFonts w:hint="eastAsia"/>
                          </w:rPr>
                          <w:t>余市警察</w:t>
                        </w:r>
                        <w:r w:rsidRPr="00162C98">
                          <w:rPr>
                            <w:rFonts w:hint="eastAsia"/>
                          </w:rPr>
                          <w:t>署（</w:t>
                        </w:r>
                        <w:r w:rsidRPr="00162C98">
                          <w:rPr>
                            <w:rFonts w:hint="eastAsia"/>
                          </w:rPr>
                          <w:t>署長）</w:t>
                        </w:r>
                      </w:p>
                    </w:txbxContent>
                  </v:textbox>
                </v:shape>
                <v:shape id="Text Box 39" o:spid="_x0000_s1071" type="#_x0000_t202" style="position:absolute;left:6390;top:7964;width:3806;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" strokeweight=".5pt">
                  <v:textbox inset="5.85pt,.7pt,5.85pt,.7pt">
                    <w:txbxContent>
                      <w:p w14:paraId="69E43F03" w14:textId="77777777" w:rsidR="001A0134" w:rsidRDefault="001A0134" w:rsidP="003554D0">
                        <w:pPr>
                          <w:spacing w:beforeLines="10" w:before="29" w:line="240" w:lineRule="exact"/>
                        </w:pPr>
                        <w:r w:rsidRPr="002444BB">
                          <w:rPr>
                            <w:rFonts w:hint="eastAsia"/>
                          </w:rPr>
                          <w:t>後志総合振興局</w:t>
                        </w:r>
                      </w:p>
                      <w:p w14:paraId="7452480E" w14:textId="77777777" w:rsidR="001A0134" w:rsidRPr="002444BB" w:rsidRDefault="001A0134" w:rsidP="003554D0">
                        <w:pPr>
                          <w:spacing w:line="240" w:lineRule="exact"/>
                          <w:jc w:val="right"/>
                        </w:pPr>
                        <w:r w:rsidRPr="002444BB">
                          <w:rPr>
                            <w:rFonts w:hint="eastAsia"/>
                          </w:rPr>
                          <w:t>小樽建設管理部事業室事業課</w:t>
                        </w:r>
                        <w:r w:rsidRPr="00162C98">
                          <w:rPr>
                            <w:rFonts w:hint="eastAsia"/>
                          </w:rPr>
                          <w:t>（課長）</w:t>
                        </w:r>
                      </w:p>
                    </w:txbxContent>
                  </v:textbox>
                </v:shape>
                <v:shape id="Text Box 40" o:spid="_x0000_s1072" type="#_x0000_t202" style="position:absolute;left:6392;top:7328;width:380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" strokeweight=".5pt">
                  <v:textbox inset="5.85pt,.7pt,5.85pt,.7pt">
                    <w:txbxContent>
                      <w:p w14:paraId="74E21588" w14:textId="77777777" w:rsidR="001A0134" w:rsidRDefault="001A0134" w:rsidP="00162C98">
                        <w:pPr>
                          <w:spacing w:beforeLines="10" w:before="29" w:line="240" w:lineRule="exact"/>
                          <w:rPr>
                            <w:spacing w:val="-8"/>
                          </w:rPr>
                        </w:pPr>
                        <w:r>
                          <w:rPr>
                            <w:rFonts w:hint="eastAsia"/>
                            <w:spacing w:val="-8"/>
                          </w:rPr>
                          <w:t>北海道開発局</w:t>
                        </w:r>
                      </w:p>
                      <w:p w14:paraId="2060FC8B" w14:textId="77777777" w:rsidR="001A0134" w:rsidRPr="0079536D" w:rsidRDefault="001A0134" w:rsidP="003554D0">
                        <w:pPr>
                          <w:spacing w:line="240" w:lineRule="exact"/>
                          <w:rPr>
                            <w:spacing w:val="-8"/>
                          </w:rPr>
                        </w:pPr>
                        <w:r w:rsidRPr="0079536D">
                          <w:rPr>
                            <w:rFonts w:hint="eastAsia"/>
                            <w:spacing w:val="-8"/>
                          </w:rPr>
                          <w:t>小樽開発建設部小樽道路事務所</w:t>
                        </w:r>
                        <w:r w:rsidRPr="00162C98">
                          <w:rPr>
                            <w:rFonts w:hint="eastAsia"/>
                            <w:spacing w:val="-8"/>
                          </w:rPr>
                          <w:t>（所長）</w:t>
                        </w:r>
                      </w:p>
                    </w:txbxContent>
                  </v:textbox>
                </v:shape>
                <v:shape id="Text Box 42" o:spid="_x0000_s1073" type="#_x0000_t202" style="position:absolute;left:2570;top:9365;width:56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" strokeweight=".5pt">
                  <v:textbox style="layout-flow:vertical-ideographic" inset="5.85pt,.7pt,5.85pt,.7pt">
                    <w:txbxContent>
                      <w:p w14:paraId="7B0F03F4" w14:textId="77777777" w:rsidR="001A0134" w:rsidRDefault="001A0134" w:rsidP="00162C98">
                        <w:pPr>
                          <w:jc w:val="center"/>
                        </w:pPr>
                        <w:r>
                          <w:rPr>
                            <w:rFonts w:hint="eastAsia"/>
                          </w:rPr>
                          <w:t>会長（</w:t>
                        </w:r>
                        <w:r>
                          <w:rPr>
                            <w:rFonts w:hint="eastAsia"/>
                          </w:rPr>
                          <w:t>赤井川村長）</w:t>
                        </w:r>
                      </w:p>
                    </w:txbxContent>
                  </v:textbox>
                </v:shape>
                <v:group id="Group 2975" o:spid="_x0000_s1074" style="position:absolute;left:8189;top:9557;width:2010;height:1775" coordorigin="4980,10131" coordsize="201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">
                  <v:shape id="Text Box 22" o:spid="_x0000_s1075" type="#_x0000_t202" style="position:absolute;left:4980;top:10131;width:20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" strokeweight=".5pt">
                    <v:textbox inset="5.85pt,.7pt,5.85pt,.7pt">
                      <w:txbxContent>
                        <w:p w14:paraId="46C8AFA6" w14:textId="77777777" w:rsidR="001A0134" w:rsidRDefault="001A0134" w:rsidP="003554D0">
                          <w:pPr>
                            <w:jc w:val="distribute"/>
                          </w:pPr>
                          <w:r>
                            <w:rPr>
                              <w:rFonts w:hint="eastAsia"/>
                            </w:rPr>
                            <w:t xml:space="preserve">総 </w:t>
                          </w:r>
                          <w:r>
                            <w:rPr>
                              <w:rFonts w:hint="eastAsia"/>
                            </w:rPr>
                            <w:t>務 課 長</w:t>
                          </w:r>
                        </w:p>
                      </w:txbxContent>
                    </v:textbox>
                  </v:shape>
                  <v:shape id="Text Box 22" o:spid="_x0000_s1076" type="#_x0000_t202" style="position:absolute;left:4980;top:10487;width:20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" strokeweight=".5pt">
                    <v:textbox inset="5.85pt,.7pt,5.85pt,.7pt">
                      <w:txbxContent>
                        <w:p w14:paraId="5FF92CAC" w14:textId="77777777" w:rsidR="001A0134" w:rsidRDefault="001A0134" w:rsidP="00162C98">
                          <w:pPr>
                            <w:jc w:val="distribute"/>
                          </w:pPr>
                          <w:r w:rsidRPr="00162C98">
                            <w:rPr>
                              <w:rFonts w:hint="eastAsia"/>
                            </w:rPr>
                            <w:t>保健福祉課長</w:t>
                          </w:r>
                        </w:p>
                      </w:txbxContent>
                    </v:textbox>
                  </v:shape>
                  <v:shape id="Text Box 22" o:spid="_x0000_s1077" type="#_x0000_t202" style="position:absolute;left:4980;top:10843;width:20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" strokeweight=".5pt">
                    <v:textbox inset="5.85pt,.7pt,5.85pt,.7pt">
                      <w:txbxContent>
                        <w:p w14:paraId="58D88420" w14:textId="77777777" w:rsidR="001A0134" w:rsidRDefault="001A0134" w:rsidP="00162C98">
                          <w:pPr>
                            <w:jc w:val="distribute"/>
                          </w:pPr>
                          <w:r w:rsidRPr="00162C98">
                            <w:rPr>
                              <w:rFonts w:hint="eastAsia"/>
                            </w:rPr>
                            <w:t>介護保険課長</w:t>
                          </w:r>
                        </w:p>
                      </w:txbxContent>
                    </v:textbox>
                  </v:shape>
                  <v:shape id="Text Box 22" o:spid="_x0000_s1078" type="#_x0000_t202" style="position:absolute;left:4980;top:11199;width:20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" strokeweight=".5pt">
                    <v:textbox inset="5.85pt,.7pt,5.85pt,.7pt">
                      <w:txbxContent>
                        <w:p w14:paraId="2617804D" w14:textId="77777777" w:rsidR="001A0134" w:rsidRDefault="001A0134" w:rsidP="00162C98">
                          <w:pPr>
                            <w:jc w:val="distribute"/>
                          </w:pPr>
                          <w:r w:rsidRPr="00162C98">
                            <w:rPr>
                              <w:rFonts w:hint="eastAsia"/>
                            </w:rPr>
                            <w:t xml:space="preserve">産 </w:t>
                          </w:r>
                          <w:r w:rsidRPr="00162C98">
                            <w:rPr>
                              <w:rFonts w:hint="eastAsia"/>
                            </w:rPr>
                            <w:t>業 課 長</w:t>
                          </w:r>
                        </w:p>
                      </w:txbxContent>
                    </v:textbox>
                  </v:shape>
                  <v:shape id="Text Box 22" o:spid="_x0000_s1079" type="#_x0000_t202" style="position:absolute;left:4980;top:11550;width:20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" strokeweight=".5pt">
                    <v:textbox inset="5.85pt,.7pt,5.85pt,.7pt">
                      <w:txbxContent>
                        <w:p w14:paraId="519C8C08" w14:textId="77777777" w:rsidR="001A0134" w:rsidRDefault="001A0134" w:rsidP="00162C98">
                          <w:pPr>
                            <w:jc w:val="distribute"/>
                          </w:pPr>
                          <w:r w:rsidRPr="00162C98">
                            <w:rPr>
                              <w:rFonts w:hint="eastAsia"/>
                            </w:rPr>
                            <w:t xml:space="preserve">建 </w:t>
                          </w:r>
                          <w:r w:rsidRPr="00162C98">
                            <w:rPr>
                              <w:rFonts w:hint="eastAsia"/>
                            </w:rPr>
                            <w:t>設 課 長</w:t>
                          </w:r>
                        </w:p>
                      </w:txbxContent>
                    </v:textbox>
                  </v:shape>
                </v:group>
                <w10:anchorlock/>
              </v:group>
            </w:pict>
          </mc:Fallback>
        </mc:AlternateContent>
      </w:r>
    </w:p>
    <w:p w14:paraId="025C4D27" w14:textId="77777777" w:rsidR="003554D0" w:rsidRPr="00E21119" w:rsidRDefault="003554D0" w:rsidP="004C6036"/>
    <w:p w14:paraId="2A0874B0" w14:textId="074B90F0" w:rsidR="00536F02" w:rsidRPr="00E21119" w:rsidRDefault="00450A60" w:rsidP="00EB127C">
      <w:pPr>
        <w:pStyle w:val="22"/>
      </w:pPr>
      <w:r w:rsidRPr="00E21119">
        <w:rPr>
          <w:rFonts w:hint="eastAsia"/>
        </w:rPr>
        <w:t>資料１－１　赤井川村防災会議条例</w:t>
      </w:r>
    </w:p>
    <w:p w14:paraId="21713B2A" w14:textId="666F0FE2" w:rsidR="00536F02" w:rsidRPr="00E21119" w:rsidRDefault="00450A60" w:rsidP="00EB127C">
      <w:pPr>
        <w:pStyle w:val="22"/>
      </w:pPr>
      <w:r w:rsidRPr="00E21119">
        <w:rPr>
          <w:rFonts w:hint="eastAsia"/>
        </w:rPr>
        <w:t>資料１－２　赤井川村防災会議運営規程</w:t>
      </w:r>
    </w:p>
    <w:p w14:paraId="0FF77FB8" w14:textId="77777777" w:rsidR="003554D0" w:rsidRPr="00E21119" w:rsidRDefault="003554D0" w:rsidP="00EB127C">
      <w:pPr>
        <w:pStyle w:val="3"/>
        <w:pageBreakBefore/>
      </w:pPr>
      <w:r w:rsidRPr="00E21119">
        <w:rPr>
          <w:rFonts w:hint="eastAsia"/>
        </w:rPr>
        <w:t>第２項　災害対策本部</w:t>
      </w:r>
    </w:p>
    <w:p w14:paraId="24EB77EF" w14:textId="2A9CA5FE" w:rsidR="00905277" w:rsidRPr="00E21119" w:rsidRDefault="003554D0" w:rsidP="00EB127C">
      <w:pPr>
        <w:pStyle w:val="13"/>
        <w:ind w:left="210" w:firstLine="210"/>
      </w:pPr>
      <w:r w:rsidRPr="00E21119">
        <w:rPr>
          <w:rFonts w:hint="eastAsia"/>
        </w:rPr>
        <w:t>本村地域内に災害が発生し、又は発生するおそれがある場合</w:t>
      </w:r>
      <w:r w:rsidR="000B746C" w:rsidRPr="00E21119">
        <w:rPr>
          <w:rFonts w:hint="eastAsia"/>
        </w:rPr>
        <w:t>（以下「</w:t>
      </w:r>
      <w:bookmarkStart w:id="21" w:name="_Hlk90128740"/>
      <w:r w:rsidR="000B746C" w:rsidRPr="00E21119">
        <w:rPr>
          <w:rFonts w:hint="eastAsia"/>
        </w:rPr>
        <w:t>災害時</w:t>
      </w:r>
      <w:bookmarkEnd w:id="21"/>
      <w:r w:rsidR="000B746C" w:rsidRPr="00E21119">
        <w:rPr>
          <w:rFonts w:hint="eastAsia"/>
        </w:rPr>
        <w:t>」という。）</w:t>
      </w:r>
      <w:r w:rsidRPr="00E21119">
        <w:rPr>
          <w:rFonts w:hint="eastAsia"/>
        </w:rPr>
        <w:t>で必要があると認めるとき、村長は、基本法第23条の２の規定に基づき赤井川村災害対策本部を設置し、本部長に村長、副本部長に副村長、本部員に各対策部長等を充て、応急対策に当たるものとする。</w:t>
      </w:r>
    </w:p>
    <w:p w14:paraId="7864C73D" w14:textId="70301119" w:rsidR="003554D0" w:rsidRPr="00E21119" w:rsidRDefault="00905277" w:rsidP="00EB127C">
      <w:pPr>
        <w:pStyle w:val="13"/>
        <w:ind w:left="210" w:firstLine="210"/>
      </w:pPr>
      <w:r w:rsidRPr="00E21119">
        <w:rPr>
          <w:rFonts w:hint="eastAsia"/>
        </w:rPr>
        <w:t>なお、村は、災害情報を一元的に把握し、共有することができる体制の整備を図り、適切な対応がとれるよう努めるとともに、災害対策本部の機能の充実・強化に努めるものとする。</w:t>
      </w:r>
    </w:p>
    <w:p w14:paraId="7F0CDA5F" w14:textId="551E8E1B" w:rsidR="008A1C91" w:rsidRPr="00E21119" w:rsidRDefault="008A1C91" w:rsidP="008A1C91"/>
    <w:p w14:paraId="3374C3A3" w14:textId="2FAEC3DE" w:rsidR="008C5F6E" w:rsidRPr="00E21119" w:rsidRDefault="008C5F6E" w:rsidP="008C5F6E">
      <w:pPr>
        <w:ind w:leftChars="100" w:left="420" w:hangingChars="100" w:hanging="210"/>
        <w:rPr>
          <w:rFonts w:ascii="ＭＳ ゴシック" w:eastAsia="ＭＳ ゴシック" w:hAnsi="ＭＳ ゴシック"/>
        </w:rPr>
      </w:pPr>
      <w:r w:rsidRPr="00E21119">
        <w:rPr>
          <w:rFonts w:ascii="ＭＳ ゴシック" w:eastAsia="ＭＳ ゴシック" w:hAnsi="ＭＳ ゴシック" w:hint="eastAsia"/>
        </w:rPr>
        <w:t>１．設置基準等</w:t>
      </w:r>
    </w:p>
    <w:p w14:paraId="1F513937" w14:textId="77777777" w:rsidR="008C5F6E" w:rsidRPr="00E21119" w:rsidRDefault="008C5F6E" w:rsidP="008C5F6E">
      <w:pPr>
        <w:pStyle w:val="051"/>
        <w:ind w:left="735" w:hanging="315"/>
      </w:pPr>
      <w:r w:rsidRPr="00E21119">
        <w:rPr>
          <w:rFonts w:hint="eastAsia"/>
        </w:rPr>
        <w:t>(1)　設置基準</w:t>
      </w:r>
    </w:p>
    <w:p w14:paraId="0A0CC6E7" w14:textId="77777777" w:rsidR="008C5F6E" w:rsidRPr="00E21119" w:rsidRDefault="008C5F6E" w:rsidP="008C5F6E">
      <w:pPr>
        <w:pStyle w:val="15"/>
        <w:spacing w:before="149" w:after="149"/>
        <w:ind w:left="735" w:firstLine="210"/>
      </w:pPr>
      <w:r w:rsidRPr="00E21119">
        <w:rPr>
          <w:rFonts w:hint="eastAsia"/>
        </w:rPr>
        <w:t>災害対策本部は、災害・事故が発生し、又は災害が発生するおそれがある場合において、次の基準の一に該当したときに設置する。</w:t>
      </w:r>
    </w:p>
    <w:p w14:paraId="2737502E" w14:textId="1CDC0DC5" w:rsidR="008C5F6E" w:rsidRPr="00E21119" w:rsidRDefault="008C5F6E" w:rsidP="008C5F6E">
      <w:pPr>
        <w:pStyle w:val="21"/>
        <w:spacing w:before="149" w:after="149"/>
      </w:pPr>
      <w:r w:rsidRPr="00E21119">
        <w:rPr>
          <w:rFonts w:hint="eastAsia"/>
        </w:rPr>
        <w:t>■</w:t>
      </w:r>
      <w:r w:rsidRPr="00E21119">
        <w:rPr>
          <w:rFonts w:hint="eastAsia"/>
          <w:lang w:eastAsia="zh-TW"/>
        </w:rPr>
        <w:t>災害対策</w:t>
      </w:r>
      <w:r w:rsidRPr="00E21119">
        <w:rPr>
          <w:rFonts w:hint="eastAsia"/>
        </w:rPr>
        <w:t>対策本部の設置基準■</w:t>
      </w:r>
    </w:p>
    <w:tbl>
      <w:tblPr>
        <w:tblW w:w="8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0" w:type="dxa"/>
          <w:right w:w="90" w:type="dxa"/>
        </w:tblCellMar>
        <w:tblLook w:val="0000" w:firstRow="0" w:lastRow="0" w:firstColumn="0" w:lastColumn="0" w:noHBand="0" w:noVBand="0"/>
      </w:tblPr>
      <w:tblGrid>
        <w:gridCol w:w="1203"/>
        <w:gridCol w:w="2606"/>
        <w:gridCol w:w="4866"/>
      </w:tblGrid>
      <w:tr w:rsidR="00E21119" w:rsidRPr="00E21119" w14:paraId="792378D2" w14:textId="77777777" w:rsidTr="00DB3D52">
        <w:trPr>
          <w:trHeight w:hRule="exact" w:val="460"/>
          <w:jc w:val="right"/>
        </w:trPr>
        <w:tc>
          <w:tcPr>
            <w:tcW w:w="1203" w:type="dxa"/>
            <w:shd w:val="clear" w:color="auto" w:fill="F2F2F2"/>
            <w:vAlign w:val="center"/>
          </w:tcPr>
          <w:p w14:paraId="2773E3A5" w14:textId="77777777" w:rsidR="003907A1" w:rsidRPr="00E21119" w:rsidRDefault="003907A1" w:rsidP="003907A1">
            <w:pPr>
              <w:widowControl/>
              <w:snapToGrid w:val="0"/>
              <w:jc w:val="center"/>
              <w:rPr>
                <w:spacing w:val="-6"/>
                <w:sz w:val="20"/>
                <w:szCs w:val="20"/>
              </w:rPr>
            </w:pPr>
            <w:r w:rsidRPr="00E21119">
              <w:rPr>
                <w:rFonts w:hint="eastAsia"/>
                <w:spacing w:val="-6"/>
                <w:sz w:val="20"/>
                <w:szCs w:val="20"/>
              </w:rPr>
              <w:t>災害の種類</w:t>
            </w:r>
          </w:p>
        </w:tc>
        <w:tc>
          <w:tcPr>
            <w:tcW w:w="2606" w:type="dxa"/>
            <w:shd w:val="clear" w:color="auto" w:fill="F2F2F2"/>
            <w:vAlign w:val="center"/>
          </w:tcPr>
          <w:p w14:paraId="23F0E684" w14:textId="77777777" w:rsidR="003907A1" w:rsidRPr="00E21119" w:rsidRDefault="003907A1" w:rsidP="003907A1">
            <w:pPr>
              <w:widowControl/>
              <w:snapToGrid w:val="0"/>
              <w:jc w:val="center"/>
              <w:rPr>
                <w:sz w:val="20"/>
                <w:szCs w:val="20"/>
                <w:lang w:eastAsia="zh-TW"/>
              </w:rPr>
            </w:pPr>
            <w:r w:rsidRPr="00E21119">
              <w:rPr>
                <w:rFonts w:hint="eastAsia"/>
                <w:sz w:val="20"/>
                <w:szCs w:val="20"/>
                <w:lang w:eastAsia="zh-TW"/>
              </w:rPr>
              <w:t>設置基準</w:t>
            </w:r>
          </w:p>
        </w:tc>
        <w:tc>
          <w:tcPr>
            <w:tcW w:w="4866" w:type="dxa"/>
            <w:shd w:val="clear" w:color="auto" w:fill="F2F2F2"/>
            <w:vAlign w:val="center"/>
          </w:tcPr>
          <w:p w14:paraId="6BC82AEB" w14:textId="77777777" w:rsidR="003907A1" w:rsidRPr="00E21119" w:rsidRDefault="003907A1" w:rsidP="003907A1">
            <w:pPr>
              <w:widowControl/>
              <w:snapToGrid w:val="0"/>
              <w:jc w:val="center"/>
              <w:rPr>
                <w:sz w:val="20"/>
                <w:szCs w:val="20"/>
              </w:rPr>
            </w:pPr>
            <w:r w:rsidRPr="00E21119">
              <w:rPr>
                <w:rFonts w:hint="eastAsia"/>
                <w:sz w:val="20"/>
                <w:szCs w:val="20"/>
              </w:rPr>
              <w:t>災害対策本部設置に当たっての判断基準</w:t>
            </w:r>
          </w:p>
        </w:tc>
      </w:tr>
      <w:tr w:rsidR="00E21119" w:rsidRPr="00E21119" w14:paraId="6F8CB4F8" w14:textId="77777777" w:rsidTr="00DB3D52">
        <w:trPr>
          <w:trHeight w:val="2316"/>
          <w:jc w:val="right"/>
        </w:trPr>
        <w:tc>
          <w:tcPr>
            <w:tcW w:w="1203" w:type="dxa"/>
            <w:tcBorders>
              <w:bottom w:val="single" w:sz="4" w:space="0" w:color="auto"/>
            </w:tcBorders>
            <w:vAlign w:val="center"/>
          </w:tcPr>
          <w:p w14:paraId="60DF0F71" w14:textId="77777777" w:rsidR="003907A1" w:rsidRPr="00E21119" w:rsidRDefault="003907A1" w:rsidP="003907A1">
            <w:pPr>
              <w:widowControl/>
              <w:snapToGrid w:val="0"/>
              <w:jc w:val="center"/>
              <w:rPr>
                <w:sz w:val="20"/>
                <w:szCs w:val="20"/>
              </w:rPr>
            </w:pPr>
            <w:r w:rsidRPr="00E21119">
              <w:rPr>
                <w:rFonts w:hint="eastAsia"/>
                <w:sz w:val="20"/>
                <w:szCs w:val="20"/>
              </w:rPr>
              <w:t>風水害</w:t>
            </w:r>
          </w:p>
        </w:tc>
        <w:tc>
          <w:tcPr>
            <w:tcW w:w="2606" w:type="dxa"/>
            <w:tcBorders>
              <w:bottom w:val="single" w:sz="4" w:space="0" w:color="auto"/>
            </w:tcBorders>
          </w:tcPr>
          <w:p w14:paraId="68604554" w14:textId="77777777" w:rsidR="003907A1" w:rsidRPr="00E21119" w:rsidRDefault="003907A1" w:rsidP="003907A1">
            <w:pPr>
              <w:widowControl/>
              <w:snapToGrid w:val="0"/>
              <w:ind w:firstLineChars="100" w:firstLine="200"/>
              <w:rPr>
                <w:sz w:val="20"/>
                <w:szCs w:val="20"/>
              </w:rPr>
            </w:pPr>
            <w:r w:rsidRPr="00E21119">
              <w:rPr>
                <w:rFonts w:hint="eastAsia"/>
                <w:sz w:val="20"/>
                <w:szCs w:val="20"/>
              </w:rPr>
              <w:t>総合的な対策を講ずるため，特に村長が必要と認めるとき。</w:t>
            </w:r>
          </w:p>
        </w:tc>
        <w:tc>
          <w:tcPr>
            <w:tcW w:w="4866" w:type="dxa"/>
            <w:tcBorders>
              <w:bottom w:val="single" w:sz="4" w:space="0" w:color="auto"/>
            </w:tcBorders>
          </w:tcPr>
          <w:p w14:paraId="50509B34"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①　本村に、気象警報や土砂災害警戒情報等が発表され、その対策が必要な場合</w:t>
            </w:r>
          </w:p>
          <w:p w14:paraId="3F5F051D"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②　本村に、特別警報（大雨、暴風、暴風雪、大雪）が発表されたとき</w:t>
            </w:r>
          </w:p>
          <w:p w14:paraId="3B54009A"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③　本村の全部又は一部が台風の暴風圏内に入ることが確実と予測されるとき</w:t>
            </w:r>
          </w:p>
          <w:p w14:paraId="20A7F056"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④　災害が発生するおそれ、若しくは発生し、その規模及びその範囲から特に対策が必要な場合</w:t>
            </w:r>
          </w:p>
          <w:p w14:paraId="65BBC54B"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⑤　その他、本部長が必要と認めるとき。</w:t>
            </w:r>
          </w:p>
        </w:tc>
      </w:tr>
      <w:tr w:rsidR="00E21119" w:rsidRPr="00E21119" w14:paraId="3827E9E8" w14:textId="77777777" w:rsidTr="00DB3D52">
        <w:trPr>
          <w:trHeight w:val="380"/>
          <w:jc w:val="right"/>
        </w:trPr>
        <w:tc>
          <w:tcPr>
            <w:tcW w:w="1203" w:type="dxa"/>
            <w:vMerge w:val="restart"/>
            <w:vAlign w:val="center"/>
          </w:tcPr>
          <w:p w14:paraId="04078F6D" w14:textId="77777777" w:rsidR="003907A1" w:rsidRPr="00E21119" w:rsidRDefault="003907A1" w:rsidP="003907A1">
            <w:pPr>
              <w:widowControl/>
              <w:snapToGrid w:val="0"/>
              <w:jc w:val="center"/>
              <w:rPr>
                <w:kern w:val="0"/>
                <w:sz w:val="20"/>
                <w:szCs w:val="20"/>
              </w:rPr>
            </w:pPr>
            <w:r w:rsidRPr="00E21119">
              <w:rPr>
                <w:rFonts w:hint="eastAsia"/>
                <w:sz w:val="20"/>
                <w:szCs w:val="20"/>
              </w:rPr>
              <w:t>地震</w:t>
            </w:r>
          </w:p>
        </w:tc>
        <w:tc>
          <w:tcPr>
            <w:tcW w:w="2606" w:type="dxa"/>
            <w:tcBorders>
              <w:bottom w:val="single" w:sz="4" w:space="0" w:color="auto"/>
            </w:tcBorders>
          </w:tcPr>
          <w:p w14:paraId="3115E97E" w14:textId="77777777" w:rsidR="003907A1" w:rsidRPr="00E21119" w:rsidRDefault="003907A1" w:rsidP="003907A1">
            <w:pPr>
              <w:widowControl/>
              <w:snapToGrid w:val="0"/>
              <w:rPr>
                <w:sz w:val="20"/>
                <w:szCs w:val="20"/>
              </w:rPr>
            </w:pPr>
            <w:r w:rsidRPr="00E21119">
              <w:rPr>
                <w:rFonts w:hint="eastAsia"/>
                <w:sz w:val="20"/>
                <w:szCs w:val="20"/>
              </w:rPr>
              <w:t xml:space="preserve">　自動設置</w:t>
            </w:r>
          </w:p>
        </w:tc>
        <w:tc>
          <w:tcPr>
            <w:tcW w:w="4866" w:type="dxa"/>
            <w:tcBorders>
              <w:bottom w:val="single" w:sz="4" w:space="0" w:color="auto"/>
            </w:tcBorders>
          </w:tcPr>
          <w:p w14:paraId="30AB56A6"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①　村内で震度５弱以上の地震が発生した場合</w:t>
            </w:r>
          </w:p>
        </w:tc>
      </w:tr>
      <w:tr w:rsidR="00E21119" w:rsidRPr="00E21119" w14:paraId="20C0507A" w14:textId="77777777" w:rsidTr="00DB3D52">
        <w:trPr>
          <w:trHeight w:val="852"/>
          <w:jc w:val="right"/>
        </w:trPr>
        <w:tc>
          <w:tcPr>
            <w:tcW w:w="1203" w:type="dxa"/>
            <w:vMerge/>
            <w:vAlign w:val="center"/>
          </w:tcPr>
          <w:p w14:paraId="6E454DAF" w14:textId="77777777" w:rsidR="003907A1" w:rsidRPr="00E21119" w:rsidRDefault="003907A1" w:rsidP="003907A1">
            <w:pPr>
              <w:widowControl/>
              <w:snapToGrid w:val="0"/>
              <w:jc w:val="center"/>
              <w:rPr>
                <w:sz w:val="20"/>
                <w:szCs w:val="20"/>
              </w:rPr>
            </w:pPr>
          </w:p>
        </w:tc>
        <w:tc>
          <w:tcPr>
            <w:tcW w:w="2606" w:type="dxa"/>
          </w:tcPr>
          <w:p w14:paraId="73C21BB2" w14:textId="77777777" w:rsidR="003907A1" w:rsidRPr="00E21119" w:rsidRDefault="003907A1" w:rsidP="003907A1">
            <w:pPr>
              <w:widowControl/>
              <w:snapToGrid w:val="0"/>
              <w:ind w:left="200" w:hangingChars="100" w:hanging="200"/>
              <w:rPr>
                <w:sz w:val="20"/>
                <w:szCs w:val="20"/>
              </w:rPr>
            </w:pPr>
            <w:r w:rsidRPr="00E21119">
              <w:rPr>
                <w:rFonts w:hint="eastAsia"/>
                <w:sz w:val="20"/>
                <w:szCs w:val="20"/>
              </w:rPr>
              <w:t>総合的な対策を講ずるため，特に村長が必要と認めるとき。</w:t>
            </w:r>
          </w:p>
        </w:tc>
        <w:tc>
          <w:tcPr>
            <w:tcW w:w="4866" w:type="dxa"/>
            <w:tcBorders>
              <w:bottom w:val="single" w:sz="4" w:space="0" w:color="auto"/>
            </w:tcBorders>
          </w:tcPr>
          <w:p w14:paraId="78AD75DE" w14:textId="77777777" w:rsidR="003907A1" w:rsidRPr="00E21119" w:rsidRDefault="003907A1" w:rsidP="003907A1">
            <w:pPr>
              <w:widowControl/>
              <w:snapToGrid w:val="0"/>
              <w:rPr>
                <w:sz w:val="20"/>
                <w:szCs w:val="20"/>
              </w:rPr>
            </w:pPr>
            <w:r w:rsidRPr="00E21119">
              <w:rPr>
                <w:rFonts w:hint="eastAsia"/>
                <w:sz w:val="20"/>
                <w:szCs w:val="20"/>
              </w:rPr>
              <w:t>①　その他、本部長が必要と認めるとき。</w:t>
            </w:r>
          </w:p>
          <w:p w14:paraId="318FCFBE" w14:textId="77777777" w:rsidR="003907A1" w:rsidRPr="00E21119" w:rsidRDefault="003907A1" w:rsidP="003907A1">
            <w:pPr>
              <w:widowControl/>
              <w:snapToGrid w:val="0"/>
              <w:rPr>
                <w:sz w:val="20"/>
                <w:szCs w:val="20"/>
              </w:rPr>
            </w:pPr>
          </w:p>
          <w:p w14:paraId="75217CDE" w14:textId="77777777" w:rsidR="003907A1" w:rsidRPr="00E21119" w:rsidRDefault="003907A1" w:rsidP="003907A1">
            <w:pPr>
              <w:widowControl/>
              <w:snapToGrid w:val="0"/>
              <w:rPr>
                <w:sz w:val="20"/>
                <w:szCs w:val="20"/>
              </w:rPr>
            </w:pPr>
          </w:p>
        </w:tc>
      </w:tr>
      <w:tr w:rsidR="003907A1" w:rsidRPr="00E21119" w14:paraId="60D662A0" w14:textId="77777777" w:rsidTr="00DB3D52">
        <w:trPr>
          <w:trHeight w:val="752"/>
          <w:jc w:val="right"/>
        </w:trPr>
        <w:tc>
          <w:tcPr>
            <w:tcW w:w="1203" w:type="dxa"/>
            <w:vAlign w:val="center"/>
          </w:tcPr>
          <w:p w14:paraId="0CDC2DAB" w14:textId="77777777" w:rsidR="003907A1" w:rsidRPr="00E21119" w:rsidRDefault="003907A1" w:rsidP="003907A1">
            <w:pPr>
              <w:widowControl/>
              <w:snapToGrid w:val="0"/>
              <w:jc w:val="center"/>
              <w:rPr>
                <w:sz w:val="20"/>
                <w:szCs w:val="20"/>
              </w:rPr>
            </w:pPr>
            <w:r w:rsidRPr="00E21119">
              <w:rPr>
                <w:rFonts w:hint="eastAsia"/>
                <w:sz w:val="20"/>
                <w:szCs w:val="20"/>
              </w:rPr>
              <w:t>その他</w:t>
            </w:r>
          </w:p>
        </w:tc>
        <w:tc>
          <w:tcPr>
            <w:tcW w:w="7472" w:type="dxa"/>
            <w:gridSpan w:val="2"/>
          </w:tcPr>
          <w:p w14:paraId="75D0A853" w14:textId="77777777" w:rsidR="003907A1" w:rsidRPr="00E21119" w:rsidRDefault="003907A1" w:rsidP="003907A1">
            <w:pPr>
              <w:widowControl/>
              <w:snapToGrid w:val="0"/>
              <w:rPr>
                <w:sz w:val="20"/>
                <w:szCs w:val="20"/>
              </w:rPr>
            </w:pPr>
            <w:r w:rsidRPr="00E21119">
              <w:rPr>
                <w:rFonts w:hint="eastAsia"/>
                <w:sz w:val="20"/>
                <w:szCs w:val="20"/>
              </w:rPr>
              <w:t xml:space="preserve">　突発的な事故等による災害が発生し、その被害が相当大規模に及ぶおそれがあり、かつ、これに対する総合的な対策を講ずるため，村長が必要と認めるとき。</w:t>
            </w:r>
          </w:p>
        </w:tc>
      </w:tr>
    </w:tbl>
    <w:p w14:paraId="10B5E4BE" w14:textId="4F6F05FF" w:rsidR="003907A1" w:rsidRPr="00E21119" w:rsidRDefault="003907A1" w:rsidP="008C5F6E"/>
    <w:p w14:paraId="2B3FDA78" w14:textId="77777777" w:rsidR="008C5F6E" w:rsidRPr="00E21119" w:rsidRDefault="008C5F6E" w:rsidP="008C5F6E">
      <w:pPr>
        <w:pStyle w:val="051"/>
        <w:ind w:left="735" w:hanging="315"/>
      </w:pPr>
      <w:r w:rsidRPr="00E21119">
        <w:rPr>
          <w:rFonts w:hint="eastAsia"/>
        </w:rPr>
        <w:t>(2)　設置場所</w:t>
      </w:r>
    </w:p>
    <w:p w14:paraId="4BACEDA9" w14:textId="77777777" w:rsidR="008C5F6E" w:rsidRPr="00E21119" w:rsidRDefault="008C5F6E" w:rsidP="008C5F6E">
      <w:pPr>
        <w:pStyle w:val="15"/>
        <w:spacing w:before="149" w:after="149"/>
        <w:ind w:left="735" w:firstLine="210"/>
      </w:pPr>
      <w:r w:rsidRPr="00E21119">
        <w:rPr>
          <w:rFonts w:hint="eastAsia"/>
        </w:rPr>
        <w:t>災害対策本部の設置場所は、原則として赤井川村役場とする。ただし、役場庁舎が被災し、使用できない場合等は、本部長の決定・指示により、被災を免れた他の公共施設に設置する。</w:t>
      </w:r>
    </w:p>
    <w:p w14:paraId="442636FC" w14:textId="77777777" w:rsidR="008C5F6E" w:rsidRPr="00E21119" w:rsidRDefault="008C5F6E" w:rsidP="008C5F6E">
      <w:pPr>
        <w:pStyle w:val="051"/>
        <w:ind w:left="735" w:hanging="315"/>
      </w:pPr>
      <w:r w:rsidRPr="00E21119">
        <w:rPr>
          <w:rFonts w:hint="eastAsia"/>
        </w:rPr>
        <w:t>(3)　設置の通知及び公表</w:t>
      </w:r>
    </w:p>
    <w:p w14:paraId="091847C1" w14:textId="77777777" w:rsidR="008C5F6E" w:rsidRPr="00E21119" w:rsidRDefault="008C5F6E" w:rsidP="008C5F6E">
      <w:pPr>
        <w:pStyle w:val="15"/>
        <w:spacing w:before="149" w:after="149"/>
        <w:ind w:left="735" w:firstLine="210"/>
      </w:pPr>
      <w:r w:rsidRPr="00E21119">
        <w:rPr>
          <w:rFonts w:hint="eastAsia"/>
        </w:rPr>
        <w:t>災害対策本部を設置したときは、電話、メール、口頭、防災行政無線等により直ちに全職員に通知するとともに、知事、防災関係機関、住民等に対し、電話、ＦＡＸ、北海道総合行政情報ネットワーク、防災行政無線、広報車、村ホームページ、Ｌアラート等を活用し、それぞれ迅速な方法をもって周知する。</w:t>
      </w:r>
    </w:p>
    <w:p w14:paraId="0385614D" w14:textId="00C2DACD" w:rsidR="008C5F6E" w:rsidRPr="00E21119" w:rsidRDefault="00A168FE" w:rsidP="008C5F6E">
      <w:pPr>
        <w:pStyle w:val="051"/>
        <w:ind w:left="735" w:hanging="315"/>
      </w:pPr>
      <w:r w:rsidRPr="00E21119">
        <w:br w:type="page"/>
      </w:r>
      <w:r w:rsidR="008C5F6E" w:rsidRPr="00E21119">
        <w:rPr>
          <w:rFonts w:hint="eastAsia"/>
        </w:rPr>
        <w:t>(4)　廃止基準</w:t>
      </w:r>
    </w:p>
    <w:p w14:paraId="2EF28491" w14:textId="77777777" w:rsidR="008C5F6E" w:rsidRPr="00E21119" w:rsidRDefault="008C5F6E" w:rsidP="008C5F6E">
      <w:pPr>
        <w:pStyle w:val="15"/>
        <w:spacing w:before="149" w:after="149"/>
        <w:ind w:left="735" w:firstLine="210"/>
      </w:pPr>
      <w:r w:rsidRPr="00E21119">
        <w:rPr>
          <w:rFonts w:hint="eastAsia"/>
        </w:rPr>
        <w:t>災害対策本部の廃止の時期は、本部長が以下の廃止基準に基づいて行う。</w:t>
      </w:r>
    </w:p>
    <w:p w14:paraId="28D46DFE" w14:textId="77777777" w:rsidR="008C5F6E" w:rsidRPr="00E21119" w:rsidRDefault="008C5F6E" w:rsidP="008C5F6E">
      <w:pPr>
        <w:pStyle w:val="21"/>
        <w:spacing w:before="149" w:after="149"/>
      </w:pPr>
      <w:r w:rsidRPr="00E21119">
        <w:rPr>
          <w:rFonts w:hint="eastAsia"/>
        </w:rPr>
        <w:t>■</w:t>
      </w:r>
      <w:r w:rsidRPr="00E21119">
        <w:rPr>
          <w:rFonts w:hint="eastAsia"/>
          <w:lang w:eastAsia="zh-TW"/>
        </w:rPr>
        <w:t>災害対策</w:t>
      </w:r>
      <w:r w:rsidRPr="00E21119">
        <w:rPr>
          <w:rFonts w:hint="eastAsia"/>
        </w:rPr>
        <w:t>対策本部の廃止基準■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8C5F6E" w:rsidRPr="00E21119" w14:paraId="52401E79" w14:textId="77777777" w:rsidTr="00DB3D52">
        <w:trPr>
          <w:jc w:val="center"/>
        </w:trPr>
        <w:tc>
          <w:tcPr>
            <w:tcW w:w="8363" w:type="dxa"/>
            <w:shd w:val="clear" w:color="auto" w:fill="auto"/>
          </w:tcPr>
          <w:p w14:paraId="788C6F67" w14:textId="77777777" w:rsidR="008C5F6E" w:rsidRPr="00E21119" w:rsidRDefault="008C5F6E" w:rsidP="00DB3D52">
            <w:pPr>
              <w:ind w:firstLineChars="50" w:firstLine="100"/>
            </w:pPr>
            <w:r w:rsidRPr="00E21119">
              <w:rPr>
                <w:rFonts w:hAnsi="ＭＳ 明朝" w:hint="eastAsia"/>
                <w:sz w:val="20"/>
                <w:szCs w:val="20"/>
              </w:rPr>
              <w:t xml:space="preserve">①　</w:t>
            </w:r>
            <w:r w:rsidRPr="00E21119">
              <w:rPr>
                <w:rFonts w:hint="eastAsia"/>
              </w:rPr>
              <w:t>予想された災害の危険性が解消したと認められるとき。</w:t>
            </w:r>
          </w:p>
          <w:p w14:paraId="3E9AC338" w14:textId="77777777" w:rsidR="008C5F6E" w:rsidRPr="00E21119" w:rsidRDefault="008C5F6E" w:rsidP="00DB3D52">
            <w:pPr>
              <w:ind w:firstLineChars="50" w:firstLine="100"/>
            </w:pPr>
            <w:r w:rsidRPr="00E21119">
              <w:rPr>
                <w:rFonts w:hAnsi="ＭＳ 明朝" w:hint="eastAsia"/>
                <w:sz w:val="20"/>
                <w:szCs w:val="20"/>
              </w:rPr>
              <w:t xml:space="preserve">②　</w:t>
            </w:r>
            <w:r w:rsidRPr="00E21119">
              <w:rPr>
                <w:rFonts w:hint="eastAsia"/>
              </w:rPr>
              <w:t>災害発生後における応急措置が完了したと認められるとき。</w:t>
            </w:r>
          </w:p>
        </w:tc>
      </w:tr>
    </w:tbl>
    <w:p w14:paraId="00DDEDB7" w14:textId="77777777" w:rsidR="008C5F6E" w:rsidRPr="00E21119" w:rsidRDefault="008C5F6E" w:rsidP="00A168FE">
      <w:pPr>
        <w:pStyle w:val="22"/>
        <w:spacing w:before="0" w:after="0"/>
        <w:ind w:left="210"/>
      </w:pPr>
    </w:p>
    <w:p w14:paraId="4D3C70EF" w14:textId="10464D28" w:rsidR="003554D0" w:rsidRPr="00E21119" w:rsidRDefault="008C5F6E" w:rsidP="008C5F6E">
      <w:r w:rsidRPr="00E21119">
        <w:rPr>
          <w:rFonts w:hint="eastAsia"/>
        </w:rPr>
        <w:t>２</w:t>
      </w:r>
      <w:r w:rsidR="003554D0" w:rsidRPr="00E21119">
        <w:rPr>
          <w:rFonts w:hint="eastAsia"/>
        </w:rPr>
        <w:t>．組織等</w:t>
      </w:r>
    </w:p>
    <w:p w14:paraId="22C571BE" w14:textId="77777777" w:rsidR="003554D0" w:rsidRPr="00E21119" w:rsidRDefault="003554D0" w:rsidP="00EB127C">
      <w:pPr>
        <w:pStyle w:val="051"/>
        <w:ind w:left="735" w:hanging="315"/>
      </w:pPr>
      <w:r w:rsidRPr="00E21119">
        <w:rPr>
          <w:rFonts w:hint="eastAsia"/>
        </w:rPr>
        <w:t>(1)　組織</w:t>
      </w:r>
    </w:p>
    <w:p w14:paraId="0BA9559A" w14:textId="77777777" w:rsidR="003554D0" w:rsidRPr="00E21119" w:rsidRDefault="003554D0" w:rsidP="00EB127C">
      <w:pPr>
        <w:pStyle w:val="15"/>
        <w:ind w:left="735" w:firstLine="210"/>
      </w:pPr>
      <w:r w:rsidRPr="00E21119">
        <w:rPr>
          <w:rFonts w:hint="eastAsia"/>
        </w:rPr>
        <w:t>災害対策本部の組織については次のとおりとする。</w:t>
      </w:r>
    </w:p>
    <w:p w14:paraId="7A45A4AC" w14:textId="2A83BD45" w:rsidR="004F36A3" w:rsidRPr="00E21119" w:rsidRDefault="003554D0" w:rsidP="009E12A9">
      <w:pPr>
        <w:pStyle w:val="21"/>
        <w:spacing w:before="149" w:after="149"/>
      </w:pPr>
      <w:r w:rsidRPr="00E21119">
        <w:rPr>
          <w:rFonts w:hint="eastAsia"/>
        </w:rPr>
        <w:t>■災害対策本部組織図■</w:t>
      </w:r>
    </w:p>
    <w:p w14:paraId="5CCB4F5F" w14:textId="6B8F0861" w:rsidR="004F36A3" w:rsidRPr="00E21119" w:rsidRDefault="005535B9" w:rsidP="00471B39">
      <w:pPr>
        <w:jc w:val="center"/>
      </w:pPr>
      <w:r w:rsidRPr="00E21119">
        <w:rPr>
          <w:noProof/>
        </w:rPr>
        <mc:AlternateContent>
          <mc:Choice Requires="wpg">
            <w:drawing>
              <wp:inline distT="0" distB="0" distL="0" distR="0" wp14:anchorId="7BABE717" wp14:editId="28F29A01">
                <wp:extent cx="5534660" cy="6466840"/>
                <wp:effectExtent l="0" t="0" r="27940" b="0"/>
                <wp:docPr id="3120" name="Group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6466840"/>
                          <a:chOff x="1472" y="5385"/>
                          <a:chExt cx="8716" cy="10184"/>
                        </a:xfrm>
                      </wpg:grpSpPr>
                      <wps:wsp>
                        <wps:cNvPr id="3121" name="Text Box 44"/>
                        <wps:cNvSpPr txBox="1">
                          <a:spLocks noChangeArrowheads="1"/>
                        </wps:cNvSpPr>
                        <wps:spPr bwMode="auto">
                          <a:xfrm>
                            <a:off x="6607" y="5957"/>
                            <a:ext cx="1952" cy="3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ED4919"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CA41ED">
                                <w:rPr>
                                  <w:rFonts w:ascii="ＭＳ ゴシック" w:eastAsia="ＭＳ ゴシック" w:hAnsi="ＭＳ ゴシック" w:hint="eastAsia"/>
                                  <w:w w:val="75"/>
                                  <w:kern w:val="0"/>
                                  <w:sz w:val="20"/>
                                  <w:szCs w:val="20"/>
                                  <w:fitText w:val="1200" w:id="1505055744"/>
                                </w:rPr>
                                <w:t>企画地域振興係長</w:t>
                              </w:r>
                            </w:p>
                          </w:txbxContent>
                        </wps:txbx>
                        <wps:bodyPr rot="0" vert="horz" wrap="square" lIns="74295" tIns="8890" rIns="74295" bIns="8890" anchor="t" anchorCtr="0" upright="1">
                          <a:noAutofit/>
                        </wps:bodyPr>
                      </wps:wsp>
                      <wps:wsp>
                        <wps:cNvPr id="3122" name="Text Box 45"/>
                        <wps:cNvSpPr txBox="1">
                          <a:spLocks noChangeArrowheads="1"/>
                        </wps:cNvSpPr>
                        <wps:spPr bwMode="auto">
                          <a:xfrm>
                            <a:off x="6684" y="5508"/>
                            <a:ext cx="1366" cy="489"/>
                          </a:xfrm>
                          <a:prstGeom prst="rect">
                            <a:avLst/>
                          </a:prstGeom>
                          <a:solidFill>
                            <a:srgbClr val="FFFFFF"/>
                          </a:solidFill>
                          <a:ln w="6350">
                            <a:solidFill>
                              <a:srgbClr val="000000"/>
                            </a:solidFill>
                            <a:miter lim="800000"/>
                            <a:headEnd/>
                            <a:tailEnd/>
                          </a:ln>
                        </wps:spPr>
                        <wps:txbx>
                          <w:txbxContent>
                            <w:p w14:paraId="5106E5EE" w14:textId="77777777" w:rsidR="001A0134" w:rsidRPr="00116FB0" w:rsidRDefault="001A0134" w:rsidP="003554D0">
                              <w:pPr>
                                <w:spacing w:beforeLines="20" w:before="59"/>
                                <w:jc w:val="distribute"/>
                                <w:rPr>
                                  <w:rFonts w:ascii="ＭＳ ゴシック" w:eastAsia="ＭＳ ゴシック" w:hAnsi="ＭＳ ゴシック"/>
                                </w:rPr>
                              </w:pPr>
                              <w:r w:rsidRPr="00116FB0">
                                <w:rPr>
                                  <w:rFonts w:ascii="ＭＳ ゴシック" w:eastAsia="ＭＳ ゴシック" w:hAnsi="ＭＳ ゴシック" w:hint="eastAsia"/>
                                </w:rPr>
                                <w:t>総務班</w:t>
                              </w:r>
                            </w:p>
                          </w:txbxContent>
                        </wps:txbx>
                        <wps:bodyPr rot="0" vert="horz" wrap="square" lIns="74295" tIns="8890" rIns="74295" bIns="8890" anchor="t" anchorCtr="0" upright="1">
                          <a:noAutofit/>
                        </wps:bodyPr>
                      </wps:wsp>
                      <wps:wsp>
                        <wps:cNvPr id="3123" name="Text Box 46"/>
                        <wps:cNvSpPr txBox="1">
                          <a:spLocks noChangeArrowheads="1"/>
                        </wps:cNvSpPr>
                        <wps:spPr bwMode="auto">
                          <a:xfrm>
                            <a:off x="6692" y="6512"/>
                            <a:ext cx="1366" cy="490"/>
                          </a:xfrm>
                          <a:prstGeom prst="rect">
                            <a:avLst/>
                          </a:prstGeom>
                          <a:solidFill>
                            <a:srgbClr val="FFFFFF"/>
                          </a:solidFill>
                          <a:ln w="6350">
                            <a:solidFill>
                              <a:srgbClr val="000000"/>
                            </a:solidFill>
                            <a:miter lim="800000"/>
                            <a:headEnd/>
                            <a:tailEnd/>
                          </a:ln>
                        </wps:spPr>
                        <wps:txbx>
                          <w:txbxContent>
                            <w:p w14:paraId="3EA5E9D6"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管財</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24" name="Text Box 48"/>
                        <wps:cNvSpPr txBox="1">
                          <a:spLocks noChangeArrowheads="1"/>
                        </wps:cNvSpPr>
                        <wps:spPr bwMode="auto">
                          <a:xfrm>
                            <a:off x="8627" y="5385"/>
                            <a:ext cx="1526" cy="783"/>
                          </a:xfrm>
                          <a:prstGeom prst="rect">
                            <a:avLst/>
                          </a:prstGeom>
                          <a:solidFill>
                            <a:srgbClr val="FFFFFF"/>
                          </a:solidFill>
                          <a:ln w="6350">
                            <a:solidFill>
                              <a:srgbClr val="000000"/>
                            </a:solidFill>
                            <a:miter lim="800000"/>
                            <a:headEnd/>
                            <a:tailEnd/>
                          </a:ln>
                        </wps:spPr>
                        <wps:txbx>
                          <w:txbxContent>
                            <w:p w14:paraId="294EF96C" w14:textId="77777777" w:rsidR="001A0134" w:rsidRPr="004147F8" w:rsidRDefault="001A0134" w:rsidP="00643681">
                              <w:pPr>
                                <w:spacing w:beforeLines="30" w:before="8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企画</w:t>
                              </w:r>
                              <w:r w:rsidRPr="004147F8">
                                <w:rPr>
                                  <w:rFonts w:ascii="ＭＳ ゴシック" w:eastAsia="ＭＳ ゴシック" w:hAnsi="ＭＳ ゴシック" w:hint="eastAsia"/>
                                  <w:sz w:val="18"/>
                                  <w:szCs w:val="18"/>
                                </w:rPr>
                                <w:t>地域振興係</w:t>
                              </w:r>
                            </w:p>
                            <w:p w14:paraId="55C37E13"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総　務　係</w:t>
                              </w:r>
                            </w:p>
                            <w:p w14:paraId="47C87093" w14:textId="77777777" w:rsidR="001A0134" w:rsidRPr="00B26D0D" w:rsidRDefault="001A0134" w:rsidP="003554D0">
                              <w:pPr>
                                <w:spacing w:beforeLines="20" w:before="59" w:line="160" w:lineRule="exact"/>
                                <w:rPr>
                                  <w:rFonts w:ascii="ＭＳ ゴシック" w:eastAsia="ＭＳ ゴシック" w:hAnsi="ＭＳ ゴシック"/>
                                  <w:color w:val="FF0000"/>
                                  <w:sz w:val="18"/>
                                  <w:szCs w:val="18"/>
                                  <w:u w:val="single"/>
                                </w:rPr>
                              </w:pPr>
                              <w:r>
                                <w:rPr>
                                  <w:rFonts w:ascii="ＭＳ ゴシック" w:eastAsia="ＭＳ ゴシック" w:hAnsi="ＭＳ ゴシック" w:hint="eastAsia"/>
                                  <w:sz w:val="18"/>
                                  <w:szCs w:val="18"/>
                                </w:rPr>
                                <w:t>住　民　係</w:t>
                              </w:r>
                            </w:p>
                          </w:txbxContent>
                        </wps:txbx>
                        <wps:bodyPr rot="0" vert="horz" wrap="square" lIns="74295" tIns="8890" rIns="74295" bIns="8890" anchor="t" anchorCtr="0" upright="1">
                          <a:noAutofit/>
                        </wps:bodyPr>
                      </wps:wsp>
                      <wps:wsp>
                        <wps:cNvPr id="3125" name="Text Box 49"/>
                        <wps:cNvSpPr txBox="1">
                          <a:spLocks noChangeArrowheads="1"/>
                        </wps:cNvSpPr>
                        <wps:spPr bwMode="auto">
                          <a:xfrm>
                            <a:off x="8642" y="6510"/>
                            <a:ext cx="1511" cy="490"/>
                          </a:xfrm>
                          <a:prstGeom prst="rect">
                            <a:avLst/>
                          </a:prstGeom>
                          <a:solidFill>
                            <a:srgbClr val="FFFFFF"/>
                          </a:solidFill>
                          <a:ln w="6350">
                            <a:solidFill>
                              <a:srgbClr val="000000"/>
                            </a:solidFill>
                            <a:miter lim="800000"/>
                            <a:headEnd/>
                            <a:tailEnd/>
                          </a:ln>
                        </wps:spPr>
                        <wps:txbx>
                          <w:txbxContent>
                            <w:p w14:paraId="0B2689FA"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財　</w:t>
                              </w:r>
                              <w:r>
                                <w:rPr>
                                  <w:rFonts w:ascii="ＭＳ ゴシック" w:eastAsia="ＭＳ ゴシック" w:hAnsi="ＭＳ ゴシック" w:hint="eastAsia"/>
                                  <w:sz w:val="18"/>
                                  <w:szCs w:val="18"/>
                                </w:rPr>
                                <w:t>務　係</w:t>
                              </w:r>
                            </w:p>
                            <w:p w14:paraId="6087E135"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税　務　係</w:t>
                              </w:r>
                            </w:p>
                          </w:txbxContent>
                        </wps:txbx>
                        <wps:bodyPr rot="0" vert="horz" wrap="square" lIns="74295" tIns="8890" rIns="74295" bIns="8890" anchor="t" anchorCtr="0" upright="1">
                          <a:noAutofit/>
                        </wps:bodyPr>
                      </wps:wsp>
                      <wps:wsp>
                        <wps:cNvPr id="3127" name="Text Box 50"/>
                        <wps:cNvSpPr txBox="1">
                          <a:spLocks noChangeArrowheads="1"/>
                        </wps:cNvSpPr>
                        <wps:spPr bwMode="auto">
                          <a:xfrm>
                            <a:off x="1474" y="7635"/>
                            <a:ext cx="1819" cy="489"/>
                          </a:xfrm>
                          <a:prstGeom prst="rect">
                            <a:avLst/>
                          </a:prstGeom>
                          <a:solidFill>
                            <a:srgbClr val="FFFFFF"/>
                          </a:solidFill>
                          <a:ln w="6350">
                            <a:solidFill>
                              <a:srgbClr val="000000"/>
                            </a:solidFill>
                            <a:miter lim="800000"/>
                            <a:headEnd/>
                            <a:tailEnd/>
                          </a:ln>
                        </wps:spPr>
                        <wps:txbx>
                          <w:txbxContent>
                            <w:p w14:paraId="0638C81B" w14:textId="77777777" w:rsidR="001A0134" w:rsidRPr="00BF572F" w:rsidRDefault="001A0134" w:rsidP="003554D0">
                              <w:pPr>
                                <w:spacing w:beforeLines="20" w:before="59"/>
                                <w:rPr>
                                  <w:rFonts w:ascii="ＭＳ ゴシック" w:eastAsia="ＭＳ ゴシック" w:hAnsi="ＭＳ ゴシック"/>
                                  <w:spacing w:val="-10"/>
                                </w:rPr>
                              </w:pPr>
                              <w:r w:rsidRPr="00BF572F">
                                <w:rPr>
                                  <w:rFonts w:ascii="ＭＳ ゴシック" w:eastAsia="ＭＳ ゴシック" w:hAnsi="ＭＳ ゴシック" w:hint="eastAsia"/>
                                  <w:spacing w:val="-10"/>
                                </w:rPr>
                                <w:t>本部長（</w:t>
                              </w:r>
                              <w:r w:rsidRPr="00BF572F">
                                <w:rPr>
                                  <w:rFonts w:ascii="ＭＳ ゴシック" w:eastAsia="ＭＳ ゴシック" w:hAnsi="ＭＳ ゴシック" w:hint="eastAsia"/>
                                  <w:spacing w:val="-10"/>
                                </w:rPr>
                                <w:t>村</w:t>
                              </w:r>
                              <w:r>
                                <w:rPr>
                                  <w:rFonts w:ascii="ＭＳ ゴシック" w:eastAsia="ＭＳ ゴシック" w:hAnsi="ＭＳ ゴシック" w:hint="eastAsia"/>
                                  <w:spacing w:val="-10"/>
                                </w:rPr>
                                <w:t xml:space="preserve">　</w:t>
                              </w:r>
                              <w:r w:rsidRPr="00BF572F">
                                <w:rPr>
                                  <w:rFonts w:ascii="ＭＳ ゴシック" w:eastAsia="ＭＳ ゴシック" w:hAnsi="ＭＳ ゴシック" w:hint="eastAsia"/>
                                  <w:spacing w:val="-10"/>
                                </w:rPr>
                                <w:t>長</w:t>
                              </w:r>
                              <w:r>
                                <w:rPr>
                                  <w:rFonts w:ascii="ＭＳ ゴシック" w:eastAsia="ＭＳ ゴシック" w:hAnsi="ＭＳ ゴシック" w:hint="eastAsia"/>
                                  <w:spacing w:val="-10"/>
                                </w:rPr>
                                <w:t>）</w:t>
                              </w:r>
                            </w:p>
                            <w:p w14:paraId="4B6161F7" w14:textId="77777777" w:rsidR="001A0134" w:rsidRPr="00BF572F" w:rsidRDefault="001A0134" w:rsidP="003554D0">
                              <w:pPr>
                                <w:spacing w:beforeLines="20" w:before="59"/>
                                <w:rPr>
                                  <w:rFonts w:ascii="ＭＳ ゴシック" w:eastAsia="ＭＳ ゴシック" w:hAnsi="ＭＳ ゴシック"/>
                                  <w:spacing w:val="-10"/>
                                </w:rPr>
                              </w:pPr>
                            </w:p>
                          </w:txbxContent>
                        </wps:txbx>
                        <wps:bodyPr rot="0" vert="horz" wrap="square" lIns="74295" tIns="8890" rIns="74295" bIns="8890" anchor="t" anchorCtr="0" upright="1">
                          <a:noAutofit/>
                        </wps:bodyPr>
                      </wps:wsp>
                      <wps:wsp>
                        <wps:cNvPr id="3128" name="Text Box 51"/>
                        <wps:cNvSpPr txBox="1">
                          <a:spLocks noChangeArrowheads="1"/>
                        </wps:cNvSpPr>
                        <wps:spPr bwMode="auto">
                          <a:xfrm>
                            <a:off x="6684" y="7665"/>
                            <a:ext cx="1366" cy="490"/>
                          </a:xfrm>
                          <a:prstGeom prst="rect">
                            <a:avLst/>
                          </a:prstGeom>
                          <a:solidFill>
                            <a:srgbClr val="FFFFFF"/>
                          </a:solidFill>
                          <a:ln w="6350">
                            <a:solidFill>
                              <a:srgbClr val="000000"/>
                            </a:solidFill>
                            <a:miter lim="800000"/>
                            <a:headEnd/>
                            <a:tailEnd/>
                          </a:ln>
                        </wps:spPr>
                        <wps:txbx>
                          <w:txbxContent>
                            <w:p w14:paraId="557F2BF4"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福祉</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29" name="Text Box 52"/>
                        <wps:cNvSpPr txBox="1">
                          <a:spLocks noChangeArrowheads="1"/>
                        </wps:cNvSpPr>
                        <wps:spPr bwMode="auto">
                          <a:xfrm>
                            <a:off x="6677" y="8888"/>
                            <a:ext cx="1365" cy="489"/>
                          </a:xfrm>
                          <a:prstGeom prst="rect">
                            <a:avLst/>
                          </a:prstGeom>
                          <a:solidFill>
                            <a:srgbClr val="FFFFFF"/>
                          </a:solidFill>
                          <a:ln w="6350">
                            <a:solidFill>
                              <a:srgbClr val="000000"/>
                            </a:solidFill>
                            <a:miter lim="800000"/>
                            <a:headEnd/>
                            <a:tailEnd/>
                          </a:ln>
                        </wps:spPr>
                        <wps:txbx>
                          <w:txbxContent>
                            <w:p w14:paraId="6A7204D6"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農政</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0" name="Text Box 53"/>
                        <wps:cNvSpPr txBox="1">
                          <a:spLocks noChangeArrowheads="1"/>
                        </wps:cNvSpPr>
                        <wps:spPr bwMode="auto">
                          <a:xfrm>
                            <a:off x="6677" y="9867"/>
                            <a:ext cx="1365" cy="489"/>
                          </a:xfrm>
                          <a:prstGeom prst="rect">
                            <a:avLst/>
                          </a:prstGeom>
                          <a:solidFill>
                            <a:srgbClr val="FFFFFF"/>
                          </a:solidFill>
                          <a:ln w="6350">
                            <a:solidFill>
                              <a:srgbClr val="000000"/>
                            </a:solidFill>
                            <a:miter lim="800000"/>
                            <a:headEnd/>
                            <a:tailEnd/>
                          </a:ln>
                        </wps:spPr>
                        <wps:txbx>
                          <w:txbxContent>
                            <w:p w14:paraId="6505C3D0"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産業</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1" name="Text Box 54"/>
                        <wps:cNvSpPr txBox="1">
                          <a:spLocks noChangeArrowheads="1"/>
                        </wps:cNvSpPr>
                        <wps:spPr bwMode="auto">
                          <a:xfrm>
                            <a:off x="6677" y="10836"/>
                            <a:ext cx="1365" cy="490"/>
                          </a:xfrm>
                          <a:prstGeom prst="rect">
                            <a:avLst/>
                          </a:prstGeom>
                          <a:solidFill>
                            <a:srgbClr val="FFFFFF"/>
                          </a:solidFill>
                          <a:ln w="6350">
                            <a:solidFill>
                              <a:srgbClr val="000000"/>
                            </a:solidFill>
                            <a:miter lim="800000"/>
                            <a:headEnd/>
                            <a:tailEnd/>
                          </a:ln>
                        </wps:spPr>
                        <wps:txbx>
                          <w:txbxContent>
                            <w:p w14:paraId="13DC1B81"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建設</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2" name="Text Box 55"/>
                        <wps:cNvSpPr txBox="1">
                          <a:spLocks noChangeArrowheads="1"/>
                        </wps:cNvSpPr>
                        <wps:spPr bwMode="auto">
                          <a:xfrm>
                            <a:off x="6677" y="11815"/>
                            <a:ext cx="1365" cy="489"/>
                          </a:xfrm>
                          <a:prstGeom prst="rect">
                            <a:avLst/>
                          </a:prstGeom>
                          <a:solidFill>
                            <a:srgbClr val="FFFFFF"/>
                          </a:solidFill>
                          <a:ln w="6350">
                            <a:solidFill>
                              <a:srgbClr val="000000"/>
                            </a:solidFill>
                            <a:miter lim="800000"/>
                            <a:headEnd/>
                            <a:tailEnd/>
                          </a:ln>
                        </wps:spPr>
                        <wps:txbx>
                          <w:txbxContent>
                            <w:p w14:paraId="75DA9D2F"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水道</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3" name="Text Box 56"/>
                        <wps:cNvSpPr txBox="1">
                          <a:spLocks noChangeArrowheads="1"/>
                        </wps:cNvSpPr>
                        <wps:spPr bwMode="auto">
                          <a:xfrm>
                            <a:off x="6677" y="12821"/>
                            <a:ext cx="1365" cy="490"/>
                          </a:xfrm>
                          <a:prstGeom prst="rect">
                            <a:avLst/>
                          </a:prstGeom>
                          <a:solidFill>
                            <a:srgbClr val="FFFFFF"/>
                          </a:solidFill>
                          <a:ln w="6350">
                            <a:solidFill>
                              <a:srgbClr val="000000"/>
                            </a:solidFill>
                            <a:miter lim="800000"/>
                            <a:headEnd/>
                            <a:tailEnd/>
                          </a:ln>
                        </wps:spPr>
                        <wps:txbx>
                          <w:txbxContent>
                            <w:p w14:paraId="7D6A2FB5"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教育</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4" name="Text Box 57"/>
                        <wps:cNvSpPr txBox="1">
                          <a:spLocks noChangeArrowheads="1"/>
                        </wps:cNvSpPr>
                        <wps:spPr bwMode="auto">
                          <a:xfrm>
                            <a:off x="6677" y="14025"/>
                            <a:ext cx="1365" cy="490"/>
                          </a:xfrm>
                          <a:prstGeom prst="rect">
                            <a:avLst/>
                          </a:prstGeom>
                          <a:solidFill>
                            <a:srgbClr val="FFFFFF"/>
                          </a:solidFill>
                          <a:ln w="6350">
                            <a:solidFill>
                              <a:srgbClr val="000000"/>
                            </a:solidFill>
                            <a:miter lim="800000"/>
                            <a:headEnd/>
                            <a:tailEnd/>
                          </a:ln>
                        </wps:spPr>
                        <wps:txbx>
                          <w:txbxContent>
                            <w:p w14:paraId="5B795270"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人命救助</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5" name="Text Box 58"/>
                        <wps:cNvSpPr txBox="1">
                          <a:spLocks noChangeArrowheads="1"/>
                        </wps:cNvSpPr>
                        <wps:spPr bwMode="auto">
                          <a:xfrm>
                            <a:off x="6677" y="14917"/>
                            <a:ext cx="1365" cy="490"/>
                          </a:xfrm>
                          <a:prstGeom prst="rect">
                            <a:avLst/>
                          </a:prstGeom>
                          <a:solidFill>
                            <a:srgbClr val="FFFFFF"/>
                          </a:solidFill>
                          <a:ln w="6350">
                            <a:solidFill>
                              <a:srgbClr val="000000"/>
                            </a:solidFill>
                            <a:miter lim="800000"/>
                            <a:headEnd/>
                            <a:tailEnd/>
                          </a:ln>
                        </wps:spPr>
                        <wps:txbx>
                          <w:txbxContent>
                            <w:p w14:paraId="6CEA46A5"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現地対策</w:t>
                              </w:r>
                              <w:r w:rsidRPr="00116FB0">
                                <w:rPr>
                                  <w:rFonts w:ascii="ＭＳ ゴシック" w:eastAsia="ＭＳ ゴシック" w:hAnsi="ＭＳ ゴシック" w:hint="eastAsia"/>
                                </w:rPr>
                                <w:t>班</w:t>
                              </w:r>
                            </w:p>
                          </w:txbxContent>
                        </wps:txbx>
                        <wps:bodyPr rot="0" vert="horz" wrap="square" lIns="74295" tIns="8890" rIns="74295" bIns="8890" anchor="t" anchorCtr="0" upright="1">
                          <a:noAutofit/>
                        </wps:bodyPr>
                      </wps:wsp>
                      <wps:wsp>
                        <wps:cNvPr id="3136" name="Text Box 59"/>
                        <wps:cNvSpPr txBox="1">
                          <a:spLocks noChangeArrowheads="1"/>
                        </wps:cNvSpPr>
                        <wps:spPr bwMode="auto">
                          <a:xfrm>
                            <a:off x="6627" y="7012"/>
                            <a:ext cx="1561" cy="3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CED58E"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班長:財務係長</w:t>
                              </w:r>
                            </w:p>
                          </w:txbxContent>
                        </wps:txbx>
                        <wps:bodyPr rot="0" vert="horz" wrap="square" lIns="74295" tIns="8890" rIns="74295" bIns="8890" anchor="t" anchorCtr="0" upright="1">
                          <a:noAutofit/>
                        </wps:bodyPr>
                      </wps:wsp>
                      <wps:wsp>
                        <wps:cNvPr id="3137" name="Text Box 60"/>
                        <wps:cNvSpPr txBox="1">
                          <a:spLocks noChangeArrowheads="1"/>
                        </wps:cNvSpPr>
                        <wps:spPr bwMode="auto">
                          <a:xfrm>
                            <a:off x="6612" y="11340"/>
                            <a:ext cx="1561" cy="3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0F0A41" w14:textId="45F58FB2"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E21119">
                                <w:rPr>
                                  <w:rFonts w:ascii="ＭＳ ゴシック" w:eastAsia="ＭＳ ゴシック" w:hAnsi="ＭＳ ゴシック" w:hint="eastAsia"/>
                                  <w:sz w:val="20"/>
                                  <w:szCs w:val="20"/>
                                </w:rPr>
                                <w:t>建築係</w:t>
                              </w:r>
                              <w:r>
                                <w:rPr>
                                  <w:rFonts w:ascii="ＭＳ ゴシック" w:eastAsia="ＭＳ ゴシック" w:hAnsi="ＭＳ ゴシック" w:hint="eastAsia"/>
                                  <w:sz w:val="20"/>
                                  <w:szCs w:val="20"/>
                                </w:rPr>
                                <w:t>長</w:t>
                              </w:r>
                            </w:p>
                          </w:txbxContent>
                        </wps:txbx>
                        <wps:bodyPr rot="0" vert="horz" wrap="square" lIns="74295" tIns="8890" rIns="74295" bIns="8890" anchor="t" anchorCtr="0" upright="1">
                          <a:noAutofit/>
                        </wps:bodyPr>
                      </wps:wsp>
                      <wps:wsp>
                        <wps:cNvPr id="3138" name="Text Box 61"/>
                        <wps:cNvSpPr txBox="1">
                          <a:spLocks noChangeArrowheads="1"/>
                        </wps:cNvSpPr>
                        <wps:spPr bwMode="auto">
                          <a:xfrm>
                            <a:off x="6588" y="8185"/>
                            <a:ext cx="2079" cy="4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6AB3D2"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4147F8">
                                <w:rPr>
                                  <w:rFonts w:ascii="ＭＳ ゴシック" w:eastAsia="ＭＳ ゴシック" w:hAnsi="ＭＳ ゴシック" w:hint="eastAsia"/>
                                  <w:sz w:val="20"/>
                                  <w:szCs w:val="20"/>
                                </w:rPr>
                                <w:t>保健福祉</w:t>
                              </w:r>
                              <w:r>
                                <w:rPr>
                                  <w:rFonts w:ascii="ＭＳ ゴシック" w:eastAsia="ＭＳ ゴシック" w:hAnsi="ＭＳ ゴシック" w:hint="eastAsia"/>
                                  <w:sz w:val="20"/>
                                  <w:szCs w:val="20"/>
                                </w:rPr>
                                <w:t>係</w:t>
                              </w:r>
                              <w:r w:rsidRPr="00DC7C8E">
                                <w:rPr>
                                  <w:rFonts w:ascii="ＭＳ ゴシック" w:eastAsia="ＭＳ ゴシック" w:hAnsi="ＭＳ ゴシック" w:hint="eastAsia"/>
                                  <w:sz w:val="20"/>
                                  <w:szCs w:val="20"/>
                                </w:rPr>
                                <w:t>長</w:t>
                              </w:r>
                            </w:p>
                          </w:txbxContent>
                        </wps:txbx>
                        <wps:bodyPr rot="0" vert="horz" wrap="square" lIns="74295" tIns="8890" rIns="74295" bIns="8890" anchor="t" anchorCtr="0" upright="1">
                          <a:noAutofit/>
                        </wps:bodyPr>
                      </wps:wsp>
                      <wps:wsp>
                        <wps:cNvPr id="3139" name="Text Box 62"/>
                        <wps:cNvSpPr txBox="1">
                          <a:spLocks noChangeArrowheads="1"/>
                        </wps:cNvSpPr>
                        <wps:spPr bwMode="auto">
                          <a:xfrm>
                            <a:off x="6609" y="12331"/>
                            <a:ext cx="1561" cy="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FA0500"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班長:水道係長</w:t>
                              </w:r>
                            </w:p>
                          </w:txbxContent>
                        </wps:txbx>
                        <wps:bodyPr rot="0" vert="horz" wrap="square" lIns="74295" tIns="8890" rIns="74295" bIns="8890" anchor="t" anchorCtr="0" upright="1">
                          <a:noAutofit/>
                        </wps:bodyPr>
                      </wps:wsp>
                      <wps:wsp>
                        <wps:cNvPr id="3140" name="Text Box 63"/>
                        <wps:cNvSpPr txBox="1">
                          <a:spLocks noChangeArrowheads="1"/>
                        </wps:cNvSpPr>
                        <wps:spPr bwMode="auto">
                          <a:xfrm>
                            <a:off x="6592" y="9393"/>
                            <a:ext cx="1943" cy="3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D86010"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4147F8">
                                <w:rPr>
                                  <w:rFonts w:ascii="ＭＳ ゴシック" w:eastAsia="ＭＳ ゴシック" w:hAnsi="ＭＳ ゴシック" w:hint="eastAsia"/>
                                  <w:sz w:val="20"/>
                                  <w:szCs w:val="20"/>
                                </w:rPr>
                                <w:t>土地改良</w:t>
                              </w:r>
                              <w:r>
                                <w:rPr>
                                  <w:rFonts w:ascii="ＭＳ ゴシック" w:eastAsia="ＭＳ ゴシック" w:hAnsi="ＭＳ ゴシック" w:hint="eastAsia"/>
                                  <w:sz w:val="20"/>
                                  <w:szCs w:val="20"/>
                                </w:rPr>
                                <w:t>係長</w:t>
                              </w:r>
                            </w:p>
                          </w:txbxContent>
                        </wps:txbx>
                        <wps:bodyPr rot="0" vert="horz" wrap="square" lIns="74295" tIns="8890" rIns="74295" bIns="8890" anchor="t" anchorCtr="0" upright="1">
                          <a:noAutofit/>
                        </wps:bodyPr>
                      </wps:wsp>
                      <wps:wsp>
                        <wps:cNvPr id="3141" name="Text Box 64"/>
                        <wps:cNvSpPr txBox="1">
                          <a:spLocks noChangeArrowheads="1"/>
                        </wps:cNvSpPr>
                        <wps:spPr bwMode="auto">
                          <a:xfrm>
                            <a:off x="6592" y="10382"/>
                            <a:ext cx="1561" cy="3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B56E55"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班長:産業係長</w:t>
                              </w:r>
                            </w:p>
                          </w:txbxContent>
                        </wps:txbx>
                        <wps:bodyPr rot="0" vert="horz" wrap="square" lIns="74295" tIns="8890" rIns="74295" bIns="8890" anchor="t" anchorCtr="0" upright="1">
                          <a:noAutofit/>
                        </wps:bodyPr>
                      </wps:wsp>
                      <wps:wsp>
                        <wps:cNvPr id="3142" name="Text Box 65"/>
                        <wps:cNvSpPr txBox="1">
                          <a:spLocks noChangeArrowheads="1"/>
                        </wps:cNvSpPr>
                        <wps:spPr bwMode="auto">
                          <a:xfrm>
                            <a:off x="6596" y="13336"/>
                            <a:ext cx="1952" cy="3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E2182A"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3C3D5A">
                                <w:rPr>
                                  <w:rFonts w:ascii="ＭＳ ゴシック" w:eastAsia="ＭＳ ゴシック" w:hAnsi="ＭＳ ゴシック" w:hint="eastAsia"/>
                                  <w:sz w:val="20"/>
                                  <w:szCs w:val="20"/>
                                </w:rPr>
                                <w:t>学校教育係長</w:t>
                              </w:r>
                            </w:p>
                          </w:txbxContent>
                        </wps:txbx>
                        <wps:bodyPr rot="0" vert="horz" wrap="square" lIns="74295" tIns="8890" rIns="74295" bIns="8890" anchor="t" anchorCtr="0" upright="1">
                          <a:noAutofit/>
                        </wps:bodyPr>
                      </wps:wsp>
                      <wps:wsp>
                        <wps:cNvPr id="3143" name="Text Box 66"/>
                        <wps:cNvSpPr txBox="1">
                          <a:spLocks noChangeArrowheads="1"/>
                        </wps:cNvSpPr>
                        <wps:spPr bwMode="auto">
                          <a:xfrm>
                            <a:off x="4071" y="6398"/>
                            <a:ext cx="2036" cy="89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777A88"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長:総務課長</w:t>
                              </w:r>
                            </w:p>
                            <w:p w14:paraId="33A493EA" w14:textId="69CF505E" w:rsidR="001A0134" w:rsidRPr="00DB3D52" w:rsidRDefault="001A0134" w:rsidP="00DB3D5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w:t>
                              </w:r>
                              <w:r w:rsidRPr="009A51CE">
                                <w:rPr>
                                  <w:rFonts w:ascii="ＭＳ ゴシック" w:eastAsia="ＭＳ ゴシック" w:hAnsi="ＭＳ ゴシック" w:hint="eastAsia"/>
                                  <w:sz w:val="20"/>
                                  <w:szCs w:val="20"/>
                                </w:rPr>
                                <w:t>:</w:t>
                              </w:r>
                              <w:r w:rsidRPr="00E21119">
                                <w:rPr>
                                  <w:rFonts w:ascii="ＭＳ ゴシック" w:eastAsia="ＭＳ ゴシック" w:hAnsi="ＭＳ ゴシック" w:hint="eastAsia"/>
                                  <w:w w:val="83"/>
                                  <w:kern w:val="0"/>
                                  <w:sz w:val="20"/>
                                  <w:szCs w:val="20"/>
                                  <w:fitText w:val="1000" w:id="-1554266112"/>
                                </w:rPr>
                                <w:t>議会事務局長</w:t>
                              </w:r>
                            </w:p>
                            <w:p w14:paraId="4BCB500C" w14:textId="77777777" w:rsidR="001A0134" w:rsidRPr="003C3D5A" w:rsidRDefault="001A0134" w:rsidP="00F106AF">
                              <w:pPr>
                                <w:spacing w:line="240" w:lineRule="exact"/>
                                <w:rPr>
                                  <w:rFonts w:ascii="ＭＳ ゴシック" w:eastAsia="ＭＳ ゴシック" w:hAnsi="ＭＳ ゴシック"/>
                                  <w:sz w:val="20"/>
                                  <w:szCs w:val="20"/>
                                </w:rPr>
                              </w:pPr>
                              <w:r w:rsidRPr="00F106AF">
                                <w:rPr>
                                  <w:rFonts w:ascii="ＭＳ ゴシック" w:eastAsia="ＭＳ ゴシック" w:hAnsi="ＭＳ ゴシック" w:hint="eastAsia"/>
                                  <w:spacing w:val="-7"/>
                                  <w:kern w:val="0"/>
                                  <w:sz w:val="20"/>
                                  <w:szCs w:val="20"/>
                                </w:rPr>
                                <w:t xml:space="preserve">　〃　</w:t>
                              </w:r>
                              <w:r w:rsidRPr="003C3D5A">
                                <w:rPr>
                                  <w:rFonts w:ascii="ＭＳ ゴシック" w:eastAsia="ＭＳ ゴシック" w:hAnsi="ＭＳ ゴシック" w:hint="eastAsia"/>
                                  <w:sz w:val="20"/>
                                  <w:szCs w:val="20"/>
                                </w:rPr>
                                <w:t>：総務係長</w:t>
                              </w:r>
                            </w:p>
                          </w:txbxContent>
                        </wps:txbx>
                        <wps:bodyPr rot="0" vert="horz" wrap="square" lIns="74295" tIns="8890" rIns="74295" bIns="8890" anchor="t" anchorCtr="0" upright="1">
                          <a:noAutofit/>
                        </wps:bodyPr>
                      </wps:wsp>
                      <wps:wsp>
                        <wps:cNvPr id="3144" name="Text Box 67"/>
                        <wps:cNvSpPr txBox="1">
                          <a:spLocks noChangeArrowheads="1"/>
                        </wps:cNvSpPr>
                        <wps:spPr bwMode="auto">
                          <a:xfrm>
                            <a:off x="4052" y="8258"/>
                            <a:ext cx="2333" cy="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3217E0" w14:textId="77777777" w:rsidR="001A0134" w:rsidRPr="004147F8"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w:t>
                              </w:r>
                              <w:r w:rsidRPr="004147F8">
                                <w:rPr>
                                  <w:rFonts w:ascii="ＭＳ ゴシック" w:eastAsia="ＭＳ ゴシック" w:hAnsi="ＭＳ ゴシック" w:hint="eastAsia"/>
                                  <w:sz w:val="20"/>
                                  <w:szCs w:val="20"/>
                                </w:rPr>
                                <w:t>保健福祉課長</w:t>
                              </w:r>
                            </w:p>
                            <w:p w14:paraId="7BCAD7F8" w14:textId="77777777" w:rsidR="001A0134" w:rsidRPr="00D93DFA" w:rsidRDefault="001A0134" w:rsidP="00F106AF">
                              <w:pPr>
                                <w:spacing w:line="240" w:lineRule="exact"/>
                                <w:rPr>
                                  <w:rFonts w:ascii="ＭＳ ゴシック" w:eastAsia="ＭＳ ゴシック" w:hAnsi="ＭＳ ゴシック"/>
                                  <w:sz w:val="20"/>
                                  <w:szCs w:val="20"/>
                                </w:rPr>
                              </w:pPr>
                              <w:r w:rsidRPr="004147F8">
                                <w:rPr>
                                  <w:rFonts w:ascii="ＭＳ ゴシック" w:eastAsia="ＭＳ ゴシック" w:hAnsi="ＭＳ ゴシック" w:hint="eastAsia"/>
                                  <w:sz w:val="20"/>
                                  <w:szCs w:val="20"/>
                                </w:rPr>
                                <w:t>副部長:介護保険課</w:t>
                              </w:r>
                              <w:r>
                                <w:rPr>
                                  <w:rFonts w:ascii="ＭＳ ゴシック" w:eastAsia="ＭＳ ゴシック" w:hAnsi="ＭＳ ゴシック" w:hint="eastAsia"/>
                                  <w:sz w:val="20"/>
                                  <w:szCs w:val="20"/>
                                </w:rPr>
                                <w:t>長</w:t>
                              </w:r>
                            </w:p>
                          </w:txbxContent>
                        </wps:txbx>
                        <wps:bodyPr rot="0" vert="horz" wrap="square" lIns="74295" tIns="8890" rIns="74295" bIns="8890" anchor="t" anchorCtr="0" upright="1">
                          <a:noAutofit/>
                        </wps:bodyPr>
                      </wps:wsp>
                      <wps:wsp>
                        <wps:cNvPr id="3145" name="Text Box 68"/>
                        <wps:cNvSpPr txBox="1">
                          <a:spLocks noChangeArrowheads="1"/>
                        </wps:cNvSpPr>
                        <wps:spPr bwMode="auto">
                          <a:xfrm>
                            <a:off x="4067" y="9939"/>
                            <a:ext cx="1950" cy="6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99D138"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部　長:産業課長</w:t>
                              </w:r>
                            </w:p>
                            <w:p w14:paraId="2CFC329A"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副部長:出納課長</w:t>
                              </w:r>
                            </w:p>
                          </w:txbxContent>
                        </wps:txbx>
                        <wps:bodyPr rot="0" vert="horz" wrap="square" lIns="74295" tIns="8890" rIns="74295" bIns="8890" anchor="t" anchorCtr="0" upright="1">
                          <a:noAutofit/>
                        </wps:bodyPr>
                      </wps:wsp>
                      <wps:wsp>
                        <wps:cNvPr id="3146" name="Text Box 69"/>
                        <wps:cNvSpPr txBox="1">
                          <a:spLocks noChangeArrowheads="1"/>
                        </wps:cNvSpPr>
                        <wps:spPr bwMode="auto">
                          <a:xfrm>
                            <a:off x="4071" y="11923"/>
                            <a:ext cx="2146" cy="5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001AF4"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長:建設課長</w:t>
                              </w:r>
                            </w:p>
                            <w:p w14:paraId="4B16CF97" w14:textId="13A9148D" w:rsidR="001A0134" w:rsidRPr="00D93DFA"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w:t>
                              </w:r>
                              <w:r w:rsidRPr="00E21119">
                                <w:rPr>
                                  <w:rFonts w:ascii="ＭＳ ゴシック" w:eastAsia="ＭＳ ゴシック" w:hAnsi="ＭＳ ゴシック" w:hint="eastAsia"/>
                                  <w:sz w:val="20"/>
                                  <w:szCs w:val="20"/>
                                </w:rPr>
                                <w:t>土木係長</w:t>
                              </w:r>
                            </w:p>
                          </w:txbxContent>
                        </wps:txbx>
                        <wps:bodyPr rot="0" vert="horz" wrap="square" lIns="74295" tIns="8890" rIns="74295" bIns="8890" anchor="t" anchorCtr="0" upright="1">
                          <a:noAutofit/>
                        </wps:bodyPr>
                      </wps:wsp>
                      <wps:wsp>
                        <wps:cNvPr id="3147" name="Text Box 70"/>
                        <wps:cNvSpPr txBox="1">
                          <a:spLocks noChangeArrowheads="1"/>
                        </wps:cNvSpPr>
                        <wps:spPr bwMode="auto">
                          <a:xfrm>
                            <a:off x="4066" y="13324"/>
                            <a:ext cx="2541" cy="5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045340"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長:教育長</w:t>
                              </w:r>
                            </w:p>
                            <w:p w14:paraId="6FFABF20" w14:textId="77777777" w:rsidR="001A0134" w:rsidRPr="00D93DFA"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副部長:教育委員会次長</w:t>
                              </w:r>
                            </w:p>
                          </w:txbxContent>
                        </wps:txbx>
                        <wps:bodyPr rot="0" vert="horz" wrap="square" lIns="74295" tIns="8890" rIns="74295" bIns="8890" anchor="t" anchorCtr="0" upright="1">
                          <a:noAutofit/>
                        </wps:bodyPr>
                      </wps:wsp>
                      <wps:wsp>
                        <wps:cNvPr id="3148" name="Text Box 71"/>
                        <wps:cNvSpPr txBox="1">
                          <a:spLocks noChangeArrowheads="1"/>
                        </wps:cNvSpPr>
                        <wps:spPr bwMode="auto">
                          <a:xfrm>
                            <a:off x="4087" y="14513"/>
                            <a:ext cx="2470" cy="10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E99902" w14:textId="77777777" w:rsidR="001A0134" w:rsidRPr="002444BB" w:rsidRDefault="001A0134" w:rsidP="00E840CF">
                              <w:pPr>
                                <w:spacing w:line="240" w:lineRule="exact"/>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〔北後志消防組合</w:t>
                              </w:r>
                            </w:p>
                            <w:p w14:paraId="459FB054" w14:textId="77777777" w:rsidR="001A0134" w:rsidRPr="002444BB" w:rsidRDefault="001A0134" w:rsidP="00E840CF">
                              <w:pPr>
                                <w:spacing w:line="240" w:lineRule="exact"/>
                                <w:ind w:firstLineChars="400" w:firstLine="800"/>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赤井川支署〕</w:t>
                              </w:r>
                            </w:p>
                            <w:p w14:paraId="1D55730C" w14:textId="77777777" w:rsidR="001A0134" w:rsidRPr="002444BB" w:rsidRDefault="001A0134" w:rsidP="00F106AF">
                              <w:pPr>
                                <w:spacing w:line="240" w:lineRule="exact"/>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部</w:t>
                              </w:r>
                              <w:r>
                                <w:rPr>
                                  <w:rFonts w:ascii="ＭＳ ゴシック" w:eastAsia="ＭＳ ゴシック" w:hAnsi="ＭＳ ゴシック" w:hint="eastAsia"/>
                                  <w:sz w:val="20"/>
                                  <w:szCs w:val="20"/>
                                </w:rPr>
                                <w:t xml:space="preserve">　</w:t>
                              </w:r>
                              <w:r w:rsidRPr="002444BB">
                                <w:rPr>
                                  <w:rFonts w:ascii="ＭＳ ゴシック" w:eastAsia="ＭＳ ゴシック" w:hAnsi="ＭＳ ゴシック" w:hint="eastAsia"/>
                                  <w:sz w:val="20"/>
                                  <w:szCs w:val="20"/>
                                </w:rPr>
                                <w:t>長:赤井川支署長</w:t>
                              </w:r>
                            </w:p>
                            <w:p w14:paraId="722B458F" w14:textId="4BD7C433" w:rsidR="001A0134" w:rsidRPr="00E21119" w:rsidRDefault="001A0134" w:rsidP="00F106AF">
                              <w:pPr>
                                <w:spacing w:line="240" w:lineRule="exact"/>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副部長:</w:t>
                              </w:r>
                              <w:r>
                                <w:rPr>
                                  <w:rFonts w:ascii="ＭＳ ゴシック" w:eastAsia="ＭＳ ゴシック" w:hAnsi="ＭＳ ゴシック" w:hint="eastAsia"/>
                                  <w:sz w:val="20"/>
                                  <w:szCs w:val="20"/>
                                </w:rPr>
                                <w:t xml:space="preserve">　</w:t>
                              </w:r>
                              <w:r w:rsidRPr="002444B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21119">
                                <w:rPr>
                                  <w:rFonts w:ascii="ＭＳ ゴシック" w:eastAsia="ＭＳ ゴシック" w:hAnsi="ＭＳ ゴシック" w:hint="eastAsia"/>
                                  <w:sz w:val="20"/>
                                  <w:szCs w:val="20"/>
                                </w:rPr>
                                <w:t>副</w:t>
                              </w:r>
                              <w:r w:rsidRPr="00E21119">
                                <w:rPr>
                                  <w:rFonts w:ascii="ＭＳ ゴシック" w:eastAsia="ＭＳ ゴシック" w:hAnsi="ＭＳ ゴシック"/>
                                  <w:sz w:val="20"/>
                                  <w:szCs w:val="20"/>
                                </w:rPr>
                                <w:t>支</w:t>
                              </w:r>
                              <w:r w:rsidRPr="00E21119">
                                <w:rPr>
                                  <w:rFonts w:ascii="ＭＳ ゴシック" w:eastAsia="ＭＳ ゴシック" w:hAnsi="ＭＳ ゴシック" w:hint="eastAsia"/>
                                  <w:sz w:val="20"/>
                                  <w:szCs w:val="20"/>
                                </w:rPr>
                                <w:t>署長</w:t>
                              </w:r>
                            </w:p>
                          </w:txbxContent>
                        </wps:txbx>
                        <wps:bodyPr rot="0" vert="horz" wrap="square" lIns="74295" tIns="8890" rIns="74295" bIns="8890" anchor="t" anchorCtr="0" upright="1">
                          <a:noAutofit/>
                        </wps:bodyPr>
                      </wps:wsp>
                      <wps:wsp>
                        <wps:cNvPr id="3149" name="Text Box 73"/>
                        <wps:cNvSpPr txBox="1">
                          <a:spLocks noChangeArrowheads="1"/>
                        </wps:cNvSpPr>
                        <wps:spPr bwMode="auto">
                          <a:xfrm>
                            <a:off x="4143" y="9341"/>
                            <a:ext cx="1755" cy="490"/>
                          </a:xfrm>
                          <a:prstGeom prst="rect">
                            <a:avLst/>
                          </a:prstGeom>
                          <a:solidFill>
                            <a:srgbClr val="FFFFFF"/>
                          </a:solidFill>
                          <a:ln w="6350">
                            <a:solidFill>
                              <a:srgbClr val="000000"/>
                            </a:solidFill>
                            <a:miter lim="800000"/>
                            <a:headEnd/>
                            <a:tailEnd/>
                          </a:ln>
                        </wps:spPr>
                        <wps:txbx>
                          <w:txbxContent>
                            <w:p w14:paraId="03E6B19A"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経済対策部</w:t>
                              </w:r>
                            </w:p>
                          </w:txbxContent>
                        </wps:txbx>
                        <wps:bodyPr rot="0" vert="horz" wrap="square" lIns="74295" tIns="8890" rIns="74295" bIns="8890" anchor="t" anchorCtr="0" upright="1">
                          <a:noAutofit/>
                        </wps:bodyPr>
                      </wps:wsp>
                      <wps:wsp>
                        <wps:cNvPr id="3150" name="Text Box 74"/>
                        <wps:cNvSpPr txBox="1">
                          <a:spLocks noChangeArrowheads="1"/>
                        </wps:cNvSpPr>
                        <wps:spPr bwMode="auto">
                          <a:xfrm>
                            <a:off x="4145" y="11402"/>
                            <a:ext cx="1753" cy="490"/>
                          </a:xfrm>
                          <a:prstGeom prst="rect">
                            <a:avLst/>
                          </a:prstGeom>
                          <a:solidFill>
                            <a:srgbClr val="FFFFFF"/>
                          </a:solidFill>
                          <a:ln w="6350">
                            <a:solidFill>
                              <a:srgbClr val="000000"/>
                            </a:solidFill>
                            <a:miter lim="800000"/>
                            <a:headEnd/>
                            <a:tailEnd/>
                          </a:ln>
                        </wps:spPr>
                        <wps:txbx>
                          <w:txbxContent>
                            <w:p w14:paraId="36E2EFEE" w14:textId="77777777" w:rsidR="001A0134" w:rsidRPr="00116FB0" w:rsidRDefault="001A0134" w:rsidP="003554D0">
                              <w:pPr>
                                <w:spacing w:beforeLines="20" w:before="59"/>
                                <w:rPr>
                                  <w:rFonts w:ascii="ＭＳ ゴシック" w:eastAsia="ＭＳ ゴシック" w:hAnsi="ＭＳ ゴシック"/>
                                </w:rPr>
                              </w:pPr>
                              <w:r w:rsidRPr="00292CDB">
                                <w:rPr>
                                  <w:rFonts w:ascii="ＭＳ ゴシック" w:eastAsia="ＭＳ ゴシック" w:hAnsi="ＭＳ ゴシック" w:hint="eastAsia"/>
                                  <w:w w:val="93"/>
                                  <w:kern w:val="0"/>
                                  <w:fitText w:val="1470" w:id="1505053184"/>
                                </w:rPr>
                                <w:t>建設･水道対策</w:t>
                              </w:r>
                              <w:r w:rsidRPr="00292CDB">
                                <w:rPr>
                                  <w:rFonts w:ascii="ＭＳ ゴシック" w:eastAsia="ＭＳ ゴシック" w:hAnsi="ＭＳ ゴシック" w:hint="eastAsia"/>
                                  <w:spacing w:val="2"/>
                                  <w:w w:val="93"/>
                                  <w:kern w:val="0"/>
                                  <w:fitText w:val="1470" w:id="1505053184"/>
                                </w:rPr>
                                <w:t>部</w:t>
                              </w:r>
                            </w:p>
                          </w:txbxContent>
                        </wps:txbx>
                        <wps:bodyPr rot="0" vert="horz" wrap="square" lIns="74295" tIns="8890" rIns="74295" bIns="8890" anchor="t" anchorCtr="0" upright="1">
                          <a:noAutofit/>
                        </wps:bodyPr>
                      </wps:wsp>
                      <wps:wsp>
                        <wps:cNvPr id="3151" name="Text Box 76"/>
                        <wps:cNvSpPr txBox="1">
                          <a:spLocks noChangeArrowheads="1"/>
                        </wps:cNvSpPr>
                        <wps:spPr bwMode="auto">
                          <a:xfrm>
                            <a:off x="4143" y="12816"/>
                            <a:ext cx="1755" cy="490"/>
                          </a:xfrm>
                          <a:prstGeom prst="rect">
                            <a:avLst/>
                          </a:prstGeom>
                          <a:solidFill>
                            <a:srgbClr val="FFFFFF"/>
                          </a:solidFill>
                          <a:ln w="6350">
                            <a:solidFill>
                              <a:srgbClr val="000000"/>
                            </a:solidFill>
                            <a:miter lim="800000"/>
                            <a:headEnd/>
                            <a:tailEnd/>
                          </a:ln>
                        </wps:spPr>
                        <wps:txbx>
                          <w:txbxContent>
                            <w:p w14:paraId="1F398174"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教育対策部</w:t>
                              </w:r>
                            </w:p>
                          </w:txbxContent>
                        </wps:txbx>
                        <wps:bodyPr rot="0" vert="horz" wrap="square" lIns="74295" tIns="8890" rIns="74295" bIns="8890" anchor="t" anchorCtr="0" upright="1">
                          <a:noAutofit/>
                        </wps:bodyPr>
                      </wps:wsp>
                      <wps:wsp>
                        <wps:cNvPr id="3152" name="Text Box 77"/>
                        <wps:cNvSpPr txBox="1">
                          <a:spLocks noChangeArrowheads="1"/>
                        </wps:cNvSpPr>
                        <wps:spPr bwMode="auto">
                          <a:xfrm>
                            <a:off x="1472" y="8792"/>
                            <a:ext cx="1821" cy="489"/>
                          </a:xfrm>
                          <a:prstGeom prst="rect">
                            <a:avLst/>
                          </a:prstGeom>
                          <a:solidFill>
                            <a:srgbClr val="FFFFFF"/>
                          </a:solidFill>
                          <a:ln w="6350">
                            <a:solidFill>
                              <a:srgbClr val="000000"/>
                            </a:solidFill>
                            <a:miter lim="800000"/>
                            <a:headEnd/>
                            <a:tailEnd/>
                          </a:ln>
                        </wps:spPr>
                        <wps:txbx>
                          <w:txbxContent>
                            <w:p w14:paraId="26B564FE" w14:textId="77777777" w:rsidR="001A0134" w:rsidRPr="00BF572F" w:rsidRDefault="001A0134" w:rsidP="003554D0">
                              <w:pPr>
                                <w:spacing w:beforeLines="20" w:before="59"/>
                                <w:rPr>
                                  <w:rFonts w:ascii="ＭＳ ゴシック" w:eastAsia="ＭＳ ゴシック" w:hAnsi="ＭＳ ゴシック"/>
                                  <w:spacing w:val="-10"/>
                                </w:rPr>
                              </w:pPr>
                              <w:r w:rsidRPr="00BF572F">
                                <w:rPr>
                                  <w:rFonts w:ascii="ＭＳ ゴシック" w:eastAsia="ＭＳ ゴシック" w:hAnsi="ＭＳ ゴシック" w:hint="eastAsia"/>
                                  <w:spacing w:val="-10"/>
                                </w:rPr>
                                <w:t>副本部長(</w:t>
                              </w:r>
                              <w:r w:rsidRPr="00BF572F">
                                <w:rPr>
                                  <w:rFonts w:ascii="ＭＳ ゴシック" w:eastAsia="ＭＳ ゴシック" w:hAnsi="ＭＳ ゴシック" w:hint="eastAsia"/>
                                  <w:spacing w:val="-10"/>
                                </w:rPr>
                                <w:t>副村長</w:t>
                              </w:r>
                              <w:r w:rsidRPr="00BF572F">
                                <w:rPr>
                                  <w:rFonts w:ascii="ＭＳ ゴシック" w:eastAsia="ＭＳ ゴシック" w:hAnsi="ＭＳ ゴシック"/>
                                  <w:spacing w:val="-10"/>
                                </w:rPr>
                                <w:t>）</w:t>
                              </w:r>
                            </w:p>
                            <w:p w14:paraId="17F01880" w14:textId="77777777" w:rsidR="001A0134" w:rsidRPr="00BF572F" w:rsidRDefault="001A0134" w:rsidP="003554D0">
                              <w:pPr>
                                <w:spacing w:beforeLines="20" w:before="59"/>
                                <w:rPr>
                                  <w:rFonts w:ascii="ＭＳ ゴシック" w:eastAsia="ＭＳ ゴシック" w:hAnsi="ＭＳ ゴシック"/>
                                </w:rPr>
                              </w:pPr>
                              <w:r>
                                <w:rPr>
                                  <w:rFonts w:ascii="ＭＳ ゴシック" w:eastAsia="ＭＳ ゴシック" w:hAnsi="ＭＳ ゴシック"/>
                                </w:rPr>
                                <w:t>）</w:t>
                              </w:r>
                            </w:p>
                          </w:txbxContent>
                        </wps:txbx>
                        <wps:bodyPr rot="0" vert="horz" wrap="square" lIns="74295" tIns="8890" rIns="74295" bIns="8890" anchor="t" anchorCtr="0" upright="1">
                          <a:noAutofit/>
                        </wps:bodyPr>
                      </wps:wsp>
                      <wps:wsp>
                        <wps:cNvPr id="3153" name="Text Box 78"/>
                        <wps:cNvSpPr txBox="1">
                          <a:spLocks noChangeArrowheads="1"/>
                        </wps:cNvSpPr>
                        <wps:spPr bwMode="auto">
                          <a:xfrm>
                            <a:off x="1802" y="10035"/>
                            <a:ext cx="1560" cy="490"/>
                          </a:xfrm>
                          <a:prstGeom prst="rect">
                            <a:avLst/>
                          </a:prstGeom>
                          <a:solidFill>
                            <a:srgbClr val="FFFFFF"/>
                          </a:solidFill>
                          <a:ln w="6350">
                            <a:solidFill>
                              <a:srgbClr val="000000"/>
                            </a:solidFill>
                            <a:miter lim="800000"/>
                            <a:headEnd/>
                            <a:tailEnd/>
                          </a:ln>
                        </wps:spPr>
                        <wps:txbx>
                          <w:txbxContent>
                            <w:p w14:paraId="29E01588" w14:textId="77777777" w:rsidR="001A0134"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本部員会議</w:t>
                              </w:r>
                            </w:p>
                            <w:p w14:paraId="14A6D475"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会議</w:t>
                              </w:r>
                            </w:p>
                          </w:txbxContent>
                        </wps:txbx>
                        <wps:bodyPr rot="0" vert="horz" wrap="square" lIns="74295" tIns="8890" rIns="74295" bIns="8890" anchor="t" anchorCtr="0" upright="1">
                          <a:noAutofit/>
                        </wps:bodyPr>
                      </wps:wsp>
                      <wps:wsp>
                        <wps:cNvPr id="3154" name="Text Box 79"/>
                        <wps:cNvSpPr txBox="1">
                          <a:spLocks noChangeArrowheads="1"/>
                        </wps:cNvSpPr>
                        <wps:spPr bwMode="auto">
                          <a:xfrm>
                            <a:off x="1787" y="10872"/>
                            <a:ext cx="1559" cy="490"/>
                          </a:xfrm>
                          <a:prstGeom prst="rect">
                            <a:avLst/>
                          </a:prstGeom>
                          <a:solidFill>
                            <a:srgbClr val="FFFFFF"/>
                          </a:solidFill>
                          <a:ln w="6350">
                            <a:solidFill>
                              <a:srgbClr val="000000"/>
                            </a:solidFill>
                            <a:miter lim="800000"/>
                            <a:headEnd/>
                            <a:tailEnd/>
                          </a:ln>
                        </wps:spPr>
                        <wps:txbx>
                          <w:txbxContent>
                            <w:p w14:paraId="7ED7F8B5" w14:textId="77777777" w:rsidR="001A0134" w:rsidRPr="00116FB0" w:rsidRDefault="001A0134" w:rsidP="003554D0">
                              <w:pPr>
                                <w:spacing w:beforeLines="20" w:before="59"/>
                                <w:jc w:val="distribute"/>
                                <w:rPr>
                                  <w:rFonts w:ascii="ＭＳ ゴシック" w:eastAsia="ＭＳ ゴシック" w:hAnsi="ＭＳ ゴシック"/>
                                </w:rPr>
                              </w:pPr>
                              <w:r w:rsidRPr="004147F8">
                                <w:rPr>
                                  <w:rFonts w:ascii="ＭＳ ゴシック" w:eastAsia="ＭＳ ゴシック" w:hAnsi="ＭＳ ゴシック" w:hint="eastAsia"/>
                                </w:rPr>
                                <w:t>本部連</w:t>
                              </w:r>
                              <w:r>
                                <w:rPr>
                                  <w:rFonts w:ascii="ＭＳ ゴシック" w:eastAsia="ＭＳ ゴシック" w:hAnsi="ＭＳ ゴシック" w:hint="eastAsia"/>
                                </w:rPr>
                                <w:t>絡員</w:t>
                              </w:r>
                            </w:p>
                          </w:txbxContent>
                        </wps:txbx>
                        <wps:bodyPr rot="0" vert="horz" wrap="square" lIns="74295" tIns="8890" rIns="74295" bIns="8890" anchor="t" anchorCtr="0" upright="1">
                          <a:noAutofit/>
                        </wps:bodyPr>
                      </wps:wsp>
                      <wps:wsp>
                        <wps:cNvPr id="3155" name="Text Box 80"/>
                        <wps:cNvSpPr txBox="1">
                          <a:spLocks noChangeArrowheads="1"/>
                        </wps:cNvSpPr>
                        <wps:spPr bwMode="auto">
                          <a:xfrm>
                            <a:off x="8627" y="7490"/>
                            <a:ext cx="1561" cy="979"/>
                          </a:xfrm>
                          <a:prstGeom prst="rect">
                            <a:avLst/>
                          </a:prstGeom>
                          <a:solidFill>
                            <a:srgbClr val="FFFFFF"/>
                          </a:solidFill>
                          <a:ln w="6350">
                            <a:solidFill>
                              <a:srgbClr val="000000"/>
                            </a:solidFill>
                            <a:miter lim="800000"/>
                            <a:headEnd/>
                            <a:tailEnd/>
                          </a:ln>
                        </wps:spPr>
                        <wps:txbx>
                          <w:txbxContent>
                            <w:p w14:paraId="7D33F8C1"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保健福祉係</w:t>
                              </w:r>
                            </w:p>
                            <w:p w14:paraId="4DDAF10F"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国保衛生係</w:t>
                              </w:r>
                            </w:p>
                            <w:p w14:paraId="635EAA7B"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介護サービス係</w:t>
                              </w:r>
                            </w:p>
                            <w:p w14:paraId="41BF2F50"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介護保険係</w:t>
                              </w:r>
                            </w:p>
                          </w:txbxContent>
                        </wps:txbx>
                        <wps:bodyPr rot="0" vert="horz" wrap="square" lIns="74295" tIns="8890" rIns="74295" bIns="8890" anchor="t" anchorCtr="0" upright="1">
                          <a:noAutofit/>
                        </wps:bodyPr>
                      </wps:wsp>
                      <wps:wsp>
                        <wps:cNvPr id="3156" name="Text Box 81"/>
                        <wps:cNvSpPr txBox="1">
                          <a:spLocks noChangeArrowheads="1"/>
                        </wps:cNvSpPr>
                        <wps:spPr bwMode="auto">
                          <a:xfrm>
                            <a:off x="8644" y="8855"/>
                            <a:ext cx="1526" cy="568"/>
                          </a:xfrm>
                          <a:prstGeom prst="rect">
                            <a:avLst/>
                          </a:prstGeom>
                          <a:solidFill>
                            <a:srgbClr val="FFFFFF"/>
                          </a:solidFill>
                          <a:ln w="6350">
                            <a:solidFill>
                              <a:srgbClr val="000000"/>
                            </a:solidFill>
                            <a:miter lim="800000"/>
                            <a:headEnd/>
                            <a:tailEnd/>
                          </a:ln>
                        </wps:spPr>
                        <wps:txbx>
                          <w:txbxContent>
                            <w:p w14:paraId="789FD666"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農　政　係</w:t>
                              </w:r>
                            </w:p>
                            <w:p w14:paraId="26F0F3C7"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土地改良係</w:t>
                              </w:r>
                            </w:p>
                          </w:txbxContent>
                        </wps:txbx>
                        <wps:bodyPr rot="0" vert="horz" wrap="square" lIns="74295" tIns="8890" rIns="74295" bIns="8890" anchor="t" anchorCtr="0" upright="1">
                          <a:noAutofit/>
                        </wps:bodyPr>
                      </wps:wsp>
                      <wps:wsp>
                        <wps:cNvPr id="3157" name="Text Box 82"/>
                        <wps:cNvSpPr txBox="1">
                          <a:spLocks noChangeArrowheads="1"/>
                        </wps:cNvSpPr>
                        <wps:spPr bwMode="auto">
                          <a:xfrm>
                            <a:off x="8627" y="9823"/>
                            <a:ext cx="1526" cy="567"/>
                          </a:xfrm>
                          <a:prstGeom prst="rect">
                            <a:avLst/>
                          </a:prstGeom>
                          <a:solidFill>
                            <a:srgbClr val="FFFFFF"/>
                          </a:solidFill>
                          <a:ln w="6350">
                            <a:solidFill>
                              <a:srgbClr val="000000"/>
                            </a:solidFill>
                            <a:miter lim="800000"/>
                            <a:headEnd/>
                            <a:tailEnd/>
                          </a:ln>
                        </wps:spPr>
                        <wps:txbx>
                          <w:txbxContent>
                            <w:p w14:paraId="102C4DFF" w14:textId="77777777" w:rsidR="001A0134" w:rsidRDefault="001A0134" w:rsidP="003554D0">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産　業　係</w:t>
                              </w:r>
                            </w:p>
                            <w:p w14:paraId="0EB8E510" w14:textId="5901E8F8" w:rsidR="001A0134" w:rsidRPr="00E21119" w:rsidRDefault="001A0134" w:rsidP="003554D0">
                              <w:pPr>
                                <w:spacing w:line="240" w:lineRule="exact"/>
                                <w:rPr>
                                  <w:rFonts w:ascii="ＭＳ ゴシック" w:eastAsia="ＭＳ ゴシック" w:hAnsi="ＭＳ ゴシック"/>
                                  <w:sz w:val="18"/>
                                  <w:szCs w:val="18"/>
                                </w:rPr>
                              </w:pPr>
                              <w:r w:rsidRPr="00E21119">
                                <w:rPr>
                                  <w:rFonts w:ascii="ＭＳ ゴシック" w:eastAsia="ＭＳ ゴシック" w:hAnsi="ＭＳ ゴシック" w:hint="eastAsia"/>
                                  <w:sz w:val="18"/>
                                  <w:szCs w:val="18"/>
                                </w:rPr>
                                <w:t>出　納　係</w:t>
                              </w:r>
                            </w:p>
                            <w:p w14:paraId="66385DD8" w14:textId="77777777" w:rsidR="001A0134" w:rsidRPr="005C4B28" w:rsidRDefault="001A0134" w:rsidP="003554D0">
                              <w:pPr>
                                <w:spacing w:beforeLines="20" w:before="59"/>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wps:wsp>
                        <wps:cNvPr id="3158" name="Text Box 83"/>
                        <wps:cNvSpPr txBox="1">
                          <a:spLocks noChangeArrowheads="1"/>
                        </wps:cNvSpPr>
                        <wps:spPr bwMode="auto">
                          <a:xfrm>
                            <a:off x="8627" y="11815"/>
                            <a:ext cx="1526" cy="489"/>
                          </a:xfrm>
                          <a:prstGeom prst="rect">
                            <a:avLst/>
                          </a:prstGeom>
                          <a:solidFill>
                            <a:srgbClr val="FFFFFF"/>
                          </a:solidFill>
                          <a:ln w="6350">
                            <a:solidFill>
                              <a:srgbClr val="000000"/>
                            </a:solidFill>
                            <a:miter lim="800000"/>
                            <a:headEnd/>
                            <a:tailEnd/>
                          </a:ln>
                        </wps:spPr>
                        <wps:txbx>
                          <w:txbxContent>
                            <w:p w14:paraId="73DF7870" w14:textId="77777777" w:rsidR="001A0134" w:rsidRPr="005C4B28" w:rsidRDefault="001A0134" w:rsidP="003554D0">
                              <w:pPr>
                                <w:spacing w:beforeLines="20" w:before="59"/>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水　</w:t>
                              </w:r>
                              <w:r>
                                <w:rPr>
                                  <w:rFonts w:ascii="ＭＳ ゴシック" w:eastAsia="ＭＳ ゴシック" w:hAnsi="ＭＳ ゴシック" w:hint="eastAsia"/>
                                  <w:sz w:val="18"/>
                                  <w:szCs w:val="18"/>
                                </w:rPr>
                                <w:t>道　係</w:t>
                              </w:r>
                            </w:p>
                          </w:txbxContent>
                        </wps:txbx>
                        <wps:bodyPr rot="0" vert="horz" wrap="square" lIns="74295" tIns="8890" rIns="74295" bIns="8890" anchor="t" anchorCtr="0" upright="1">
                          <a:noAutofit/>
                        </wps:bodyPr>
                      </wps:wsp>
                      <wps:wsp>
                        <wps:cNvPr id="3159" name="Line 85"/>
                        <wps:cNvCnPr>
                          <a:cxnSpLocks noChangeShapeType="1"/>
                        </wps:cNvCnPr>
                        <wps:spPr bwMode="auto">
                          <a:xfrm>
                            <a:off x="3551" y="9041"/>
                            <a:ext cx="0" cy="52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86"/>
                        <wps:cNvCnPr>
                          <a:cxnSpLocks noChangeShapeType="1"/>
                        </wps:cNvCnPr>
                        <wps:spPr bwMode="auto">
                          <a:xfrm>
                            <a:off x="3942" y="6118"/>
                            <a:ext cx="0" cy="70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87"/>
                        <wps:cNvCnPr>
                          <a:cxnSpLocks noChangeShapeType="1"/>
                        </wps:cNvCnPr>
                        <wps:spPr bwMode="auto">
                          <a:xfrm>
                            <a:off x="2580" y="9694"/>
                            <a:ext cx="0" cy="3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88"/>
                        <wps:cNvCnPr>
                          <a:cxnSpLocks noChangeShapeType="1"/>
                        </wps:cNvCnPr>
                        <wps:spPr bwMode="auto">
                          <a:xfrm>
                            <a:off x="2595" y="10535"/>
                            <a:ext cx="0" cy="3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89"/>
                        <wps:cNvCnPr>
                          <a:cxnSpLocks noChangeShapeType="1"/>
                        </wps:cNvCnPr>
                        <wps:spPr bwMode="auto">
                          <a:xfrm>
                            <a:off x="6286" y="5776"/>
                            <a:ext cx="0" cy="9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4" name="Line 90"/>
                        <wps:cNvCnPr>
                          <a:cxnSpLocks noChangeShapeType="1"/>
                        </wps:cNvCnPr>
                        <wps:spPr bwMode="auto">
                          <a:xfrm>
                            <a:off x="6286" y="9127"/>
                            <a:ext cx="0" cy="9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5" name="Line 91"/>
                        <wps:cNvCnPr>
                          <a:cxnSpLocks noChangeShapeType="1"/>
                        </wps:cNvCnPr>
                        <wps:spPr bwMode="auto">
                          <a:xfrm>
                            <a:off x="6286" y="11101"/>
                            <a:ext cx="0" cy="9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6" name="Line 92"/>
                        <wps:cNvCnPr>
                          <a:cxnSpLocks noChangeShapeType="1"/>
                        </wps:cNvCnPr>
                        <wps:spPr bwMode="auto">
                          <a:xfrm>
                            <a:off x="6349" y="14264"/>
                            <a:ext cx="0" cy="8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7" name="Line 93"/>
                        <wps:cNvCnPr>
                          <a:cxnSpLocks noChangeShapeType="1"/>
                        </wps:cNvCnPr>
                        <wps:spPr bwMode="auto">
                          <a:xfrm>
                            <a:off x="6286" y="9127"/>
                            <a:ext cx="3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8" name="Line 94"/>
                        <wps:cNvCnPr>
                          <a:cxnSpLocks noChangeShapeType="1"/>
                        </wps:cNvCnPr>
                        <wps:spPr bwMode="auto">
                          <a:xfrm>
                            <a:off x="5896" y="9591"/>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9" name="Line 95"/>
                        <wps:cNvCnPr>
                          <a:cxnSpLocks noChangeShapeType="1"/>
                        </wps:cNvCnPr>
                        <wps:spPr bwMode="auto">
                          <a:xfrm>
                            <a:off x="6288" y="10106"/>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0" name="Line 96"/>
                        <wps:cNvCnPr>
                          <a:cxnSpLocks noChangeShapeType="1"/>
                        </wps:cNvCnPr>
                        <wps:spPr bwMode="auto">
                          <a:xfrm>
                            <a:off x="6286" y="11091"/>
                            <a:ext cx="3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97"/>
                        <wps:cNvCnPr>
                          <a:cxnSpLocks noChangeShapeType="1"/>
                        </wps:cNvCnPr>
                        <wps:spPr bwMode="auto">
                          <a:xfrm>
                            <a:off x="6286" y="6770"/>
                            <a:ext cx="3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98"/>
                        <wps:cNvCnPr>
                          <a:cxnSpLocks noChangeShapeType="1"/>
                        </wps:cNvCnPr>
                        <wps:spPr bwMode="auto">
                          <a:xfrm>
                            <a:off x="5898" y="11647"/>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99"/>
                        <wps:cNvCnPr>
                          <a:cxnSpLocks noChangeShapeType="1"/>
                        </wps:cNvCnPr>
                        <wps:spPr bwMode="auto">
                          <a:xfrm>
                            <a:off x="6286" y="12065"/>
                            <a:ext cx="3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102"/>
                        <wps:cNvCnPr>
                          <a:cxnSpLocks noChangeShapeType="1"/>
                        </wps:cNvCnPr>
                        <wps:spPr bwMode="auto">
                          <a:xfrm>
                            <a:off x="6349" y="15165"/>
                            <a:ext cx="3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104"/>
                        <wps:cNvCnPr>
                          <a:cxnSpLocks noChangeShapeType="1"/>
                        </wps:cNvCnPr>
                        <wps:spPr bwMode="auto">
                          <a:xfrm>
                            <a:off x="6286" y="5766"/>
                            <a:ext cx="3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105"/>
                        <wps:cNvCnPr>
                          <a:cxnSpLocks noChangeShapeType="1"/>
                        </wps:cNvCnPr>
                        <wps:spPr bwMode="auto">
                          <a:xfrm>
                            <a:off x="5896" y="13056"/>
                            <a:ext cx="7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107"/>
                        <wps:cNvCnPr>
                          <a:cxnSpLocks noChangeShapeType="1"/>
                        </wps:cNvCnPr>
                        <wps:spPr bwMode="auto">
                          <a:xfrm>
                            <a:off x="8055" y="6756"/>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108"/>
                        <wps:cNvCnPr>
                          <a:cxnSpLocks noChangeShapeType="1"/>
                        </wps:cNvCnPr>
                        <wps:spPr bwMode="auto">
                          <a:xfrm>
                            <a:off x="8042" y="5776"/>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109"/>
                        <wps:cNvCnPr>
                          <a:cxnSpLocks noChangeShapeType="1"/>
                        </wps:cNvCnPr>
                        <wps:spPr bwMode="auto">
                          <a:xfrm>
                            <a:off x="8045" y="13066"/>
                            <a:ext cx="5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110"/>
                        <wps:cNvCnPr>
                          <a:cxnSpLocks noChangeShapeType="1"/>
                        </wps:cNvCnPr>
                        <wps:spPr bwMode="auto">
                          <a:xfrm>
                            <a:off x="8042" y="12050"/>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111"/>
                        <wps:cNvCnPr>
                          <a:cxnSpLocks noChangeShapeType="1"/>
                        </wps:cNvCnPr>
                        <wps:spPr bwMode="auto">
                          <a:xfrm>
                            <a:off x="8042" y="11075"/>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112"/>
                        <wps:cNvCnPr>
                          <a:cxnSpLocks noChangeShapeType="1"/>
                        </wps:cNvCnPr>
                        <wps:spPr bwMode="auto">
                          <a:xfrm>
                            <a:off x="8042" y="7897"/>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113"/>
                        <wps:cNvCnPr>
                          <a:cxnSpLocks noChangeShapeType="1"/>
                        </wps:cNvCnPr>
                        <wps:spPr bwMode="auto">
                          <a:xfrm>
                            <a:off x="8055" y="9129"/>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114"/>
                        <wps:cNvCnPr>
                          <a:cxnSpLocks noChangeShapeType="1"/>
                        </wps:cNvCnPr>
                        <wps:spPr bwMode="auto">
                          <a:xfrm>
                            <a:off x="8042" y="10101"/>
                            <a:ext cx="5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115"/>
                        <wps:cNvCnPr>
                          <a:cxnSpLocks noChangeShapeType="1"/>
                        </wps:cNvCnPr>
                        <wps:spPr bwMode="auto">
                          <a:xfrm>
                            <a:off x="3942" y="13143"/>
                            <a:ext cx="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117"/>
                        <wps:cNvCnPr>
                          <a:cxnSpLocks noChangeShapeType="1"/>
                        </wps:cNvCnPr>
                        <wps:spPr bwMode="auto">
                          <a:xfrm>
                            <a:off x="3945" y="11646"/>
                            <a:ext cx="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7" name="Line 118"/>
                        <wps:cNvCnPr>
                          <a:cxnSpLocks noChangeShapeType="1"/>
                        </wps:cNvCnPr>
                        <wps:spPr bwMode="auto">
                          <a:xfrm>
                            <a:off x="3945" y="9577"/>
                            <a:ext cx="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119"/>
                        <wps:cNvCnPr>
                          <a:cxnSpLocks noChangeShapeType="1"/>
                        </wps:cNvCnPr>
                        <wps:spPr bwMode="auto">
                          <a:xfrm>
                            <a:off x="3945" y="7937"/>
                            <a:ext cx="27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9" name="Line 120"/>
                        <wps:cNvCnPr>
                          <a:cxnSpLocks noChangeShapeType="1"/>
                        </wps:cNvCnPr>
                        <wps:spPr bwMode="auto">
                          <a:xfrm>
                            <a:off x="3945" y="6118"/>
                            <a:ext cx="23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121"/>
                        <wps:cNvCnPr>
                          <a:cxnSpLocks noChangeShapeType="1"/>
                        </wps:cNvCnPr>
                        <wps:spPr bwMode="auto">
                          <a:xfrm>
                            <a:off x="2580" y="9690"/>
                            <a:ext cx="9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122"/>
                        <wps:cNvCnPr>
                          <a:cxnSpLocks noChangeShapeType="1"/>
                        </wps:cNvCnPr>
                        <wps:spPr bwMode="auto">
                          <a:xfrm>
                            <a:off x="3555" y="14264"/>
                            <a:ext cx="312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123"/>
                        <wps:cNvCnPr>
                          <a:cxnSpLocks noChangeShapeType="1"/>
                        </wps:cNvCnPr>
                        <wps:spPr bwMode="auto">
                          <a:xfrm>
                            <a:off x="2401" y="8129"/>
                            <a:ext cx="0" cy="6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3" name="Text Box 124"/>
                        <wps:cNvSpPr txBox="1">
                          <a:spLocks noChangeArrowheads="1"/>
                        </wps:cNvSpPr>
                        <wps:spPr bwMode="auto">
                          <a:xfrm>
                            <a:off x="8629" y="10823"/>
                            <a:ext cx="1498" cy="490"/>
                          </a:xfrm>
                          <a:prstGeom prst="rect">
                            <a:avLst/>
                          </a:prstGeom>
                          <a:solidFill>
                            <a:srgbClr val="FFFFFF"/>
                          </a:solidFill>
                          <a:ln w="6350">
                            <a:solidFill>
                              <a:srgbClr val="000000"/>
                            </a:solidFill>
                            <a:miter lim="800000"/>
                            <a:headEnd/>
                            <a:tailEnd/>
                          </a:ln>
                        </wps:spPr>
                        <wps:txbx>
                          <w:txbxContent>
                            <w:p w14:paraId="5A684E7E"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土　</w:t>
                              </w:r>
                              <w:r>
                                <w:rPr>
                                  <w:rFonts w:ascii="ＭＳ ゴシック" w:eastAsia="ＭＳ ゴシック" w:hAnsi="ＭＳ ゴシック" w:hint="eastAsia"/>
                                  <w:sz w:val="18"/>
                                  <w:szCs w:val="18"/>
                                </w:rPr>
                                <w:t>木　係</w:t>
                              </w:r>
                            </w:p>
                            <w:p w14:paraId="6E9829F6"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建　築　係</w:t>
                              </w:r>
                            </w:p>
                          </w:txbxContent>
                        </wps:txbx>
                        <wps:bodyPr rot="0" vert="horz" wrap="square" lIns="74295" tIns="8890" rIns="74295" bIns="8890" anchor="t" anchorCtr="0" upright="1">
                          <a:noAutofit/>
                        </wps:bodyPr>
                      </wps:wsp>
                      <wps:wsp>
                        <wps:cNvPr id="3194" name="Line 125"/>
                        <wps:cNvCnPr>
                          <a:cxnSpLocks noChangeShapeType="1"/>
                        </wps:cNvCnPr>
                        <wps:spPr bwMode="auto">
                          <a:xfrm>
                            <a:off x="3310" y="9021"/>
                            <a:ext cx="6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5" name="Text Box 84"/>
                        <wps:cNvSpPr txBox="1">
                          <a:spLocks noChangeArrowheads="1"/>
                        </wps:cNvSpPr>
                        <wps:spPr bwMode="auto">
                          <a:xfrm>
                            <a:off x="8627" y="12681"/>
                            <a:ext cx="1526" cy="768"/>
                          </a:xfrm>
                          <a:prstGeom prst="rect">
                            <a:avLst/>
                          </a:prstGeom>
                          <a:solidFill>
                            <a:srgbClr val="FFFFFF"/>
                          </a:solidFill>
                          <a:ln w="6350">
                            <a:solidFill>
                              <a:srgbClr val="000000"/>
                            </a:solidFill>
                            <a:miter lim="800000"/>
                            <a:headEnd/>
                            <a:tailEnd/>
                          </a:ln>
                        </wps:spPr>
                        <wps:txbx>
                          <w:txbxContent>
                            <w:p w14:paraId="24C2B8B0" w14:textId="77777777" w:rsidR="001A0134" w:rsidRPr="004147F8" w:rsidRDefault="001A0134" w:rsidP="003554D0">
                              <w:pPr>
                                <w:spacing w:beforeLines="20" w:before="59" w:line="160" w:lineRule="exact"/>
                                <w:rPr>
                                  <w:rFonts w:ascii="ＭＳ ゴシック" w:eastAsia="ＭＳ ゴシック" w:hAnsi="ＭＳ ゴシック"/>
                                  <w:sz w:val="18"/>
                                  <w:szCs w:val="18"/>
                                </w:rPr>
                              </w:pPr>
                              <w:r w:rsidRPr="004147F8">
                                <w:rPr>
                                  <w:rFonts w:ascii="ＭＳ ゴシック" w:eastAsia="ＭＳ ゴシック" w:hAnsi="ＭＳ ゴシック" w:hint="eastAsia"/>
                                  <w:sz w:val="18"/>
                                  <w:szCs w:val="18"/>
                                </w:rPr>
                                <w:t>総務係</w:t>
                              </w:r>
                            </w:p>
                            <w:p w14:paraId="5D33ED6F" w14:textId="77777777" w:rsidR="001A0134" w:rsidRDefault="001A0134" w:rsidP="003554D0">
                              <w:pPr>
                                <w:spacing w:beforeLines="20" w:before="59" w:line="160" w:lineRule="exact"/>
                                <w:rPr>
                                  <w:rFonts w:ascii="ＭＳ ゴシック" w:eastAsia="ＭＳ ゴシック" w:hAnsi="ＭＳ ゴシック"/>
                                  <w:sz w:val="18"/>
                                  <w:szCs w:val="18"/>
                                </w:rPr>
                              </w:pPr>
                              <w:r w:rsidRPr="004147F8">
                                <w:rPr>
                                  <w:rFonts w:ascii="ＭＳ ゴシック" w:eastAsia="ＭＳ ゴシック" w:hAnsi="ＭＳ ゴシック" w:hint="eastAsia"/>
                                  <w:sz w:val="18"/>
                                  <w:szCs w:val="18"/>
                                </w:rPr>
                                <w:t>学校教</w:t>
                              </w:r>
                              <w:r>
                                <w:rPr>
                                  <w:rFonts w:ascii="ＭＳ ゴシック" w:eastAsia="ＭＳ ゴシック" w:hAnsi="ＭＳ ゴシック" w:hint="eastAsia"/>
                                  <w:sz w:val="18"/>
                                  <w:szCs w:val="18"/>
                                </w:rPr>
                                <w:t>育係</w:t>
                              </w:r>
                            </w:p>
                            <w:p w14:paraId="2C28AFB0"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社会教育係</w:t>
                              </w:r>
                            </w:p>
                          </w:txbxContent>
                        </wps:txbx>
                        <wps:bodyPr rot="0" vert="horz" wrap="square" lIns="74295" tIns="8890" rIns="74295" bIns="8890" anchor="t" anchorCtr="0" upright="1">
                          <a:noAutofit/>
                        </wps:bodyPr>
                      </wps:wsp>
                      <wps:wsp>
                        <wps:cNvPr id="3196" name="Text Box 47"/>
                        <wps:cNvSpPr txBox="1">
                          <a:spLocks noChangeArrowheads="1"/>
                        </wps:cNvSpPr>
                        <wps:spPr bwMode="auto">
                          <a:xfrm>
                            <a:off x="4133" y="5863"/>
                            <a:ext cx="1756" cy="490"/>
                          </a:xfrm>
                          <a:prstGeom prst="rect">
                            <a:avLst/>
                          </a:prstGeom>
                          <a:solidFill>
                            <a:srgbClr val="FFFFFF"/>
                          </a:solidFill>
                          <a:ln w="6350">
                            <a:solidFill>
                              <a:srgbClr val="000000"/>
                            </a:solidFill>
                            <a:miter lim="800000"/>
                            <a:headEnd/>
                            <a:tailEnd/>
                          </a:ln>
                        </wps:spPr>
                        <wps:txbx>
                          <w:txbxContent>
                            <w:p w14:paraId="11861A26"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総務対策部</w:t>
                              </w:r>
                            </w:p>
                          </w:txbxContent>
                        </wps:txbx>
                        <wps:bodyPr rot="0" vert="horz" wrap="square" lIns="74295" tIns="8890" rIns="74295" bIns="8890" anchor="t" anchorCtr="0" upright="1">
                          <a:noAutofit/>
                        </wps:bodyPr>
                      </wps:wsp>
                      <wps:wsp>
                        <wps:cNvPr id="3197" name="Text Box 72"/>
                        <wps:cNvSpPr txBox="1">
                          <a:spLocks noChangeArrowheads="1"/>
                        </wps:cNvSpPr>
                        <wps:spPr bwMode="auto">
                          <a:xfrm>
                            <a:off x="4143" y="7696"/>
                            <a:ext cx="1755" cy="489"/>
                          </a:xfrm>
                          <a:prstGeom prst="rect">
                            <a:avLst/>
                          </a:prstGeom>
                          <a:solidFill>
                            <a:srgbClr val="FFFFFF"/>
                          </a:solidFill>
                          <a:ln w="6350">
                            <a:solidFill>
                              <a:srgbClr val="000000"/>
                            </a:solidFill>
                            <a:miter lim="800000"/>
                            <a:headEnd/>
                            <a:tailEnd/>
                          </a:ln>
                        </wps:spPr>
                        <wps:txbx>
                          <w:txbxContent>
                            <w:p w14:paraId="5623CC9C"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民生対策部</w:t>
                              </w:r>
                            </w:p>
                          </w:txbxContent>
                        </wps:txbx>
                        <wps:bodyPr rot="0" vert="horz" wrap="square" lIns="74295" tIns="8890" rIns="74295" bIns="8890" anchor="t" anchorCtr="0" upright="1">
                          <a:noAutofit/>
                        </wps:bodyPr>
                      </wps:wsp>
                      <wps:wsp>
                        <wps:cNvPr id="3198" name="Text Box 75"/>
                        <wps:cNvSpPr txBox="1">
                          <a:spLocks noChangeArrowheads="1"/>
                        </wps:cNvSpPr>
                        <wps:spPr bwMode="auto">
                          <a:xfrm>
                            <a:off x="4143" y="14000"/>
                            <a:ext cx="1755" cy="490"/>
                          </a:xfrm>
                          <a:prstGeom prst="rect">
                            <a:avLst/>
                          </a:prstGeom>
                          <a:solidFill>
                            <a:srgbClr val="FFFFFF"/>
                          </a:solidFill>
                          <a:ln w="6350">
                            <a:solidFill>
                              <a:srgbClr val="000000"/>
                            </a:solidFill>
                            <a:miter lim="800000"/>
                            <a:headEnd/>
                            <a:tailEnd/>
                          </a:ln>
                        </wps:spPr>
                        <wps:txbx>
                          <w:txbxContent>
                            <w:p w14:paraId="1E7F7007"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応急対策部</w:t>
                              </w:r>
                            </w:p>
                          </w:txbxContent>
                        </wps:txbx>
                        <wps:bodyPr rot="0" vert="horz" wrap="square" lIns="74295" tIns="8890" rIns="74295" bIns="8890" anchor="t" anchorCtr="0" upright="1">
                          <a:noAutofit/>
                        </wps:bodyPr>
                      </wps:wsp>
                    </wpg:wgp>
                  </a:graphicData>
                </a:graphic>
              </wp:inline>
            </w:drawing>
          </mc:Choice>
          <mc:Fallback>
            <w:pict>
              <v:group w14:anchorId="7BABE717" id="Group 2992" o:spid="_x0000_s1080" style="width:435.8pt;height:509.2pt;mso-position-horizontal-relative:char;mso-position-vertical-relative:line" coordorigin="1472,5385" coordsize="8716,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">
                <v:shape id="Text Box 44" o:spid="_x0000_s1081" type="#_x0000_t202" style="position:absolute;left:6607;top:5957;width:195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" stroked="f" strokeweight=".5pt">
                  <v:textbox inset="5.85pt,.7pt,5.85pt,.7pt">
                    <w:txbxContent>
                      <w:p w14:paraId="1EED4919"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CA41ED">
                          <w:rPr>
                            <w:rFonts w:ascii="ＭＳ ゴシック" w:eastAsia="ＭＳ ゴシック" w:hAnsi="ＭＳ ゴシック" w:hint="eastAsia"/>
                            <w:w w:val="75"/>
                            <w:kern w:val="0"/>
                            <w:sz w:val="20"/>
                            <w:szCs w:val="20"/>
                            <w:fitText w:val="1200" w:id="1505055744"/>
                          </w:rPr>
                          <w:t>企画地域振興係長</w:t>
                        </w:r>
                      </w:p>
                    </w:txbxContent>
                  </v:textbox>
                </v:shape>
                <v:shape id="Text Box 45" o:spid="_x0000_s1082" type="#_x0000_t202" style="position:absolute;left:6684;top:5508;width:136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" strokeweight=".5pt">
                  <v:textbox inset="5.85pt,.7pt,5.85pt,.7pt">
                    <w:txbxContent>
                      <w:p w14:paraId="5106E5EE" w14:textId="77777777" w:rsidR="001A0134" w:rsidRPr="00116FB0" w:rsidRDefault="001A0134" w:rsidP="003554D0">
                        <w:pPr>
                          <w:spacing w:beforeLines="20" w:before="59"/>
                          <w:jc w:val="distribute"/>
                          <w:rPr>
                            <w:rFonts w:ascii="ＭＳ ゴシック" w:eastAsia="ＭＳ ゴシック" w:hAnsi="ＭＳ ゴシック"/>
                          </w:rPr>
                        </w:pPr>
                        <w:r w:rsidRPr="00116FB0">
                          <w:rPr>
                            <w:rFonts w:ascii="ＭＳ ゴシック" w:eastAsia="ＭＳ ゴシック" w:hAnsi="ＭＳ ゴシック" w:hint="eastAsia"/>
                          </w:rPr>
                          <w:t>総務班</w:t>
                        </w:r>
                      </w:p>
                    </w:txbxContent>
                  </v:textbox>
                </v:shape>
                <v:shape id="Text Box 46" o:spid="_x0000_s1083" type="#_x0000_t202" style="position:absolute;left:6692;top:6512;width:136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" strokeweight=".5pt">
                  <v:textbox inset="5.85pt,.7pt,5.85pt,.7pt">
                    <w:txbxContent>
                      <w:p w14:paraId="3EA5E9D6"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管財</w:t>
                        </w:r>
                        <w:r w:rsidRPr="00116FB0">
                          <w:rPr>
                            <w:rFonts w:ascii="ＭＳ ゴシック" w:eastAsia="ＭＳ ゴシック" w:hAnsi="ＭＳ ゴシック" w:hint="eastAsia"/>
                          </w:rPr>
                          <w:t>班</w:t>
                        </w:r>
                      </w:p>
                    </w:txbxContent>
                  </v:textbox>
                </v:shape>
                <v:shape id="Text Box 48" o:spid="_x0000_s1084" type="#_x0000_t202" style="position:absolute;left:8627;top:5385;width:1526;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" strokeweight=".5pt">
                  <v:textbox inset="5.85pt,.7pt,5.85pt,.7pt">
                    <w:txbxContent>
                      <w:p w14:paraId="294EF96C" w14:textId="77777777" w:rsidR="001A0134" w:rsidRPr="004147F8" w:rsidRDefault="001A0134" w:rsidP="00643681">
                        <w:pPr>
                          <w:spacing w:beforeLines="30" w:before="8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企画</w:t>
                        </w:r>
                        <w:r w:rsidRPr="004147F8">
                          <w:rPr>
                            <w:rFonts w:ascii="ＭＳ ゴシック" w:eastAsia="ＭＳ ゴシック" w:hAnsi="ＭＳ ゴシック" w:hint="eastAsia"/>
                            <w:sz w:val="18"/>
                            <w:szCs w:val="18"/>
                          </w:rPr>
                          <w:t>地域振興係</w:t>
                        </w:r>
                      </w:p>
                      <w:p w14:paraId="55C37E13"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総　務　係</w:t>
                        </w:r>
                      </w:p>
                      <w:p w14:paraId="47C87093" w14:textId="77777777" w:rsidR="001A0134" w:rsidRPr="00B26D0D" w:rsidRDefault="001A0134" w:rsidP="003554D0">
                        <w:pPr>
                          <w:spacing w:beforeLines="20" w:before="59" w:line="160" w:lineRule="exact"/>
                          <w:rPr>
                            <w:rFonts w:ascii="ＭＳ ゴシック" w:eastAsia="ＭＳ ゴシック" w:hAnsi="ＭＳ ゴシック"/>
                            <w:color w:val="FF0000"/>
                            <w:sz w:val="18"/>
                            <w:szCs w:val="18"/>
                            <w:u w:val="single"/>
                          </w:rPr>
                        </w:pPr>
                        <w:r>
                          <w:rPr>
                            <w:rFonts w:ascii="ＭＳ ゴシック" w:eastAsia="ＭＳ ゴシック" w:hAnsi="ＭＳ ゴシック" w:hint="eastAsia"/>
                            <w:sz w:val="18"/>
                            <w:szCs w:val="18"/>
                          </w:rPr>
                          <w:t>住　民　係</w:t>
                        </w:r>
                      </w:p>
                    </w:txbxContent>
                  </v:textbox>
                </v:shape>
                <v:shape id="Text Box 49" o:spid="_x0000_s1085" type="#_x0000_t202" style="position:absolute;left:8642;top:6510;width:15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" strokeweight=".5pt">
                  <v:textbox inset="5.85pt,.7pt,5.85pt,.7pt">
                    <w:txbxContent>
                      <w:p w14:paraId="0B2689FA"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財　</w:t>
                        </w:r>
                        <w:r>
                          <w:rPr>
                            <w:rFonts w:ascii="ＭＳ ゴシック" w:eastAsia="ＭＳ ゴシック" w:hAnsi="ＭＳ ゴシック" w:hint="eastAsia"/>
                            <w:sz w:val="18"/>
                            <w:szCs w:val="18"/>
                          </w:rPr>
                          <w:t>務　係</w:t>
                        </w:r>
                      </w:p>
                      <w:p w14:paraId="6087E135"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税　務　係</w:t>
                        </w:r>
                      </w:p>
                    </w:txbxContent>
                  </v:textbox>
                </v:shape>
                <v:shape id="Text Box 50" o:spid="_x0000_s1086" type="#_x0000_t202" style="position:absolute;left:1474;top:7635;width:181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" strokeweight=".5pt">
                  <v:textbox inset="5.85pt,.7pt,5.85pt,.7pt">
                    <w:txbxContent>
                      <w:p w14:paraId="0638C81B" w14:textId="77777777" w:rsidR="001A0134" w:rsidRPr="00BF572F" w:rsidRDefault="001A0134" w:rsidP="003554D0">
                        <w:pPr>
                          <w:spacing w:beforeLines="20" w:before="59"/>
                          <w:rPr>
                            <w:rFonts w:ascii="ＭＳ ゴシック" w:eastAsia="ＭＳ ゴシック" w:hAnsi="ＭＳ ゴシック"/>
                            <w:spacing w:val="-10"/>
                          </w:rPr>
                        </w:pPr>
                        <w:r w:rsidRPr="00BF572F">
                          <w:rPr>
                            <w:rFonts w:ascii="ＭＳ ゴシック" w:eastAsia="ＭＳ ゴシック" w:hAnsi="ＭＳ ゴシック" w:hint="eastAsia"/>
                            <w:spacing w:val="-10"/>
                          </w:rPr>
                          <w:t>本部長（</w:t>
                        </w:r>
                        <w:r w:rsidRPr="00BF572F">
                          <w:rPr>
                            <w:rFonts w:ascii="ＭＳ ゴシック" w:eastAsia="ＭＳ ゴシック" w:hAnsi="ＭＳ ゴシック" w:hint="eastAsia"/>
                            <w:spacing w:val="-10"/>
                          </w:rPr>
                          <w:t>村</w:t>
                        </w:r>
                        <w:r>
                          <w:rPr>
                            <w:rFonts w:ascii="ＭＳ ゴシック" w:eastAsia="ＭＳ ゴシック" w:hAnsi="ＭＳ ゴシック" w:hint="eastAsia"/>
                            <w:spacing w:val="-10"/>
                          </w:rPr>
                          <w:t xml:space="preserve">　</w:t>
                        </w:r>
                        <w:r w:rsidRPr="00BF572F">
                          <w:rPr>
                            <w:rFonts w:ascii="ＭＳ ゴシック" w:eastAsia="ＭＳ ゴシック" w:hAnsi="ＭＳ ゴシック" w:hint="eastAsia"/>
                            <w:spacing w:val="-10"/>
                          </w:rPr>
                          <w:t>長</w:t>
                        </w:r>
                        <w:r>
                          <w:rPr>
                            <w:rFonts w:ascii="ＭＳ ゴシック" w:eastAsia="ＭＳ ゴシック" w:hAnsi="ＭＳ ゴシック" w:hint="eastAsia"/>
                            <w:spacing w:val="-10"/>
                          </w:rPr>
                          <w:t>）</w:t>
                        </w:r>
                      </w:p>
                      <w:p w14:paraId="4B6161F7" w14:textId="77777777" w:rsidR="001A0134" w:rsidRPr="00BF572F" w:rsidRDefault="001A0134" w:rsidP="003554D0">
                        <w:pPr>
                          <w:spacing w:beforeLines="20" w:before="59"/>
                          <w:rPr>
                            <w:rFonts w:ascii="ＭＳ ゴシック" w:eastAsia="ＭＳ ゴシック" w:hAnsi="ＭＳ ゴシック"/>
                            <w:spacing w:val="-10"/>
                          </w:rPr>
                        </w:pPr>
                      </w:p>
                    </w:txbxContent>
                  </v:textbox>
                </v:shape>
                <v:shape id="Text Box 51" o:spid="_x0000_s1087" type="#_x0000_t202" style="position:absolute;left:6684;top:7665;width:136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" strokeweight=".5pt">
                  <v:textbox inset="5.85pt,.7pt,5.85pt,.7pt">
                    <w:txbxContent>
                      <w:p w14:paraId="557F2BF4"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福祉</w:t>
                        </w:r>
                        <w:r w:rsidRPr="00116FB0">
                          <w:rPr>
                            <w:rFonts w:ascii="ＭＳ ゴシック" w:eastAsia="ＭＳ ゴシック" w:hAnsi="ＭＳ ゴシック" w:hint="eastAsia"/>
                          </w:rPr>
                          <w:t>班</w:t>
                        </w:r>
                      </w:p>
                    </w:txbxContent>
                  </v:textbox>
                </v:shape>
                <v:shape id="Text Box 52" o:spid="_x0000_s1088" type="#_x0000_t202" style="position:absolute;left:6677;top:8888;width:136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" strokeweight=".5pt">
                  <v:textbox inset="5.85pt,.7pt,5.85pt,.7pt">
                    <w:txbxContent>
                      <w:p w14:paraId="6A7204D6"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農政</w:t>
                        </w:r>
                        <w:r w:rsidRPr="00116FB0">
                          <w:rPr>
                            <w:rFonts w:ascii="ＭＳ ゴシック" w:eastAsia="ＭＳ ゴシック" w:hAnsi="ＭＳ ゴシック" w:hint="eastAsia"/>
                          </w:rPr>
                          <w:t>班</w:t>
                        </w:r>
                      </w:p>
                    </w:txbxContent>
                  </v:textbox>
                </v:shape>
                <v:shape id="Text Box 53" o:spid="_x0000_s1089" type="#_x0000_t202" style="position:absolute;left:6677;top:9867;width:136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" strokeweight=".5pt">
                  <v:textbox inset="5.85pt,.7pt,5.85pt,.7pt">
                    <w:txbxContent>
                      <w:p w14:paraId="6505C3D0"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産業</w:t>
                        </w:r>
                        <w:r w:rsidRPr="00116FB0">
                          <w:rPr>
                            <w:rFonts w:ascii="ＭＳ ゴシック" w:eastAsia="ＭＳ ゴシック" w:hAnsi="ＭＳ ゴシック" w:hint="eastAsia"/>
                          </w:rPr>
                          <w:t>班</w:t>
                        </w:r>
                      </w:p>
                    </w:txbxContent>
                  </v:textbox>
                </v:shape>
                <v:shape id="Text Box 54" o:spid="_x0000_s1090" type="#_x0000_t202" style="position:absolute;left:6677;top:10836;width:136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" strokeweight=".5pt">
                  <v:textbox inset="5.85pt,.7pt,5.85pt,.7pt">
                    <w:txbxContent>
                      <w:p w14:paraId="13DC1B81"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建設</w:t>
                        </w:r>
                        <w:r w:rsidRPr="00116FB0">
                          <w:rPr>
                            <w:rFonts w:ascii="ＭＳ ゴシック" w:eastAsia="ＭＳ ゴシック" w:hAnsi="ＭＳ ゴシック" w:hint="eastAsia"/>
                          </w:rPr>
                          <w:t>班</w:t>
                        </w:r>
                      </w:p>
                    </w:txbxContent>
                  </v:textbox>
                </v:shape>
                <v:shape id="Text Box 55" o:spid="_x0000_s1091" type="#_x0000_t202" style="position:absolute;left:6677;top:11815;width:136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" strokeweight=".5pt">
                  <v:textbox inset="5.85pt,.7pt,5.85pt,.7pt">
                    <w:txbxContent>
                      <w:p w14:paraId="75DA9D2F"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水道</w:t>
                        </w:r>
                        <w:r w:rsidRPr="00116FB0">
                          <w:rPr>
                            <w:rFonts w:ascii="ＭＳ ゴシック" w:eastAsia="ＭＳ ゴシック" w:hAnsi="ＭＳ ゴシック" w:hint="eastAsia"/>
                          </w:rPr>
                          <w:t>班</w:t>
                        </w:r>
                      </w:p>
                    </w:txbxContent>
                  </v:textbox>
                </v:shape>
                <v:shape id="Text Box 56" o:spid="_x0000_s1092" type="#_x0000_t202" style="position:absolute;left:6677;top:12821;width:136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" strokeweight=".5pt">
                  <v:textbox inset="5.85pt,.7pt,5.85pt,.7pt">
                    <w:txbxContent>
                      <w:p w14:paraId="7D6A2FB5"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教育</w:t>
                        </w:r>
                        <w:r w:rsidRPr="00116FB0">
                          <w:rPr>
                            <w:rFonts w:ascii="ＭＳ ゴシック" w:eastAsia="ＭＳ ゴシック" w:hAnsi="ＭＳ ゴシック" w:hint="eastAsia"/>
                          </w:rPr>
                          <w:t>班</w:t>
                        </w:r>
                      </w:p>
                    </w:txbxContent>
                  </v:textbox>
                </v:shape>
                <v:shape id="Text Box 57" o:spid="_x0000_s1093" type="#_x0000_t202" style="position:absolute;left:6677;top:14025;width:136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" strokeweight=".5pt">
                  <v:textbox inset="5.85pt,.7pt,5.85pt,.7pt">
                    <w:txbxContent>
                      <w:p w14:paraId="5B795270"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人命救助</w:t>
                        </w:r>
                        <w:r w:rsidRPr="00116FB0">
                          <w:rPr>
                            <w:rFonts w:ascii="ＭＳ ゴシック" w:eastAsia="ＭＳ ゴシック" w:hAnsi="ＭＳ ゴシック" w:hint="eastAsia"/>
                          </w:rPr>
                          <w:t>班</w:t>
                        </w:r>
                      </w:p>
                    </w:txbxContent>
                  </v:textbox>
                </v:shape>
                <v:shape id="Text Box 58" o:spid="_x0000_s1094" type="#_x0000_t202" style="position:absolute;left:6677;top:14917;width:136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" strokeweight=".5pt">
                  <v:textbox inset="5.85pt,.7pt,5.85pt,.7pt">
                    <w:txbxContent>
                      <w:p w14:paraId="6CEA46A5"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現地対策</w:t>
                        </w:r>
                        <w:r w:rsidRPr="00116FB0">
                          <w:rPr>
                            <w:rFonts w:ascii="ＭＳ ゴシック" w:eastAsia="ＭＳ ゴシック" w:hAnsi="ＭＳ ゴシック" w:hint="eastAsia"/>
                          </w:rPr>
                          <w:t>班</w:t>
                        </w:r>
                      </w:p>
                    </w:txbxContent>
                  </v:textbox>
                </v:shape>
                <v:shape id="Text Box 59" o:spid="_x0000_s1095" type="#_x0000_t202" style="position:absolute;left:6627;top:7012;width:156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" stroked="f" strokeweight=".5pt">
                  <v:textbox inset="5.85pt,.7pt,5.85pt,.7pt">
                    <w:txbxContent>
                      <w:p w14:paraId="40CED58E"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班長:財務係長</w:t>
                        </w:r>
                      </w:p>
                    </w:txbxContent>
                  </v:textbox>
                </v:shape>
                <v:shape id="Text Box 60" o:spid="_x0000_s1096" type="#_x0000_t202" style="position:absolute;left:6612;top:11340;width:156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" stroked="f" strokeweight=".5pt">
                  <v:textbox inset="5.85pt,.7pt,5.85pt,.7pt">
                    <w:txbxContent>
                      <w:p w14:paraId="0A0F0A41" w14:textId="45F58FB2"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E21119">
                          <w:rPr>
                            <w:rFonts w:ascii="ＭＳ ゴシック" w:eastAsia="ＭＳ ゴシック" w:hAnsi="ＭＳ ゴシック" w:hint="eastAsia"/>
                            <w:sz w:val="20"/>
                            <w:szCs w:val="20"/>
                          </w:rPr>
                          <w:t>建築係</w:t>
                        </w:r>
                        <w:r>
                          <w:rPr>
                            <w:rFonts w:ascii="ＭＳ ゴシック" w:eastAsia="ＭＳ ゴシック" w:hAnsi="ＭＳ ゴシック" w:hint="eastAsia"/>
                            <w:sz w:val="20"/>
                            <w:szCs w:val="20"/>
                          </w:rPr>
                          <w:t>長</w:t>
                        </w:r>
                      </w:p>
                    </w:txbxContent>
                  </v:textbox>
                </v:shape>
                <v:shape id="Text Box 61" o:spid="_x0000_s1097" type="#_x0000_t202" style="position:absolute;left:6588;top:8185;width:207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" stroked="f" strokeweight=".5pt">
                  <v:textbox inset="5.85pt,.7pt,5.85pt,.7pt">
                    <w:txbxContent>
                      <w:p w14:paraId="3C6AB3D2"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4147F8">
                          <w:rPr>
                            <w:rFonts w:ascii="ＭＳ ゴシック" w:eastAsia="ＭＳ ゴシック" w:hAnsi="ＭＳ ゴシック" w:hint="eastAsia"/>
                            <w:sz w:val="20"/>
                            <w:szCs w:val="20"/>
                          </w:rPr>
                          <w:t>保健福祉</w:t>
                        </w:r>
                        <w:r>
                          <w:rPr>
                            <w:rFonts w:ascii="ＭＳ ゴシック" w:eastAsia="ＭＳ ゴシック" w:hAnsi="ＭＳ ゴシック" w:hint="eastAsia"/>
                            <w:sz w:val="20"/>
                            <w:szCs w:val="20"/>
                          </w:rPr>
                          <w:t>係</w:t>
                        </w:r>
                        <w:r w:rsidRPr="00DC7C8E">
                          <w:rPr>
                            <w:rFonts w:ascii="ＭＳ ゴシック" w:eastAsia="ＭＳ ゴシック" w:hAnsi="ＭＳ ゴシック" w:hint="eastAsia"/>
                            <w:sz w:val="20"/>
                            <w:szCs w:val="20"/>
                          </w:rPr>
                          <w:t>長</w:t>
                        </w:r>
                      </w:p>
                    </w:txbxContent>
                  </v:textbox>
                </v:shape>
                <v:shape id="Text Box 62" o:spid="_x0000_s1098" type="#_x0000_t202" style="position:absolute;left:6609;top:12331;width:156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" stroked="f" strokeweight=".5pt">
                  <v:textbox inset="5.85pt,.7pt,5.85pt,.7pt">
                    <w:txbxContent>
                      <w:p w14:paraId="52FA0500"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班長:水道係長</w:t>
                        </w:r>
                      </w:p>
                    </w:txbxContent>
                  </v:textbox>
                </v:shape>
                <v:shape id="Text Box 63" o:spid="_x0000_s1099" type="#_x0000_t202" style="position:absolute;left:6592;top:9393;width:1943;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" stroked="f" strokeweight=".5pt">
                  <v:textbox inset="5.85pt,.7pt,5.85pt,.7pt">
                    <w:txbxContent>
                      <w:p w14:paraId="51D86010"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4147F8">
                          <w:rPr>
                            <w:rFonts w:ascii="ＭＳ ゴシック" w:eastAsia="ＭＳ ゴシック" w:hAnsi="ＭＳ ゴシック" w:hint="eastAsia"/>
                            <w:sz w:val="20"/>
                            <w:szCs w:val="20"/>
                          </w:rPr>
                          <w:t>土地改良</w:t>
                        </w:r>
                        <w:r>
                          <w:rPr>
                            <w:rFonts w:ascii="ＭＳ ゴシック" w:eastAsia="ＭＳ ゴシック" w:hAnsi="ＭＳ ゴシック" w:hint="eastAsia"/>
                            <w:sz w:val="20"/>
                            <w:szCs w:val="20"/>
                          </w:rPr>
                          <w:t>係長</w:t>
                        </w:r>
                      </w:p>
                    </w:txbxContent>
                  </v:textbox>
                </v:shape>
                <v:shape id="Text Box 64" o:spid="_x0000_s1100" type="#_x0000_t202" style="position:absolute;left:6592;top:10382;width:156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" stroked="f" strokeweight=".5pt">
                  <v:textbox inset="5.85pt,.7pt,5.85pt,.7pt">
                    <w:txbxContent>
                      <w:p w14:paraId="58B56E55"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班長:産業係長</w:t>
                        </w:r>
                      </w:p>
                    </w:txbxContent>
                  </v:textbox>
                </v:shape>
                <v:shape id="Text Box 65" o:spid="_x0000_s1101" type="#_x0000_t202" style="position:absolute;left:6596;top:13336;width:195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" stroked="f" strokeweight=".5pt">
                  <v:textbox inset="5.85pt,.7pt,5.85pt,.7pt">
                    <w:txbxContent>
                      <w:p w14:paraId="6DE2182A" w14:textId="77777777" w:rsidR="001A0134" w:rsidRPr="00D93DFA" w:rsidRDefault="001A0134" w:rsidP="003554D0">
                        <w:pPr>
                          <w:rPr>
                            <w:rFonts w:ascii="ＭＳ ゴシック" w:eastAsia="ＭＳ ゴシック" w:hAnsi="ＭＳ ゴシック"/>
                            <w:sz w:val="20"/>
                            <w:szCs w:val="20"/>
                          </w:rPr>
                        </w:pPr>
                        <w:r>
                          <w:rPr>
                            <w:rFonts w:ascii="ＭＳ ゴシック" w:eastAsia="ＭＳ ゴシック" w:hAnsi="ＭＳ ゴシック" w:hint="eastAsia"/>
                            <w:sz w:val="20"/>
                            <w:szCs w:val="20"/>
                          </w:rPr>
                          <w:t>班長:</w:t>
                        </w:r>
                        <w:r w:rsidRPr="003C3D5A">
                          <w:rPr>
                            <w:rFonts w:ascii="ＭＳ ゴシック" w:eastAsia="ＭＳ ゴシック" w:hAnsi="ＭＳ ゴシック" w:hint="eastAsia"/>
                            <w:sz w:val="20"/>
                            <w:szCs w:val="20"/>
                          </w:rPr>
                          <w:t>学校教育係長</w:t>
                        </w:r>
                      </w:p>
                    </w:txbxContent>
                  </v:textbox>
                </v:shape>
                <v:shape id="Text Box 66" o:spid="_x0000_s1102" type="#_x0000_t202" style="position:absolute;left:4071;top:6398;width:203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" stroked="f" strokeweight=".5pt">
                  <v:textbox inset="5.85pt,.7pt,5.85pt,.7pt">
                    <w:txbxContent>
                      <w:p w14:paraId="65777A88"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長:総務課長</w:t>
                        </w:r>
                      </w:p>
                      <w:p w14:paraId="33A493EA" w14:textId="69CF505E" w:rsidR="001A0134" w:rsidRPr="00DB3D52" w:rsidRDefault="001A0134" w:rsidP="00DB3D5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w:t>
                        </w:r>
                        <w:r w:rsidRPr="009A51CE">
                          <w:rPr>
                            <w:rFonts w:ascii="ＭＳ ゴシック" w:eastAsia="ＭＳ ゴシック" w:hAnsi="ＭＳ ゴシック" w:hint="eastAsia"/>
                            <w:sz w:val="20"/>
                            <w:szCs w:val="20"/>
                          </w:rPr>
                          <w:t>:</w:t>
                        </w:r>
                        <w:r w:rsidRPr="00E21119">
                          <w:rPr>
                            <w:rFonts w:ascii="ＭＳ ゴシック" w:eastAsia="ＭＳ ゴシック" w:hAnsi="ＭＳ ゴシック" w:hint="eastAsia"/>
                            <w:w w:val="83"/>
                            <w:kern w:val="0"/>
                            <w:sz w:val="20"/>
                            <w:szCs w:val="20"/>
                            <w:fitText w:val="1000" w:id="-1554266112"/>
                          </w:rPr>
                          <w:t>議会事務局長</w:t>
                        </w:r>
                      </w:p>
                      <w:p w14:paraId="4BCB500C" w14:textId="77777777" w:rsidR="001A0134" w:rsidRPr="003C3D5A" w:rsidRDefault="001A0134" w:rsidP="00F106AF">
                        <w:pPr>
                          <w:spacing w:line="240" w:lineRule="exact"/>
                          <w:rPr>
                            <w:rFonts w:ascii="ＭＳ ゴシック" w:eastAsia="ＭＳ ゴシック" w:hAnsi="ＭＳ ゴシック"/>
                            <w:sz w:val="20"/>
                            <w:szCs w:val="20"/>
                          </w:rPr>
                        </w:pPr>
                        <w:r w:rsidRPr="00F106AF">
                          <w:rPr>
                            <w:rFonts w:ascii="ＭＳ ゴシック" w:eastAsia="ＭＳ ゴシック" w:hAnsi="ＭＳ ゴシック" w:hint="eastAsia"/>
                            <w:spacing w:val="-7"/>
                            <w:kern w:val="0"/>
                            <w:sz w:val="20"/>
                            <w:szCs w:val="20"/>
                          </w:rPr>
                          <w:t xml:space="preserve">　〃　</w:t>
                        </w:r>
                        <w:r w:rsidRPr="003C3D5A">
                          <w:rPr>
                            <w:rFonts w:ascii="ＭＳ ゴシック" w:eastAsia="ＭＳ ゴシック" w:hAnsi="ＭＳ ゴシック" w:hint="eastAsia"/>
                            <w:sz w:val="20"/>
                            <w:szCs w:val="20"/>
                          </w:rPr>
                          <w:t>：総務係長</w:t>
                        </w:r>
                      </w:p>
                    </w:txbxContent>
                  </v:textbox>
                </v:shape>
                <v:shape id="Text Box 67" o:spid="_x0000_s1103" type="#_x0000_t202" style="position:absolute;left:4052;top:8258;width:2333;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" stroked="f" strokeweight=".5pt">
                  <v:textbox inset="5.85pt,.7pt,5.85pt,.7pt">
                    <w:txbxContent>
                      <w:p w14:paraId="6B3217E0" w14:textId="77777777" w:rsidR="001A0134" w:rsidRPr="004147F8"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w:t>
                        </w:r>
                        <w:r w:rsidRPr="004147F8">
                          <w:rPr>
                            <w:rFonts w:ascii="ＭＳ ゴシック" w:eastAsia="ＭＳ ゴシック" w:hAnsi="ＭＳ ゴシック" w:hint="eastAsia"/>
                            <w:sz w:val="20"/>
                            <w:szCs w:val="20"/>
                          </w:rPr>
                          <w:t>保健福祉課長</w:t>
                        </w:r>
                      </w:p>
                      <w:p w14:paraId="7BCAD7F8" w14:textId="77777777" w:rsidR="001A0134" w:rsidRPr="00D93DFA" w:rsidRDefault="001A0134" w:rsidP="00F106AF">
                        <w:pPr>
                          <w:spacing w:line="240" w:lineRule="exact"/>
                          <w:rPr>
                            <w:rFonts w:ascii="ＭＳ ゴシック" w:eastAsia="ＭＳ ゴシック" w:hAnsi="ＭＳ ゴシック"/>
                            <w:sz w:val="20"/>
                            <w:szCs w:val="20"/>
                          </w:rPr>
                        </w:pPr>
                        <w:r w:rsidRPr="004147F8">
                          <w:rPr>
                            <w:rFonts w:ascii="ＭＳ ゴシック" w:eastAsia="ＭＳ ゴシック" w:hAnsi="ＭＳ ゴシック" w:hint="eastAsia"/>
                            <w:sz w:val="20"/>
                            <w:szCs w:val="20"/>
                          </w:rPr>
                          <w:t>副部長:介護保険課</w:t>
                        </w:r>
                        <w:r>
                          <w:rPr>
                            <w:rFonts w:ascii="ＭＳ ゴシック" w:eastAsia="ＭＳ ゴシック" w:hAnsi="ＭＳ ゴシック" w:hint="eastAsia"/>
                            <w:sz w:val="20"/>
                            <w:szCs w:val="20"/>
                          </w:rPr>
                          <w:t>長</w:t>
                        </w:r>
                      </w:p>
                    </w:txbxContent>
                  </v:textbox>
                </v:shape>
                <v:shape id="Text Box 68" o:spid="_x0000_s1104" type="#_x0000_t202" style="position:absolute;left:4067;top:9939;width:195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" stroked="f" strokeweight=".5pt">
                  <v:textbox inset="5.85pt,.7pt,5.85pt,.7pt">
                    <w:txbxContent>
                      <w:p w14:paraId="4999D138"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部　長:産業課長</w:t>
                        </w:r>
                      </w:p>
                      <w:p w14:paraId="2CFC329A"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副部長:出納課長</w:t>
                        </w:r>
                      </w:p>
                    </w:txbxContent>
                  </v:textbox>
                </v:shape>
                <v:shape id="Text Box 69" o:spid="_x0000_s1105" type="#_x0000_t202" style="position:absolute;left:4071;top:11923;width:214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" stroked="f" strokeweight=".5pt">
                  <v:textbox inset="5.85pt,.7pt,5.85pt,.7pt">
                    <w:txbxContent>
                      <w:p w14:paraId="1C001AF4"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長:建設課長</w:t>
                        </w:r>
                      </w:p>
                      <w:p w14:paraId="4B16CF97" w14:textId="13A9148D" w:rsidR="001A0134" w:rsidRPr="00D93DFA"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w:t>
                        </w:r>
                        <w:r w:rsidRPr="00E21119">
                          <w:rPr>
                            <w:rFonts w:ascii="ＭＳ ゴシック" w:eastAsia="ＭＳ ゴシック" w:hAnsi="ＭＳ ゴシック" w:hint="eastAsia"/>
                            <w:sz w:val="20"/>
                            <w:szCs w:val="20"/>
                          </w:rPr>
                          <w:t>土木係長</w:t>
                        </w:r>
                      </w:p>
                    </w:txbxContent>
                  </v:textbox>
                </v:shape>
                <v:shape id="Text Box 70" o:spid="_x0000_s1106" type="#_x0000_t202" style="position:absolute;left:4066;top:13324;width:254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" stroked="f" strokeweight=".5pt">
                  <v:textbox inset="5.85pt,.7pt,5.85pt,.7pt">
                    <w:txbxContent>
                      <w:p w14:paraId="7B045340" w14:textId="77777777" w:rsidR="001A0134"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部　</w:t>
                        </w:r>
                        <w:r>
                          <w:rPr>
                            <w:rFonts w:ascii="ＭＳ ゴシック" w:eastAsia="ＭＳ ゴシック" w:hAnsi="ＭＳ ゴシック" w:hint="eastAsia"/>
                            <w:sz w:val="20"/>
                            <w:szCs w:val="20"/>
                          </w:rPr>
                          <w:t>長:教育長</w:t>
                        </w:r>
                      </w:p>
                      <w:p w14:paraId="6FFABF20" w14:textId="77777777" w:rsidR="001A0134" w:rsidRPr="00D93DFA" w:rsidRDefault="001A0134" w:rsidP="00F106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副部長:教育委員会次長</w:t>
                        </w:r>
                      </w:p>
                    </w:txbxContent>
                  </v:textbox>
                </v:shape>
                <v:shape id="Text Box 71" o:spid="_x0000_s1107" type="#_x0000_t202" style="position:absolute;left:4087;top:14513;width:247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" stroked="f" strokeweight=".5pt">
                  <v:textbox inset="5.85pt,.7pt,5.85pt,.7pt">
                    <w:txbxContent>
                      <w:p w14:paraId="3DE99902" w14:textId="77777777" w:rsidR="001A0134" w:rsidRPr="002444BB" w:rsidRDefault="001A0134" w:rsidP="00E840CF">
                        <w:pPr>
                          <w:spacing w:line="240" w:lineRule="exact"/>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〔北後志消防組合</w:t>
                        </w:r>
                      </w:p>
                      <w:p w14:paraId="459FB054" w14:textId="77777777" w:rsidR="001A0134" w:rsidRPr="002444BB" w:rsidRDefault="001A0134" w:rsidP="00E840CF">
                        <w:pPr>
                          <w:spacing w:line="240" w:lineRule="exact"/>
                          <w:ind w:firstLineChars="400" w:firstLine="800"/>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赤井川支署〕</w:t>
                        </w:r>
                      </w:p>
                      <w:p w14:paraId="1D55730C" w14:textId="77777777" w:rsidR="001A0134" w:rsidRPr="002444BB" w:rsidRDefault="001A0134" w:rsidP="00F106AF">
                        <w:pPr>
                          <w:spacing w:line="240" w:lineRule="exact"/>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部</w:t>
                        </w:r>
                        <w:r>
                          <w:rPr>
                            <w:rFonts w:ascii="ＭＳ ゴシック" w:eastAsia="ＭＳ ゴシック" w:hAnsi="ＭＳ ゴシック" w:hint="eastAsia"/>
                            <w:sz w:val="20"/>
                            <w:szCs w:val="20"/>
                          </w:rPr>
                          <w:t xml:space="preserve">　</w:t>
                        </w:r>
                        <w:r w:rsidRPr="002444BB">
                          <w:rPr>
                            <w:rFonts w:ascii="ＭＳ ゴシック" w:eastAsia="ＭＳ ゴシック" w:hAnsi="ＭＳ ゴシック" w:hint="eastAsia"/>
                            <w:sz w:val="20"/>
                            <w:szCs w:val="20"/>
                          </w:rPr>
                          <w:t>長:赤井川支署長</w:t>
                        </w:r>
                      </w:p>
                      <w:p w14:paraId="722B458F" w14:textId="4BD7C433" w:rsidR="001A0134" w:rsidRPr="00E21119" w:rsidRDefault="001A0134" w:rsidP="00F106AF">
                        <w:pPr>
                          <w:spacing w:line="240" w:lineRule="exact"/>
                          <w:rPr>
                            <w:rFonts w:ascii="ＭＳ ゴシック" w:eastAsia="ＭＳ ゴシック" w:hAnsi="ＭＳ ゴシック"/>
                            <w:sz w:val="20"/>
                            <w:szCs w:val="20"/>
                          </w:rPr>
                        </w:pPr>
                        <w:r w:rsidRPr="002444BB">
                          <w:rPr>
                            <w:rFonts w:ascii="ＭＳ ゴシック" w:eastAsia="ＭＳ ゴシック" w:hAnsi="ＭＳ ゴシック" w:hint="eastAsia"/>
                            <w:sz w:val="20"/>
                            <w:szCs w:val="20"/>
                          </w:rPr>
                          <w:t>副部長:</w:t>
                        </w:r>
                        <w:r>
                          <w:rPr>
                            <w:rFonts w:ascii="ＭＳ ゴシック" w:eastAsia="ＭＳ ゴシック" w:hAnsi="ＭＳ ゴシック" w:hint="eastAsia"/>
                            <w:sz w:val="20"/>
                            <w:szCs w:val="20"/>
                          </w:rPr>
                          <w:t xml:space="preserve">　</w:t>
                        </w:r>
                        <w:r w:rsidRPr="002444B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21119">
                          <w:rPr>
                            <w:rFonts w:ascii="ＭＳ ゴシック" w:eastAsia="ＭＳ ゴシック" w:hAnsi="ＭＳ ゴシック" w:hint="eastAsia"/>
                            <w:sz w:val="20"/>
                            <w:szCs w:val="20"/>
                          </w:rPr>
                          <w:t>副</w:t>
                        </w:r>
                        <w:r w:rsidRPr="00E21119">
                          <w:rPr>
                            <w:rFonts w:ascii="ＭＳ ゴシック" w:eastAsia="ＭＳ ゴシック" w:hAnsi="ＭＳ ゴシック"/>
                            <w:sz w:val="20"/>
                            <w:szCs w:val="20"/>
                          </w:rPr>
                          <w:t>支</w:t>
                        </w:r>
                        <w:r w:rsidRPr="00E21119">
                          <w:rPr>
                            <w:rFonts w:ascii="ＭＳ ゴシック" w:eastAsia="ＭＳ ゴシック" w:hAnsi="ＭＳ ゴシック" w:hint="eastAsia"/>
                            <w:sz w:val="20"/>
                            <w:szCs w:val="20"/>
                          </w:rPr>
                          <w:t>署長</w:t>
                        </w:r>
                      </w:p>
                    </w:txbxContent>
                  </v:textbox>
                </v:shape>
                <v:shape id="Text Box 73" o:spid="_x0000_s1108" type="#_x0000_t202" style="position:absolute;left:4143;top:9341;width:175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" strokeweight=".5pt">
                  <v:textbox inset="5.85pt,.7pt,5.85pt,.7pt">
                    <w:txbxContent>
                      <w:p w14:paraId="03E6B19A"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経済対策部</w:t>
                        </w:r>
                      </w:p>
                    </w:txbxContent>
                  </v:textbox>
                </v:shape>
                <v:shape id="Text Box 74" o:spid="_x0000_s1109" type="#_x0000_t202" style="position:absolute;left:4145;top:11402;width:1753;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" strokeweight=".5pt">
                  <v:textbox inset="5.85pt,.7pt,5.85pt,.7pt">
                    <w:txbxContent>
                      <w:p w14:paraId="36E2EFEE" w14:textId="77777777" w:rsidR="001A0134" w:rsidRPr="00116FB0" w:rsidRDefault="001A0134" w:rsidP="003554D0">
                        <w:pPr>
                          <w:spacing w:beforeLines="20" w:before="59"/>
                          <w:rPr>
                            <w:rFonts w:ascii="ＭＳ ゴシック" w:eastAsia="ＭＳ ゴシック" w:hAnsi="ＭＳ ゴシック"/>
                          </w:rPr>
                        </w:pPr>
                        <w:r w:rsidRPr="00292CDB">
                          <w:rPr>
                            <w:rFonts w:ascii="ＭＳ ゴシック" w:eastAsia="ＭＳ ゴシック" w:hAnsi="ＭＳ ゴシック" w:hint="eastAsia"/>
                            <w:w w:val="93"/>
                            <w:kern w:val="0"/>
                            <w:fitText w:val="1470" w:id="1505053184"/>
                          </w:rPr>
                          <w:t>建設･水道対策</w:t>
                        </w:r>
                        <w:r w:rsidRPr="00292CDB">
                          <w:rPr>
                            <w:rFonts w:ascii="ＭＳ ゴシック" w:eastAsia="ＭＳ ゴシック" w:hAnsi="ＭＳ ゴシック" w:hint="eastAsia"/>
                            <w:spacing w:val="2"/>
                            <w:w w:val="93"/>
                            <w:kern w:val="0"/>
                            <w:fitText w:val="1470" w:id="1505053184"/>
                          </w:rPr>
                          <w:t>部</w:t>
                        </w:r>
                      </w:p>
                    </w:txbxContent>
                  </v:textbox>
                </v:shape>
                <v:shape id="Text Box 76" o:spid="_x0000_s1110" type="#_x0000_t202" style="position:absolute;left:4143;top:12816;width:175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" strokeweight=".5pt">
                  <v:textbox inset="5.85pt,.7pt,5.85pt,.7pt">
                    <w:txbxContent>
                      <w:p w14:paraId="1F398174"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教育対策部</w:t>
                        </w:r>
                      </w:p>
                    </w:txbxContent>
                  </v:textbox>
                </v:shape>
                <v:shape id="Text Box 77" o:spid="_x0000_s1111" type="#_x0000_t202" style="position:absolute;left:1472;top:8792;width:182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" strokeweight=".5pt">
                  <v:textbox inset="5.85pt,.7pt,5.85pt,.7pt">
                    <w:txbxContent>
                      <w:p w14:paraId="26B564FE" w14:textId="77777777" w:rsidR="001A0134" w:rsidRPr="00BF572F" w:rsidRDefault="001A0134" w:rsidP="003554D0">
                        <w:pPr>
                          <w:spacing w:beforeLines="20" w:before="59"/>
                          <w:rPr>
                            <w:rFonts w:ascii="ＭＳ ゴシック" w:eastAsia="ＭＳ ゴシック" w:hAnsi="ＭＳ ゴシック"/>
                            <w:spacing w:val="-10"/>
                          </w:rPr>
                        </w:pPr>
                        <w:r w:rsidRPr="00BF572F">
                          <w:rPr>
                            <w:rFonts w:ascii="ＭＳ ゴシック" w:eastAsia="ＭＳ ゴシック" w:hAnsi="ＭＳ ゴシック" w:hint="eastAsia"/>
                            <w:spacing w:val="-10"/>
                          </w:rPr>
                          <w:t>副本部長(</w:t>
                        </w:r>
                        <w:r w:rsidRPr="00BF572F">
                          <w:rPr>
                            <w:rFonts w:ascii="ＭＳ ゴシック" w:eastAsia="ＭＳ ゴシック" w:hAnsi="ＭＳ ゴシック" w:hint="eastAsia"/>
                            <w:spacing w:val="-10"/>
                          </w:rPr>
                          <w:t>副村長</w:t>
                        </w:r>
                        <w:r w:rsidRPr="00BF572F">
                          <w:rPr>
                            <w:rFonts w:ascii="ＭＳ ゴシック" w:eastAsia="ＭＳ ゴシック" w:hAnsi="ＭＳ ゴシック"/>
                            <w:spacing w:val="-10"/>
                          </w:rPr>
                          <w:t>）</w:t>
                        </w:r>
                      </w:p>
                      <w:p w14:paraId="17F01880" w14:textId="77777777" w:rsidR="001A0134" w:rsidRPr="00BF572F" w:rsidRDefault="001A0134" w:rsidP="003554D0">
                        <w:pPr>
                          <w:spacing w:beforeLines="20" w:before="59"/>
                          <w:rPr>
                            <w:rFonts w:ascii="ＭＳ ゴシック" w:eastAsia="ＭＳ ゴシック" w:hAnsi="ＭＳ ゴシック"/>
                          </w:rPr>
                        </w:pPr>
                        <w:r>
                          <w:rPr>
                            <w:rFonts w:ascii="ＭＳ ゴシック" w:eastAsia="ＭＳ ゴシック" w:hAnsi="ＭＳ ゴシック"/>
                          </w:rPr>
                          <w:t>）</w:t>
                        </w:r>
                      </w:p>
                    </w:txbxContent>
                  </v:textbox>
                </v:shape>
                <v:shape id="Text Box 78" o:spid="_x0000_s1112" type="#_x0000_t202" style="position:absolute;left:1802;top:10035;width:156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" strokeweight=".5pt">
                  <v:textbox inset="5.85pt,.7pt,5.85pt,.7pt">
                    <w:txbxContent>
                      <w:p w14:paraId="29E01588" w14:textId="77777777" w:rsidR="001A0134"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本部員会議</w:t>
                        </w:r>
                      </w:p>
                      <w:p w14:paraId="14A6D475"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会議</w:t>
                        </w:r>
                      </w:p>
                    </w:txbxContent>
                  </v:textbox>
                </v:shape>
                <v:shape id="Text Box 79" o:spid="_x0000_s1113" type="#_x0000_t202" style="position:absolute;left:1787;top:10872;width:1559;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" strokeweight=".5pt">
                  <v:textbox inset="5.85pt,.7pt,5.85pt,.7pt">
                    <w:txbxContent>
                      <w:p w14:paraId="7ED7F8B5" w14:textId="77777777" w:rsidR="001A0134" w:rsidRPr="00116FB0" w:rsidRDefault="001A0134" w:rsidP="003554D0">
                        <w:pPr>
                          <w:spacing w:beforeLines="20" w:before="59"/>
                          <w:jc w:val="distribute"/>
                          <w:rPr>
                            <w:rFonts w:ascii="ＭＳ ゴシック" w:eastAsia="ＭＳ ゴシック" w:hAnsi="ＭＳ ゴシック"/>
                          </w:rPr>
                        </w:pPr>
                        <w:r w:rsidRPr="004147F8">
                          <w:rPr>
                            <w:rFonts w:ascii="ＭＳ ゴシック" w:eastAsia="ＭＳ ゴシック" w:hAnsi="ＭＳ ゴシック" w:hint="eastAsia"/>
                          </w:rPr>
                          <w:t>本部連</w:t>
                        </w:r>
                        <w:r>
                          <w:rPr>
                            <w:rFonts w:ascii="ＭＳ ゴシック" w:eastAsia="ＭＳ ゴシック" w:hAnsi="ＭＳ ゴシック" w:hint="eastAsia"/>
                          </w:rPr>
                          <w:t>絡員</w:t>
                        </w:r>
                      </w:p>
                    </w:txbxContent>
                  </v:textbox>
                </v:shape>
                <v:shape id="Text Box 80" o:spid="_x0000_s1114" type="#_x0000_t202" style="position:absolute;left:8627;top:7490;width:1561;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" strokeweight=".5pt">
                  <v:textbox inset="5.85pt,.7pt,5.85pt,.7pt">
                    <w:txbxContent>
                      <w:p w14:paraId="7D33F8C1"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保健福祉係</w:t>
                        </w:r>
                      </w:p>
                      <w:p w14:paraId="4DDAF10F"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国保衛生係</w:t>
                        </w:r>
                      </w:p>
                      <w:p w14:paraId="635EAA7B"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介護サービス係</w:t>
                        </w:r>
                      </w:p>
                      <w:p w14:paraId="41BF2F50"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sidRPr="005C4B28">
                          <w:rPr>
                            <w:rFonts w:ascii="ＭＳ ゴシック" w:eastAsia="ＭＳ ゴシック" w:hAnsi="ＭＳ ゴシック" w:hint="eastAsia"/>
                            <w:sz w:val="18"/>
                            <w:szCs w:val="18"/>
                          </w:rPr>
                          <w:t>介護保険係</w:t>
                        </w:r>
                      </w:p>
                    </w:txbxContent>
                  </v:textbox>
                </v:shape>
                <v:shape id="Text Box 81" o:spid="_x0000_s1115" type="#_x0000_t202" style="position:absolute;left:8644;top:8855;width:152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" strokeweight=".5pt">
                  <v:textbox inset="5.85pt,.7pt,5.85pt,.7pt">
                    <w:txbxContent>
                      <w:p w14:paraId="789FD666"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農　政　係</w:t>
                        </w:r>
                      </w:p>
                      <w:p w14:paraId="26F0F3C7"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土地改良係</w:t>
                        </w:r>
                      </w:p>
                    </w:txbxContent>
                  </v:textbox>
                </v:shape>
                <v:shape id="Text Box 82" o:spid="_x0000_s1116" type="#_x0000_t202" style="position:absolute;left:8627;top:9823;width:152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" strokeweight=".5pt">
                  <v:textbox inset="5.85pt,.7pt,5.85pt,.7pt">
                    <w:txbxContent>
                      <w:p w14:paraId="102C4DFF" w14:textId="77777777" w:rsidR="001A0134" w:rsidRDefault="001A0134" w:rsidP="003554D0">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産　業　係</w:t>
                        </w:r>
                      </w:p>
                      <w:p w14:paraId="0EB8E510" w14:textId="5901E8F8" w:rsidR="001A0134" w:rsidRPr="00E21119" w:rsidRDefault="001A0134" w:rsidP="003554D0">
                        <w:pPr>
                          <w:spacing w:line="240" w:lineRule="exact"/>
                          <w:rPr>
                            <w:rFonts w:ascii="ＭＳ ゴシック" w:eastAsia="ＭＳ ゴシック" w:hAnsi="ＭＳ ゴシック"/>
                            <w:sz w:val="18"/>
                            <w:szCs w:val="18"/>
                          </w:rPr>
                        </w:pPr>
                        <w:r w:rsidRPr="00E21119">
                          <w:rPr>
                            <w:rFonts w:ascii="ＭＳ ゴシック" w:eastAsia="ＭＳ ゴシック" w:hAnsi="ＭＳ ゴシック" w:hint="eastAsia"/>
                            <w:sz w:val="18"/>
                            <w:szCs w:val="18"/>
                          </w:rPr>
                          <w:t>出　納　係</w:t>
                        </w:r>
                      </w:p>
                      <w:p w14:paraId="66385DD8" w14:textId="77777777" w:rsidR="001A0134" w:rsidRPr="005C4B28" w:rsidRDefault="001A0134" w:rsidP="003554D0">
                        <w:pPr>
                          <w:spacing w:beforeLines="20" w:before="59"/>
                          <w:rPr>
                            <w:rFonts w:ascii="ＭＳ ゴシック" w:eastAsia="ＭＳ ゴシック" w:hAnsi="ＭＳ ゴシック"/>
                            <w:sz w:val="18"/>
                            <w:szCs w:val="18"/>
                          </w:rPr>
                        </w:pPr>
                      </w:p>
                    </w:txbxContent>
                  </v:textbox>
                </v:shape>
                <v:shape id="Text Box 83" o:spid="_x0000_s1117" type="#_x0000_t202" style="position:absolute;left:8627;top:11815;width:152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" strokeweight=".5pt">
                  <v:textbox inset="5.85pt,.7pt,5.85pt,.7pt">
                    <w:txbxContent>
                      <w:p w14:paraId="73DF7870" w14:textId="77777777" w:rsidR="001A0134" w:rsidRPr="005C4B28" w:rsidRDefault="001A0134" w:rsidP="003554D0">
                        <w:pPr>
                          <w:spacing w:beforeLines="20" w:before="59"/>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水　</w:t>
                        </w:r>
                        <w:r>
                          <w:rPr>
                            <w:rFonts w:ascii="ＭＳ ゴシック" w:eastAsia="ＭＳ ゴシック" w:hAnsi="ＭＳ ゴシック" w:hint="eastAsia"/>
                            <w:sz w:val="18"/>
                            <w:szCs w:val="18"/>
                          </w:rPr>
                          <w:t>道　係</w:t>
                        </w:r>
                      </w:p>
                    </w:txbxContent>
                  </v:textbox>
                </v:shape>
                <v:line id="Line 85" o:spid="_x0000_s1118" style="position:absolute;visibility:visible;mso-wrap-style:square" from="3551,9041" to="355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" strokeweight=".5pt"/>
                <v:line id="Line 86" o:spid="_x0000_s1119" style="position:absolute;visibility:visible;mso-wrap-style:square" from="3942,6118" to="3942,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" strokeweight=".5pt"/>
                <v:line id="Line 87" o:spid="_x0000_s1120" style="position:absolute;visibility:visible;mso-wrap-style:square" from="2580,9694" to="258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" strokeweight=".5pt"/>
                <v:line id="Line 88" o:spid="_x0000_s1121" style="position:absolute;visibility:visible;mso-wrap-style:square" from="2595,10535" to="2595,1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" strokeweight=".5pt"/>
                <v:line id="Line 89" o:spid="_x0000_s1122" style="position:absolute;visibility:visible;mso-wrap-style:square" from="6286,5776" to="6286,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" strokeweight=".5pt"/>
                <v:line id="Line 90" o:spid="_x0000_s1123" style="position:absolute;visibility:visible;mso-wrap-style:square" from="6286,9127" to="6286,1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" strokeweight=".5pt"/>
                <v:line id="Line 91" o:spid="_x0000_s1124" style="position:absolute;visibility:visible;mso-wrap-style:square" from="6286,11101" to="6286,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" strokeweight=".5pt"/>
                <v:line id="Line 92" o:spid="_x0000_s1125" style="position:absolute;visibility:visible;mso-wrap-style:square" from="6349,14264" to="6349,1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" strokeweight=".5pt"/>
                <v:line id="Line 93" o:spid="_x0000_s1126" style="position:absolute;visibility:visible;mso-wrap-style:square" from="6286,9127" to="6677,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" strokeweight=".5pt"/>
                <v:line id="Line 94" o:spid="_x0000_s1127" style="position:absolute;visibility:visible;mso-wrap-style:square" from="5896,9591" to="6286,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" strokeweight=".5pt"/>
                <v:line id="Line 95" o:spid="_x0000_s1128" style="position:absolute;visibility:visible;mso-wrap-style:square" from="6288,10106" to="6678,1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" strokeweight=".5pt"/>
                <v:line id="Line 96" o:spid="_x0000_s1129" style="position:absolute;visibility:visible;mso-wrap-style:square" from="6286,11091" to="6677,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" strokeweight=".5pt"/>
                <v:line id="Line 97" o:spid="_x0000_s1130" style="position:absolute;visibility:visible;mso-wrap-style:square" from="6286,6770" to="6677,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" strokeweight=".5pt"/>
                <v:line id="Line 98" o:spid="_x0000_s1131" style="position:absolute;visibility:visible;mso-wrap-style:square" from="5898,11647" to="6288,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" strokeweight=".5pt"/>
                <v:line id="Line 99" o:spid="_x0000_s1132" style="position:absolute;visibility:visible;mso-wrap-style:square" from="6286,12065" to="6677,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" strokeweight=".5pt"/>
                <v:line id="Line 102" o:spid="_x0000_s1133" style="position:absolute;visibility:visible;mso-wrap-style:square" from="6349,15165" to="6677,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" strokeweight=".5pt"/>
                <v:line id="Line 104" o:spid="_x0000_s1134" style="position:absolute;visibility:visible;mso-wrap-style:square" from="6286,5766" to="6677,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" strokeweight=".5pt"/>
                <v:line id="Line 105" o:spid="_x0000_s1135" style="position:absolute;visibility:visible;mso-wrap-style:square" from="5896,13056" to="6677,1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" strokeweight=".5pt"/>
                <v:line id="Line 107" o:spid="_x0000_s1136" style="position:absolute;visibility:visible;mso-wrap-style:square" from="8055,6756" to="8640,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" strokeweight=".5pt"/>
                <v:line id="Line 108" o:spid="_x0000_s1137" style="position:absolute;visibility:visible;mso-wrap-style:square" from="8042,5776" to="8627,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" strokeweight=".5pt"/>
                <v:line id="Line 109" o:spid="_x0000_s1138" style="position:absolute;visibility:visible;mso-wrap-style:square" from="8045,13066" to="8629,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" strokeweight=".5pt"/>
                <v:line id="Line 110" o:spid="_x0000_s1139" style="position:absolute;visibility:visible;mso-wrap-style:square" from="8042,12050" to="8627,1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" strokeweight=".5pt"/>
                <v:line id="Line 111" o:spid="_x0000_s1140" style="position:absolute;visibility:visible;mso-wrap-style:square" from="8042,11075" to="8627,1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" strokeweight=".5pt"/>
                <v:line id="Line 112" o:spid="_x0000_s1141" style="position:absolute;visibility:visible;mso-wrap-style:square" from="8042,7897" to="8627,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" strokeweight=".5pt"/>
                <v:line id="Line 113" o:spid="_x0000_s1142" style="position:absolute;visibility:visible;mso-wrap-style:square" from="8055,9129" to="864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" strokeweight=".5pt"/>
                <v:line id="Line 114" o:spid="_x0000_s1143" style="position:absolute;visibility:visible;mso-wrap-style:square" from="8042,10101" to="8627,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" strokeweight=".5pt"/>
                <v:line id="Line 115" o:spid="_x0000_s1144" style="position:absolute;visibility:visible;mso-wrap-style:square" from="3942,13143" to="4137,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" strokeweight=".5pt"/>
                <v:line id="Line 117" o:spid="_x0000_s1145" style="position:absolute;visibility:visible;mso-wrap-style:square" from="3945,11646" to="4140,1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" strokeweight=".5pt"/>
                <v:line id="Line 118" o:spid="_x0000_s1146" style="position:absolute;visibility:visible;mso-wrap-style:square" from="3945,9577" to="4140,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" strokeweight=".5pt"/>
                <v:line id="Line 119" o:spid="_x0000_s1147" style="position:absolute;visibility:visible;mso-wrap-style:square" from="3945,7937" to="668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" strokeweight=".5pt"/>
                <v:line id="Line 120" o:spid="_x0000_s1148" style="position:absolute;visibility:visible;mso-wrap-style:square" from="3945,6118" to="6286,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" strokeweight=".5pt"/>
                <v:line id="Line 121" o:spid="_x0000_s1149" style="position:absolute;visibility:visible;mso-wrap-style:square" from="2580,9690" to="355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" strokeweight=".5pt"/>
                <v:line id="Line 122" o:spid="_x0000_s1150" style="position:absolute;visibility:visible;mso-wrap-style:square" from="3555,14264" to="667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" strokeweight=".5pt"/>
                <v:line id="Line 123" o:spid="_x0000_s1151" style="position:absolute;visibility:visible;mso-wrap-style:square" from="2401,8129" to="2401,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" strokeweight=".5pt"/>
                <v:shape id="Text Box 124" o:spid="_x0000_s1152" type="#_x0000_t202" style="position:absolute;left:8629;top:10823;width:149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" strokeweight=".5pt">
                  <v:textbox inset="5.85pt,.7pt,5.85pt,.7pt">
                    <w:txbxContent>
                      <w:p w14:paraId="5A684E7E" w14:textId="77777777" w:rsidR="001A0134"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土　</w:t>
                        </w:r>
                        <w:r>
                          <w:rPr>
                            <w:rFonts w:ascii="ＭＳ ゴシック" w:eastAsia="ＭＳ ゴシック" w:hAnsi="ＭＳ ゴシック" w:hint="eastAsia"/>
                            <w:sz w:val="18"/>
                            <w:szCs w:val="18"/>
                          </w:rPr>
                          <w:t>木　係</w:t>
                        </w:r>
                      </w:p>
                      <w:p w14:paraId="6E9829F6"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建　築　係</w:t>
                        </w:r>
                      </w:p>
                    </w:txbxContent>
                  </v:textbox>
                </v:shape>
                <v:line id="Line 125" o:spid="_x0000_s1153" style="position:absolute;visibility:visible;mso-wrap-style:square" from="3310,9021" to="3938,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" strokeweight=".5pt"/>
                <v:shape id="Text Box 84" o:spid="_x0000_s1154" type="#_x0000_t202" style="position:absolute;left:8627;top:12681;width:152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" strokeweight=".5pt">
                  <v:textbox inset="5.85pt,.7pt,5.85pt,.7pt">
                    <w:txbxContent>
                      <w:p w14:paraId="24C2B8B0" w14:textId="77777777" w:rsidR="001A0134" w:rsidRPr="004147F8" w:rsidRDefault="001A0134" w:rsidP="003554D0">
                        <w:pPr>
                          <w:spacing w:beforeLines="20" w:before="59" w:line="160" w:lineRule="exact"/>
                          <w:rPr>
                            <w:rFonts w:ascii="ＭＳ ゴシック" w:eastAsia="ＭＳ ゴシック" w:hAnsi="ＭＳ ゴシック"/>
                            <w:sz w:val="18"/>
                            <w:szCs w:val="18"/>
                          </w:rPr>
                        </w:pPr>
                        <w:r w:rsidRPr="004147F8">
                          <w:rPr>
                            <w:rFonts w:ascii="ＭＳ ゴシック" w:eastAsia="ＭＳ ゴシック" w:hAnsi="ＭＳ ゴシック" w:hint="eastAsia"/>
                            <w:sz w:val="18"/>
                            <w:szCs w:val="18"/>
                          </w:rPr>
                          <w:t>総務係</w:t>
                        </w:r>
                      </w:p>
                      <w:p w14:paraId="5D33ED6F" w14:textId="77777777" w:rsidR="001A0134" w:rsidRDefault="001A0134" w:rsidP="003554D0">
                        <w:pPr>
                          <w:spacing w:beforeLines="20" w:before="59" w:line="160" w:lineRule="exact"/>
                          <w:rPr>
                            <w:rFonts w:ascii="ＭＳ ゴシック" w:eastAsia="ＭＳ ゴシック" w:hAnsi="ＭＳ ゴシック"/>
                            <w:sz w:val="18"/>
                            <w:szCs w:val="18"/>
                          </w:rPr>
                        </w:pPr>
                        <w:r w:rsidRPr="004147F8">
                          <w:rPr>
                            <w:rFonts w:ascii="ＭＳ ゴシック" w:eastAsia="ＭＳ ゴシック" w:hAnsi="ＭＳ ゴシック" w:hint="eastAsia"/>
                            <w:sz w:val="18"/>
                            <w:szCs w:val="18"/>
                          </w:rPr>
                          <w:t>学校教</w:t>
                        </w:r>
                        <w:r>
                          <w:rPr>
                            <w:rFonts w:ascii="ＭＳ ゴシック" w:eastAsia="ＭＳ ゴシック" w:hAnsi="ＭＳ ゴシック" w:hint="eastAsia"/>
                            <w:sz w:val="18"/>
                            <w:szCs w:val="18"/>
                          </w:rPr>
                          <w:t>育係</w:t>
                        </w:r>
                      </w:p>
                      <w:p w14:paraId="2C28AFB0" w14:textId="77777777" w:rsidR="001A0134" w:rsidRPr="005C4B28" w:rsidRDefault="001A0134" w:rsidP="003554D0">
                        <w:pPr>
                          <w:spacing w:beforeLines="20" w:before="59" w:line="1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社会教育係</w:t>
                        </w:r>
                      </w:p>
                    </w:txbxContent>
                  </v:textbox>
                </v:shape>
                <v:shape id="Text Box 47" o:spid="_x0000_s1155" type="#_x0000_t202" style="position:absolute;left:4133;top:5863;width:175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" strokeweight=".5pt">
                  <v:textbox inset="5.85pt,.7pt,5.85pt,.7pt">
                    <w:txbxContent>
                      <w:p w14:paraId="11861A26"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総務対策部</w:t>
                        </w:r>
                      </w:p>
                    </w:txbxContent>
                  </v:textbox>
                </v:shape>
                <v:shape id="Text Box 72" o:spid="_x0000_s1156" type="#_x0000_t202" style="position:absolute;left:4143;top:7696;width:175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" strokeweight=".5pt">
                  <v:textbox inset="5.85pt,.7pt,5.85pt,.7pt">
                    <w:txbxContent>
                      <w:p w14:paraId="5623CC9C"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民生対策部</w:t>
                        </w:r>
                      </w:p>
                    </w:txbxContent>
                  </v:textbox>
                </v:shape>
                <v:shape id="Text Box 75" o:spid="_x0000_s1157" type="#_x0000_t202" style="position:absolute;left:4143;top:14000;width:175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" strokeweight=".5pt">
                  <v:textbox inset="5.85pt,.7pt,5.85pt,.7pt">
                    <w:txbxContent>
                      <w:p w14:paraId="1E7F7007" w14:textId="77777777" w:rsidR="001A0134" w:rsidRPr="00116FB0" w:rsidRDefault="001A0134" w:rsidP="003554D0">
                        <w:pPr>
                          <w:spacing w:beforeLines="20" w:before="59"/>
                          <w:jc w:val="distribute"/>
                          <w:rPr>
                            <w:rFonts w:ascii="ＭＳ ゴシック" w:eastAsia="ＭＳ ゴシック" w:hAnsi="ＭＳ ゴシック"/>
                          </w:rPr>
                        </w:pPr>
                        <w:r>
                          <w:rPr>
                            <w:rFonts w:ascii="ＭＳ ゴシック" w:eastAsia="ＭＳ ゴシック" w:hAnsi="ＭＳ ゴシック" w:hint="eastAsia"/>
                          </w:rPr>
                          <w:t>応急対策部</w:t>
                        </w:r>
                      </w:p>
                    </w:txbxContent>
                  </v:textbox>
                </v:shape>
                <w10:anchorlock/>
              </v:group>
            </w:pict>
          </mc:Fallback>
        </mc:AlternateContent>
      </w:r>
    </w:p>
    <w:p w14:paraId="7EB0D722" w14:textId="77777777" w:rsidR="003554D0" w:rsidRPr="00E21119" w:rsidRDefault="003554D0" w:rsidP="00EB127C">
      <w:pPr>
        <w:pStyle w:val="051"/>
        <w:pageBreakBefore/>
        <w:ind w:left="735" w:hanging="315"/>
      </w:pPr>
      <w:r w:rsidRPr="00E21119">
        <w:rPr>
          <w:rFonts w:hint="eastAsia"/>
        </w:rPr>
        <w:t>(2)　所掌事務</w:t>
      </w:r>
    </w:p>
    <w:p w14:paraId="613A3B92" w14:textId="77777777" w:rsidR="003554D0" w:rsidRPr="00E21119" w:rsidRDefault="003554D0" w:rsidP="00EB127C">
      <w:pPr>
        <w:pStyle w:val="15"/>
        <w:ind w:left="735" w:firstLine="210"/>
      </w:pPr>
      <w:r w:rsidRPr="00E21119">
        <w:rPr>
          <w:rFonts w:hint="eastAsia"/>
        </w:rPr>
        <w:t>災害対策本部の所掌事務は以下のとおりとする。</w:t>
      </w:r>
    </w:p>
    <w:p w14:paraId="120C3293" w14:textId="77777777" w:rsidR="003554D0" w:rsidRPr="00E21119" w:rsidRDefault="003554D0" w:rsidP="009E12A9">
      <w:pPr>
        <w:pStyle w:val="21"/>
        <w:spacing w:before="149" w:after="149"/>
      </w:pPr>
      <w:r w:rsidRPr="00E21119">
        <w:rPr>
          <w:rFonts w:hint="eastAsia"/>
        </w:rPr>
        <w:t>■災害対策本部（各対策部・班）の所掌事務■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721"/>
        <w:gridCol w:w="1846"/>
        <w:gridCol w:w="6077"/>
      </w:tblGrid>
      <w:tr w:rsidR="00E21119" w:rsidRPr="00E21119" w14:paraId="06A07D11" w14:textId="77777777" w:rsidTr="006F5083">
        <w:trPr>
          <w:tblHeader/>
          <w:jc w:val="center"/>
        </w:trPr>
        <w:tc>
          <w:tcPr>
            <w:tcW w:w="721" w:type="dxa"/>
            <w:shd w:val="clear" w:color="auto" w:fill="auto"/>
          </w:tcPr>
          <w:p w14:paraId="78FCDF68"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部名</w:t>
            </w:r>
          </w:p>
        </w:tc>
        <w:tc>
          <w:tcPr>
            <w:tcW w:w="1846" w:type="dxa"/>
            <w:shd w:val="clear" w:color="auto" w:fill="auto"/>
          </w:tcPr>
          <w:p w14:paraId="181386DB"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班　名</w:t>
            </w:r>
          </w:p>
        </w:tc>
        <w:tc>
          <w:tcPr>
            <w:tcW w:w="6077" w:type="dxa"/>
            <w:shd w:val="clear" w:color="auto" w:fill="auto"/>
          </w:tcPr>
          <w:p w14:paraId="40292C97"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所掌業務</w:t>
            </w:r>
          </w:p>
        </w:tc>
      </w:tr>
      <w:tr w:rsidR="00E21119" w:rsidRPr="00E21119" w14:paraId="2531DA2C" w14:textId="77777777" w:rsidTr="006F5083">
        <w:trPr>
          <w:cantSplit/>
          <w:trHeight w:val="3739"/>
          <w:jc w:val="center"/>
        </w:trPr>
        <w:tc>
          <w:tcPr>
            <w:tcW w:w="721" w:type="dxa"/>
            <w:vMerge w:val="restart"/>
            <w:shd w:val="clear" w:color="auto" w:fill="auto"/>
            <w:textDirection w:val="tbRlV"/>
            <w:vAlign w:val="center"/>
          </w:tcPr>
          <w:p w14:paraId="55EAB158" w14:textId="77777777" w:rsidR="003554D0" w:rsidRPr="00E21119" w:rsidRDefault="003554D0" w:rsidP="004C6036">
            <w:pPr>
              <w:spacing w:line="240" w:lineRule="exact"/>
              <w:ind w:left="113" w:right="113"/>
              <w:jc w:val="center"/>
              <w:rPr>
                <w:rFonts w:ascii="ＭＳ ゴシック" w:eastAsia="ＭＳ ゴシック" w:hAnsi="ＭＳ ゴシック"/>
                <w:sz w:val="22"/>
              </w:rPr>
            </w:pPr>
            <w:r w:rsidRPr="00E21119">
              <w:rPr>
                <w:rFonts w:ascii="ＭＳ ゴシック" w:eastAsia="ＭＳ ゴシック" w:hAnsi="ＭＳ ゴシック"/>
                <w:sz w:val="22"/>
              </w:rPr>
              <w:t>総務対策部</w:t>
            </w:r>
          </w:p>
        </w:tc>
        <w:tc>
          <w:tcPr>
            <w:tcW w:w="1846" w:type="dxa"/>
            <w:shd w:val="clear" w:color="auto" w:fill="auto"/>
            <w:vAlign w:val="center"/>
          </w:tcPr>
          <w:p w14:paraId="27A25157"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総務班</w:t>
            </w:r>
          </w:p>
        </w:tc>
        <w:tc>
          <w:tcPr>
            <w:tcW w:w="6077" w:type="dxa"/>
            <w:shd w:val="clear" w:color="auto" w:fill="auto"/>
          </w:tcPr>
          <w:p w14:paraId="19173E51"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災害対策の総括に関すること</w:t>
            </w:r>
            <w:r w:rsidRPr="00E21119">
              <w:rPr>
                <w:rFonts w:hAnsi="ＭＳ 明朝" w:hint="eastAsia"/>
                <w:sz w:val="20"/>
                <w:szCs w:val="20"/>
              </w:rPr>
              <w:t>。</w:t>
            </w:r>
          </w:p>
          <w:p w14:paraId="2BBE5662" w14:textId="79ABC40A"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災害対策本部の</w:t>
            </w:r>
            <w:r w:rsidR="00E840CF" w:rsidRPr="00E21119">
              <w:rPr>
                <w:rFonts w:hAnsi="ＭＳ 明朝" w:hint="eastAsia"/>
                <w:sz w:val="20"/>
                <w:szCs w:val="20"/>
              </w:rPr>
              <w:t>設置（廃止）及び</w:t>
            </w:r>
            <w:r w:rsidRPr="00E21119">
              <w:rPr>
                <w:rFonts w:hAnsi="ＭＳ 明朝"/>
                <w:sz w:val="20"/>
                <w:szCs w:val="20"/>
              </w:rPr>
              <w:t>運営</w:t>
            </w:r>
            <w:r w:rsidR="00E840CF" w:rsidRPr="00E21119">
              <w:rPr>
                <w:rFonts w:hAnsi="ＭＳ 明朝" w:hint="eastAsia"/>
                <w:sz w:val="20"/>
                <w:szCs w:val="20"/>
              </w:rPr>
              <w:t>、本部会議</w:t>
            </w:r>
            <w:r w:rsidRPr="00E21119">
              <w:rPr>
                <w:rFonts w:hAnsi="ＭＳ 明朝"/>
                <w:sz w:val="20"/>
                <w:szCs w:val="20"/>
              </w:rPr>
              <w:t>に関すること</w:t>
            </w:r>
            <w:r w:rsidRPr="00E21119">
              <w:rPr>
                <w:rFonts w:hAnsi="ＭＳ 明朝" w:hint="eastAsia"/>
                <w:sz w:val="20"/>
                <w:szCs w:val="20"/>
              </w:rPr>
              <w:t>。</w:t>
            </w:r>
          </w:p>
          <w:p w14:paraId="4004C6D7"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.職員の動員配備</w:t>
            </w:r>
            <w:r w:rsidRPr="00E21119">
              <w:rPr>
                <w:rFonts w:hAnsi="ＭＳ 明朝"/>
                <w:sz w:val="20"/>
                <w:szCs w:val="20"/>
              </w:rPr>
              <w:t>に関すること</w:t>
            </w:r>
            <w:r w:rsidRPr="00E21119">
              <w:rPr>
                <w:rFonts w:hAnsi="ＭＳ 明朝" w:hint="eastAsia"/>
                <w:sz w:val="20"/>
                <w:szCs w:val="20"/>
              </w:rPr>
              <w:t>。</w:t>
            </w:r>
          </w:p>
          <w:p w14:paraId="124D0CC3"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4.通信連絡機能の確保に関すること。</w:t>
            </w:r>
          </w:p>
          <w:p w14:paraId="30EF4279" w14:textId="072456DA"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5.気象通報等の受理・伝達、</w:t>
            </w:r>
            <w:r w:rsidRPr="00E21119">
              <w:rPr>
                <w:rFonts w:hAnsi="ＭＳ 明朝"/>
                <w:sz w:val="20"/>
                <w:szCs w:val="20"/>
              </w:rPr>
              <w:t>避難</w:t>
            </w:r>
            <w:r w:rsidR="00E840CF" w:rsidRPr="00E21119">
              <w:rPr>
                <w:rFonts w:hAnsi="ＭＳ 明朝" w:hint="eastAsia"/>
                <w:sz w:val="20"/>
                <w:szCs w:val="20"/>
              </w:rPr>
              <w:t>指示</w:t>
            </w:r>
            <w:r w:rsidRPr="00E21119">
              <w:rPr>
                <w:rFonts w:hAnsi="ＭＳ 明朝" w:hint="eastAsia"/>
                <w:sz w:val="20"/>
                <w:szCs w:val="20"/>
              </w:rPr>
              <w:t>等の発令・</w:t>
            </w:r>
            <w:r w:rsidRPr="00E21119">
              <w:rPr>
                <w:rFonts w:hAnsi="ＭＳ 明朝"/>
                <w:sz w:val="20"/>
                <w:szCs w:val="20"/>
              </w:rPr>
              <w:t>解除に関すること</w:t>
            </w:r>
            <w:r w:rsidRPr="00E21119">
              <w:rPr>
                <w:rFonts w:hAnsi="ＭＳ 明朝" w:hint="eastAsia"/>
                <w:sz w:val="20"/>
                <w:szCs w:val="20"/>
              </w:rPr>
              <w:t>。</w:t>
            </w:r>
          </w:p>
          <w:p w14:paraId="65D5E72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6.災害広報に関すること。</w:t>
            </w:r>
          </w:p>
          <w:p w14:paraId="5A12DE00" w14:textId="0E195C91"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7.</w:t>
            </w:r>
            <w:r w:rsidR="00E840CF" w:rsidRPr="00E21119">
              <w:rPr>
                <w:rFonts w:hAnsi="ＭＳ 明朝" w:hint="eastAsia"/>
                <w:sz w:val="20"/>
                <w:szCs w:val="20"/>
              </w:rPr>
              <w:t>防災</w:t>
            </w:r>
            <w:r w:rsidRPr="00E21119">
              <w:rPr>
                <w:rFonts w:hAnsi="ＭＳ 明朝"/>
                <w:sz w:val="20"/>
                <w:szCs w:val="20"/>
              </w:rPr>
              <w:t>関係機関</w:t>
            </w:r>
            <w:r w:rsidR="00E840CF" w:rsidRPr="00E21119">
              <w:rPr>
                <w:rFonts w:hAnsi="ＭＳ 明朝" w:hint="eastAsia"/>
                <w:sz w:val="20"/>
                <w:szCs w:val="20"/>
              </w:rPr>
              <w:t>等や他の自治体への要請及び</w:t>
            </w:r>
            <w:r w:rsidRPr="00E21119">
              <w:rPr>
                <w:rFonts w:hAnsi="ＭＳ 明朝"/>
                <w:sz w:val="20"/>
                <w:szCs w:val="20"/>
              </w:rPr>
              <w:t>連絡調整に関すること</w:t>
            </w:r>
            <w:r w:rsidRPr="00E21119">
              <w:rPr>
                <w:rFonts w:hAnsi="ＭＳ 明朝" w:hint="eastAsia"/>
                <w:sz w:val="20"/>
                <w:szCs w:val="20"/>
              </w:rPr>
              <w:t>。</w:t>
            </w:r>
          </w:p>
          <w:p w14:paraId="20DB7D5E"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8.</w:t>
            </w:r>
            <w:r w:rsidRPr="00E21119">
              <w:rPr>
                <w:rFonts w:hAnsi="ＭＳ 明朝"/>
                <w:sz w:val="20"/>
                <w:szCs w:val="20"/>
              </w:rPr>
              <w:t>被害状況、対策状況等取りまとめ、報告に関すること</w:t>
            </w:r>
            <w:r w:rsidRPr="00E21119">
              <w:rPr>
                <w:rFonts w:hAnsi="ＭＳ 明朝" w:hint="eastAsia"/>
                <w:sz w:val="20"/>
                <w:szCs w:val="20"/>
              </w:rPr>
              <w:t>。</w:t>
            </w:r>
          </w:p>
          <w:p w14:paraId="1F65510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9.</w:t>
            </w:r>
            <w:r w:rsidRPr="00E21119">
              <w:rPr>
                <w:rFonts w:hAnsi="ＭＳ 明朝"/>
                <w:sz w:val="20"/>
                <w:szCs w:val="20"/>
              </w:rPr>
              <w:t>災害記録の取りまとめ編集に関すること</w:t>
            </w:r>
            <w:r w:rsidRPr="00E21119">
              <w:rPr>
                <w:rFonts w:hAnsi="ＭＳ 明朝" w:hint="eastAsia"/>
                <w:sz w:val="20"/>
                <w:szCs w:val="20"/>
              </w:rPr>
              <w:t>。</w:t>
            </w:r>
          </w:p>
          <w:p w14:paraId="0CE3014B" w14:textId="77777777" w:rsidR="003554D0" w:rsidRPr="00E21119" w:rsidRDefault="003554D0" w:rsidP="004C6036">
            <w:pPr>
              <w:spacing w:line="300" w:lineRule="exact"/>
              <w:rPr>
                <w:rFonts w:hAnsi="ＭＳ 明朝"/>
                <w:sz w:val="20"/>
                <w:szCs w:val="20"/>
              </w:rPr>
            </w:pPr>
            <w:r w:rsidRPr="00E21119">
              <w:rPr>
                <w:rFonts w:hAnsi="ＭＳ 明朝" w:hint="eastAsia"/>
                <w:sz w:val="20"/>
                <w:szCs w:val="20"/>
              </w:rPr>
              <w:t>10.</w:t>
            </w:r>
            <w:r w:rsidRPr="00E21119">
              <w:rPr>
                <w:rFonts w:hAnsi="ＭＳ 明朝"/>
                <w:sz w:val="20"/>
                <w:szCs w:val="20"/>
              </w:rPr>
              <w:t>報道機関との連絡調整に関すること</w:t>
            </w:r>
            <w:r w:rsidRPr="00E21119">
              <w:rPr>
                <w:rFonts w:hAnsi="ＭＳ 明朝" w:hint="eastAsia"/>
                <w:sz w:val="20"/>
                <w:szCs w:val="20"/>
              </w:rPr>
              <w:t>。</w:t>
            </w:r>
          </w:p>
          <w:p w14:paraId="779B6B0C" w14:textId="715590C3" w:rsidR="003554D0" w:rsidRPr="00E21119" w:rsidRDefault="003554D0" w:rsidP="00EB127C">
            <w:pPr>
              <w:spacing w:line="300" w:lineRule="exact"/>
              <w:ind w:left="200" w:hangingChars="100" w:hanging="200"/>
              <w:rPr>
                <w:rFonts w:hAnsi="ＭＳ 明朝"/>
                <w:sz w:val="20"/>
                <w:szCs w:val="20"/>
              </w:rPr>
            </w:pPr>
            <w:r w:rsidRPr="00E21119">
              <w:rPr>
                <w:rFonts w:hAnsi="ＭＳ 明朝"/>
                <w:sz w:val="20"/>
                <w:szCs w:val="20"/>
              </w:rPr>
              <w:t>1</w:t>
            </w:r>
            <w:r w:rsidR="00434746" w:rsidRPr="00E21119">
              <w:rPr>
                <w:rFonts w:hAnsi="ＭＳ 明朝" w:hint="eastAsia"/>
                <w:sz w:val="20"/>
                <w:szCs w:val="20"/>
              </w:rPr>
              <w:t>1</w:t>
            </w:r>
            <w:r w:rsidRPr="00E21119">
              <w:rPr>
                <w:rFonts w:hAnsi="ＭＳ 明朝" w:hint="eastAsia"/>
                <w:sz w:val="20"/>
                <w:szCs w:val="20"/>
              </w:rPr>
              <w:t>.</w:t>
            </w:r>
            <w:r w:rsidRPr="00E21119">
              <w:rPr>
                <w:rFonts w:hAnsi="ＭＳ 明朝"/>
                <w:sz w:val="20"/>
                <w:szCs w:val="20"/>
              </w:rPr>
              <w:t>住民組織との連絡に関すること</w:t>
            </w:r>
            <w:r w:rsidRPr="00E21119">
              <w:rPr>
                <w:rFonts w:hAnsi="ＭＳ 明朝" w:hint="eastAsia"/>
                <w:sz w:val="20"/>
                <w:szCs w:val="20"/>
              </w:rPr>
              <w:t>。</w:t>
            </w:r>
          </w:p>
          <w:p w14:paraId="2066934A" w14:textId="46781428" w:rsidR="003554D0" w:rsidRPr="00E21119" w:rsidRDefault="003554D0" w:rsidP="00EB127C">
            <w:pPr>
              <w:spacing w:line="300" w:lineRule="exact"/>
              <w:ind w:left="200" w:hangingChars="100" w:hanging="200"/>
              <w:rPr>
                <w:rFonts w:hAnsi="ＭＳ 明朝"/>
                <w:sz w:val="20"/>
                <w:szCs w:val="20"/>
              </w:rPr>
            </w:pPr>
            <w:r w:rsidRPr="00E21119">
              <w:rPr>
                <w:rFonts w:hAnsi="ＭＳ 明朝"/>
                <w:sz w:val="20"/>
                <w:szCs w:val="20"/>
              </w:rPr>
              <w:t>1</w:t>
            </w:r>
            <w:r w:rsidR="00434746" w:rsidRPr="00E21119">
              <w:rPr>
                <w:rFonts w:hAnsi="ＭＳ 明朝" w:hint="eastAsia"/>
                <w:sz w:val="20"/>
                <w:szCs w:val="20"/>
              </w:rPr>
              <w:t>2</w:t>
            </w:r>
            <w:r w:rsidRPr="00E21119">
              <w:rPr>
                <w:rFonts w:hAnsi="ＭＳ 明朝" w:hint="eastAsia"/>
                <w:sz w:val="20"/>
                <w:szCs w:val="20"/>
              </w:rPr>
              <w:t>.</w:t>
            </w:r>
            <w:r w:rsidRPr="00E21119">
              <w:rPr>
                <w:rFonts w:hAnsi="ＭＳ 明朝"/>
                <w:sz w:val="20"/>
                <w:szCs w:val="20"/>
              </w:rPr>
              <w:t>輸送</w:t>
            </w:r>
            <w:r w:rsidR="00100053" w:rsidRPr="00E21119">
              <w:rPr>
                <w:rFonts w:hAnsi="ＭＳ 明朝" w:hint="eastAsia"/>
                <w:sz w:val="20"/>
                <w:szCs w:val="20"/>
              </w:rPr>
              <w:t>車両</w:t>
            </w:r>
            <w:r w:rsidRPr="00E21119">
              <w:rPr>
                <w:rFonts w:hAnsi="ＭＳ 明朝"/>
                <w:sz w:val="20"/>
                <w:szCs w:val="20"/>
              </w:rPr>
              <w:t>の確保に関すること</w:t>
            </w:r>
            <w:r w:rsidRPr="00E21119">
              <w:rPr>
                <w:rFonts w:hAnsi="ＭＳ 明朝" w:hint="eastAsia"/>
                <w:sz w:val="20"/>
                <w:szCs w:val="20"/>
              </w:rPr>
              <w:t>。</w:t>
            </w:r>
          </w:p>
          <w:p w14:paraId="1A2D2EF7" w14:textId="659252F0" w:rsidR="003554D0" w:rsidRPr="00E21119" w:rsidRDefault="003554D0" w:rsidP="00EB127C">
            <w:pPr>
              <w:spacing w:line="300" w:lineRule="exact"/>
              <w:ind w:left="200" w:hangingChars="100" w:hanging="200"/>
              <w:rPr>
                <w:rFonts w:hAnsi="ＭＳ 明朝"/>
                <w:sz w:val="20"/>
                <w:szCs w:val="20"/>
              </w:rPr>
            </w:pPr>
            <w:r w:rsidRPr="00E21119">
              <w:rPr>
                <w:rFonts w:hAnsi="ＭＳ 明朝"/>
                <w:sz w:val="20"/>
                <w:szCs w:val="20"/>
              </w:rPr>
              <w:t>1</w:t>
            </w:r>
            <w:r w:rsidR="00434746" w:rsidRPr="00E21119">
              <w:rPr>
                <w:rFonts w:hAnsi="ＭＳ 明朝" w:hint="eastAsia"/>
                <w:sz w:val="20"/>
                <w:szCs w:val="20"/>
              </w:rPr>
              <w:t>3</w:t>
            </w:r>
            <w:r w:rsidRPr="00E21119">
              <w:rPr>
                <w:rFonts w:hAnsi="ＭＳ 明朝" w:hint="eastAsia"/>
                <w:sz w:val="20"/>
                <w:szCs w:val="20"/>
              </w:rPr>
              <w:t>.</w:t>
            </w:r>
            <w:r w:rsidRPr="00E21119">
              <w:rPr>
                <w:rFonts w:hAnsi="ＭＳ 明朝"/>
                <w:sz w:val="20"/>
                <w:szCs w:val="20"/>
              </w:rPr>
              <w:t>災害に係る国・道への報告に関すること</w:t>
            </w:r>
            <w:r w:rsidRPr="00E21119">
              <w:rPr>
                <w:rFonts w:hAnsi="ＭＳ 明朝" w:hint="eastAsia"/>
                <w:sz w:val="20"/>
                <w:szCs w:val="20"/>
              </w:rPr>
              <w:t>。</w:t>
            </w:r>
          </w:p>
          <w:p w14:paraId="526F6C3B" w14:textId="5E1291DC" w:rsidR="003554D0" w:rsidRPr="00E21119" w:rsidRDefault="003554D0" w:rsidP="00EB127C">
            <w:pPr>
              <w:spacing w:line="300" w:lineRule="exact"/>
              <w:ind w:left="200" w:hangingChars="100" w:hanging="200"/>
              <w:rPr>
                <w:rFonts w:hAnsi="ＭＳ 明朝"/>
                <w:sz w:val="20"/>
                <w:szCs w:val="20"/>
              </w:rPr>
            </w:pPr>
            <w:r w:rsidRPr="00E21119">
              <w:rPr>
                <w:rFonts w:hAnsi="ＭＳ 明朝"/>
                <w:sz w:val="20"/>
                <w:szCs w:val="20"/>
              </w:rPr>
              <w:t>1</w:t>
            </w:r>
            <w:r w:rsidR="00434746" w:rsidRPr="00E21119">
              <w:rPr>
                <w:rFonts w:hAnsi="ＭＳ 明朝" w:hint="eastAsia"/>
                <w:sz w:val="20"/>
                <w:szCs w:val="20"/>
              </w:rPr>
              <w:t>4</w:t>
            </w:r>
            <w:r w:rsidRPr="00E21119">
              <w:rPr>
                <w:rFonts w:hAnsi="ＭＳ 明朝" w:hint="eastAsia"/>
                <w:sz w:val="20"/>
                <w:szCs w:val="20"/>
              </w:rPr>
              <w:t>.</w:t>
            </w:r>
            <w:r w:rsidRPr="00E21119">
              <w:rPr>
                <w:rFonts w:hAnsi="ＭＳ 明朝"/>
                <w:sz w:val="20"/>
                <w:szCs w:val="20"/>
              </w:rPr>
              <w:t>自衛隊の派遣要請に関すること</w:t>
            </w:r>
            <w:r w:rsidRPr="00E21119">
              <w:rPr>
                <w:rFonts w:hAnsi="ＭＳ 明朝" w:hint="eastAsia"/>
                <w:sz w:val="20"/>
                <w:szCs w:val="20"/>
              </w:rPr>
              <w:t>。</w:t>
            </w:r>
          </w:p>
          <w:p w14:paraId="1797FD9C" w14:textId="213DBA1F"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w:t>
            </w:r>
            <w:r w:rsidR="00434746" w:rsidRPr="00E21119">
              <w:rPr>
                <w:rFonts w:hAnsi="ＭＳ 明朝" w:hint="eastAsia"/>
                <w:sz w:val="20"/>
                <w:szCs w:val="20"/>
              </w:rPr>
              <w:t>5</w:t>
            </w:r>
            <w:r w:rsidRPr="00E21119">
              <w:rPr>
                <w:rFonts w:hAnsi="ＭＳ 明朝" w:hint="eastAsia"/>
                <w:sz w:val="20"/>
                <w:szCs w:val="20"/>
              </w:rPr>
              <w:t>.安否情報の提供に関すること。</w:t>
            </w:r>
          </w:p>
          <w:p w14:paraId="3CE90BE9" w14:textId="30DCF5F4" w:rsidR="003554D0" w:rsidRPr="00E21119" w:rsidRDefault="003554D0" w:rsidP="00EB127C">
            <w:pPr>
              <w:spacing w:line="300" w:lineRule="exact"/>
              <w:ind w:left="200" w:hangingChars="100" w:hanging="200"/>
              <w:rPr>
                <w:rFonts w:hAnsi="ＭＳ 明朝"/>
                <w:sz w:val="20"/>
                <w:szCs w:val="20"/>
              </w:rPr>
            </w:pPr>
            <w:r w:rsidRPr="00E21119">
              <w:rPr>
                <w:rFonts w:hAnsi="ＭＳ 明朝"/>
                <w:sz w:val="20"/>
                <w:szCs w:val="20"/>
              </w:rPr>
              <w:t>1</w:t>
            </w:r>
            <w:r w:rsidR="00434746" w:rsidRPr="00E21119">
              <w:rPr>
                <w:rFonts w:hAnsi="ＭＳ 明朝" w:hint="eastAsia"/>
                <w:sz w:val="20"/>
                <w:szCs w:val="20"/>
              </w:rPr>
              <w:t>6</w:t>
            </w:r>
            <w:r w:rsidRPr="00E21119">
              <w:rPr>
                <w:rFonts w:hAnsi="ＭＳ 明朝" w:hint="eastAsia"/>
                <w:sz w:val="20"/>
                <w:szCs w:val="20"/>
              </w:rPr>
              <w:t>.</w:t>
            </w:r>
            <w:r w:rsidRPr="00E21119">
              <w:rPr>
                <w:rFonts w:hAnsi="ＭＳ 明朝"/>
                <w:sz w:val="20"/>
                <w:szCs w:val="20"/>
              </w:rPr>
              <w:t>特命事項に関すること</w:t>
            </w:r>
            <w:r w:rsidRPr="00E21119">
              <w:rPr>
                <w:rFonts w:hAnsi="ＭＳ 明朝" w:hint="eastAsia"/>
                <w:sz w:val="20"/>
                <w:szCs w:val="20"/>
              </w:rPr>
              <w:t>。</w:t>
            </w:r>
          </w:p>
          <w:p w14:paraId="749E3AF5" w14:textId="72B2EB9F" w:rsidR="00434746" w:rsidRPr="00E21119" w:rsidRDefault="00434746" w:rsidP="00434746">
            <w:pPr>
              <w:spacing w:line="300" w:lineRule="exact"/>
              <w:ind w:left="200"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7.職員及び職員の家族の安否確認に関すること。</w:t>
            </w:r>
          </w:p>
          <w:p w14:paraId="31853830" w14:textId="77777777" w:rsidR="00434746" w:rsidRPr="00E21119" w:rsidRDefault="00434746" w:rsidP="00434746">
            <w:pPr>
              <w:spacing w:line="300" w:lineRule="exact"/>
              <w:ind w:left="200"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8.職員への飲料水・食料の配布及び健康管理等の支援に関すること。</w:t>
            </w:r>
          </w:p>
          <w:p w14:paraId="537AB300" w14:textId="3ABE67DE" w:rsidR="00434746" w:rsidRPr="00E21119" w:rsidRDefault="003554D0" w:rsidP="00434746">
            <w:pPr>
              <w:spacing w:line="300" w:lineRule="exact"/>
              <w:ind w:left="200" w:hangingChars="100" w:hanging="200"/>
              <w:rPr>
                <w:rFonts w:hAnsi="ＭＳ 明朝"/>
                <w:sz w:val="20"/>
                <w:szCs w:val="20"/>
              </w:rPr>
            </w:pPr>
            <w:r w:rsidRPr="00E21119">
              <w:rPr>
                <w:rFonts w:hAnsi="ＭＳ 明朝"/>
                <w:sz w:val="20"/>
                <w:szCs w:val="20"/>
              </w:rPr>
              <w:t>1</w:t>
            </w:r>
            <w:r w:rsidR="00434746" w:rsidRPr="00E21119">
              <w:rPr>
                <w:rFonts w:hAnsi="ＭＳ 明朝" w:hint="eastAsia"/>
                <w:sz w:val="20"/>
                <w:szCs w:val="20"/>
              </w:rPr>
              <w:t>9</w:t>
            </w:r>
            <w:r w:rsidRPr="00E21119">
              <w:rPr>
                <w:rFonts w:hAnsi="ＭＳ 明朝" w:hint="eastAsia"/>
                <w:sz w:val="20"/>
                <w:szCs w:val="20"/>
              </w:rPr>
              <w:t>.</w:t>
            </w:r>
            <w:r w:rsidRPr="00E21119">
              <w:rPr>
                <w:rFonts w:hAnsi="ＭＳ 明朝"/>
                <w:sz w:val="20"/>
                <w:szCs w:val="20"/>
              </w:rPr>
              <w:t>その他、他の班に属さない事項</w:t>
            </w:r>
          </w:p>
        </w:tc>
      </w:tr>
      <w:tr w:rsidR="00E21119" w:rsidRPr="00E21119" w14:paraId="0EA9155F" w14:textId="77777777" w:rsidTr="006F5083">
        <w:trPr>
          <w:cantSplit/>
          <w:trHeight w:val="1680"/>
          <w:jc w:val="center"/>
        </w:trPr>
        <w:tc>
          <w:tcPr>
            <w:tcW w:w="721" w:type="dxa"/>
            <w:vMerge/>
            <w:shd w:val="clear" w:color="auto" w:fill="auto"/>
            <w:textDirection w:val="tbRlV"/>
            <w:vAlign w:val="center"/>
          </w:tcPr>
          <w:p w14:paraId="048B954B" w14:textId="77777777" w:rsidR="003554D0" w:rsidRPr="00E21119" w:rsidRDefault="003554D0" w:rsidP="004C6036">
            <w:pPr>
              <w:spacing w:line="240" w:lineRule="exact"/>
              <w:ind w:left="113" w:right="113"/>
              <w:jc w:val="center"/>
              <w:rPr>
                <w:rFonts w:ascii="ＭＳ ゴシック" w:eastAsia="ＭＳ ゴシック" w:hAnsi="ＭＳ ゴシック"/>
                <w:sz w:val="20"/>
                <w:szCs w:val="20"/>
              </w:rPr>
            </w:pPr>
          </w:p>
        </w:tc>
        <w:tc>
          <w:tcPr>
            <w:tcW w:w="1846" w:type="dxa"/>
            <w:shd w:val="clear" w:color="auto" w:fill="auto"/>
            <w:vAlign w:val="center"/>
          </w:tcPr>
          <w:p w14:paraId="79EB0069"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管財班</w:t>
            </w:r>
          </w:p>
        </w:tc>
        <w:tc>
          <w:tcPr>
            <w:tcW w:w="6077" w:type="dxa"/>
            <w:shd w:val="clear" w:color="auto" w:fill="auto"/>
          </w:tcPr>
          <w:p w14:paraId="477BB5C1"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災害対策収支経理に関すること</w:t>
            </w:r>
            <w:r w:rsidRPr="00E21119">
              <w:rPr>
                <w:rFonts w:hAnsi="ＭＳ 明朝" w:hint="eastAsia"/>
                <w:sz w:val="20"/>
                <w:szCs w:val="20"/>
              </w:rPr>
              <w:t>。</w:t>
            </w:r>
          </w:p>
          <w:p w14:paraId="6FF87F75"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村有財産（教育施設を除く。）の被害調査に関すること</w:t>
            </w:r>
            <w:r w:rsidRPr="00E21119">
              <w:rPr>
                <w:rFonts w:hAnsi="ＭＳ 明朝" w:hint="eastAsia"/>
                <w:sz w:val="20"/>
                <w:szCs w:val="20"/>
              </w:rPr>
              <w:t>。</w:t>
            </w:r>
          </w:p>
          <w:p w14:paraId="2B3E9D3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災害見舞金等の保管及び支払資金の調達に関すること</w:t>
            </w:r>
            <w:r w:rsidRPr="00E21119">
              <w:rPr>
                <w:rFonts w:hAnsi="ＭＳ 明朝" w:hint="eastAsia"/>
                <w:sz w:val="20"/>
                <w:szCs w:val="20"/>
              </w:rPr>
              <w:t>。</w:t>
            </w:r>
          </w:p>
          <w:p w14:paraId="1C23498A"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4</w:t>
            </w:r>
            <w:r w:rsidRPr="00E21119">
              <w:rPr>
                <w:rFonts w:hAnsi="ＭＳ 明朝" w:hint="eastAsia"/>
                <w:sz w:val="20"/>
                <w:szCs w:val="20"/>
              </w:rPr>
              <w:t>.</w:t>
            </w:r>
            <w:r w:rsidRPr="00E21119">
              <w:rPr>
                <w:rFonts w:hAnsi="ＭＳ 明朝"/>
                <w:sz w:val="20"/>
                <w:szCs w:val="20"/>
              </w:rPr>
              <w:t>家屋の被害調査に関すること</w:t>
            </w:r>
            <w:r w:rsidRPr="00E21119">
              <w:rPr>
                <w:rFonts w:hAnsi="ＭＳ 明朝" w:hint="eastAsia"/>
                <w:sz w:val="20"/>
                <w:szCs w:val="20"/>
              </w:rPr>
              <w:t>。</w:t>
            </w:r>
          </w:p>
          <w:p w14:paraId="10C8E9D5"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5</w:t>
            </w:r>
            <w:r w:rsidRPr="00E21119">
              <w:rPr>
                <w:rFonts w:hAnsi="ＭＳ 明朝" w:hint="eastAsia"/>
                <w:sz w:val="20"/>
                <w:szCs w:val="20"/>
              </w:rPr>
              <w:t>.</w:t>
            </w:r>
            <w:r w:rsidRPr="00E21119">
              <w:rPr>
                <w:rFonts w:hAnsi="ＭＳ 明朝"/>
                <w:sz w:val="20"/>
                <w:szCs w:val="20"/>
              </w:rPr>
              <w:t>被災納税者の被災資産の調査に関すること</w:t>
            </w:r>
            <w:r w:rsidRPr="00E21119">
              <w:rPr>
                <w:rFonts w:hAnsi="ＭＳ 明朝" w:hint="eastAsia"/>
                <w:sz w:val="20"/>
                <w:szCs w:val="20"/>
              </w:rPr>
              <w:t>。</w:t>
            </w:r>
          </w:p>
          <w:p w14:paraId="06BF5AC9"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6</w:t>
            </w:r>
            <w:r w:rsidRPr="00E21119">
              <w:rPr>
                <w:rFonts w:hAnsi="ＭＳ 明朝" w:hint="eastAsia"/>
                <w:sz w:val="20"/>
                <w:szCs w:val="20"/>
              </w:rPr>
              <w:t>.</w:t>
            </w:r>
            <w:r w:rsidRPr="00E21119">
              <w:rPr>
                <w:rFonts w:hAnsi="ＭＳ 明朝"/>
                <w:sz w:val="20"/>
                <w:szCs w:val="20"/>
              </w:rPr>
              <w:t>被災納税者の村税の減免に関すること</w:t>
            </w:r>
            <w:r w:rsidRPr="00E21119">
              <w:rPr>
                <w:rFonts w:hAnsi="ＭＳ 明朝" w:hint="eastAsia"/>
                <w:sz w:val="20"/>
                <w:szCs w:val="20"/>
              </w:rPr>
              <w:t>。</w:t>
            </w:r>
          </w:p>
          <w:p w14:paraId="5DABA74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7</w:t>
            </w:r>
            <w:r w:rsidRPr="00E21119">
              <w:rPr>
                <w:rFonts w:hAnsi="ＭＳ 明朝" w:hint="eastAsia"/>
                <w:sz w:val="20"/>
                <w:szCs w:val="20"/>
              </w:rPr>
              <w:t>.</w:t>
            </w:r>
            <w:r w:rsidRPr="00E21119">
              <w:rPr>
                <w:rFonts w:hAnsi="ＭＳ 明朝"/>
                <w:sz w:val="20"/>
                <w:szCs w:val="20"/>
              </w:rPr>
              <w:t>住民の財産保護に関すること</w:t>
            </w:r>
            <w:r w:rsidRPr="00E21119">
              <w:rPr>
                <w:rFonts w:hAnsi="ＭＳ 明朝" w:hint="eastAsia"/>
                <w:sz w:val="20"/>
                <w:szCs w:val="20"/>
              </w:rPr>
              <w:t>。</w:t>
            </w:r>
          </w:p>
          <w:p w14:paraId="1A567AE2" w14:textId="3FE7F8CF" w:rsidR="00434746" w:rsidRPr="00E21119" w:rsidRDefault="00434746" w:rsidP="00434746">
            <w:pPr>
              <w:spacing w:line="300" w:lineRule="exact"/>
              <w:ind w:leftChars="50" w:left="305" w:hangingChars="100" w:hanging="200"/>
              <w:rPr>
                <w:rFonts w:hAnsi="ＭＳ 明朝"/>
                <w:sz w:val="20"/>
                <w:szCs w:val="20"/>
              </w:rPr>
            </w:pPr>
            <w:r w:rsidRPr="00E21119">
              <w:rPr>
                <w:rFonts w:hAnsi="ＭＳ 明朝" w:hint="eastAsia"/>
                <w:sz w:val="20"/>
                <w:szCs w:val="20"/>
              </w:rPr>
              <w:t>8.罹災証明の交付に関すること。</w:t>
            </w:r>
          </w:p>
          <w:p w14:paraId="760A92A7" w14:textId="37C66BAE" w:rsidR="00434746" w:rsidRPr="00E21119" w:rsidRDefault="00434746" w:rsidP="00434746">
            <w:pPr>
              <w:spacing w:line="300" w:lineRule="exact"/>
              <w:ind w:leftChars="50" w:left="305" w:hangingChars="100" w:hanging="200"/>
              <w:rPr>
                <w:rFonts w:hAnsi="ＭＳ 明朝"/>
                <w:sz w:val="20"/>
                <w:szCs w:val="20"/>
              </w:rPr>
            </w:pPr>
            <w:r w:rsidRPr="00E21119">
              <w:rPr>
                <w:rFonts w:hAnsi="ＭＳ 明朝" w:hint="eastAsia"/>
                <w:sz w:val="20"/>
                <w:szCs w:val="20"/>
              </w:rPr>
              <w:t>9.被災者生活再建支援に関すること。</w:t>
            </w:r>
          </w:p>
        </w:tc>
      </w:tr>
      <w:tr w:rsidR="00E21119" w:rsidRPr="00E21119" w14:paraId="3DADCFE2" w14:textId="77777777" w:rsidTr="006F5083">
        <w:trPr>
          <w:cantSplit/>
          <w:trHeight w:val="3573"/>
          <w:jc w:val="center"/>
        </w:trPr>
        <w:tc>
          <w:tcPr>
            <w:tcW w:w="721" w:type="dxa"/>
            <w:shd w:val="clear" w:color="auto" w:fill="auto"/>
            <w:textDirection w:val="tbRlV"/>
            <w:vAlign w:val="center"/>
          </w:tcPr>
          <w:p w14:paraId="07A58501" w14:textId="77777777" w:rsidR="003554D0" w:rsidRPr="00E21119" w:rsidRDefault="003554D0" w:rsidP="009A51CE">
            <w:pPr>
              <w:spacing w:before="48" w:line="240" w:lineRule="exact"/>
              <w:ind w:left="113" w:right="113"/>
              <w:jc w:val="center"/>
              <w:rPr>
                <w:rFonts w:ascii="ＭＳ ゴシック" w:eastAsia="ＭＳ ゴシック" w:hAnsi="ＭＳ ゴシック"/>
                <w:sz w:val="22"/>
              </w:rPr>
            </w:pPr>
            <w:r w:rsidRPr="00E21119">
              <w:rPr>
                <w:rFonts w:ascii="ＭＳ ゴシック" w:eastAsia="ＭＳ ゴシック" w:hAnsi="ＭＳ ゴシック"/>
                <w:sz w:val="22"/>
              </w:rPr>
              <w:t>民生対策部</w:t>
            </w:r>
          </w:p>
        </w:tc>
        <w:tc>
          <w:tcPr>
            <w:tcW w:w="1846" w:type="dxa"/>
            <w:shd w:val="clear" w:color="auto" w:fill="auto"/>
            <w:vAlign w:val="center"/>
          </w:tcPr>
          <w:p w14:paraId="73EC2045" w14:textId="77777777" w:rsidR="003554D0" w:rsidRPr="00E21119" w:rsidRDefault="003554D0" w:rsidP="004C6036">
            <w:pPr>
              <w:spacing w:before="48" w:line="240" w:lineRule="exact"/>
              <w:jc w:val="center"/>
              <w:rPr>
                <w:rFonts w:ascii="ＭＳ ゴシック" w:eastAsia="ＭＳ ゴシック" w:hAnsi="ＭＳ ゴシック"/>
              </w:rPr>
            </w:pPr>
            <w:r w:rsidRPr="00E21119">
              <w:rPr>
                <w:rFonts w:ascii="ＭＳ ゴシック" w:eastAsia="ＭＳ ゴシック" w:hAnsi="ＭＳ ゴシック"/>
              </w:rPr>
              <w:t>福祉班</w:t>
            </w:r>
          </w:p>
        </w:tc>
        <w:tc>
          <w:tcPr>
            <w:tcW w:w="6077" w:type="dxa"/>
            <w:shd w:val="clear" w:color="auto" w:fill="auto"/>
          </w:tcPr>
          <w:p w14:paraId="449EFE03"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災害救助法に基づく救助の実施の総括に関すること</w:t>
            </w:r>
            <w:r w:rsidRPr="00E21119">
              <w:rPr>
                <w:rFonts w:hAnsi="ＭＳ 明朝" w:hint="eastAsia"/>
                <w:sz w:val="20"/>
                <w:szCs w:val="20"/>
              </w:rPr>
              <w:t>。</w:t>
            </w:r>
          </w:p>
          <w:p w14:paraId="2283982D"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生活必需物資の調達及び供給に関すること</w:t>
            </w:r>
            <w:r w:rsidRPr="00E21119">
              <w:rPr>
                <w:rFonts w:hAnsi="ＭＳ 明朝" w:hint="eastAsia"/>
                <w:sz w:val="20"/>
                <w:szCs w:val="20"/>
              </w:rPr>
              <w:t>。</w:t>
            </w:r>
          </w:p>
          <w:p w14:paraId="2D71BD15"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3.</w:t>
            </w:r>
            <w:r w:rsidRPr="00E21119">
              <w:rPr>
                <w:rFonts w:hAnsi="ＭＳ 明朝"/>
                <w:sz w:val="20"/>
                <w:szCs w:val="20"/>
              </w:rPr>
              <w:t>見舞金、義援金</w:t>
            </w:r>
            <w:r w:rsidR="009A51CE" w:rsidRPr="00E21119">
              <w:rPr>
                <w:rFonts w:hAnsi="ＭＳ 明朝" w:hint="eastAsia"/>
                <w:sz w:val="20"/>
                <w:szCs w:val="20"/>
              </w:rPr>
              <w:t>品</w:t>
            </w:r>
            <w:r w:rsidRPr="00E21119">
              <w:rPr>
                <w:rFonts w:hAnsi="ＭＳ 明朝"/>
                <w:sz w:val="20"/>
                <w:szCs w:val="20"/>
              </w:rPr>
              <w:t>の受付及び配分に関すること</w:t>
            </w:r>
            <w:r w:rsidRPr="00E21119">
              <w:rPr>
                <w:rFonts w:hAnsi="ＭＳ 明朝" w:hint="eastAsia"/>
                <w:sz w:val="20"/>
                <w:szCs w:val="20"/>
              </w:rPr>
              <w:t>。</w:t>
            </w:r>
          </w:p>
          <w:p w14:paraId="7F6F9415"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4.</w:t>
            </w:r>
            <w:r w:rsidRPr="00E21119">
              <w:rPr>
                <w:rFonts w:hAnsi="ＭＳ 明朝"/>
                <w:sz w:val="20"/>
                <w:szCs w:val="20"/>
              </w:rPr>
              <w:t>被災者の救護に関すること</w:t>
            </w:r>
            <w:r w:rsidRPr="00E21119">
              <w:rPr>
                <w:rFonts w:hAnsi="ＭＳ 明朝" w:hint="eastAsia"/>
                <w:sz w:val="20"/>
                <w:szCs w:val="20"/>
              </w:rPr>
              <w:t>。</w:t>
            </w:r>
          </w:p>
          <w:p w14:paraId="7690F870" w14:textId="2477266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5.</w:t>
            </w:r>
            <w:r w:rsidRPr="00E21119">
              <w:rPr>
                <w:rFonts w:hAnsi="ＭＳ 明朝"/>
                <w:sz w:val="20"/>
                <w:szCs w:val="20"/>
              </w:rPr>
              <w:t>避難所の開設及び避難者の誘導・</w:t>
            </w:r>
            <w:r w:rsidR="009A51CE" w:rsidRPr="00E21119">
              <w:rPr>
                <w:rFonts w:hAnsi="ＭＳ 明朝" w:hint="eastAsia"/>
                <w:sz w:val="20"/>
                <w:szCs w:val="20"/>
              </w:rPr>
              <w:t>受入</w:t>
            </w:r>
            <w:r w:rsidRPr="00E21119">
              <w:rPr>
                <w:rFonts w:hAnsi="ＭＳ 明朝"/>
                <w:sz w:val="20"/>
                <w:szCs w:val="20"/>
              </w:rPr>
              <w:t>に関すること</w:t>
            </w:r>
            <w:r w:rsidRPr="00E21119">
              <w:rPr>
                <w:rFonts w:hAnsi="ＭＳ 明朝" w:hint="eastAsia"/>
                <w:sz w:val="20"/>
                <w:szCs w:val="20"/>
              </w:rPr>
              <w:t>。</w:t>
            </w:r>
          </w:p>
          <w:p w14:paraId="3297E8F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6.</w:t>
            </w:r>
            <w:r w:rsidRPr="00E21119">
              <w:rPr>
                <w:rFonts w:hAnsi="ＭＳ 明朝"/>
                <w:sz w:val="20"/>
                <w:szCs w:val="20"/>
              </w:rPr>
              <w:t>被災者・避難者の緊急輸送に関すること</w:t>
            </w:r>
            <w:r w:rsidRPr="00E21119">
              <w:rPr>
                <w:rFonts w:hAnsi="ＭＳ 明朝" w:hint="eastAsia"/>
                <w:sz w:val="20"/>
                <w:szCs w:val="20"/>
              </w:rPr>
              <w:t>。</w:t>
            </w:r>
          </w:p>
          <w:p w14:paraId="08D1CE9D"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7.</w:t>
            </w:r>
            <w:r w:rsidRPr="00E21119">
              <w:rPr>
                <w:rFonts w:hAnsi="ＭＳ 明朝"/>
                <w:sz w:val="20"/>
                <w:szCs w:val="20"/>
              </w:rPr>
              <w:t>日赤、社会福祉協議会との連絡調整に関すること</w:t>
            </w:r>
            <w:r w:rsidRPr="00E21119">
              <w:rPr>
                <w:rFonts w:hAnsi="ＭＳ 明朝" w:hint="eastAsia"/>
                <w:sz w:val="20"/>
                <w:szCs w:val="20"/>
              </w:rPr>
              <w:t>。</w:t>
            </w:r>
          </w:p>
          <w:p w14:paraId="73EFFFF3" w14:textId="72FEC07F"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8.ボランティアの受入等に関すること。</w:t>
            </w:r>
          </w:p>
          <w:p w14:paraId="593AFFD7"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9.</w:t>
            </w:r>
            <w:r w:rsidRPr="00E21119">
              <w:rPr>
                <w:rFonts w:hAnsi="ＭＳ 明朝"/>
                <w:sz w:val="20"/>
                <w:szCs w:val="20"/>
              </w:rPr>
              <w:t>救援記録に関すること</w:t>
            </w:r>
            <w:r w:rsidRPr="00E21119">
              <w:rPr>
                <w:rFonts w:hAnsi="ＭＳ 明朝" w:hint="eastAsia"/>
                <w:sz w:val="20"/>
                <w:szCs w:val="20"/>
              </w:rPr>
              <w:t>。</w:t>
            </w:r>
          </w:p>
          <w:p w14:paraId="4775D0F8" w14:textId="77777777" w:rsidR="003554D0" w:rsidRPr="00E21119" w:rsidRDefault="003554D0" w:rsidP="004C6036">
            <w:pPr>
              <w:spacing w:line="300" w:lineRule="exact"/>
              <w:rPr>
                <w:rFonts w:hAnsi="ＭＳ 明朝"/>
                <w:sz w:val="20"/>
                <w:szCs w:val="20"/>
              </w:rPr>
            </w:pPr>
            <w:r w:rsidRPr="00E21119">
              <w:rPr>
                <w:rFonts w:hAnsi="ＭＳ 明朝" w:hint="eastAsia"/>
                <w:sz w:val="20"/>
                <w:szCs w:val="20"/>
              </w:rPr>
              <w:t>10.</w:t>
            </w:r>
            <w:r w:rsidRPr="00E21119">
              <w:rPr>
                <w:rFonts w:hAnsi="ＭＳ 明朝"/>
                <w:sz w:val="20"/>
                <w:szCs w:val="20"/>
              </w:rPr>
              <w:t>応急医療に関すること</w:t>
            </w:r>
            <w:r w:rsidRPr="00E21119">
              <w:rPr>
                <w:rFonts w:hAnsi="ＭＳ 明朝" w:hint="eastAsia"/>
                <w:sz w:val="20"/>
                <w:szCs w:val="20"/>
              </w:rPr>
              <w:t>。</w:t>
            </w:r>
          </w:p>
          <w:p w14:paraId="0DDE8939" w14:textId="7BF820A9"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11.</w:t>
            </w:r>
            <w:r w:rsidRPr="00E21119">
              <w:rPr>
                <w:rFonts w:hAnsi="ＭＳ 明朝"/>
                <w:sz w:val="20"/>
                <w:szCs w:val="20"/>
              </w:rPr>
              <w:t>被災者及び救援活動者の炊き出し</w:t>
            </w:r>
            <w:r w:rsidR="00434746" w:rsidRPr="00E21119">
              <w:rPr>
                <w:rFonts w:hAnsi="ＭＳ 明朝" w:hint="eastAsia"/>
                <w:sz w:val="20"/>
                <w:szCs w:val="20"/>
              </w:rPr>
              <w:t>等食料調達</w:t>
            </w:r>
            <w:r w:rsidRPr="00E21119">
              <w:rPr>
                <w:rFonts w:hAnsi="ＭＳ 明朝"/>
                <w:sz w:val="20"/>
                <w:szCs w:val="20"/>
              </w:rPr>
              <w:t>に関すること</w:t>
            </w:r>
            <w:r w:rsidRPr="00E21119">
              <w:rPr>
                <w:rFonts w:hAnsi="ＭＳ 明朝" w:hint="eastAsia"/>
                <w:sz w:val="20"/>
                <w:szCs w:val="20"/>
              </w:rPr>
              <w:t>。</w:t>
            </w:r>
          </w:p>
          <w:p w14:paraId="2D42FBFE" w14:textId="7777777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12.災害廃棄物処理（</w:t>
            </w:r>
            <w:r w:rsidRPr="00E21119">
              <w:rPr>
                <w:rFonts w:hAnsi="ＭＳ 明朝"/>
                <w:sz w:val="20"/>
                <w:szCs w:val="20"/>
              </w:rPr>
              <w:t>ごみ、し尿の処理</w:t>
            </w:r>
            <w:r w:rsidRPr="00E21119">
              <w:rPr>
                <w:rFonts w:hAnsi="ＭＳ 明朝" w:hint="eastAsia"/>
                <w:sz w:val="20"/>
                <w:szCs w:val="20"/>
              </w:rPr>
              <w:t>等）</w:t>
            </w:r>
            <w:r w:rsidRPr="00E21119">
              <w:rPr>
                <w:rFonts w:hAnsi="ＭＳ 明朝"/>
                <w:sz w:val="20"/>
                <w:szCs w:val="20"/>
              </w:rPr>
              <w:t>及び清掃に関すること</w:t>
            </w:r>
            <w:r w:rsidRPr="00E21119">
              <w:rPr>
                <w:rFonts w:hAnsi="ＭＳ 明朝" w:hint="eastAsia"/>
                <w:sz w:val="20"/>
                <w:szCs w:val="20"/>
              </w:rPr>
              <w:t>。</w:t>
            </w:r>
          </w:p>
          <w:p w14:paraId="7DCA0028" w14:textId="7777777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13.感染症</w:t>
            </w:r>
            <w:r w:rsidRPr="00E21119">
              <w:rPr>
                <w:rFonts w:hAnsi="ＭＳ 明朝"/>
                <w:sz w:val="20"/>
                <w:szCs w:val="20"/>
              </w:rPr>
              <w:t>予防等防疫の実施に関すること</w:t>
            </w:r>
            <w:r w:rsidRPr="00E21119">
              <w:rPr>
                <w:rFonts w:hAnsi="ＭＳ 明朝" w:hint="eastAsia"/>
                <w:sz w:val="20"/>
                <w:szCs w:val="20"/>
              </w:rPr>
              <w:t>。</w:t>
            </w:r>
          </w:p>
          <w:p w14:paraId="49750A46" w14:textId="7777777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14.仮設トイレの設置に関すること。</w:t>
            </w:r>
          </w:p>
          <w:p w14:paraId="2A17F021" w14:textId="7777777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15.</w:t>
            </w:r>
            <w:r w:rsidRPr="00E21119">
              <w:rPr>
                <w:rFonts w:hAnsi="ＭＳ 明朝"/>
                <w:sz w:val="20"/>
                <w:szCs w:val="20"/>
              </w:rPr>
              <w:t>死体の収容処理及び埋葬に関すること</w:t>
            </w:r>
            <w:r w:rsidRPr="00E21119">
              <w:rPr>
                <w:rFonts w:hAnsi="ＭＳ 明朝" w:hint="eastAsia"/>
                <w:sz w:val="20"/>
                <w:szCs w:val="20"/>
              </w:rPr>
              <w:t>。</w:t>
            </w:r>
          </w:p>
          <w:p w14:paraId="7363ED83" w14:textId="7777777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16.</w:t>
            </w:r>
            <w:r w:rsidRPr="00E21119">
              <w:rPr>
                <w:rFonts w:hAnsi="ＭＳ 明朝"/>
                <w:sz w:val="20"/>
                <w:szCs w:val="20"/>
              </w:rPr>
              <w:t>被災者の相談に関すること</w:t>
            </w:r>
            <w:r w:rsidRPr="00E21119">
              <w:rPr>
                <w:rFonts w:hAnsi="ＭＳ 明朝" w:hint="eastAsia"/>
                <w:sz w:val="20"/>
                <w:szCs w:val="20"/>
              </w:rPr>
              <w:t>。</w:t>
            </w:r>
          </w:p>
          <w:p w14:paraId="5B9BBE63" w14:textId="7777777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17.家庭動物の保護に関すること。</w:t>
            </w:r>
          </w:p>
          <w:p w14:paraId="3DF5B1B3" w14:textId="0F4003A7" w:rsidR="003554D0" w:rsidRPr="00E21119" w:rsidRDefault="003554D0" w:rsidP="00EB127C">
            <w:pPr>
              <w:spacing w:line="300" w:lineRule="exact"/>
              <w:ind w:left="200" w:hangingChars="100" w:hanging="200"/>
              <w:rPr>
                <w:rFonts w:hAnsi="ＭＳ 明朝"/>
                <w:sz w:val="20"/>
                <w:szCs w:val="20"/>
              </w:rPr>
            </w:pPr>
            <w:r w:rsidRPr="00E21119">
              <w:rPr>
                <w:rFonts w:hAnsi="ＭＳ 明朝" w:hint="eastAsia"/>
                <w:sz w:val="20"/>
                <w:szCs w:val="20"/>
              </w:rPr>
              <w:t>18.</w:t>
            </w:r>
            <w:r w:rsidR="00434746" w:rsidRPr="00E21119">
              <w:rPr>
                <w:rFonts w:hAnsi="ＭＳ 明朝" w:hint="eastAsia"/>
                <w:sz w:val="20"/>
                <w:szCs w:val="20"/>
              </w:rPr>
              <w:t>住民の安否確認及び</w:t>
            </w:r>
            <w:r w:rsidRPr="00E21119">
              <w:rPr>
                <w:rFonts w:hAnsi="ＭＳ 明朝" w:hint="eastAsia"/>
                <w:sz w:val="20"/>
                <w:szCs w:val="20"/>
              </w:rPr>
              <w:t>被災者台帳の作成</w:t>
            </w:r>
            <w:r w:rsidR="00434746" w:rsidRPr="00E21119">
              <w:rPr>
                <w:rFonts w:hAnsi="ＭＳ 明朝" w:hint="eastAsia"/>
                <w:sz w:val="20"/>
                <w:szCs w:val="20"/>
              </w:rPr>
              <w:t>・管理</w:t>
            </w:r>
            <w:r w:rsidRPr="00E21119">
              <w:rPr>
                <w:rFonts w:hAnsi="ＭＳ 明朝" w:hint="eastAsia"/>
                <w:sz w:val="20"/>
                <w:szCs w:val="20"/>
              </w:rPr>
              <w:t>に関すること。</w:t>
            </w:r>
          </w:p>
          <w:p w14:paraId="4F7260AE" w14:textId="259EC4C8" w:rsidR="00434746" w:rsidRPr="00E21119" w:rsidRDefault="00434746" w:rsidP="00434746">
            <w:pPr>
              <w:spacing w:line="300" w:lineRule="exact"/>
              <w:ind w:left="200" w:hangingChars="100" w:hanging="200"/>
              <w:rPr>
                <w:rFonts w:hAnsi="ＭＳ 明朝"/>
                <w:sz w:val="20"/>
                <w:szCs w:val="20"/>
              </w:rPr>
            </w:pPr>
            <w:r w:rsidRPr="00E21119">
              <w:rPr>
                <w:rFonts w:hAnsi="ＭＳ 明朝" w:hint="eastAsia"/>
                <w:sz w:val="20"/>
                <w:szCs w:val="20"/>
              </w:rPr>
              <w:t>19.避難所の運営に関すること。</w:t>
            </w:r>
          </w:p>
          <w:p w14:paraId="71F3D07E" w14:textId="3FA6FEA5" w:rsidR="00434746" w:rsidRPr="00E21119" w:rsidRDefault="00434746" w:rsidP="00434746">
            <w:pPr>
              <w:spacing w:line="300" w:lineRule="exact"/>
              <w:ind w:left="200" w:hangingChars="100" w:hanging="200"/>
              <w:rPr>
                <w:rFonts w:hAnsi="ＭＳ 明朝"/>
                <w:sz w:val="20"/>
                <w:szCs w:val="20"/>
              </w:rPr>
            </w:pPr>
            <w:r w:rsidRPr="00E21119">
              <w:rPr>
                <w:rFonts w:hAnsi="ＭＳ 明朝" w:hint="eastAsia"/>
                <w:sz w:val="20"/>
                <w:szCs w:val="20"/>
              </w:rPr>
              <w:t>20.避難所における</w:t>
            </w:r>
            <w:r w:rsidR="00280A72" w:rsidRPr="00E21119">
              <w:rPr>
                <w:rFonts w:hAnsi="ＭＳ 明朝" w:hint="eastAsia"/>
                <w:sz w:val="20"/>
                <w:szCs w:val="20"/>
              </w:rPr>
              <w:t>こころ</w:t>
            </w:r>
            <w:r w:rsidRPr="00E21119">
              <w:rPr>
                <w:rFonts w:hAnsi="ＭＳ 明朝" w:hint="eastAsia"/>
                <w:sz w:val="20"/>
                <w:szCs w:val="20"/>
              </w:rPr>
              <w:t>と身体の健康管理に関すること。</w:t>
            </w:r>
          </w:p>
          <w:p w14:paraId="31927772" w14:textId="4E2F5269" w:rsidR="00434746" w:rsidRPr="00E21119" w:rsidRDefault="00434746" w:rsidP="00434746">
            <w:pPr>
              <w:spacing w:line="300" w:lineRule="exact"/>
              <w:ind w:left="200" w:hangingChars="100" w:hanging="200"/>
              <w:rPr>
                <w:rFonts w:hAnsi="ＭＳ 明朝"/>
                <w:sz w:val="20"/>
                <w:szCs w:val="20"/>
              </w:rPr>
            </w:pPr>
            <w:r w:rsidRPr="00E21119">
              <w:rPr>
                <w:rFonts w:hAnsi="ＭＳ 明朝" w:hint="eastAsia"/>
                <w:sz w:val="20"/>
                <w:szCs w:val="20"/>
              </w:rPr>
              <w:t>21.避難行動要支援者の安否確認及び避難支援に関すること。</w:t>
            </w:r>
          </w:p>
          <w:p w14:paraId="5AFD2C0D" w14:textId="0314CA83" w:rsidR="00434746" w:rsidRPr="00E21119" w:rsidRDefault="00434746" w:rsidP="00434746">
            <w:pPr>
              <w:spacing w:line="300" w:lineRule="exact"/>
              <w:ind w:left="200" w:hangingChars="100" w:hanging="200"/>
              <w:rPr>
                <w:rFonts w:hAnsi="ＭＳ 明朝"/>
                <w:sz w:val="20"/>
                <w:szCs w:val="20"/>
              </w:rPr>
            </w:pPr>
            <w:r w:rsidRPr="00E21119">
              <w:rPr>
                <w:rFonts w:hAnsi="ＭＳ 明朝" w:hint="eastAsia"/>
                <w:sz w:val="20"/>
                <w:szCs w:val="20"/>
              </w:rPr>
              <w:t>22.要配慮者の支援に関すること。</w:t>
            </w:r>
          </w:p>
          <w:p w14:paraId="00E3C94A" w14:textId="4B21CABD" w:rsidR="00434746" w:rsidRPr="00E21119" w:rsidRDefault="00434746" w:rsidP="00434746">
            <w:pPr>
              <w:spacing w:line="300" w:lineRule="exact"/>
              <w:ind w:left="200" w:hangingChars="100" w:hanging="200"/>
              <w:rPr>
                <w:rFonts w:hAnsi="ＭＳ 明朝"/>
                <w:sz w:val="20"/>
                <w:szCs w:val="20"/>
              </w:rPr>
            </w:pPr>
            <w:r w:rsidRPr="00E21119">
              <w:rPr>
                <w:rFonts w:hAnsi="ＭＳ 明朝" w:hint="eastAsia"/>
                <w:sz w:val="20"/>
                <w:szCs w:val="20"/>
              </w:rPr>
              <w:t>23.福祉避難所の開設・運営に関すること。</w:t>
            </w:r>
          </w:p>
        </w:tc>
      </w:tr>
      <w:tr w:rsidR="00E21119" w:rsidRPr="00E21119" w14:paraId="543CED80" w14:textId="77777777" w:rsidTr="006F5083">
        <w:trPr>
          <w:trHeight w:val="1070"/>
          <w:jc w:val="center"/>
        </w:trPr>
        <w:tc>
          <w:tcPr>
            <w:tcW w:w="721" w:type="dxa"/>
            <w:vMerge w:val="restart"/>
            <w:shd w:val="clear" w:color="auto" w:fill="auto"/>
            <w:textDirection w:val="tbRlV"/>
            <w:vAlign w:val="center"/>
          </w:tcPr>
          <w:p w14:paraId="500CED30" w14:textId="77777777" w:rsidR="003554D0" w:rsidRPr="00E21119" w:rsidRDefault="003554D0" w:rsidP="004C6036">
            <w:pPr>
              <w:spacing w:before="48" w:line="240" w:lineRule="exact"/>
              <w:ind w:left="113" w:right="113"/>
              <w:jc w:val="center"/>
              <w:rPr>
                <w:rFonts w:ascii="ＭＳ ゴシック" w:eastAsia="ＭＳ ゴシック" w:hAnsi="ＭＳ ゴシック"/>
                <w:sz w:val="22"/>
              </w:rPr>
            </w:pPr>
            <w:r w:rsidRPr="00E21119">
              <w:rPr>
                <w:rFonts w:ascii="ＭＳ ゴシック" w:eastAsia="ＭＳ ゴシック" w:hAnsi="ＭＳ ゴシック"/>
                <w:sz w:val="22"/>
              </w:rPr>
              <w:t>経済対策部</w:t>
            </w:r>
          </w:p>
        </w:tc>
        <w:tc>
          <w:tcPr>
            <w:tcW w:w="1846" w:type="dxa"/>
            <w:shd w:val="clear" w:color="auto" w:fill="auto"/>
            <w:vAlign w:val="center"/>
          </w:tcPr>
          <w:p w14:paraId="1AF438CF" w14:textId="77777777" w:rsidR="003554D0" w:rsidRPr="00E21119" w:rsidRDefault="003554D0" w:rsidP="004C6036">
            <w:pPr>
              <w:spacing w:before="48" w:line="240" w:lineRule="exact"/>
              <w:jc w:val="center"/>
              <w:rPr>
                <w:rFonts w:ascii="ＭＳ ゴシック" w:eastAsia="ＭＳ ゴシック" w:hAnsi="ＭＳ ゴシック"/>
              </w:rPr>
            </w:pPr>
            <w:r w:rsidRPr="00E21119">
              <w:rPr>
                <w:rFonts w:ascii="ＭＳ ゴシック" w:eastAsia="ＭＳ ゴシック" w:hAnsi="ＭＳ ゴシック"/>
              </w:rPr>
              <w:t>農政班</w:t>
            </w:r>
          </w:p>
        </w:tc>
        <w:tc>
          <w:tcPr>
            <w:tcW w:w="6077" w:type="dxa"/>
            <w:shd w:val="clear" w:color="auto" w:fill="auto"/>
          </w:tcPr>
          <w:p w14:paraId="26342608"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農林対策の連絡調整に関すること</w:t>
            </w:r>
            <w:r w:rsidRPr="00E21119">
              <w:rPr>
                <w:rFonts w:hAnsi="ＭＳ 明朝" w:hint="eastAsia"/>
                <w:sz w:val="20"/>
                <w:szCs w:val="20"/>
              </w:rPr>
              <w:t>。</w:t>
            </w:r>
          </w:p>
          <w:p w14:paraId="39A3C9AA"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被害農家の営農指導に関すること</w:t>
            </w:r>
            <w:r w:rsidRPr="00E21119">
              <w:rPr>
                <w:rFonts w:hAnsi="ＭＳ 明朝" w:hint="eastAsia"/>
                <w:sz w:val="20"/>
                <w:szCs w:val="20"/>
              </w:rPr>
              <w:t>。</w:t>
            </w:r>
          </w:p>
          <w:p w14:paraId="5B7C408B"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被害農家の災害融資に関すること</w:t>
            </w:r>
            <w:r w:rsidRPr="00E21119">
              <w:rPr>
                <w:rFonts w:hAnsi="ＭＳ 明朝" w:hint="eastAsia"/>
                <w:sz w:val="20"/>
                <w:szCs w:val="20"/>
              </w:rPr>
              <w:t>。</w:t>
            </w:r>
          </w:p>
          <w:p w14:paraId="48C500C4"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4</w:t>
            </w:r>
            <w:r w:rsidRPr="00E21119">
              <w:rPr>
                <w:rFonts w:hAnsi="ＭＳ 明朝" w:hint="eastAsia"/>
                <w:sz w:val="20"/>
                <w:szCs w:val="20"/>
              </w:rPr>
              <w:t>.</w:t>
            </w:r>
            <w:r w:rsidRPr="00E21119">
              <w:rPr>
                <w:rFonts w:hAnsi="ＭＳ 明朝"/>
                <w:sz w:val="20"/>
                <w:szCs w:val="20"/>
              </w:rPr>
              <w:t>農地及び農業用施設の被害調査及び復旧対策に関すること</w:t>
            </w:r>
            <w:r w:rsidRPr="00E21119">
              <w:rPr>
                <w:rFonts w:hAnsi="ＭＳ 明朝" w:hint="eastAsia"/>
                <w:sz w:val="20"/>
                <w:szCs w:val="20"/>
              </w:rPr>
              <w:t>。</w:t>
            </w:r>
          </w:p>
          <w:p w14:paraId="48BB4B1A"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hint="eastAsia"/>
                <w:sz w:val="20"/>
                <w:szCs w:val="20"/>
              </w:rPr>
              <w:t>5.</w:t>
            </w:r>
            <w:r w:rsidRPr="00E21119">
              <w:rPr>
                <w:rFonts w:hAnsi="ＭＳ 明朝"/>
                <w:sz w:val="20"/>
                <w:szCs w:val="20"/>
              </w:rPr>
              <w:t>家畜及び畜産施設の被害調査及び復旧対策に関すること</w:t>
            </w:r>
            <w:r w:rsidRPr="00E21119">
              <w:rPr>
                <w:rFonts w:hAnsi="ＭＳ 明朝" w:hint="eastAsia"/>
                <w:sz w:val="20"/>
                <w:szCs w:val="20"/>
              </w:rPr>
              <w:t>。</w:t>
            </w:r>
          </w:p>
        </w:tc>
      </w:tr>
      <w:tr w:rsidR="00E21119" w:rsidRPr="00E21119" w14:paraId="062947D6" w14:textId="77777777" w:rsidTr="006F5083">
        <w:trPr>
          <w:cantSplit/>
          <w:trHeight w:val="2113"/>
          <w:jc w:val="center"/>
        </w:trPr>
        <w:tc>
          <w:tcPr>
            <w:tcW w:w="721" w:type="dxa"/>
            <w:vMerge/>
            <w:shd w:val="clear" w:color="auto" w:fill="auto"/>
          </w:tcPr>
          <w:p w14:paraId="40702529" w14:textId="77777777" w:rsidR="003554D0" w:rsidRPr="00E21119" w:rsidRDefault="003554D0" w:rsidP="004C6036">
            <w:pPr>
              <w:spacing w:line="240" w:lineRule="exact"/>
              <w:rPr>
                <w:rFonts w:ascii="ＭＳ ゴシック" w:eastAsia="ＭＳ ゴシック" w:hAnsi="ＭＳ ゴシック"/>
                <w:sz w:val="20"/>
                <w:szCs w:val="20"/>
              </w:rPr>
            </w:pPr>
          </w:p>
        </w:tc>
        <w:tc>
          <w:tcPr>
            <w:tcW w:w="1846" w:type="dxa"/>
            <w:shd w:val="clear" w:color="auto" w:fill="auto"/>
            <w:vAlign w:val="center"/>
          </w:tcPr>
          <w:p w14:paraId="294E71AF" w14:textId="77777777" w:rsidR="003554D0" w:rsidRPr="00E21119" w:rsidRDefault="003554D0" w:rsidP="004C6036">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rPr>
              <w:t>産業班</w:t>
            </w:r>
          </w:p>
        </w:tc>
        <w:tc>
          <w:tcPr>
            <w:tcW w:w="6077" w:type="dxa"/>
            <w:shd w:val="clear" w:color="auto" w:fill="auto"/>
          </w:tcPr>
          <w:p w14:paraId="416C0D9B"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商業及び鉱工業の災害対策に関すること</w:t>
            </w:r>
            <w:r w:rsidRPr="00E21119">
              <w:rPr>
                <w:rFonts w:hAnsi="ＭＳ 明朝" w:hint="eastAsia"/>
                <w:sz w:val="20"/>
                <w:szCs w:val="20"/>
              </w:rPr>
              <w:t>。</w:t>
            </w:r>
          </w:p>
          <w:p w14:paraId="6952D4A3"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商業及び鉱工業の被害調査に関すること</w:t>
            </w:r>
            <w:r w:rsidRPr="00E21119">
              <w:rPr>
                <w:rFonts w:hAnsi="ＭＳ 明朝" w:hint="eastAsia"/>
                <w:sz w:val="20"/>
                <w:szCs w:val="20"/>
              </w:rPr>
              <w:t>。</w:t>
            </w:r>
          </w:p>
          <w:p w14:paraId="29B46F8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被害商工業者に対する融資に関すること</w:t>
            </w:r>
            <w:r w:rsidRPr="00E21119">
              <w:rPr>
                <w:rFonts w:hAnsi="ＭＳ 明朝" w:hint="eastAsia"/>
                <w:sz w:val="20"/>
                <w:szCs w:val="20"/>
              </w:rPr>
              <w:t>。</w:t>
            </w:r>
          </w:p>
          <w:p w14:paraId="0A280AC8"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4</w:t>
            </w:r>
            <w:r w:rsidRPr="00E21119">
              <w:rPr>
                <w:rFonts w:hAnsi="ＭＳ 明朝" w:hint="eastAsia"/>
                <w:sz w:val="20"/>
                <w:szCs w:val="20"/>
              </w:rPr>
              <w:t>.</w:t>
            </w:r>
            <w:r w:rsidRPr="00E21119">
              <w:rPr>
                <w:rFonts w:hAnsi="ＭＳ 明朝"/>
                <w:sz w:val="20"/>
                <w:szCs w:val="20"/>
              </w:rPr>
              <w:t>観光施設等の災害対策に関すること</w:t>
            </w:r>
            <w:r w:rsidRPr="00E21119">
              <w:rPr>
                <w:rFonts w:hAnsi="ＭＳ 明朝" w:hint="eastAsia"/>
                <w:sz w:val="20"/>
                <w:szCs w:val="20"/>
              </w:rPr>
              <w:t>。</w:t>
            </w:r>
          </w:p>
          <w:p w14:paraId="3D32419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5</w:t>
            </w:r>
            <w:r w:rsidRPr="00E21119">
              <w:rPr>
                <w:rFonts w:hAnsi="ＭＳ 明朝" w:hint="eastAsia"/>
                <w:sz w:val="20"/>
                <w:szCs w:val="20"/>
              </w:rPr>
              <w:t>.</w:t>
            </w:r>
            <w:r w:rsidRPr="00E21119">
              <w:rPr>
                <w:rFonts w:hAnsi="ＭＳ 明朝"/>
                <w:sz w:val="20"/>
                <w:szCs w:val="20"/>
              </w:rPr>
              <w:t>観光施設等の被害調査及び復旧対策に関すること</w:t>
            </w:r>
            <w:r w:rsidRPr="00E21119">
              <w:rPr>
                <w:rFonts w:hAnsi="ＭＳ 明朝" w:hint="eastAsia"/>
                <w:sz w:val="20"/>
                <w:szCs w:val="20"/>
              </w:rPr>
              <w:t>。</w:t>
            </w:r>
          </w:p>
          <w:p w14:paraId="4C0C359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6</w:t>
            </w:r>
            <w:r w:rsidRPr="00E21119">
              <w:rPr>
                <w:rFonts w:hAnsi="ＭＳ 明朝" w:hint="eastAsia"/>
                <w:sz w:val="20"/>
                <w:szCs w:val="20"/>
              </w:rPr>
              <w:t>.</w:t>
            </w:r>
            <w:r w:rsidRPr="00E21119">
              <w:rPr>
                <w:rFonts w:hAnsi="ＭＳ 明朝"/>
                <w:sz w:val="20"/>
                <w:szCs w:val="20"/>
              </w:rPr>
              <w:t>林産物及び林業施設の災害対策に関すること</w:t>
            </w:r>
            <w:r w:rsidRPr="00E21119">
              <w:rPr>
                <w:rFonts w:hAnsi="ＭＳ 明朝" w:hint="eastAsia"/>
                <w:sz w:val="20"/>
                <w:szCs w:val="20"/>
              </w:rPr>
              <w:t>。</w:t>
            </w:r>
          </w:p>
          <w:p w14:paraId="0B71EBD5"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7</w:t>
            </w:r>
            <w:r w:rsidRPr="00E21119">
              <w:rPr>
                <w:rFonts w:hAnsi="ＭＳ 明朝" w:hint="eastAsia"/>
                <w:sz w:val="20"/>
                <w:szCs w:val="20"/>
              </w:rPr>
              <w:t>.</w:t>
            </w:r>
            <w:r w:rsidRPr="00E21119">
              <w:rPr>
                <w:rFonts w:hAnsi="ＭＳ 明朝"/>
                <w:sz w:val="20"/>
                <w:szCs w:val="20"/>
              </w:rPr>
              <w:t>林産物及び林業施設の被害調査に関すること</w:t>
            </w:r>
            <w:r w:rsidRPr="00E21119">
              <w:rPr>
                <w:rFonts w:hAnsi="ＭＳ 明朝" w:hint="eastAsia"/>
                <w:sz w:val="20"/>
                <w:szCs w:val="20"/>
              </w:rPr>
              <w:t>。</w:t>
            </w:r>
          </w:p>
          <w:p w14:paraId="1AE5C967"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8</w:t>
            </w:r>
            <w:r w:rsidRPr="00E21119">
              <w:rPr>
                <w:rFonts w:hAnsi="ＭＳ 明朝" w:hint="eastAsia"/>
                <w:sz w:val="20"/>
                <w:szCs w:val="20"/>
              </w:rPr>
              <w:t>.</w:t>
            </w:r>
            <w:r w:rsidRPr="00E21119">
              <w:rPr>
                <w:rFonts w:hAnsi="ＭＳ 明朝"/>
                <w:sz w:val="20"/>
                <w:szCs w:val="20"/>
              </w:rPr>
              <w:t>林業の災害融資に関すること</w:t>
            </w:r>
            <w:r w:rsidRPr="00E21119">
              <w:rPr>
                <w:rFonts w:hAnsi="ＭＳ 明朝" w:hint="eastAsia"/>
                <w:sz w:val="20"/>
                <w:szCs w:val="20"/>
              </w:rPr>
              <w:t>。</w:t>
            </w:r>
          </w:p>
          <w:p w14:paraId="2C710067" w14:textId="4795CD56" w:rsidR="00F43807" w:rsidRPr="00E21119" w:rsidRDefault="00F43807" w:rsidP="00EB127C">
            <w:pPr>
              <w:spacing w:line="300" w:lineRule="exact"/>
              <w:ind w:leftChars="50" w:left="305" w:hangingChars="100" w:hanging="200"/>
              <w:rPr>
                <w:rFonts w:hAnsi="ＭＳ 明朝"/>
                <w:sz w:val="20"/>
                <w:szCs w:val="20"/>
              </w:rPr>
            </w:pPr>
            <w:r w:rsidRPr="00E21119">
              <w:rPr>
                <w:rFonts w:hAnsi="ＭＳ 明朝" w:hint="eastAsia"/>
                <w:sz w:val="20"/>
                <w:szCs w:val="20"/>
              </w:rPr>
              <w:t>9.村内滞在観光客等の被害状況の把握、避難誘導及び支援</w:t>
            </w:r>
            <w:r w:rsidRPr="00E21119">
              <w:rPr>
                <w:rFonts w:hAnsi="ＭＳ 明朝"/>
                <w:sz w:val="20"/>
                <w:szCs w:val="20"/>
              </w:rPr>
              <w:t>に関すること</w:t>
            </w:r>
            <w:r w:rsidRPr="00E21119">
              <w:rPr>
                <w:rFonts w:hAnsi="ＭＳ 明朝" w:hint="eastAsia"/>
                <w:sz w:val="20"/>
                <w:szCs w:val="20"/>
              </w:rPr>
              <w:t>。</w:t>
            </w:r>
          </w:p>
        </w:tc>
      </w:tr>
      <w:tr w:rsidR="00E21119" w:rsidRPr="00E21119" w14:paraId="0600E1DC" w14:textId="77777777" w:rsidTr="006F5083">
        <w:trPr>
          <w:cantSplit/>
          <w:trHeight w:val="1781"/>
          <w:jc w:val="center"/>
        </w:trPr>
        <w:tc>
          <w:tcPr>
            <w:tcW w:w="721" w:type="dxa"/>
            <w:vMerge w:val="restart"/>
            <w:shd w:val="clear" w:color="auto" w:fill="auto"/>
            <w:textDirection w:val="tbRlV"/>
            <w:vAlign w:val="center"/>
          </w:tcPr>
          <w:p w14:paraId="78B59D1A" w14:textId="77777777" w:rsidR="003554D0" w:rsidRPr="00E21119" w:rsidRDefault="003554D0" w:rsidP="004C6036">
            <w:pPr>
              <w:spacing w:line="240" w:lineRule="exact"/>
              <w:ind w:left="113" w:right="113"/>
              <w:jc w:val="center"/>
              <w:rPr>
                <w:rFonts w:ascii="ＭＳ ゴシック" w:eastAsia="ＭＳ ゴシック" w:hAnsi="ＭＳ ゴシック"/>
                <w:sz w:val="22"/>
              </w:rPr>
            </w:pPr>
            <w:r w:rsidRPr="00E21119">
              <w:rPr>
                <w:rFonts w:ascii="ＭＳ ゴシック" w:eastAsia="ＭＳ ゴシック" w:hAnsi="ＭＳ ゴシック"/>
                <w:sz w:val="22"/>
              </w:rPr>
              <w:t>建設・水道対策部</w:t>
            </w:r>
          </w:p>
        </w:tc>
        <w:tc>
          <w:tcPr>
            <w:tcW w:w="1846" w:type="dxa"/>
            <w:shd w:val="clear" w:color="auto" w:fill="auto"/>
            <w:vAlign w:val="center"/>
          </w:tcPr>
          <w:p w14:paraId="6A58EFC5"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建設班</w:t>
            </w:r>
          </w:p>
        </w:tc>
        <w:tc>
          <w:tcPr>
            <w:tcW w:w="6077" w:type="dxa"/>
            <w:shd w:val="clear" w:color="auto" w:fill="auto"/>
            <w:vAlign w:val="center"/>
          </w:tcPr>
          <w:p w14:paraId="70F3462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障害物の除去に関すること</w:t>
            </w:r>
            <w:r w:rsidRPr="00E21119">
              <w:rPr>
                <w:rFonts w:hAnsi="ＭＳ 明朝" w:hint="eastAsia"/>
                <w:sz w:val="20"/>
                <w:szCs w:val="20"/>
              </w:rPr>
              <w:t>。</w:t>
            </w:r>
          </w:p>
          <w:p w14:paraId="3FD86F50" w14:textId="77777777" w:rsidR="003554D0" w:rsidRPr="00E21119" w:rsidRDefault="0068138C" w:rsidP="00EB127C">
            <w:pPr>
              <w:spacing w:line="300" w:lineRule="exact"/>
              <w:ind w:leftChars="50" w:left="305" w:hangingChars="100" w:hanging="200"/>
              <w:rPr>
                <w:rFonts w:hAnsi="ＭＳ 明朝"/>
                <w:sz w:val="20"/>
                <w:szCs w:val="20"/>
              </w:rPr>
            </w:pPr>
            <w:r w:rsidRPr="00E21119">
              <w:rPr>
                <w:rFonts w:hAnsi="ＭＳ 明朝" w:hint="eastAsia"/>
                <w:sz w:val="20"/>
                <w:szCs w:val="20"/>
              </w:rPr>
              <w:t>2</w:t>
            </w:r>
            <w:r w:rsidR="003554D0" w:rsidRPr="00E21119">
              <w:rPr>
                <w:rFonts w:hAnsi="ＭＳ 明朝" w:hint="eastAsia"/>
                <w:sz w:val="20"/>
                <w:szCs w:val="20"/>
              </w:rPr>
              <w:t>.</w:t>
            </w:r>
            <w:r w:rsidR="003554D0" w:rsidRPr="00E21119">
              <w:rPr>
                <w:rFonts w:hAnsi="ＭＳ 明朝"/>
                <w:sz w:val="20"/>
                <w:szCs w:val="20"/>
              </w:rPr>
              <w:t>被災地の交通確保に関すること</w:t>
            </w:r>
            <w:r w:rsidR="003554D0" w:rsidRPr="00E21119">
              <w:rPr>
                <w:rFonts w:hAnsi="ＭＳ 明朝" w:hint="eastAsia"/>
                <w:sz w:val="20"/>
                <w:szCs w:val="20"/>
              </w:rPr>
              <w:t>。</w:t>
            </w:r>
          </w:p>
          <w:p w14:paraId="6D331BD0" w14:textId="77777777" w:rsidR="003554D0" w:rsidRPr="00E21119" w:rsidRDefault="0068138C" w:rsidP="00EB127C">
            <w:pPr>
              <w:spacing w:line="300" w:lineRule="exact"/>
              <w:ind w:leftChars="50" w:left="305" w:hangingChars="100" w:hanging="200"/>
              <w:rPr>
                <w:rFonts w:hAnsi="ＭＳ 明朝"/>
                <w:sz w:val="20"/>
                <w:szCs w:val="20"/>
              </w:rPr>
            </w:pPr>
            <w:r w:rsidRPr="00E21119">
              <w:rPr>
                <w:rFonts w:hAnsi="ＭＳ 明朝" w:hint="eastAsia"/>
                <w:sz w:val="20"/>
                <w:szCs w:val="20"/>
              </w:rPr>
              <w:t>3</w:t>
            </w:r>
            <w:r w:rsidR="003554D0" w:rsidRPr="00E21119">
              <w:rPr>
                <w:rFonts w:hAnsi="ＭＳ 明朝" w:hint="eastAsia"/>
                <w:sz w:val="20"/>
                <w:szCs w:val="20"/>
              </w:rPr>
              <w:t>.</w:t>
            </w:r>
            <w:r w:rsidR="003554D0" w:rsidRPr="00E21119">
              <w:rPr>
                <w:rFonts w:hAnsi="ＭＳ 明朝"/>
                <w:sz w:val="20"/>
                <w:szCs w:val="20"/>
              </w:rPr>
              <w:t>道路</w:t>
            </w:r>
            <w:r w:rsidR="004F4CDC" w:rsidRPr="00E21119">
              <w:rPr>
                <w:rFonts w:hAnsi="ＭＳ 明朝"/>
                <w:sz w:val="20"/>
                <w:szCs w:val="20"/>
              </w:rPr>
              <w:t>・</w:t>
            </w:r>
            <w:r w:rsidR="003554D0" w:rsidRPr="00E21119">
              <w:rPr>
                <w:rFonts w:hAnsi="ＭＳ 明朝"/>
                <w:sz w:val="20"/>
                <w:szCs w:val="20"/>
              </w:rPr>
              <w:t>橋</w:t>
            </w:r>
            <w:r w:rsidR="008C1E61" w:rsidRPr="00E21119">
              <w:rPr>
                <w:rFonts w:hAnsi="ＭＳ 明朝" w:hint="eastAsia"/>
                <w:sz w:val="20"/>
                <w:szCs w:val="20"/>
              </w:rPr>
              <w:t>りょう</w:t>
            </w:r>
            <w:r w:rsidR="004F4CDC" w:rsidRPr="00E21119">
              <w:rPr>
                <w:rFonts w:hAnsi="ＭＳ 明朝"/>
                <w:sz w:val="20"/>
                <w:szCs w:val="20"/>
              </w:rPr>
              <w:t>・</w:t>
            </w:r>
            <w:r w:rsidR="003554D0" w:rsidRPr="00E21119">
              <w:rPr>
                <w:rFonts w:hAnsi="ＭＳ 明朝"/>
                <w:sz w:val="20"/>
                <w:szCs w:val="20"/>
              </w:rPr>
              <w:t>河川、公共施設等の災害調査及び復旧に関すること</w:t>
            </w:r>
            <w:r w:rsidR="003554D0" w:rsidRPr="00E21119">
              <w:rPr>
                <w:rFonts w:hAnsi="ＭＳ 明朝" w:hint="eastAsia"/>
                <w:sz w:val="20"/>
                <w:szCs w:val="20"/>
              </w:rPr>
              <w:t>。</w:t>
            </w:r>
          </w:p>
          <w:p w14:paraId="5CBEECE7" w14:textId="77777777" w:rsidR="003554D0" w:rsidRPr="00E21119" w:rsidRDefault="0068138C" w:rsidP="00EB127C">
            <w:pPr>
              <w:spacing w:line="300" w:lineRule="exact"/>
              <w:ind w:leftChars="50" w:left="305" w:hangingChars="100" w:hanging="200"/>
              <w:rPr>
                <w:rFonts w:hAnsi="ＭＳ 明朝"/>
                <w:sz w:val="20"/>
                <w:szCs w:val="20"/>
              </w:rPr>
            </w:pPr>
            <w:r w:rsidRPr="00E21119">
              <w:rPr>
                <w:rFonts w:hAnsi="ＭＳ 明朝" w:hint="eastAsia"/>
                <w:sz w:val="20"/>
                <w:szCs w:val="20"/>
              </w:rPr>
              <w:t>4</w:t>
            </w:r>
            <w:r w:rsidR="003554D0" w:rsidRPr="00E21119">
              <w:rPr>
                <w:rFonts w:hAnsi="ＭＳ 明朝" w:hint="eastAsia"/>
                <w:sz w:val="20"/>
                <w:szCs w:val="20"/>
              </w:rPr>
              <w:t>.</w:t>
            </w:r>
            <w:r w:rsidR="003554D0" w:rsidRPr="00E21119">
              <w:rPr>
                <w:rFonts w:hAnsi="ＭＳ 明朝"/>
                <w:sz w:val="20"/>
                <w:szCs w:val="20"/>
              </w:rPr>
              <w:t>応急仮設住宅の設置及び住宅の応急修理に関すること</w:t>
            </w:r>
            <w:r w:rsidR="003554D0" w:rsidRPr="00E21119">
              <w:rPr>
                <w:rFonts w:hAnsi="ＭＳ 明朝" w:hint="eastAsia"/>
                <w:sz w:val="20"/>
                <w:szCs w:val="20"/>
              </w:rPr>
              <w:t>。</w:t>
            </w:r>
          </w:p>
          <w:p w14:paraId="23933AF4" w14:textId="77777777" w:rsidR="003554D0" w:rsidRPr="00E21119" w:rsidRDefault="0068138C" w:rsidP="00EB127C">
            <w:pPr>
              <w:spacing w:line="300" w:lineRule="exact"/>
              <w:ind w:leftChars="50" w:left="305" w:hangingChars="100" w:hanging="200"/>
              <w:rPr>
                <w:rFonts w:hAnsi="ＭＳ 明朝"/>
                <w:sz w:val="20"/>
                <w:szCs w:val="20"/>
              </w:rPr>
            </w:pPr>
            <w:r w:rsidRPr="00E21119">
              <w:rPr>
                <w:rFonts w:hAnsi="ＭＳ 明朝" w:hint="eastAsia"/>
                <w:sz w:val="20"/>
                <w:szCs w:val="20"/>
              </w:rPr>
              <w:t>5</w:t>
            </w:r>
            <w:r w:rsidR="003554D0" w:rsidRPr="00E21119">
              <w:rPr>
                <w:rFonts w:hAnsi="ＭＳ 明朝" w:hint="eastAsia"/>
                <w:sz w:val="20"/>
                <w:szCs w:val="20"/>
              </w:rPr>
              <w:t>.</w:t>
            </w:r>
            <w:r w:rsidR="003554D0" w:rsidRPr="00E21119">
              <w:rPr>
                <w:rFonts w:hAnsi="ＭＳ 明朝"/>
                <w:sz w:val="20"/>
                <w:szCs w:val="20"/>
              </w:rPr>
              <w:t>被害住宅復興資金に関すること</w:t>
            </w:r>
            <w:r w:rsidR="003554D0" w:rsidRPr="00E21119">
              <w:rPr>
                <w:rFonts w:hAnsi="ＭＳ 明朝" w:hint="eastAsia"/>
                <w:sz w:val="20"/>
                <w:szCs w:val="20"/>
              </w:rPr>
              <w:t>。</w:t>
            </w:r>
          </w:p>
          <w:p w14:paraId="62495EBB" w14:textId="77777777" w:rsidR="003554D0" w:rsidRPr="00E21119" w:rsidRDefault="0068138C" w:rsidP="00EB127C">
            <w:pPr>
              <w:spacing w:line="300" w:lineRule="exact"/>
              <w:ind w:leftChars="50" w:left="305" w:hangingChars="100" w:hanging="200"/>
              <w:rPr>
                <w:rFonts w:hAnsi="ＭＳ 明朝"/>
                <w:sz w:val="20"/>
                <w:szCs w:val="20"/>
              </w:rPr>
            </w:pPr>
            <w:r w:rsidRPr="00E21119">
              <w:rPr>
                <w:rFonts w:hAnsi="ＭＳ 明朝" w:hint="eastAsia"/>
                <w:sz w:val="20"/>
                <w:szCs w:val="20"/>
              </w:rPr>
              <w:t>6</w:t>
            </w:r>
            <w:r w:rsidR="003554D0" w:rsidRPr="00E21119">
              <w:rPr>
                <w:rFonts w:hAnsi="ＭＳ 明朝" w:hint="eastAsia"/>
                <w:sz w:val="20"/>
                <w:szCs w:val="20"/>
              </w:rPr>
              <w:t>.</w:t>
            </w:r>
            <w:r w:rsidR="003554D0" w:rsidRPr="00E21119">
              <w:rPr>
                <w:rFonts w:hAnsi="ＭＳ 明朝"/>
                <w:sz w:val="20"/>
                <w:szCs w:val="20"/>
              </w:rPr>
              <w:t>建設対策の連絡調整に関すること</w:t>
            </w:r>
            <w:r w:rsidR="003554D0" w:rsidRPr="00E21119">
              <w:rPr>
                <w:rFonts w:hAnsi="ＭＳ 明朝" w:hint="eastAsia"/>
                <w:sz w:val="20"/>
                <w:szCs w:val="20"/>
              </w:rPr>
              <w:t>。</w:t>
            </w:r>
          </w:p>
          <w:p w14:paraId="1A5C08BC" w14:textId="77777777" w:rsidR="003554D0" w:rsidRPr="00E21119" w:rsidRDefault="0068138C" w:rsidP="00EB127C">
            <w:pPr>
              <w:spacing w:line="300" w:lineRule="exact"/>
              <w:ind w:leftChars="50" w:left="305" w:hangingChars="100" w:hanging="200"/>
              <w:rPr>
                <w:rFonts w:hAnsi="ＭＳ 明朝"/>
                <w:sz w:val="20"/>
                <w:szCs w:val="20"/>
              </w:rPr>
            </w:pPr>
            <w:r w:rsidRPr="00E21119">
              <w:rPr>
                <w:rFonts w:hAnsi="ＭＳ 明朝" w:hint="eastAsia"/>
                <w:sz w:val="20"/>
                <w:szCs w:val="20"/>
              </w:rPr>
              <w:t>7</w:t>
            </w:r>
            <w:r w:rsidR="003554D0" w:rsidRPr="00E21119">
              <w:rPr>
                <w:rFonts w:hAnsi="ＭＳ 明朝" w:hint="eastAsia"/>
                <w:sz w:val="20"/>
                <w:szCs w:val="20"/>
              </w:rPr>
              <w:t>.</w:t>
            </w:r>
            <w:r w:rsidR="003554D0" w:rsidRPr="00E21119">
              <w:rPr>
                <w:rFonts w:hAnsi="ＭＳ 明朝"/>
                <w:sz w:val="20"/>
                <w:szCs w:val="20"/>
              </w:rPr>
              <w:t>国道・道道の災害対策の要請及び災害状況の把握に関すること</w:t>
            </w:r>
            <w:r w:rsidR="003554D0" w:rsidRPr="00E21119">
              <w:rPr>
                <w:rFonts w:hAnsi="ＭＳ 明朝" w:hint="eastAsia"/>
                <w:sz w:val="20"/>
                <w:szCs w:val="20"/>
              </w:rPr>
              <w:t>。</w:t>
            </w:r>
          </w:p>
          <w:p w14:paraId="0FAD381F" w14:textId="5787D809" w:rsidR="00F43807" w:rsidRPr="00E21119" w:rsidRDefault="00F43807" w:rsidP="00F43807">
            <w:pPr>
              <w:spacing w:line="300" w:lineRule="exact"/>
              <w:ind w:leftChars="50" w:left="305" w:hangingChars="100" w:hanging="200"/>
              <w:rPr>
                <w:rFonts w:hAnsi="ＭＳ 明朝"/>
                <w:sz w:val="20"/>
                <w:szCs w:val="20"/>
              </w:rPr>
            </w:pPr>
            <w:r w:rsidRPr="00E21119">
              <w:rPr>
                <w:rFonts w:hAnsi="ＭＳ 明朝" w:hint="eastAsia"/>
                <w:sz w:val="20"/>
                <w:szCs w:val="20"/>
              </w:rPr>
              <w:t>8.建築物の被害認定調査に</w:t>
            </w:r>
            <w:r w:rsidRPr="00E21119">
              <w:rPr>
                <w:rFonts w:hAnsi="ＭＳ 明朝"/>
                <w:sz w:val="20"/>
                <w:szCs w:val="20"/>
              </w:rPr>
              <w:t>関すること</w:t>
            </w:r>
            <w:r w:rsidRPr="00E21119">
              <w:rPr>
                <w:rFonts w:hAnsi="ＭＳ 明朝" w:hint="eastAsia"/>
                <w:sz w:val="20"/>
                <w:szCs w:val="20"/>
              </w:rPr>
              <w:t>。</w:t>
            </w:r>
          </w:p>
          <w:p w14:paraId="33C41FB3" w14:textId="12B23AC4" w:rsidR="00F43807" w:rsidRPr="00E21119" w:rsidRDefault="00F43807" w:rsidP="00F43807">
            <w:pPr>
              <w:spacing w:line="300" w:lineRule="exact"/>
              <w:ind w:leftChars="50" w:left="305" w:hangingChars="100" w:hanging="200"/>
              <w:rPr>
                <w:rFonts w:hAnsi="ＭＳ 明朝"/>
                <w:sz w:val="20"/>
                <w:szCs w:val="20"/>
              </w:rPr>
            </w:pPr>
            <w:r w:rsidRPr="00E21119">
              <w:rPr>
                <w:rFonts w:hAnsi="ＭＳ 明朝" w:hint="eastAsia"/>
                <w:sz w:val="20"/>
                <w:szCs w:val="20"/>
              </w:rPr>
              <w:t>9.ヘリコプター離着陸場の開設等に</w:t>
            </w:r>
            <w:r w:rsidRPr="00E21119">
              <w:rPr>
                <w:rFonts w:hAnsi="ＭＳ 明朝"/>
                <w:sz w:val="20"/>
                <w:szCs w:val="20"/>
              </w:rPr>
              <w:t>関すること</w:t>
            </w:r>
            <w:r w:rsidRPr="00E21119">
              <w:rPr>
                <w:rFonts w:hAnsi="ＭＳ 明朝" w:hint="eastAsia"/>
                <w:sz w:val="20"/>
                <w:szCs w:val="20"/>
              </w:rPr>
              <w:t>。</w:t>
            </w:r>
          </w:p>
        </w:tc>
      </w:tr>
      <w:tr w:rsidR="00E21119" w:rsidRPr="00E21119" w14:paraId="17DB8257" w14:textId="77777777" w:rsidTr="006F5083">
        <w:trPr>
          <w:trHeight w:val="793"/>
          <w:jc w:val="center"/>
        </w:trPr>
        <w:tc>
          <w:tcPr>
            <w:tcW w:w="721" w:type="dxa"/>
            <w:vMerge/>
            <w:shd w:val="clear" w:color="auto" w:fill="auto"/>
          </w:tcPr>
          <w:p w14:paraId="6AE56180" w14:textId="77777777" w:rsidR="003554D0" w:rsidRPr="00E21119" w:rsidRDefault="003554D0" w:rsidP="004C6036">
            <w:pPr>
              <w:spacing w:line="240" w:lineRule="exact"/>
              <w:rPr>
                <w:rFonts w:ascii="ＭＳ ゴシック" w:eastAsia="ＭＳ ゴシック" w:hAnsi="ＭＳ ゴシック"/>
                <w:sz w:val="20"/>
                <w:szCs w:val="20"/>
              </w:rPr>
            </w:pPr>
          </w:p>
        </w:tc>
        <w:tc>
          <w:tcPr>
            <w:tcW w:w="1846" w:type="dxa"/>
            <w:shd w:val="clear" w:color="auto" w:fill="auto"/>
            <w:vAlign w:val="center"/>
          </w:tcPr>
          <w:p w14:paraId="7CDA6E9F"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水道班</w:t>
            </w:r>
          </w:p>
        </w:tc>
        <w:tc>
          <w:tcPr>
            <w:tcW w:w="6077" w:type="dxa"/>
            <w:shd w:val="clear" w:color="auto" w:fill="auto"/>
          </w:tcPr>
          <w:p w14:paraId="62D2C52B"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00DC325A" w:rsidRPr="00E21119">
              <w:rPr>
                <w:rFonts w:hAnsi="ＭＳ 明朝" w:hint="eastAsia"/>
                <w:sz w:val="20"/>
                <w:szCs w:val="20"/>
              </w:rPr>
              <w:t>上下</w:t>
            </w:r>
            <w:r w:rsidRPr="00E21119">
              <w:rPr>
                <w:rFonts w:hAnsi="ＭＳ 明朝"/>
                <w:sz w:val="20"/>
                <w:szCs w:val="20"/>
              </w:rPr>
              <w:t>水道施設の災害対策に関すること</w:t>
            </w:r>
            <w:r w:rsidRPr="00E21119">
              <w:rPr>
                <w:rFonts w:hAnsi="ＭＳ 明朝" w:hint="eastAsia"/>
                <w:sz w:val="20"/>
                <w:szCs w:val="20"/>
              </w:rPr>
              <w:t>。</w:t>
            </w:r>
          </w:p>
          <w:p w14:paraId="4AE2E2C1"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00DC325A" w:rsidRPr="00E21119">
              <w:rPr>
                <w:rFonts w:hAnsi="ＭＳ 明朝" w:hint="eastAsia"/>
                <w:sz w:val="20"/>
                <w:szCs w:val="20"/>
              </w:rPr>
              <w:t>上下</w:t>
            </w:r>
            <w:r w:rsidRPr="00E21119">
              <w:rPr>
                <w:rFonts w:hAnsi="ＭＳ 明朝"/>
                <w:sz w:val="20"/>
                <w:szCs w:val="20"/>
              </w:rPr>
              <w:t>水道施設の被害調査に関すること</w:t>
            </w:r>
            <w:r w:rsidRPr="00E21119">
              <w:rPr>
                <w:rFonts w:hAnsi="ＭＳ 明朝" w:hint="eastAsia"/>
                <w:sz w:val="20"/>
                <w:szCs w:val="20"/>
              </w:rPr>
              <w:t>。</w:t>
            </w:r>
          </w:p>
          <w:p w14:paraId="7D21E1A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被災地における飲料水の確保・供給に関すること</w:t>
            </w:r>
            <w:r w:rsidRPr="00E21119">
              <w:rPr>
                <w:rFonts w:hAnsi="ＭＳ 明朝" w:hint="eastAsia"/>
                <w:sz w:val="20"/>
                <w:szCs w:val="20"/>
              </w:rPr>
              <w:t>。</w:t>
            </w:r>
          </w:p>
        </w:tc>
      </w:tr>
      <w:tr w:rsidR="00E21119" w:rsidRPr="00E21119" w14:paraId="4065C6C8" w14:textId="77777777" w:rsidTr="006F5083">
        <w:trPr>
          <w:cantSplit/>
          <w:trHeight w:val="2284"/>
          <w:jc w:val="center"/>
        </w:trPr>
        <w:tc>
          <w:tcPr>
            <w:tcW w:w="721" w:type="dxa"/>
            <w:shd w:val="clear" w:color="auto" w:fill="auto"/>
            <w:textDirection w:val="tbRlV"/>
            <w:vAlign w:val="center"/>
          </w:tcPr>
          <w:p w14:paraId="5B240B03" w14:textId="77777777" w:rsidR="003554D0" w:rsidRPr="00E21119" w:rsidRDefault="003554D0" w:rsidP="004C6036">
            <w:pPr>
              <w:spacing w:line="240" w:lineRule="exact"/>
              <w:ind w:left="113" w:right="113"/>
              <w:jc w:val="center"/>
              <w:rPr>
                <w:rFonts w:ascii="ＭＳ ゴシック" w:eastAsia="ＭＳ ゴシック" w:hAnsi="ＭＳ ゴシック"/>
                <w:spacing w:val="-6"/>
                <w:sz w:val="22"/>
              </w:rPr>
            </w:pPr>
            <w:r w:rsidRPr="00E21119">
              <w:rPr>
                <w:rFonts w:ascii="ＭＳ ゴシック" w:eastAsia="ＭＳ ゴシック" w:hAnsi="ＭＳ ゴシック"/>
                <w:spacing w:val="-6"/>
                <w:sz w:val="22"/>
              </w:rPr>
              <w:t>教育対策部</w:t>
            </w:r>
          </w:p>
        </w:tc>
        <w:tc>
          <w:tcPr>
            <w:tcW w:w="1846" w:type="dxa"/>
            <w:shd w:val="clear" w:color="auto" w:fill="auto"/>
            <w:vAlign w:val="center"/>
          </w:tcPr>
          <w:p w14:paraId="10C74FE7"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教育班</w:t>
            </w:r>
          </w:p>
        </w:tc>
        <w:tc>
          <w:tcPr>
            <w:tcW w:w="6077" w:type="dxa"/>
            <w:shd w:val="clear" w:color="auto" w:fill="auto"/>
            <w:vAlign w:val="center"/>
          </w:tcPr>
          <w:p w14:paraId="49511447"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児童生徒の避難誘導及び救護に関すること</w:t>
            </w:r>
            <w:r w:rsidRPr="00E21119">
              <w:rPr>
                <w:rFonts w:hAnsi="ＭＳ 明朝" w:hint="eastAsia"/>
                <w:sz w:val="20"/>
                <w:szCs w:val="20"/>
              </w:rPr>
              <w:t>。</w:t>
            </w:r>
          </w:p>
          <w:p w14:paraId="4683CCF2" w14:textId="692D90E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00F43807" w:rsidRPr="00E21119">
              <w:rPr>
                <w:rFonts w:hAnsi="ＭＳ 明朝" w:hint="eastAsia"/>
                <w:sz w:val="20"/>
                <w:szCs w:val="20"/>
              </w:rPr>
              <w:t>指定</w:t>
            </w:r>
            <w:r w:rsidRPr="00E21119">
              <w:rPr>
                <w:rFonts w:hAnsi="ＭＳ 明朝"/>
                <w:sz w:val="20"/>
                <w:szCs w:val="20"/>
              </w:rPr>
              <w:t>避難所の応急対策に関すること</w:t>
            </w:r>
            <w:r w:rsidRPr="00E21119">
              <w:rPr>
                <w:rFonts w:hAnsi="ＭＳ 明朝" w:hint="eastAsia"/>
                <w:sz w:val="20"/>
                <w:szCs w:val="20"/>
              </w:rPr>
              <w:t>。</w:t>
            </w:r>
          </w:p>
          <w:p w14:paraId="495A41F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教育施設の応急対策に関すること</w:t>
            </w:r>
            <w:r w:rsidRPr="00E21119">
              <w:rPr>
                <w:rFonts w:hAnsi="ＭＳ 明朝" w:hint="eastAsia"/>
                <w:sz w:val="20"/>
                <w:szCs w:val="20"/>
              </w:rPr>
              <w:t>。</w:t>
            </w:r>
          </w:p>
          <w:p w14:paraId="26A2A490"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4</w:t>
            </w:r>
            <w:r w:rsidRPr="00E21119">
              <w:rPr>
                <w:rFonts w:hAnsi="ＭＳ 明朝" w:hint="eastAsia"/>
                <w:sz w:val="20"/>
                <w:szCs w:val="20"/>
              </w:rPr>
              <w:t>.</w:t>
            </w:r>
            <w:r w:rsidRPr="00E21119">
              <w:rPr>
                <w:rFonts w:hAnsi="ＭＳ 明朝"/>
                <w:sz w:val="20"/>
                <w:szCs w:val="20"/>
              </w:rPr>
              <w:t>災害時における応急教育に関すること</w:t>
            </w:r>
            <w:r w:rsidRPr="00E21119">
              <w:rPr>
                <w:rFonts w:hAnsi="ＭＳ 明朝" w:hint="eastAsia"/>
                <w:sz w:val="20"/>
                <w:szCs w:val="20"/>
              </w:rPr>
              <w:t>。</w:t>
            </w:r>
          </w:p>
          <w:p w14:paraId="488FE262"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5</w:t>
            </w:r>
            <w:r w:rsidRPr="00E21119">
              <w:rPr>
                <w:rFonts w:hAnsi="ＭＳ 明朝" w:hint="eastAsia"/>
                <w:sz w:val="20"/>
                <w:szCs w:val="20"/>
              </w:rPr>
              <w:t>.</w:t>
            </w:r>
            <w:r w:rsidRPr="00E21119">
              <w:rPr>
                <w:rFonts w:hAnsi="ＭＳ 明朝"/>
                <w:sz w:val="20"/>
                <w:szCs w:val="20"/>
              </w:rPr>
              <w:t>教育関係</w:t>
            </w:r>
            <w:r w:rsidR="009A51CE" w:rsidRPr="00E21119">
              <w:rPr>
                <w:rFonts w:hAnsi="ＭＳ 明朝" w:hint="eastAsia"/>
                <w:sz w:val="20"/>
                <w:szCs w:val="20"/>
              </w:rPr>
              <w:t>義援</w:t>
            </w:r>
            <w:r w:rsidRPr="00E21119">
              <w:rPr>
                <w:rFonts w:hAnsi="ＭＳ 明朝"/>
                <w:sz w:val="20"/>
                <w:szCs w:val="20"/>
              </w:rPr>
              <w:t>金品の受付に関すること</w:t>
            </w:r>
            <w:r w:rsidRPr="00E21119">
              <w:rPr>
                <w:rFonts w:hAnsi="ＭＳ 明朝" w:hint="eastAsia"/>
                <w:sz w:val="20"/>
                <w:szCs w:val="20"/>
              </w:rPr>
              <w:t>。</w:t>
            </w:r>
          </w:p>
          <w:p w14:paraId="52EC9AA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6</w:t>
            </w:r>
            <w:r w:rsidRPr="00E21119">
              <w:rPr>
                <w:rFonts w:hAnsi="ＭＳ 明朝" w:hint="eastAsia"/>
                <w:sz w:val="20"/>
                <w:szCs w:val="20"/>
              </w:rPr>
              <w:t>.</w:t>
            </w:r>
            <w:r w:rsidRPr="00E21119">
              <w:rPr>
                <w:rFonts w:hAnsi="ＭＳ 明朝"/>
                <w:sz w:val="20"/>
                <w:szCs w:val="20"/>
              </w:rPr>
              <w:t>学用品の支給に関すること</w:t>
            </w:r>
            <w:r w:rsidRPr="00E21119">
              <w:rPr>
                <w:rFonts w:hAnsi="ＭＳ 明朝" w:hint="eastAsia"/>
                <w:sz w:val="20"/>
                <w:szCs w:val="20"/>
              </w:rPr>
              <w:t>。</w:t>
            </w:r>
          </w:p>
          <w:p w14:paraId="59F6A6DA"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7</w:t>
            </w:r>
            <w:r w:rsidRPr="00E21119">
              <w:rPr>
                <w:rFonts w:hAnsi="ＭＳ 明朝" w:hint="eastAsia"/>
                <w:sz w:val="20"/>
                <w:szCs w:val="20"/>
              </w:rPr>
              <w:t>.</w:t>
            </w:r>
            <w:r w:rsidRPr="00E21119">
              <w:rPr>
                <w:rFonts w:hAnsi="ＭＳ 明朝"/>
                <w:sz w:val="20"/>
                <w:szCs w:val="20"/>
              </w:rPr>
              <w:t>社会教育施設の被害調査に関すること</w:t>
            </w:r>
            <w:r w:rsidRPr="00E21119">
              <w:rPr>
                <w:rFonts w:hAnsi="ＭＳ 明朝" w:hint="eastAsia"/>
                <w:sz w:val="20"/>
                <w:szCs w:val="20"/>
              </w:rPr>
              <w:t>。</w:t>
            </w:r>
          </w:p>
          <w:p w14:paraId="666BE863"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8</w:t>
            </w:r>
            <w:r w:rsidRPr="00E21119">
              <w:rPr>
                <w:rFonts w:hAnsi="ＭＳ 明朝" w:hint="eastAsia"/>
                <w:sz w:val="20"/>
                <w:szCs w:val="20"/>
              </w:rPr>
              <w:t>.</w:t>
            </w:r>
            <w:r w:rsidRPr="00E21119">
              <w:rPr>
                <w:rFonts w:hAnsi="ＭＳ 明朝"/>
                <w:sz w:val="20"/>
                <w:szCs w:val="20"/>
              </w:rPr>
              <w:t>災害活動に協力する婦人会、青年団等の連絡調整に関すること</w:t>
            </w:r>
            <w:r w:rsidRPr="00E21119">
              <w:rPr>
                <w:rFonts w:hAnsi="ＭＳ 明朝" w:hint="eastAsia"/>
                <w:sz w:val="20"/>
                <w:szCs w:val="20"/>
              </w:rPr>
              <w:t>。</w:t>
            </w:r>
          </w:p>
          <w:p w14:paraId="052A356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9</w:t>
            </w:r>
            <w:r w:rsidRPr="00E21119">
              <w:rPr>
                <w:rFonts w:hAnsi="ＭＳ 明朝" w:hint="eastAsia"/>
                <w:sz w:val="20"/>
                <w:szCs w:val="20"/>
              </w:rPr>
              <w:t>.</w:t>
            </w:r>
            <w:r w:rsidRPr="00E21119">
              <w:rPr>
                <w:rFonts w:hAnsi="ＭＳ 明朝"/>
                <w:sz w:val="20"/>
                <w:szCs w:val="20"/>
              </w:rPr>
              <w:t>文化財等応急対策に関すること</w:t>
            </w:r>
            <w:r w:rsidRPr="00E21119">
              <w:rPr>
                <w:rFonts w:hAnsi="ＭＳ 明朝" w:hint="eastAsia"/>
                <w:sz w:val="20"/>
                <w:szCs w:val="20"/>
              </w:rPr>
              <w:t>。</w:t>
            </w:r>
          </w:p>
          <w:p w14:paraId="54BF0D15" w14:textId="45A1FE73" w:rsidR="00F43807" w:rsidRPr="00E21119" w:rsidRDefault="00F43807" w:rsidP="00F43807">
            <w:pPr>
              <w:spacing w:line="300" w:lineRule="exact"/>
              <w:ind w:leftChars="50" w:left="305" w:hangingChars="100" w:hanging="200"/>
              <w:rPr>
                <w:rFonts w:hAnsi="ＭＳ 明朝"/>
                <w:sz w:val="20"/>
                <w:szCs w:val="20"/>
              </w:rPr>
            </w:pPr>
            <w:r w:rsidRPr="00E21119">
              <w:rPr>
                <w:rFonts w:hAnsi="ＭＳ 明朝" w:hint="eastAsia"/>
                <w:sz w:val="20"/>
                <w:szCs w:val="20"/>
              </w:rPr>
              <w:t>10.被災時における教職員の動員に</w:t>
            </w:r>
            <w:r w:rsidRPr="00E21119">
              <w:rPr>
                <w:rFonts w:hAnsi="ＭＳ 明朝"/>
                <w:sz w:val="20"/>
                <w:szCs w:val="20"/>
              </w:rPr>
              <w:t>関すること</w:t>
            </w:r>
            <w:r w:rsidRPr="00E21119">
              <w:rPr>
                <w:rFonts w:hAnsi="ＭＳ 明朝" w:hint="eastAsia"/>
                <w:sz w:val="20"/>
                <w:szCs w:val="20"/>
              </w:rPr>
              <w:t>。</w:t>
            </w:r>
          </w:p>
        </w:tc>
      </w:tr>
      <w:tr w:rsidR="00E21119" w:rsidRPr="00E21119" w14:paraId="18B07B48" w14:textId="77777777" w:rsidTr="006F5083">
        <w:trPr>
          <w:cantSplit/>
          <w:trHeight w:val="1291"/>
          <w:jc w:val="center"/>
        </w:trPr>
        <w:tc>
          <w:tcPr>
            <w:tcW w:w="721" w:type="dxa"/>
            <w:vMerge w:val="restart"/>
            <w:shd w:val="clear" w:color="auto" w:fill="auto"/>
            <w:textDirection w:val="tbRlV"/>
            <w:vAlign w:val="center"/>
          </w:tcPr>
          <w:p w14:paraId="1B87AC91" w14:textId="77777777" w:rsidR="003554D0" w:rsidRPr="00E21119" w:rsidRDefault="003554D0" w:rsidP="004C6036">
            <w:pPr>
              <w:spacing w:line="240" w:lineRule="exact"/>
              <w:ind w:left="113" w:right="113"/>
              <w:jc w:val="center"/>
              <w:rPr>
                <w:rFonts w:ascii="ＭＳ ゴシック" w:eastAsia="ＭＳ ゴシック" w:hAnsi="ＭＳ ゴシック"/>
                <w:spacing w:val="-6"/>
                <w:sz w:val="22"/>
              </w:rPr>
            </w:pPr>
            <w:r w:rsidRPr="00E21119">
              <w:rPr>
                <w:rFonts w:ascii="ＭＳ ゴシック" w:eastAsia="ＭＳ ゴシック" w:hAnsi="ＭＳ ゴシック"/>
                <w:spacing w:val="-6"/>
                <w:sz w:val="22"/>
              </w:rPr>
              <w:t>応急対策部</w:t>
            </w:r>
          </w:p>
        </w:tc>
        <w:tc>
          <w:tcPr>
            <w:tcW w:w="1846" w:type="dxa"/>
            <w:shd w:val="clear" w:color="auto" w:fill="auto"/>
            <w:vAlign w:val="center"/>
          </w:tcPr>
          <w:p w14:paraId="3EF3FC36"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人命救助班</w:t>
            </w:r>
          </w:p>
        </w:tc>
        <w:tc>
          <w:tcPr>
            <w:tcW w:w="6077" w:type="dxa"/>
            <w:shd w:val="clear" w:color="auto" w:fill="auto"/>
            <w:vAlign w:val="center"/>
          </w:tcPr>
          <w:p w14:paraId="311F6CAC"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負傷者の応急措置に関すること</w:t>
            </w:r>
            <w:r w:rsidRPr="00E21119">
              <w:rPr>
                <w:rFonts w:hAnsi="ＭＳ 明朝" w:hint="eastAsia"/>
                <w:sz w:val="20"/>
                <w:szCs w:val="20"/>
              </w:rPr>
              <w:t>。</w:t>
            </w:r>
          </w:p>
          <w:p w14:paraId="1D98E026"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負傷者の搬送に関すること</w:t>
            </w:r>
            <w:r w:rsidRPr="00E21119">
              <w:rPr>
                <w:rFonts w:hAnsi="ＭＳ 明朝" w:hint="eastAsia"/>
                <w:sz w:val="20"/>
                <w:szCs w:val="20"/>
              </w:rPr>
              <w:t>。</w:t>
            </w:r>
          </w:p>
          <w:p w14:paraId="0CDBC73B"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避難勧告</w:t>
            </w:r>
            <w:r w:rsidR="004F4CDC" w:rsidRPr="00E21119">
              <w:rPr>
                <w:rFonts w:hAnsi="ＭＳ 明朝"/>
                <w:sz w:val="20"/>
                <w:szCs w:val="20"/>
              </w:rPr>
              <w:t>・</w:t>
            </w:r>
            <w:r w:rsidRPr="00E21119">
              <w:rPr>
                <w:rFonts w:hAnsi="ＭＳ 明朝"/>
                <w:sz w:val="20"/>
                <w:szCs w:val="20"/>
              </w:rPr>
              <w:t>伝達・誘導に関すること</w:t>
            </w:r>
            <w:r w:rsidRPr="00E21119">
              <w:rPr>
                <w:rFonts w:hAnsi="ＭＳ 明朝" w:hint="eastAsia"/>
                <w:sz w:val="20"/>
                <w:szCs w:val="20"/>
              </w:rPr>
              <w:t>。</w:t>
            </w:r>
          </w:p>
          <w:p w14:paraId="6676E977"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4</w:t>
            </w:r>
            <w:r w:rsidRPr="00E21119">
              <w:rPr>
                <w:rFonts w:hAnsi="ＭＳ 明朝" w:hint="eastAsia"/>
                <w:sz w:val="20"/>
                <w:szCs w:val="20"/>
              </w:rPr>
              <w:t>.</w:t>
            </w:r>
            <w:r w:rsidRPr="00E21119">
              <w:rPr>
                <w:rFonts w:hAnsi="ＭＳ 明朝"/>
                <w:sz w:val="20"/>
                <w:szCs w:val="20"/>
              </w:rPr>
              <w:t>行方不明者の捜索に関すること</w:t>
            </w:r>
            <w:r w:rsidRPr="00E21119">
              <w:rPr>
                <w:rFonts w:hAnsi="ＭＳ 明朝" w:hint="eastAsia"/>
                <w:sz w:val="20"/>
                <w:szCs w:val="20"/>
              </w:rPr>
              <w:t>。</w:t>
            </w:r>
          </w:p>
          <w:p w14:paraId="7AE75B8F"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5</w:t>
            </w:r>
            <w:r w:rsidRPr="00E21119">
              <w:rPr>
                <w:rFonts w:hAnsi="ＭＳ 明朝" w:hint="eastAsia"/>
                <w:sz w:val="20"/>
                <w:szCs w:val="20"/>
              </w:rPr>
              <w:t>.</w:t>
            </w:r>
            <w:r w:rsidRPr="00E21119">
              <w:rPr>
                <w:rFonts w:hAnsi="ＭＳ 明朝"/>
                <w:sz w:val="20"/>
                <w:szCs w:val="20"/>
              </w:rPr>
              <w:t>その他人命救助に関すること</w:t>
            </w:r>
            <w:r w:rsidRPr="00E21119">
              <w:rPr>
                <w:rFonts w:hAnsi="ＭＳ 明朝" w:hint="eastAsia"/>
                <w:sz w:val="20"/>
                <w:szCs w:val="20"/>
              </w:rPr>
              <w:t>。</w:t>
            </w:r>
          </w:p>
        </w:tc>
      </w:tr>
      <w:tr w:rsidR="003554D0" w:rsidRPr="00E21119" w14:paraId="4B2B17D6" w14:textId="77777777" w:rsidTr="006F5083">
        <w:trPr>
          <w:cantSplit/>
          <w:trHeight w:val="57"/>
          <w:jc w:val="center"/>
        </w:trPr>
        <w:tc>
          <w:tcPr>
            <w:tcW w:w="721" w:type="dxa"/>
            <w:vMerge/>
            <w:shd w:val="clear" w:color="auto" w:fill="auto"/>
            <w:textDirection w:val="tbRlV"/>
            <w:vAlign w:val="center"/>
          </w:tcPr>
          <w:p w14:paraId="45763639" w14:textId="77777777" w:rsidR="003554D0" w:rsidRPr="00E21119" w:rsidRDefault="003554D0" w:rsidP="004C6036">
            <w:pPr>
              <w:spacing w:line="240" w:lineRule="exact"/>
              <w:ind w:left="113" w:right="113"/>
              <w:jc w:val="center"/>
              <w:rPr>
                <w:rFonts w:ascii="ＭＳ ゴシック" w:eastAsia="ＭＳ ゴシック" w:hAnsi="ＭＳ ゴシック"/>
                <w:spacing w:val="-6"/>
                <w:sz w:val="22"/>
              </w:rPr>
            </w:pPr>
          </w:p>
        </w:tc>
        <w:tc>
          <w:tcPr>
            <w:tcW w:w="1846" w:type="dxa"/>
            <w:shd w:val="clear" w:color="auto" w:fill="auto"/>
            <w:vAlign w:val="center"/>
          </w:tcPr>
          <w:p w14:paraId="630B03F8" w14:textId="77777777" w:rsidR="003554D0" w:rsidRPr="00E21119" w:rsidRDefault="003554D0" w:rsidP="004C6036">
            <w:pPr>
              <w:spacing w:line="240" w:lineRule="exact"/>
              <w:jc w:val="center"/>
              <w:rPr>
                <w:rFonts w:ascii="ＭＳ ゴシック" w:eastAsia="ＭＳ ゴシック" w:hAnsi="ＭＳ ゴシック"/>
              </w:rPr>
            </w:pPr>
            <w:r w:rsidRPr="00E21119">
              <w:rPr>
                <w:rFonts w:ascii="ＭＳ ゴシック" w:eastAsia="ＭＳ ゴシック" w:hAnsi="ＭＳ ゴシック"/>
              </w:rPr>
              <w:t>現地対策班</w:t>
            </w:r>
          </w:p>
        </w:tc>
        <w:tc>
          <w:tcPr>
            <w:tcW w:w="6077" w:type="dxa"/>
            <w:shd w:val="clear" w:color="auto" w:fill="auto"/>
            <w:vAlign w:val="center"/>
          </w:tcPr>
          <w:p w14:paraId="38A42413"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1</w:t>
            </w:r>
            <w:r w:rsidRPr="00E21119">
              <w:rPr>
                <w:rFonts w:hAnsi="ＭＳ 明朝" w:hint="eastAsia"/>
                <w:sz w:val="20"/>
                <w:szCs w:val="20"/>
              </w:rPr>
              <w:t>.</w:t>
            </w:r>
            <w:r w:rsidRPr="00E21119">
              <w:rPr>
                <w:rFonts w:hAnsi="ＭＳ 明朝"/>
                <w:sz w:val="20"/>
                <w:szCs w:val="20"/>
              </w:rPr>
              <w:t>障害物の除去に関すること</w:t>
            </w:r>
            <w:r w:rsidRPr="00E21119">
              <w:rPr>
                <w:rFonts w:hAnsi="ＭＳ 明朝" w:hint="eastAsia"/>
                <w:sz w:val="20"/>
                <w:szCs w:val="20"/>
              </w:rPr>
              <w:t>。</w:t>
            </w:r>
          </w:p>
          <w:p w14:paraId="0C08C4B9"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2</w:t>
            </w:r>
            <w:r w:rsidRPr="00E21119">
              <w:rPr>
                <w:rFonts w:hAnsi="ＭＳ 明朝" w:hint="eastAsia"/>
                <w:sz w:val="20"/>
                <w:szCs w:val="20"/>
              </w:rPr>
              <w:t>.</w:t>
            </w:r>
            <w:r w:rsidRPr="00E21119">
              <w:rPr>
                <w:rFonts w:hAnsi="ＭＳ 明朝"/>
                <w:sz w:val="20"/>
                <w:szCs w:val="20"/>
              </w:rPr>
              <w:t>火災の消火等、消防活動に関すること</w:t>
            </w:r>
            <w:r w:rsidRPr="00E21119">
              <w:rPr>
                <w:rFonts w:hAnsi="ＭＳ 明朝" w:hint="eastAsia"/>
                <w:sz w:val="20"/>
                <w:szCs w:val="20"/>
              </w:rPr>
              <w:t>。</w:t>
            </w:r>
          </w:p>
          <w:p w14:paraId="476F9C30"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3</w:t>
            </w:r>
            <w:r w:rsidRPr="00E21119">
              <w:rPr>
                <w:rFonts w:hAnsi="ＭＳ 明朝" w:hint="eastAsia"/>
                <w:sz w:val="20"/>
                <w:szCs w:val="20"/>
              </w:rPr>
              <w:t>.</w:t>
            </w:r>
            <w:r w:rsidRPr="00E21119">
              <w:rPr>
                <w:rFonts w:hAnsi="ＭＳ 明朝"/>
                <w:sz w:val="20"/>
                <w:szCs w:val="20"/>
              </w:rPr>
              <w:t>災害地における飲料水の供給に関すること</w:t>
            </w:r>
            <w:r w:rsidRPr="00E21119">
              <w:rPr>
                <w:rFonts w:hAnsi="ＭＳ 明朝" w:hint="eastAsia"/>
                <w:sz w:val="20"/>
                <w:szCs w:val="20"/>
              </w:rPr>
              <w:t>。</w:t>
            </w:r>
          </w:p>
          <w:p w14:paraId="1FC7B302" w14:textId="77777777" w:rsidR="003554D0" w:rsidRPr="00E21119" w:rsidRDefault="003554D0" w:rsidP="00EB127C">
            <w:pPr>
              <w:spacing w:line="300" w:lineRule="exact"/>
              <w:ind w:leftChars="50" w:left="305" w:hangingChars="100" w:hanging="200"/>
              <w:rPr>
                <w:rFonts w:hAnsi="ＭＳ 明朝"/>
                <w:sz w:val="20"/>
                <w:szCs w:val="20"/>
              </w:rPr>
            </w:pPr>
            <w:r w:rsidRPr="00E21119">
              <w:rPr>
                <w:rFonts w:hAnsi="ＭＳ 明朝"/>
                <w:sz w:val="20"/>
                <w:szCs w:val="20"/>
              </w:rPr>
              <w:t>4</w:t>
            </w:r>
            <w:r w:rsidRPr="00E21119">
              <w:rPr>
                <w:rFonts w:hAnsi="ＭＳ 明朝" w:hint="eastAsia"/>
                <w:sz w:val="20"/>
                <w:szCs w:val="20"/>
              </w:rPr>
              <w:t>.</w:t>
            </w:r>
            <w:r w:rsidRPr="00E21119">
              <w:rPr>
                <w:rFonts w:hAnsi="ＭＳ 明朝"/>
                <w:sz w:val="20"/>
                <w:szCs w:val="20"/>
              </w:rPr>
              <w:t>その他災害復旧等に関すること</w:t>
            </w:r>
            <w:r w:rsidRPr="00E21119">
              <w:rPr>
                <w:rFonts w:hAnsi="ＭＳ 明朝" w:hint="eastAsia"/>
                <w:sz w:val="20"/>
                <w:szCs w:val="20"/>
              </w:rPr>
              <w:t>。</w:t>
            </w:r>
          </w:p>
        </w:tc>
      </w:tr>
    </w:tbl>
    <w:p w14:paraId="4F3E4ADA" w14:textId="77777777" w:rsidR="003554D0" w:rsidRPr="00E21119" w:rsidRDefault="003554D0" w:rsidP="004C6036"/>
    <w:p w14:paraId="23CA6C6E" w14:textId="1031DA61" w:rsidR="003554D0" w:rsidRPr="00E21119" w:rsidRDefault="00A168FE" w:rsidP="00EB127C">
      <w:pPr>
        <w:pStyle w:val="051"/>
        <w:ind w:left="735" w:hanging="315"/>
      </w:pPr>
      <w:r w:rsidRPr="00E21119">
        <w:br w:type="page"/>
      </w:r>
      <w:r w:rsidR="003554D0" w:rsidRPr="00E21119">
        <w:rPr>
          <w:rFonts w:hint="eastAsia"/>
        </w:rPr>
        <w:t>(3)　本部員会議</w:t>
      </w:r>
    </w:p>
    <w:p w14:paraId="27AE8CA2" w14:textId="77777777" w:rsidR="004D6A7B" w:rsidRPr="00E21119" w:rsidRDefault="003554D0" w:rsidP="00EB127C">
      <w:pPr>
        <w:pStyle w:val="15"/>
        <w:ind w:left="735" w:firstLine="210"/>
      </w:pPr>
      <w:r w:rsidRPr="00E21119">
        <w:rPr>
          <w:rFonts w:hint="eastAsia"/>
        </w:rPr>
        <w:t>災害対策の実施上必要があるときは、本部員会議を開催する。本部員会議は、本部長、副本部長及び本部員で構成し、災害対策の基本的な事項について協議する。</w:t>
      </w:r>
    </w:p>
    <w:p w14:paraId="6E55E011" w14:textId="77777777" w:rsidR="003554D0" w:rsidRPr="00E21119" w:rsidRDefault="003554D0" w:rsidP="00EB127C">
      <w:pPr>
        <w:pStyle w:val="15"/>
        <w:ind w:left="735" w:firstLine="210"/>
      </w:pPr>
      <w:r w:rsidRPr="00E21119">
        <w:rPr>
          <w:rFonts w:hint="eastAsia"/>
        </w:rPr>
        <w:t>また、会議の決定事項のうち、本部長が職員に周知する必要があると認めたものについては、速やかにその徹底を図る。</w:t>
      </w:r>
    </w:p>
    <w:p w14:paraId="6F81D55F" w14:textId="77777777" w:rsidR="003554D0" w:rsidRPr="00E21119" w:rsidRDefault="003554D0" w:rsidP="009E12A9">
      <w:pPr>
        <w:pStyle w:val="21"/>
        <w:spacing w:before="149" w:after="149"/>
      </w:pPr>
      <w:r w:rsidRPr="00E21119">
        <w:rPr>
          <w:rFonts w:hint="eastAsia"/>
        </w:rPr>
        <w:t>■本部員会議の協議事項■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5"/>
      </w:tblGrid>
      <w:tr w:rsidR="003554D0" w:rsidRPr="00E21119" w14:paraId="03EACDC5" w14:textId="77777777" w:rsidTr="006F5083">
        <w:trPr>
          <w:jc w:val="center"/>
        </w:trPr>
        <w:tc>
          <w:tcPr>
            <w:tcW w:w="8595" w:type="dxa"/>
            <w:shd w:val="clear" w:color="auto" w:fill="auto"/>
          </w:tcPr>
          <w:p w14:paraId="62E39E9D" w14:textId="77777777" w:rsidR="003554D0" w:rsidRPr="00E21119" w:rsidRDefault="003554D0" w:rsidP="00EB127C">
            <w:pPr>
              <w:ind w:firstLineChars="50" w:firstLine="100"/>
            </w:pPr>
            <w:r w:rsidRPr="00E21119">
              <w:rPr>
                <w:rFonts w:hAnsi="ＭＳ 明朝" w:hint="eastAsia"/>
                <w:sz w:val="20"/>
                <w:szCs w:val="20"/>
              </w:rPr>
              <w:t xml:space="preserve">①　</w:t>
            </w:r>
            <w:r w:rsidRPr="00E21119">
              <w:rPr>
                <w:rFonts w:hint="eastAsia"/>
              </w:rPr>
              <w:t>職員の配備体制の変更及び解除に関すること。</w:t>
            </w:r>
          </w:p>
          <w:p w14:paraId="5148C5AD" w14:textId="77777777" w:rsidR="003554D0" w:rsidRPr="00E21119" w:rsidRDefault="003554D0" w:rsidP="00EB127C">
            <w:pPr>
              <w:ind w:firstLineChars="50" w:firstLine="100"/>
            </w:pPr>
            <w:r w:rsidRPr="00E21119">
              <w:rPr>
                <w:rFonts w:hAnsi="ＭＳ 明朝" w:hint="eastAsia"/>
                <w:sz w:val="20"/>
                <w:szCs w:val="20"/>
              </w:rPr>
              <w:t xml:space="preserve">②　</w:t>
            </w:r>
            <w:r w:rsidRPr="00E21119">
              <w:rPr>
                <w:rFonts w:hint="eastAsia"/>
              </w:rPr>
              <w:t>災害情報の分析と、それに伴う対策活動の基本方針に関すること。</w:t>
            </w:r>
          </w:p>
          <w:p w14:paraId="6FD4531D" w14:textId="77777777" w:rsidR="003554D0" w:rsidRPr="00E21119" w:rsidRDefault="003554D0" w:rsidP="00EB127C">
            <w:pPr>
              <w:ind w:firstLineChars="50" w:firstLine="100"/>
            </w:pPr>
            <w:r w:rsidRPr="00E21119">
              <w:rPr>
                <w:rFonts w:hAnsi="ＭＳ 明朝" w:hint="eastAsia"/>
                <w:sz w:val="20"/>
                <w:szCs w:val="20"/>
              </w:rPr>
              <w:t xml:space="preserve">③　</w:t>
            </w:r>
            <w:r w:rsidRPr="00E21119">
              <w:rPr>
                <w:rFonts w:hint="eastAsia"/>
              </w:rPr>
              <w:t>各部間の調整事項に関すること。</w:t>
            </w:r>
          </w:p>
          <w:p w14:paraId="3F857480" w14:textId="77777777" w:rsidR="003554D0" w:rsidRPr="00E21119" w:rsidRDefault="003554D0" w:rsidP="00EB127C">
            <w:pPr>
              <w:ind w:firstLineChars="50" w:firstLine="100"/>
            </w:pPr>
            <w:r w:rsidRPr="00E21119">
              <w:rPr>
                <w:rFonts w:hAnsi="ＭＳ 明朝" w:hint="eastAsia"/>
                <w:sz w:val="20"/>
                <w:szCs w:val="20"/>
              </w:rPr>
              <w:t xml:space="preserve">④　</w:t>
            </w:r>
            <w:r w:rsidRPr="00E21119">
              <w:rPr>
                <w:rFonts w:hint="eastAsia"/>
              </w:rPr>
              <w:t>関係機関に対する応援の要請に関すること。</w:t>
            </w:r>
          </w:p>
          <w:p w14:paraId="7DD31ACD" w14:textId="77777777" w:rsidR="003554D0" w:rsidRPr="00E21119" w:rsidRDefault="003554D0" w:rsidP="00EB127C">
            <w:pPr>
              <w:ind w:firstLineChars="50" w:firstLine="100"/>
            </w:pPr>
            <w:r w:rsidRPr="00E21119">
              <w:rPr>
                <w:rFonts w:hAnsi="ＭＳ 明朝" w:hint="eastAsia"/>
                <w:sz w:val="20"/>
                <w:szCs w:val="20"/>
              </w:rPr>
              <w:t>⑤　災害</w:t>
            </w:r>
            <w:r w:rsidRPr="00E21119">
              <w:rPr>
                <w:rFonts w:hint="eastAsia"/>
              </w:rPr>
              <w:t>救助法適用協議に関すること。</w:t>
            </w:r>
          </w:p>
          <w:p w14:paraId="26B8358B" w14:textId="77777777" w:rsidR="003554D0" w:rsidRPr="00E21119" w:rsidRDefault="003554D0" w:rsidP="00EB127C">
            <w:pPr>
              <w:ind w:firstLineChars="50" w:firstLine="100"/>
            </w:pPr>
            <w:r w:rsidRPr="00E21119">
              <w:rPr>
                <w:rFonts w:hAnsi="ＭＳ 明朝" w:hint="eastAsia"/>
                <w:sz w:val="20"/>
                <w:szCs w:val="20"/>
              </w:rPr>
              <w:t xml:space="preserve">⑥　</w:t>
            </w:r>
            <w:r w:rsidRPr="00E21119">
              <w:rPr>
                <w:rFonts w:hint="eastAsia"/>
              </w:rPr>
              <w:t>その他災害対策に関する重要な事項に関すること。</w:t>
            </w:r>
          </w:p>
        </w:tc>
      </w:tr>
    </w:tbl>
    <w:p w14:paraId="61E4C1DA" w14:textId="77777777" w:rsidR="003554D0" w:rsidRPr="00E21119" w:rsidRDefault="003554D0" w:rsidP="004C6036"/>
    <w:p w14:paraId="1FEDA662" w14:textId="77777777" w:rsidR="003554D0" w:rsidRPr="00E21119" w:rsidRDefault="003554D0" w:rsidP="00EB127C">
      <w:pPr>
        <w:pStyle w:val="051"/>
        <w:ind w:left="735" w:hanging="315"/>
      </w:pPr>
      <w:r w:rsidRPr="00E21119">
        <w:rPr>
          <w:rFonts w:hint="eastAsia"/>
        </w:rPr>
        <w:t>(4)　本部連絡員</w:t>
      </w:r>
    </w:p>
    <w:p w14:paraId="7B14BD70" w14:textId="77777777" w:rsidR="003554D0" w:rsidRPr="00E21119" w:rsidRDefault="003554D0" w:rsidP="00EB127C">
      <w:pPr>
        <w:pStyle w:val="15"/>
        <w:ind w:left="735" w:firstLine="210"/>
      </w:pPr>
      <w:r w:rsidRPr="00E21119">
        <w:rPr>
          <w:rFonts w:hint="eastAsia"/>
        </w:rPr>
        <w:t>本部長が必要と認めたときは、本部員会議に本部連絡員を置くも</w:t>
      </w:r>
      <w:r w:rsidR="009A51CE" w:rsidRPr="00E21119">
        <w:rPr>
          <w:rFonts w:hint="eastAsia"/>
        </w:rPr>
        <w:t>の</w:t>
      </w:r>
      <w:r w:rsidRPr="00E21119">
        <w:rPr>
          <w:rFonts w:hint="eastAsia"/>
        </w:rPr>
        <w:t>とし、各部長がそれぞれ所属職員のうちから指名する者をもって充てる。</w:t>
      </w:r>
    </w:p>
    <w:p w14:paraId="65B46899" w14:textId="4B05CD6F" w:rsidR="003554D0" w:rsidRPr="00E21119" w:rsidRDefault="003554D0" w:rsidP="00EB127C">
      <w:pPr>
        <w:pStyle w:val="15"/>
        <w:ind w:left="735" w:firstLine="210"/>
      </w:pPr>
      <w:r w:rsidRPr="00E21119">
        <w:rPr>
          <w:rFonts w:hint="eastAsia"/>
        </w:rPr>
        <w:t>本部連絡員は、各部の災害に関する情報及び応急対策の実施状況を取りまとめて本部長に報告するとともに、本部長からの連絡事項を各部に伝達する。</w:t>
      </w:r>
    </w:p>
    <w:p w14:paraId="38A6FB75" w14:textId="6DA28EDA" w:rsidR="008C5F6E" w:rsidRPr="00E21119" w:rsidRDefault="008C5F6E" w:rsidP="00EB127C">
      <w:pPr>
        <w:pStyle w:val="15"/>
        <w:ind w:left="735" w:firstLine="210"/>
      </w:pPr>
    </w:p>
    <w:p w14:paraId="31E36D33" w14:textId="31165640" w:rsidR="008C5F6E" w:rsidRPr="00E21119" w:rsidRDefault="008C5F6E" w:rsidP="008C5F6E">
      <w:pPr>
        <w:pStyle w:val="22"/>
        <w:spacing w:before="149" w:after="149"/>
        <w:ind w:left="210"/>
      </w:pPr>
      <w:r w:rsidRPr="00E21119">
        <w:rPr>
          <w:rFonts w:hint="eastAsia"/>
        </w:rPr>
        <w:t>資料１－３　赤井川村災害対策本部条例</w:t>
      </w:r>
    </w:p>
    <w:p w14:paraId="104F3556" w14:textId="77777777" w:rsidR="008C5F6E" w:rsidRPr="00E21119" w:rsidRDefault="008C5F6E" w:rsidP="00EB127C">
      <w:pPr>
        <w:pStyle w:val="15"/>
        <w:ind w:left="735" w:firstLine="210"/>
      </w:pPr>
    </w:p>
    <w:p w14:paraId="77B99C43" w14:textId="77777777" w:rsidR="003554D0" w:rsidRPr="00E21119" w:rsidRDefault="003554D0" w:rsidP="00EB127C">
      <w:pPr>
        <w:pStyle w:val="3"/>
      </w:pPr>
      <w:r w:rsidRPr="00E21119">
        <w:rPr>
          <w:rFonts w:hint="eastAsia"/>
        </w:rPr>
        <w:t>第３項　災害対策現地合同本部</w:t>
      </w:r>
    </w:p>
    <w:p w14:paraId="26ACBC63" w14:textId="77777777" w:rsidR="003554D0" w:rsidRPr="00E21119" w:rsidRDefault="003554D0" w:rsidP="00EB127C">
      <w:pPr>
        <w:pStyle w:val="5"/>
      </w:pPr>
      <w:r w:rsidRPr="00E21119">
        <w:rPr>
          <w:rFonts w:hint="eastAsia"/>
        </w:rPr>
        <w:t>１．設置</w:t>
      </w:r>
    </w:p>
    <w:p w14:paraId="4BC3FA28" w14:textId="77777777" w:rsidR="003554D0" w:rsidRPr="00E21119" w:rsidRDefault="003554D0" w:rsidP="00EB127C">
      <w:pPr>
        <w:pStyle w:val="14"/>
        <w:ind w:left="420" w:firstLine="210"/>
        <w:rPr>
          <w:color w:val="auto"/>
        </w:rPr>
      </w:pPr>
      <w:r w:rsidRPr="00E21119">
        <w:rPr>
          <w:rFonts w:hint="eastAsia"/>
          <w:color w:val="auto"/>
        </w:rPr>
        <w:t>災害対策現地合同本部は、大規模な災害が発生した際に、道を中心とした防災関係機関が相互に協議し、現地において災害対策を連携して行うことが必要なときに設置する。</w:t>
      </w:r>
    </w:p>
    <w:p w14:paraId="3860A25B" w14:textId="77777777" w:rsidR="003554D0" w:rsidRPr="00E21119" w:rsidRDefault="003554D0" w:rsidP="00EB127C">
      <w:pPr>
        <w:pStyle w:val="14"/>
        <w:ind w:left="420" w:firstLine="210"/>
        <w:rPr>
          <w:color w:val="auto"/>
        </w:rPr>
      </w:pPr>
      <w:r w:rsidRPr="00E21119">
        <w:rPr>
          <w:rFonts w:hint="eastAsia"/>
          <w:color w:val="auto"/>
        </w:rPr>
        <w:t>また、災害の状況等により必要な場合は、災害発生地域の防災関係機関による地方災害対策現地合同本部を設置することができ、村は、必要に応じてこれらの本部に参画する。</w:t>
      </w:r>
    </w:p>
    <w:p w14:paraId="6E413E05" w14:textId="77777777" w:rsidR="003554D0" w:rsidRPr="00E21119" w:rsidRDefault="003554D0" w:rsidP="00EB127C">
      <w:pPr>
        <w:pStyle w:val="14"/>
        <w:ind w:left="420" w:firstLine="210"/>
        <w:rPr>
          <w:color w:val="auto"/>
        </w:rPr>
      </w:pPr>
      <w:r w:rsidRPr="00E21119">
        <w:rPr>
          <w:rFonts w:hint="eastAsia"/>
          <w:color w:val="auto"/>
        </w:rPr>
        <w:t>なお、災害対策現地合同本部等設置に関する情報伝達系統は、次のとおりである。</w:t>
      </w:r>
    </w:p>
    <w:p w14:paraId="57F53229" w14:textId="77777777" w:rsidR="003554D0" w:rsidRPr="00E21119" w:rsidRDefault="003554D0" w:rsidP="004C6036"/>
    <w:p w14:paraId="749241E8" w14:textId="324981F4" w:rsidR="003554D0" w:rsidRPr="00E21119" w:rsidRDefault="00A168FE" w:rsidP="003907A1">
      <w:pPr>
        <w:pStyle w:val="21"/>
        <w:spacing w:before="149" w:after="149"/>
      </w:pPr>
      <w:r w:rsidRPr="00E21119">
        <w:br w:type="page"/>
      </w:r>
      <w:r w:rsidR="003554D0" w:rsidRPr="00E21119">
        <w:rPr>
          <w:rFonts w:hint="eastAsia"/>
        </w:rPr>
        <w:t>■北海道における災害対策現地合同本部等設置に関する情報伝達系統■</w:t>
      </w:r>
    </w:p>
    <w:p w14:paraId="29F75A84" w14:textId="08D95BB6" w:rsidR="003554D0" w:rsidRPr="00E21119" w:rsidRDefault="005535B9" w:rsidP="004C6036">
      <w:pPr>
        <w:rPr>
          <w:noProof/>
        </w:rPr>
      </w:pPr>
      <w:r w:rsidRPr="00E21119">
        <w:rPr>
          <w:noProof/>
        </w:rPr>
        <w:drawing>
          <wp:inline distT="0" distB="0" distL="0" distR="0" wp14:anchorId="2636B864" wp14:editId="07CE1A73">
            <wp:extent cx="5667375" cy="4572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4572000"/>
                    </a:xfrm>
                    <a:prstGeom prst="rect">
                      <a:avLst/>
                    </a:prstGeom>
                    <a:noFill/>
                    <a:ln>
                      <a:noFill/>
                    </a:ln>
                  </pic:spPr>
                </pic:pic>
              </a:graphicData>
            </a:graphic>
          </wp:inline>
        </w:drawing>
      </w:r>
    </w:p>
    <w:p w14:paraId="11584FE6" w14:textId="77777777" w:rsidR="006F5083" w:rsidRPr="00E21119" w:rsidRDefault="006F5083" w:rsidP="004C6036"/>
    <w:p w14:paraId="03FDEB26" w14:textId="77777777" w:rsidR="003554D0" w:rsidRPr="00E21119" w:rsidRDefault="003554D0" w:rsidP="00EB127C">
      <w:pPr>
        <w:pStyle w:val="051"/>
        <w:ind w:left="735" w:hanging="315"/>
      </w:pPr>
      <w:r w:rsidRPr="00E21119">
        <w:rPr>
          <w:rFonts w:hint="eastAsia"/>
        </w:rPr>
        <w:t>(1)　組織</w:t>
      </w:r>
    </w:p>
    <w:p w14:paraId="3F32B3F2" w14:textId="77777777" w:rsidR="003554D0" w:rsidRPr="00E21119" w:rsidRDefault="003554D0" w:rsidP="00EB127C">
      <w:pPr>
        <w:pStyle w:val="15"/>
        <w:ind w:left="735" w:firstLine="210"/>
      </w:pPr>
      <w:r w:rsidRPr="00E21119">
        <w:rPr>
          <w:rFonts w:hint="eastAsia"/>
        </w:rPr>
        <w:t>災害対策現地合同本部等の組織は、次のとおりである。</w:t>
      </w:r>
    </w:p>
    <w:p w14:paraId="172E2C06" w14:textId="77777777" w:rsidR="003554D0" w:rsidRPr="00E21119" w:rsidRDefault="003554D0" w:rsidP="004C6036"/>
    <w:p w14:paraId="615BA53D" w14:textId="77777777" w:rsidR="003554D0" w:rsidRPr="00E21119" w:rsidRDefault="003554D0" w:rsidP="009E12A9">
      <w:pPr>
        <w:pStyle w:val="21"/>
        <w:spacing w:before="149" w:after="149"/>
      </w:pPr>
      <w:r w:rsidRPr="00E21119">
        <w:rPr>
          <w:rFonts w:hint="eastAsia"/>
        </w:rPr>
        <w:t>■災害対策現地合同本部等の組織■</w:t>
      </w:r>
    </w:p>
    <w:p w14:paraId="13DF04CE" w14:textId="05BCA6AA" w:rsidR="003554D0" w:rsidRPr="00E21119" w:rsidRDefault="005535B9" w:rsidP="004C6036">
      <w:pPr>
        <w:jc w:val="center"/>
      </w:pPr>
      <w:r w:rsidRPr="00E21119">
        <w:rPr>
          <w:noProof/>
        </w:rPr>
        <w:drawing>
          <wp:inline distT="0" distB="0" distL="0" distR="0" wp14:anchorId="1C4C91D9" wp14:editId="7CCAA8DA">
            <wp:extent cx="3933825" cy="14573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DC81F09" w14:textId="77777777" w:rsidR="003554D0" w:rsidRPr="00E21119" w:rsidRDefault="003554D0" w:rsidP="004C6036"/>
    <w:p w14:paraId="315B920F" w14:textId="77AD43A1" w:rsidR="003554D0" w:rsidRPr="00E21119" w:rsidRDefault="00A168FE" w:rsidP="003907A1">
      <w:pPr>
        <w:pStyle w:val="21"/>
        <w:spacing w:before="149" w:after="149"/>
      </w:pPr>
      <w:r w:rsidRPr="00E21119">
        <w:br w:type="page"/>
      </w:r>
      <w:r w:rsidR="003554D0" w:rsidRPr="00E21119">
        <w:rPr>
          <w:rFonts w:hint="eastAsia"/>
        </w:rPr>
        <w:t>■現地合同本部等の業務分担（基準）■</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6"/>
        <w:gridCol w:w="1559"/>
        <w:gridCol w:w="1985"/>
        <w:gridCol w:w="3762"/>
      </w:tblGrid>
      <w:tr w:rsidR="00E21119" w:rsidRPr="00E21119" w14:paraId="19CF38E7" w14:textId="77777777" w:rsidTr="006F5083">
        <w:trPr>
          <w:trHeight w:val="598"/>
          <w:jc w:val="center"/>
        </w:trPr>
        <w:tc>
          <w:tcPr>
            <w:tcW w:w="1276" w:type="dxa"/>
            <w:tcBorders>
              <w:top w:val="single" w:sz="4" w:space="0" w:color="auto"/>
              <w:left w:val="single" w:sz="4" w:space="0" w:color="auto"/>
              <w:bottom w:val="single" w:sz="4" w:space="0" w:color="000000"/>
              <w:right w:val="single" w:sz="4" w:space="0" w:color="000000"/>
            </w:tcBorders>
            <w:vAlign w:val="center"/>
          </w:tcPr>
          <w:p w14:paraId="20FF119B" w14:textId="77777777" w:rsidR="003554D0" w:rsidRPr="00E21119" w:rsidRDefault="003554D0"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班</w:t>
            </w:r>
          </w:p>
        </w:tc>
        <w:tc>
          <w:tcPr>
            <w:tcW w:w="1559" w:type="dxa"/>
            <w:tcBorders>
              <w:top w:val="single" w:sz="4" w:space="0" w:color="auto"/>
              <w:left w:val="single" w:sz="4" w:space="0" w:color="000000"/>
              <w:bottom w:val="single" w:sz="4" w:space="0" w:color="000000"/>
              <w:right w:val="single" w:sz="4" w:space="0" w:color="000000"/>
            </w:tcBorders>
            <w:vAlign w:val="center"/>
          </w:tcPr>
          <w:p w14:paraId="74533E13" w14:textId="77777777" w:rsidR="003554D0" w:rsidRPr="00E21119" w:rsidRDefault="003554D0"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担　当</w:t>
            </w:r>
          </w:p>
        </w:tc>
        <w:tc>
          <w:tcPr>
            <w:tcW w:w="1985" w:type="dxa"/>
            <w:tcBorders>
              <w:top w:val="single" w:sz="4" w:space="0" w:color="auto"/>
              <w:left w:val="single" w:sz="4" w:space="0" w:color="000000"/>
              <w:bottom w:val="single" w:sz="4" w:space="0" w:color="000000"/>
              <w:right w:val="single" w:sz="4" w:space="0" w:color="000000"/>
            </w:tcBorders>
            <w:vAlign w:val="center"/>
          </w:tcPr>
          <w:p w14:paraId="388145C8" w14:textId="77777777" w:rsidR="003554D0" w:rsidRPr="00E21119" w:rsidRDefault="003554D0"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内　　　容</w:t>
            </w:r>
          </w:p>
        </w:tc>
        <w:tc>
          <w:tcPr>
            <w:tcW w:w="3762" w:type="dxa"/>
            <w:tcBorders>
              <w:top w:val="single" w:sz="4" w:space="0" w:color="auto"/>
              <w:left w:val="single" w:sz="4" w:space="0" w:color="000000"/>
              <w:bottom w:val="single" w:sz="4" w:space="0" w:color="000000"/>
              <w:right w:val="single" w:sz="4" w:space="0" w:color="auto"/>
            </w:tcBorders>
            <w:vAlign w:val="center"/>
          </w:tcPr>
          <w:p w14:paraId="525ECC44" w14:textId="77777777" w:rsidR="003554D0" w:rsidRPr="00E21119" w:rsidRDefault="003554D0"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主な担当機関</w:t>
            </w:r>
          </w:p>
        </w:tc>
      </w:tr>
      <w:tr w:rsidR="00E21119" w:rsidRPr="00E21119" w14:paraId="29C8BFC5" w14:textId="77777777" w:rsidTr="006F5083">
        <w:trPr>
          <w:trHeight w:val="598"/>
          <w:jc w:val="center"/>
        </w:trPr>
        <w:tc>
          <w:tcPr>
            <w:tcW w:w="1276" w:type="dxa"/>
            <w:vMerge w:val="restart"/>
            <w:tcBorders>
              <w:top w:val="single" w:sz="4" w:space="0" w:color="000000"/>
              <w:left w:val="single" w:sz="4" w:space="0" w:color="auto"/>
              <w:bottom w:val="nil"/>
              <w:right w:val="single" w:sz="4" w:space="0" w:color="000000"/>
            </w:tcBorders>
            <w:vAlign w:val="center"/>
          </w:tcPr>
          <w:p w14:paraId="3DC6B47C" w14:textId="77777777" w:rsidR="003554D0" w:rsidRPr="00E21119" w:rsidRDefault="003554D0" w:rsidP="004C6036">
            <w:pPr>
              <w:jc w:val="center"/>
              <w:rPr>
                <w:sz w:val="20"/>
                <w:szCs w:val="20"/>
              </w:rPr>
            </w:pPr>
            <w:r w:rsidRPr="00E21119">
              <w:rPr>
                <w:rFonts w:hint="eastAsia"/>
                <w:sz w:val="20"/>
                <w:szCs w:val="20"/>
              </w:rPr>
              <w:t>総　務　班</w:t>
            </w:r>
          </w:p>
        </w:tc>
        <w:tc>
          <w:tcPr>
            <w:tcW w:w="1559" w:type="dxa"/>
            <w:tcBorders>
              <w:top w:val="single" w:sz="4" w:space="0" w:color="000000"/>
              <w:left w:val="single" w:sz="4" w:space="0" w:color="000000"/>
              <w:bottom w:val="single" w:sz="4" w:space="0" w:color="000000"/>
              <w:right w:val="single" w:sz="4" w:space="0" w:color="000000"/>
            </w:tcBorders>
            <w:vAlign w:val="center"/>
          </w:tcPr>
          <w:p w14:paraId="0B06C63A" w14:textId="77777777" w:rsidR="003554D0" w:rsidRPr="00E21119" w:rsidRDefault="003554D0" w:rsidP="004C6036">
            <w:pPr>
              <w:jc w:val="center"/>
              <w:rPr>
                <w:sz w:val="20"/>
                <w:szCs w:val="20"/>
              </w:rPr>
            </w:pPr>
            <w:r w:rsidRPr="00E21119">
              <w:rPr>
                <w:rFonts w:hint="eastAsia"/>
                <w:sz w:val="20"/>
                <w:szCs w:val="20"/>
              </w:rPr>
              <w:t>総務担当</w:t>
            </w:r>
          </w:p>
        </w:tc>
        <w:tc>
          <w:tcPr>
            <w:tcW w:w="1985" w:type="dxa"/>
            <w:tcBorders>
              <w:top w:val="single" w:sz="4" w:space="0" w:color="000000"/>
              <w:left w:val="single" w:sz="4" w:space="0" w:color="000000"/>
              <w:bottom w:val="single" w:sz="4" w:space="0" w:color="000000"/>
              <w:right w:val="single" w:sz="4" w:space="0" w:color="000000"/>
            </w:tcBorders>
            <w:vAlign w:val="center"/>
          </w:tcPr>
          <w:p w14:paraId="1DEF55FF" w14:textId="77777777" w:rsidR="003554D0" w:rsidRPr="00E21119" w:rsidRDefault="003554D0" w:rsidP="004C6036">
            <w:pPr>
              <w:rPr>
                <w:sz w:val="20"/>
                <w:szCs w:val="20"/>
              </w:rPr>
            </w:pPr>
            <w:r w:rsidRPr="00E21119">
              <w:rPr>
                <w:rFonts w:hint="eastAsia"/>
                <w:sz w:val="20"/>
                <w:szCs w:val="20"/>
              </w:rPr>
              <w:t>現地合同対策本部の庶務</w:t>
            </w:r>
          </w:p>
        </w:tc>
        <w:tc>
          <w:tcPr>
            <w:tcW w:w="3762" w:type="dxa"/>
            <w:tcBorders>
              <w:top w:val="single" w:sz="4" w:space="0" w:color="000000"/>
              <w:left w:val="single" w:sz="4" w:space="0" w:color="000000"/>
              <w:bottom w:val="single" w:sz="4" w:space="0" w:color="000000"/>
              <w:right w:val="single" w:sz="4" w:space="0" w:color="auto"/>
            </w:tcBorders>
            <w:vAlign w:val="center"/>
          </w:tcPr>
          <w:p w14:paraId="01C2D096" w14:textId="77777777" w:rsidR="003554D0" w:rsidRPr="00E21119" w:rsidRDefault="003554D0" w:rsidP="004C6036">
            <w:pPr>
              <w:rPr>
                <w:sz w:val="20"/>
                <w:szCs w:val="20"/>
              </w:rPr>
            </w:pPr>
            <w:r w:rsidRPr="00E21119">
              <w:rPr>
                <w:rFonts w:hint="eastAsia"/>
                <w:sz w:val="20"/>
                <w:szCs w:val="20"/>
              </w:rPr>
              <w:t>道、市町村、通信関係機関、施設管理者</w:t>
            </w:r>
          </w:p>
        </w:tc>
      </w:tr>
      <w:tr w:rsidR="00E21119" w:rsidRPr="00E21119" w14:paraId="29736AEB" w14:textId="77777777" w:rsidTr="006F5083">
        <w:trPr>
          <w:trHeight w:val="598"/>
          <w:jc w:val="center"/>
        </w:trPr>
        <w:tc>
          <w:tcPr>
            <w:tcW w:w="1276" w:type="dxa"/>
            <w:vMerge/>
            <w:tcBorders>
              <w:top w:val="nil"/>
              <w:left w:val="single" w:sz="4" w:space="0" w:color="auto"/>
              <w:bottom w:val="single" w:sz="4" w:space="0" w:color="000000"/>
              <w:right w:val="single" w:sz="4" w:space="0" w:color="000000"/>
            </w:tcBorders>
            <w:vAlign w:val="center"/>
          </w:tcPr>
          <w:p w14:paraId="1571A1AB" w14:textId="77777777" w:rsidR="003554D0" w:rsidRPr="00E21119" w:rsidRDefault="003554D0" w:rsidP="004C6036">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53D0F9" w14:textId="77777777" w:rsidR="003554D0" w:rsidRPr="00E21119" w:rsidRDefault="003554D0" w:rsidP="004C6036">
            <w:pPr>
              <w:jc w:val="center"/>
              <w:rPr>
                <w:sz w:val="20"/>
                <w:szCs w:val="20"/>
              </w:rPr>
            </w:pPr>
            <w:r w:rsidRPr="00E21119">
              <w:rPr>
                <w:rFonts w:hint="eastAsia"/>
                <w:sz w:val="20"/>
                <w:szCs w:val="20"/>
              </w:rPr>
              <w:t>調整担当</w:t>
            </w:r>
          </w:p>
        </w:tc>
        <w:tc>
          <w:tcPr>
            <w:tcW w:w="1985" w:type="dxa"/>
            <w:tcBorders>
              <w:top w:val="single" w:sz="4" w:space="0" w:color="000000"/>
              <w:left w:val="single" w:sz="4" w:space="0" w:color="000000"/>
              <w:bottom w:val="single" w:sz="4" w:space="0" w:color="000000"/>
              <w:right w:val="single" w:sz="4" w:space="0" w:color="000000"/>
            </w:tcBorders>
            <w:vAlign w:val="center"/>
          </w:tcPr>
          <w:p w14:paraId="0184AE9D" w14:textId="77777777" w:rsidR="003554D0" w:rsidRPr="00E21119" w:rsidRDefault="003554D0" w:rsidP="004C6036">
            <w:pPr>
              <w:rPr>
                <w:sz w:val="20"/>
                <w:szCs w:val="20"/>
              </w:rPr>
            </w:pPr>
            <w:r w:rsidRPr="00E21119">
              <w:rPr>
                <w:rFonts w:hint="eastAsia"/>
                <w:sz w:val="20"/>
                <w:szCs w:val="20"/>
              </w:rPr>
              <w:t>関係機関の調整</w:t>
            </w:r>
          </w:p>
          <w:p w14:paraId="5A2B5B74" w14:textId="77777777" w:rsidR="003554D0" w:rsidRPr="00E21119" w:rsidRDefault="003554D0" w:rsidP="004C6036">
            <w:pPr>
              <w:rPr>
                <w:sz w:val="20"/>
                <w:szCs w:val="20"/>
              </w:rPr>
            </w:pPr>
            <w:r w:rsidRPr="00E21119">
              <w:rPr>
                <w:rFonts w:hint="eastAsia"/>
                <w:sz w:val="20"/>
                <w:szCs w:val="20"/>
              </w:rPr>
              <w:t>（応援・協力の要請）</w:t>
            </w:r>
          </w:p>
        </w:tc>
        <w:tc>
          <w:tcPr>
            <w:tcW w:w="3762" w:type="dxa"/>
            <w:tcBorders>
              <w:top w:val="single" w:sz="4" w:space="0" w:color="000000"/>
              <w:left w:val="single" w:sz="4" w:space="0" w:color="000000"/>
              <w:bottom w:val="single" w:sz="4" w:space="0" w:color="000000"/>
              <w:right w:val="single" w:sz="4" w:space="0" w:color="auto"/>
            </w:tcBorders>
            <w:vAlign w:val="center"/>
          </w:tcPr>
          <w:p w14:paraId="4C60679A" w14:textId="77777777" w:rsidR="003554D0" w:rsidRPr="00E21119" w:rsidRDefault="003554D0" w:rsidP="004C6036">
            <w:pPr>
              <w:rPr>
                <w:sz w:val="20"/>
                <w:szCs w:val="20"/>
              </w:rPr>
            </w:pPr>
            <w:r w:rsidRPr="00E21119">
              <w:rPr>
                <w:rFonts w:hint="eastAsia"/>
                <w:sz w:val="20"/>
                <w:szCs w:val="20"/>
              </w:rPr>
              <w:t>道、市町村、気象台</w:t>
            </w:r>
          </w:p>
        </w:tc>
      </w:tr>
      <w:tr w:rsidR="00E21119" w:rsidRPr="00E21119" w14:paraId="44A7C243" w14:textId="77777777" w:rsidTr="006F5083">
        <w:trPr>
          <w:trHeight w:val="598"/>
          <w:jc w:val="center"/>
        </w:trPr>
        <w:tc>
          <w:tcPr>
            <w:tcW w:w="1276" w:type="dxa"/>
            <w:tcBorders>
              <w:top w:val="single" w:sz="4" w:space="0" w:color="000000"/>
              <w:left w:val="single" w:sz="4" w:space="0" w:color="auto"/>
              <w:bottom w:val="single" w:sz="4" w:space="0" w:color="000000"/>
              <w:right w:val="single" w:sz="4" w:space="0" w:color="000000"/>
            </w:tcBorders>
            <w:vAlign w:val="center"/>
          </w:tcPr>
          <w:p w14:paraId="4BD98965" w14:textId="77777777" w:rsidR="003554D0" w:rsidRPr="00E21119" w:rsidRDefault="003554D0" w:rsidP="004C6036">
            <w:pPr>
              <w:jc w:val="center"/>
              <w:rPr>
                <w:sz w:val="20"/>
                <w:szCs w:val="20"/>
              </w:rPr>
            </w:pPr>
            <w:r w:rsidRPr="00E21119">
              <w:rPr>
                <w:rFonts w:hint="eastAsia"/>
                <w:sz w:val="20"/>
                <w:szCs w:val="20"/>
              </w:rPr>
              <w:t>住民対応班</w:t>
            </w:r>
          </w:p>
        </w:tc>
        <w:tc>
          <w:tcPr>
            <w:tcW w:w="1559" w:type="dxa"/>
            <w:tcBorders>
              <w:top w:val="single" w:sz="4" w:space="0" w:color="000000"/>
              <w:left w:val="single" w:sz="4" w:space="0" w:color="000000"/>
              <w:bottom w:val="single" w:sz="4" w:space="0" w:color="000000"/>
              <w:right w:val="single" w:sz="4" w:space="0" w:color="000000"/>
            </w:tcBorders>
            <w:vAlign w:val="center"/>
          </w:tcPr>
          <w:p w14:paraId="7378C13A" w14:textId="77777777" w:rsidR="003554D0" w:rsidRPr="00E21119" w:rsidRDefault="003554D0" w:rsidP="004C6036">
            <w:pPr>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A99D098" w14:textId="77777777" w:rsidR="003554D0" w:rsidRPr="00E21119" w:rsidRDefault="003554D0" w:rsidP="004C6036">
            <w:pPr>
              <w:rPr>
                <w:sz w:val="20"/>
                <w:szCs w:val="20"/>
              </w:rPr>
            </w:pPr>
            <w:r w:rsidRPr="00E21119">
              <w:rPr>
                <w:rFonts w:hint="eastAsia"/>
                <w:sz w:val="20"/>
                <w:szCs w:val="20"/>
              </w:rPr>
              <w:t>被災者家族への対応等</w:t>
            </w:r>
          </w:p>
        </w:tc>
        <w:tc>
          <w:tcPr>
            <w:tcW w:w="3762" w:type="dxa"/>
            <w:tcBorders>
              <w:top w:val="single" w:sz="4" w:space="0" w:color="000000"/>
              <w:left w:val="single" w:sz="4" w:space="0" w:color="000000"/>
              <w:bottom w:val="single" w:sz="4" w:space="0" w:color="000000"/>
              <w:right w:val="single" w:sz="4" w:space="0" w:color="auto"/>
            </w:tcBorders>
            <w:vAlign w:val="center"/>
          </w:tcPr>
          <w:p w14:paraId="79E4413D" w14:textId="77777777" w:rsidR="003554D0" w:rsidRPr="00E21119" w:rsidRDefault="003554D0" w:rsidP="004C6036">
            <w:pPr>
              <w:rPr>
                <w:sz w:val="20"/>
                <w:szCs w:val="20"/>
              </w:rPr>
            </w:pPr>
            <w:r w:rsidRPr="00E21119">
              <w:rPr>
                <w:rFonts w:hint="eastAsia"/>
                <w:sz w:val="20"/>
                <w:szCs w:val="20"/>
              </w:rPr>
              <w:t>道、市町村、施設管理者</w:t>
            </w:r>
          </w:p>
        </w:tc>
      </w:tr>
      <w:tr w:rsidR="00E21119" w:rsidRPr="00E21119" w14:paraId="70D91221" w14:textId="77777777" w:rsidTr="006F5083">
        <w:trPr>
          <w:trHeight w:val="598"/>
          <w:jc w:val="center"/>
        </w:trPr>
        <w:tc>
          <w:tcPr>
            <w:tcW w:w="1276" w:type="dxa"/>
            <w:tcBorders>
              <w:top w:val="single" w:sz="4" w:space="0" w:color="000000"/>
              <w:left w:val="single" w:sz="4" w:space="0" w:color="auto"/>
              <w:bottom w:val="single" w:sz="4" w:space="0" w:color="000000"/>
              <w:right w:val="single" w:sz="4" w:space="0" w:color="000000"/>
            </w:tcBorders>
            <w:vAlign w:val="center"/>
          </w:tcPr>
          <w:p w14:paraId="72D45CFA" w14:textId="77777777" w:rsidR="003554D0" w:rsidRPr="00E21119" w:rsidRDefault="003554D0" w:rsidP="004C6036">
            <w:pPr>
              <w:jc w:val="center"/>
              <w:rPr>
                <w:sz w:val="20"/>
                <w:szCs w:val="20"/>
              </w:rPr>
            </w:pPr>
            <w:r w:rsidRPr="00E21119">
              <w:rPr>
                <w:rFonts w:hint="eastAsia"/>
                <w:sz w:val="20"/>
                <w:szCs w:val="20"/>
              </w:rPr>
              <w:t>広　報　班</w:t>
            </w:r>
          </w:p>
        </w:tc>
        <w:tc>
          <w:tcPr>
            <w:tcW w:w="1559" w:type="dxa"/>
            <w:tcBorders>
              <w:top w:val="single" w:sz="4" w:space="0" w:color="000000"/>
              <w:left w:val="single" w:sz="4" w:space="0" w:color="000000"/>
              <w:bottom w:val="single" w:sz="4" w:space="0" w:color="000000"/>
              <w:right w:val="single" w:sz="4" w:space="0" w:color="000000"/>
            </w:tcBorders>
            <w:vAlign w:val="center"/>
          </w:tcPr>
          <w:p w14:paraId="57FFDE73" w14:textId="77777777" w:rsidR="003554D0" w:rsidRPr="00E21119" w:rsidRDefault="003554D0" w:rsidP="004C6036">
            <w:pPr>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05D6E5" w14:textId="77777777" w:rsidR="003554D0" w:rsidRPr="00E21119" w:rsidRDefault="003554D0" w:rsidP="004C6036">
            <w:pPr>
              <w:rPr>
                <w:sz w:val="20"/>
                <w:szCs w:val="20"/>
              </w:rPr>
            </w:pPr>
            <w:r w:rsidRPr="00E21119">
              <w:rPr>
                <w:rFonts w:hint="eastAsia"/>
                <w:sz w:val="20"/>
                <w:szCs w:val="20"/>
              </w:rPr>
              <w:t>報道対応、住民への情報提供</w:t>
            </w:r>
          </w:p>
        </w:tc>
        <w:tc>
          <w:tcPr>
            <w:tcW w:w="3762" w:type="dxa"/>
            <w:tcBorders>
              <w:top w:val="single" w:sz="4" w:space="0" w:color="000000"/>
              <w:left w:val="single" w:sz="4" w:space="0" w:color="000000"/>
              <w:bottom w:val="single" w:sz="4" w:space="0" w:color="000000"/>
              <w:right w:val="single" w:sz="4" w:space="0" w:color="auto"/>
            </w:tcBorders>
            <w:vAlign w:val="center"/>
          </w:tcPr>
          <w:p w14:paraId="1111BF00" w14:textId="77777777" w:rsidR="003554D0" w:rsidRPr="00E21119" w:rsidRDefault="003554D0" w:rsidP="004C6036">
            <w:pPr>
              <w:rPr>
                <w:sz w:val="20"/>
                <w:szCs w:val="20"/>
              </w:rPr>
            </w:pPr>
            <w:r w:rsidRPr="00E21119">
              <w:rPr>
                <w:rFonts w:hint="eastAsia"/>
                <w:sz w:val="20"/>
                <w:szCs w:val="20"/>
              </w:rPr>
              <w:t>道、市町村、防災関係機関、施設管理者</w:t>
            </w:r>
          </w:p>
        </w:tc>
      </w:tr>
      <w:tr w:rsidR="00E21119" w:rsidRPr="00E21119" w14:paraId="1C983361" w14:textId="77777777" w:rsidTr="006F5083">
        <w:trPr>
          <w:trHeight w:val="598"/>
          <w:jc w:val="center"/>
        </w:trPr>
        <w:tc>
          <w:tcPr>
            <w:tcW w:w="1276" w:type="dxa"/>
            <w:vMerge w:val="restart"/>
            <w:tcBorders>
              <w:top w:val="single" w:sz="4" w:space="0" w:color="000000"/>
              <w:left w:val="single" w:sz="4" w:space="0" w:color="auto"/>
              <w:bottom w:val="nil"/>
              <w:right w:val="single" w:sz="4" w:space="0" w:color="000000"/>
            </w:tcBorders>
            <w:vAlign w:val="center"/>
          </w:tcPr>
          <w:p w14:paraId="52995F7E" w14:textId="77777777" w:rsidR="003554D0" w:rsidRPr="00E21119" w:rsidRDefault="003554D0" w:rsidP="004C6036">
            <w:pPr>
              <w:jc w:val="center"/>
              <w:rPr>
                <w:sz w:val="20"/>
                <w:szCs w:val="20"/>
              </w:rPr>
            </w:pPr>
            <w:r w:rsidRPr="00E21119">
              <w:rPr>
                <w:rFonts w:hint="eastAsia"/>
                <w:sz w:val="20"/>
                <w:szCs w:val="20"/>
              </w:rPr>
              <w:t>医　療　班</w:t>
            </w:r>
          </w:p>
        </w:tc>
        <w:tc>
          <w:tcPr>
            <w:tcW w:w="1559" w:type="dxa"/>
            <w:tcBorders>
              <w:top w:val="single" w:sz="4" w:space="0" w:color="000000"/>
              <w:left w:val="single" w:sz="4" w:space="0" w:color="000000"/>
              <w:bottom w:val="single" w:sz="4" w:space="0" w:color="000000"/>
              <w:right w:val="single" w:sz="4" w:space="0" w:color="000000"/>
            </w:tcBorders>
            <w:vAlign w:val="center"/>
          </w:tcPr>
          <w:p w14:paraId="60F14701" w14:textId="77777777" w:rsidR="003554D0" w:rsidRPr="00E21119" w:rsidRDefault="003554D0" w:rsidP="004C6036">
            <w:pPr>
              <w:jc w:val="center"/>
              <w:rPr>
                <w:sz w:val="20"/>
                <w:szCs w:val="20"/>
              </w:rPr>
            </w:pPr>
            <w:r w:rsidRPr="00E21119">
              <w:rPr>
                <w:rFonts w:hint="eastAsia"/>
                <w:sz w:val="20"/>
                <w:szCs w:val="20"/>
              </w:rPr>
              <w:t>応急措置対応</w:t>
            </w:r>
          </w:p>
        </w:tc>
        <w:tc>
          <w:tcPr>
            <w:tcW w:w="1985" w:type="dxa"/>
            <w:tcBorders>
              <w:top w:val="single" w:sz="4" w:space="0" w:color="000000"/>
              <w:left w:val="single" w:sz="4" w:space="0" w:color="000000"/>
              <w:bottom w:val="single" w:sz="4" w:space="0" w:color="000000"/>
              <w:right w:val="single" w:sz="4" w:space="0" w:color="000000"/>
            </w:tcBorders>
            <w:vAlign w:val="center"/>
          </w:tcPr>
          <w:p w14:paraId="233DD039" w14:textId="77777777" w:rsidR="003554D0" w:rsidRPr="00E21119" w:rsidRDefault="003554D0" w:rsidP="004C6036">
            <w:pPr>
              <w:rPr>
                <w:sz w:val="20"/>
                <w:szCs w:val="20"/>
              </w:rPr>
            </w:pPr>
            <w:r w:rsidRPr="00E21119">
              <w:rPr>
                <w:rFonts w:hint="eastAsia"/>
                <w:sz w:val="20"/>
                <w:szCs w:val="20"/>
              </w:rPr>
              <w:t>被災者のトリアージ・応急処置等</w:t>
            </w:r>
          </w:p>
        </w:tc>
        <w:tc>
          <w:tcPr>
            <w:tcW w:w="3762" w:type="dxa"/>
            <w:tcBorders>
              <w:top w:val="single" w:sz="4" w:space="0" w:color="000000"/>
              <w:left w:val="single" w:sz="4" w:space="0" w:color="000000"/>
              <w:bottom w:val="single" w:sz="4" w:space="0" w:color="000000"/>
              <w:right w:val="single" w:sz="4" w:space="0" w:color="auto"/>
            </w:tcBorders>
            <w:vAlign w:val="center"/>
          </w:tcPr>
          <w:p w14:paraId="1569F2E7" w14:textId="77777777" w:rsidR="003554D0" w:rsidRPr="00E21119" w:rsidRDefault="003554D0" w:rsidP="004C6036">
            <w:pPr>
              <w:rPr>
                <w:sz w:val="20"/>
                <w:szCs w:val="20"/>
              </w:rPr>
            </w:pPr>
            <w:r w:rsidRPr="00E21119">
              <w:rPr>
                <w:rFonts w:hint="eastAsia"/>
                <w:sz w:val="20"/>
                <w:szCs w:val="20"/>
              </w:rPr>
              <w:t>道、消防、医師会、日赤</w:t>
            </w:r>
          </w:p>
        </w:tc>
      </w:tr>
      <w:tr w:rsidR="00E21119" w:rsidRPr="00E21119" w14:paraId="62D12685" w14:textId="77777777" w:rsidTr="006F5083">
        <w:trPr>
          <w:trHeight w:val="598"/>
          <w:jc w:val="center"/>
        </w:trPr>
        <w:tc>
          <w:tcPr>
            <w:tcW w:w="1276" w:type="dxa"/>
            <w:vMerge/>
            <w:tcBorders>
              <w:top w:val="nil"/>
              <w:left w:val="single" w:sz="4" w:space="0" w:color="auto"/>
              <w:bottom w:val="single" w:sz="4" w:space="0" w:color="000000"/>
              <w:right w:val="single" w:sz="4" w:space="0" w:color="000000"/>
            </w:tcBorders>
            <w:vAlign w:val="center"/>
          </w:tcPr>
          <w:p w14:paraId="15F7D134" w14:textId="77777777" w:rsidR="003554D0" w:rsidRPr="00E21119" w:rsidRDefault="003554D0" w:rsidP="004C6036">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217DDF" w14:textId="77777777" w:rsidR="003554D0" w:rsidRPr="00E21119" w:rsidRDefault="003554D0" w:rsidP="004C6036">
            <w:pPr>
              <w:jc w:val="center"/>
              <w:rPr>
                <w:sz w:val="20"/>
                <w:szCs w:val="20"/>
              </w:rPr>
            </w:pPr>
            <w:r w:rsidRPr="00E21119">
              <w:rPr>
                <w:rFonts w:hint="eastAsia"/>
                <w:sz w:val="20"/>
                <w:szCs w:val="20"/>
              </w:rPr>
              <w:t>健康管理対応</w:t>
            </w:r>
          </w:p>
        </w:tc>
        <w:tc>
          <w:tcPr>
            <w:tcW w:w="1985" w:type="dxa"/>
            <w:tcBorders>
              <w:top w:val="single" w:sz="4" w:space="0" w:color="000000"/>
              <w:left w:val="single" w:sz="4" w:space="0" w:color="000000"/>
              <w:bottom w:val="single" w:sz="4" w:space="0" w:color="000000"/>
              <w:right w:val="single" w:sz="4" w:space="0" w:color="000000"/>
            </w:tcBorders>
            <w:vAlign w:val="center"/>
          </w:tcPr>
          <w:p w14:paraId="22E6C6E1" w14:textId="77777777" w:rsidR="003554D0" w:rsidRPr="00E21119" w:rsidRDefault="003554D0" w:rsidP="004C6036">
            <w:pPr>
              <w:rPr>
                <w:sz w:val="20"/>
                <w:szCs w:val="20"/>
              </w:rPr>
            </w:pPr>
            <w:r w:rsidRPr="00E21119">
              <w:rPr>
                <w:rFonts w:hint="eastAsia"/>
                <w:sz w:val="20"/>
                <w:szCs w:val="20"/>
              </w:rPr>
              <w:t>被災者家族等の健康管理・対応等</w:t>
            </w:r>
          </w:p>
        </w:tc>
        <w:tc>
          <w:tcPr>
            <w:tcW w:w="3762" w:type="dxa"/>
            <w:tcBorders>
              <w:top w:val="single" w:sz="4" w:space="0" w:color="000000"/>
              <w:left w:val="single" w:sz="4" w:space="0" w:color="000000"/>
              <w:bottom w:val="single" w:sz="4" w:space="0" w:color="000000"/>
              <w:right w:val="single" w:sz="4" w:space="0" w:color="auto"/>
            </w:tcBorders>
            <w:vAlign w:val="center"/>
          </w:tcPr>
          <w:p w14:paraId="0A686AAD" w14:textId="77777777" w:rsidR="003554D0" w:rsidRPr="00E21119" w:rsidRDefault="003554D0" w:rsidP="004C6036">
            <w:pPr>
              <w:rPr>
                <w:sz w:val="20"/>
                <w:szCs w:val="20"/>
              </w:rPr>
            </w:pPr>
            <w:r w:rsidRPr="00E21119">
              <w:rPr>
                <w:rFonts w:hint="eastAsia"/>
                <w:sz w:val="20"/>
                <w:szCs w:val="20"/>
              </w:rPr>
              <w:t>道、市町村、医師会、日赤</w:t>
            </w:r>
          </w:p>
        </w:tc>
      </w:tr>
      <w:tr w:rsidR="00E21119" w:rsidRPr="00E21119" w14:paraId="23CBDB01" w14:textId="77777777" w:rsidTr="006F5083">
        <w:trPr>
          <w:trHeight w:val="598"/>
          <w:jc w:val="center"/>
        </w:trPr>
        <w:tc>
          <w:tcPr>
            <w:tcW w:w="1276" w:type="dxa"/>
            <w:tcBorders>
              <w:top w:val="single" w:sz="4" w:space="0" w:color="000000"/>
              <w:left w:val="single" w:sz="4" w:space="0" w:color="auto"/>
              <w:bottom w:val="single" w:sz="4" w:space="0" w:color="000000"/>
              <w:right w:val="single" w:sz="4" w:space="0" w:color="000000"/>
            </w:tcBorders>
            <w:vAlign w:val="center"/>
          </w:tcPr>
          <w:p w14:paraId="0CBF9496" w14:textId="77777777" w:rsidR="003554D0" w:rsidRPr="00E21119" w:rsidRDefault="003554D0" w:rsidP="004C6036">
            <w:pPr>
              <w:jc w:val="center"/>
              <w:rPr>
                <w:sz w:val="20"/>
                <w:szCs w:val="20"/>
              </w:rPr>
            </w:pPr>
            <w:r w:rsidRPr="00E21119">
              <w:rPr>
                <w:rFonts w:hint="eastAsia"/>
                <w:sz w:val="20"/>
                <w:szCs w:val="20"/>
              </w:rPr>
              <w:t>救助救出班</w:t>
            </w:r>
          </w:p>
        </w:tc>
        <w:tc>
          <w:tcPr>
            <w:tcW w:w="1559" w:type="dxa"/>
            <w:tcBorders>
              <w:top w:val="single" w:sz="4" w:space="0" w:color="000000"/>
              <w:left w:val="single" w:sz="4" w:space="0" w:color="000000"/>
              <w:bottom w:val="single" w:sz="4" w:space="0" w:color="000000"/>
              <w:right w:val="single" w:sz="4" w:space="0" w:color="000000"/>
            </w:tcBorders>
            <w:vAlign w:val="center"/>
          </w:tcPr>
          <w:p w14:paraId="2CB3F0EC" w14:textId="77777777" w:rsidR="003554D0" w:rsidRPr="00E21119" w:rsidRDefault="003554D0" w:rsidP="004C6036">
            <w:pPr>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2E4A94" w14:textId="77777777" w:rsidR="003554D0" w:rsidRPr="00E21119" w:rsidRDefault="003554D0" w:rsidP="004C6036">
            <w:pPr>
              <w:rPr>
                <w:sz w:val="20"/>
                <w:szCs w:val="20"/>
              </w:rPr>
            </w:pPr>
            <w:r w:rsidRPr="00E21119">
              <w:rPr>
                <w:rFonts w:hint="eastAsia"/>
                <w:sz w:val="20"/>
                <w:szCs w:val="20"/>
              </w:rPr>
              <w:t>救助救出方法の検討、調整、実施</w:t>
            </w:r>
          </w:p>
        </w:tc>
        <w:tc>
          <w:tcPr>
            <w:tcW w:w="3762" w:type="dxa"/>
            <w:tcBorders>
              <w:top w:val="single" w:sz="4" w:space="0" w:color="000000"/>
              <w:left w:val="single" w:sz="4" w:space="0" w:color="000000"/>
              <w:bottom w:val="single" w:sz="4" w:space="0" w:color="000000"/>
              <w:right w:val="single" w:sz="4" w:space="0" w:color="auto"/>
            </w:tcBorders>
            <w:vAlign w:val="center"/>
          </w:tcPr>
          <w:p w14:paraId="20EFD620" w14:textId="77777777" w:rsidR="003554D0" w:rsidRPr="00E21119" w:rsidRDefault="003554D0" w:rsidP="004C6036">
            <w:pPr>
              <w:rPr>
                <w:sz w:val="20"/>
                <w:szCs w:val="20"/>
              </w:rPr>
            </w:pPr>
            <w:r w:rsidRPr="00E21119">
              <w:rPr>
                <w:rFonts w:hint="eastAsia"/>
                <w:sz w:val="20"/>
                <w:szCs w:val="20"/>
              </w:rPr>
              <w:t>警察、消防、施設管理者、市町村</w:t>
            </w:r>
          </w:p>
          <w:p w14:paraId="2BF6529B" w14:textId="77777777" w:rsidR="003554D0" w:rsidRPr="00E21119" w:rsidRDefault="003554D0" w:rsidP="00832F92">
            <w:pPr>
              <w:rPr>
                <w:sz w:val="18"/>
                <w:szCs w:val="18"/>
              </w:rPr>
            </w:pPr>
            <w:r w:rsidRPr="00E21119">
              <w:rPr>
                <w:rFonts w:hint="eastAsia"/>
                <w:sz w:val="18"/>
                <w:szCs w:val="18"/>
              </w:rPr>
              <w:t>（自衛隊、海保</w:t>
            </w:r>
            <w:r w:rsidR="00832F92" w:rsidRPr="00E21119">
              <w:rPr>
                <w:rFonts w:hint="eastAsia"/>
                <w:sz w:val="18"/>
                <w:szCs w:val="18"/>
              </w:rPr>
              <w:t xml:space="preserve">　…</w:t>
            </w:r>
            <w:r w:rsidRPr="00E21119">
              <w:rPr>
                <w:rFonts w:hint="eastAsia"/>
                <w:sz w:val="18"/>
                <w:szCs w:val="18"/>
              </w:rPr>
              <w:t>派遣があった場合）</w:t>
            </w:r>
          </w:p>
        </w:tc>
      </w:tr>
      <w:tr w:rsidR="00E21119" w:rsidRPr="00E21119" w14:paraId="7B498C1C" w14:textId="77777777" w:rsidTr="006F5083">
        <w:trPr>
          <w:trHeight w:val="598"/>
          <w:jc w:val="center"/>
        </w:trPr>
        <w:tc>
          <w:tcPr>
            <w:tcW w:w="1276" w:type="dxa"/>
            <w:tcBorders>
              <w:top w:val="single" w:sz="4" w:space="0" w:color="000000"/>
              <w:left w:val="single" w:sz="4" w:space="0" w:color="auto"/>
              <w:bottom w:val="single" w:sz="4" w:space="0" w:color="000000"/>
              <w:right w:val="single" w:sz="4" w:space="0" w:color="000000"/>
            </w:tcBorders>
            <w:vAlign w:val="center"/>
          </w:tcPr>
          <w:p w14:paraId="5E9D6EE8" w14:textId="77777777" w:rsidR="003554D0" w:rsidRPr="00E21119" w:rsidRDefault="003554D0" w:rsidP="004C6036">
            <w:pPr>
              <w:jc w:val="center"/>
              <w:rPr>
                <w:sz w:val="20"/>
                <w:szCs w:val="20"/>
              </w:rPr>
            </w:pPr>
            <w:r w:rsidRPr="00E21119">
              <w:rPr>
                <w:rFonts w:hint="eastAsia"/>
                <w:sz w:val="20"/>
                <w:szCs w:val="20"/>
              </w:rPr>
              <w:t>警　備　班</w:t>
            </w:r>
          </w:p>
        </w:tc>
        <w:tc>
          <w:tcPr>
            <w:tcW w:w="1559" w:type="dxa"/>
            <w:tcBorders>
              <w:top w:val="single" w:sz="4" w:space="0" w:color="000000"/>
              <w:left w:val="single" w:sz="4" w:space="0" w:color="000000"/>
              <w:bottom w:val="single" w:sz="4" w:space="0" w:color="000000"/>
              <w:right w:val="single" w:sz="4" w:space="0" w:color="000000"/>
            </w:tcBorders>
            <w:vAlign w:val="center"/>
          </w:tcPr>
          <w:p w14:paraId="58B4A74D" w14:textId="77777777" w:rsidR="003554D0" w:rsidRPr="00E21119" w:rsidRDefault="003554D0" w:rsidP="004C6036">
            <w:pPr>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58319D4" w14:textId="77777777" w:rsidR="003554D0" w:rsidRPr="00E21119" w:rsidRDefault="003554D0" w:rsidP="004C6036">
            <w:pPr>
              <w:rPr>
                <w:sz w:val="20"/>
                <w:szCs w:val="20"/>
              </w:rPr>
            </w:pPr>
            <w:r w:rsidRPr="00E21119">
              <w:rPr>
                <w:rFonts w:hint="eastAsia"/>
                <w:sz w:val="20"/>
                <w:szCs w:val="20"/>
              </w:rPr>
              <w:t>被災現場の交通規制、立入制限等</w:t>
            </w:r>
          </w:p>
        </w:tc>
        <w:tc>
          <w:tcPr>
            <w:tcW w:w="3762" w:type="dxa"/>
            <w:tcBorders>
              <w:top w:val="single" w:sz="4" w:space="0" w:color="000000"/>
              <w:left w:val="single" w:sz="4" w:space="0" w:color="000000"/>
              <w:bottom w:val="single" w:sz="4" w:space="0" w:color="000000"/>
              <w:right w:val="single" w:sz="4" w:space="0" w:color="auto"/>
            </w:tcBorders>
            <w:vAlign w:val="center"/>
          </w:tcPr>
          <w:p w14:paraId="3182A03A" w14:textId="77777777" w:rsidR="003554D0" w:rsidRPr="00E21119" w:rsidRDefault="003554D0" w:rsidP="004C6036">
            <w:pPr>
              <w:rPr>
                <w:sz w:val="20"/>
                <w:szCs w:val="20"/>
              </w:rPr>
            </w:pPr>
            <w:r w:rsidRPr="00E21119">
              <w:rPr>
                <w:rFonts w:hint="eastAsia"/>
                <w:sz w:val="20"/>
                <w:szCs w:val="20"/>
              </w:rPr>
              <w:t>警察、海保、施設管理者、市町村</w:t>
            </w:r>
          </w:p>
        </w:tc>
      </w:tr>
      <w:tr w:rsidR="00E21119" w:rsidRPr="00E21119" w14:paraId="743F60E2" w14:textId="77777777" w:rsidTr="006F5083">
        <w:trPr>
          <w:trHeight w:val="598"/>
          <w:jc w:val="center"/>
        </w:trPr>
        <w:tc>
          <w:tcPr>
            <w:tcW w:w="1276" w:type="dxa"/>
            <w:tcBorders>
              <w:top w:val="single" w:sz="4" w:space="0" w:color="000000"/>
              <w:left w:val="single" w:sz="4" w:space="0" w:color="auto"/>
              <w:bottom w:val="single" w:sz="4" w:space="0" w:color="auto"/>
              <w:right w:val="single" w:sz="4" w:space="0" w:color="000000"/>
            </w:tcBorders>
            <w:vAlign w:val="center"/>
          </w:tcPr>
          <w:p w14:paraId="4F911378" w14:textId="77777777" w:rsidR="003554D0" w:rsidRPr="00E21119" w:rsidRDefault="003554D0" w:rsidP="004C6036">
            <w:pPr>
              <w:jc w:val="center"/>
              <w:rPr>
                <w:sz w:val="20"/>
                <w:szCs w:val="20"/>
              </w:rPr>
            </w:pPr>
            <w:r w:rsidRPr="00E21119">
              <w:rPr>
                <w:rFonts w:hint="eastAsia"/>
                <w:sz w:val="20"/>
                <w:szCs w:val="20"/>
              </w:rPr>
              <w:t>応急対策班</w:t>
            </w:r>
          </w:p>
        </w:tc>
        <w:tc>
          <w:tcPr>
            <w:tcW w:w="1559" w:type="dxa"/>
            <w:tcBorders>
              <w:top w:val="single" w:sz="4" w:space="0" w:color="000000"/>
              <w:left w:val="single" w:sz="4" w:space="0" w:color="000000"/>
              <w:bottom w:val="single" w:sz="4" w:space="0" w:color="auto"/>
              <w:right w:val="single" w:sz="4" w:space="0" w:color="000000"/>
            </w:tcBorders>
            <w:vAlign w:val="center"/>
          </w:tcPr>
          <w:p w14:paraId="0BA4C1D5" w14:textId="77777777" w:rsidR="003554D0" w:rsidRPr="00E21119" w:rsidRDefault="003554D0" w:rsidP="004C6036">
            <w:pPr>
              <w:jc w:val="center"/>
              <w:rPr>
                <w:sz w:val="20"/>
                <w:szCs w:val="20"/>
              </w:rPr>
            </w:pPr>
          </w:p>
        </w:tc>
        <w:tc>
          <w:tcPr>
            <w:tcW w:w="1985" w:type="dxa"/>
            <w:tcBorders>
              <w:top w:val="single" w:sz="4" w:space="0" w:color="000000"/>
              <w:left w:val="single" w:sz="4" w:space="0" w:color="000000"/>
              <w:bottom w:val="single" w:sz="4" w:space="0" w:color="auto"/>
              <w:right w:val="single" w:sz="4" w:space="0" w:color="000000"/>
            </w:tcBorders>
            <w:vAlign w:val="center"/>
          </w:tcPr>
          <w:p w14:paraId="4AACB6AF" w14:textId="77777777" w:rsidR="003554D0" w:rsidRPr="00E21119" w:rsidRDefault="003554D0" w:rsidP="004C6036">
            <w:pPr>
              <w:rPr>
                <w:sz w:val="20"/>
                <w:szCs w:val="20"/>
              </w:rPr>
            </w:pPr>
            <w:r w:rsidRPr="00E21119">
              <w:rPr>
                <w:rFonts w:hint="eastAsia"/>
                <w:sz w:val="20"/>
                <w:szCs w:val="20"/>
              </w:rPr>
              <w:t>災害応急措置等</w:t>
            </w:r>
          </w:p>
        </w:tc>
        <w:tc>
          <w:tcPr>
            <w:tcW w:w="3762" w:type="dxa"/>
            <w:tcBorders>
              <w:top w:val="single" w:sz="4" w:space="0" w:color="000000"/>
              <w:left w:val="single" w:sz="4" w:space="0" w:color="000000"/>
              <w:bottom w:val="single" w:sz="4" w:space="0" w:color="auto"/>
              <w:right w:val="single" w:sz="4" w:space="0" w:color="auto"/>
            </w:tcBorders>
            <w:vAlign w:val="center"/>
          </w:tcPr>
          <w:p w14:paraId="5EE93B27" w14:textId="77777777" w:rsidR="003554D0" w:rsidRPr="00E21119" w:rsidRDefault="003554D0" w:rsidP="004C6036">
            <w:pPr>
              <w:rPr>
                <w:sz w:val="20"/>
                <w:szCs w:val="20"/>
              </w:rPr>
            </w:pPr>
            <w:r w:rsidRPr="00E21119">
              <w:rPr>
                <w:rFonts w:hint="eastAsia"/>
                <w:sz w:val="20"/>
                <w:szCs w:val="20"/>
              </w:rPr>
              <w:t>道、市町村、防災関係機関、施設管理者</w:t>
            </w:r>
          </w:p>
          <w:p w14:paraId="348F305E" w14:textId="77777777" w:rsidR="003554D0" w:rsidRPr="00E21119" w:rsidRDefault="003554D0" w:rsidP="00832F92">
            <w:pPr>
              <w:rPr>
                <w:sz w:val="20"/>
                <w:szCs w:val="20"/>
              </w:rPr>
            </w:pPr>
            <w:r w:rsidRPr="00E21119">
              <w:rPr>
                <w:rFonts w:hint="eastAsia"/>
                <w:sz w:val="18"/>
                <w:szCs w:val="20"/>
              </w:rPr>
              <w:t>（自衛隊、海保</w:t>
            </w:r>
            <w:r w:rsidR="00832F92" w:rsidRPr="00E21119">
              <w:rPr>
                <w:rFonts w:hint="eastAsia"/>
                <w:sz w:val="18"/>
                <w:szCs w:val="18"/>
              </w:rPr>
              <w:t xml:space="preserve">　…</w:t>
            </w:r>
            <w:r w:rsidRPr="00E21119">
              <w:rPr>
                <w:rFonts w:hint="eastAsia"/>
                <w:sz w:val="18"/>
                <w:szCs w:val="20"/>
              </w:rPr>
              <w:t>派遣があった場合）</w:t>
            </w:r>
          </w:p>
        </w:tc>
      </w:tr>
    </w:tbl>
    <w:p w14:paraId="3E74BD08" w14:textId="77777777" w:rsidR="003554D0" w:rsidRPr="00E21119" w:rsidRDefault="003554D0" w:rsidP="00EB127C">
      <w:pPr>
        <w:ind w:firstLineChars="200" w:firstLine="360"/>
        <w:rPr>
          <w:sz w:val="18"/>
          <w:szCs w:val="18"/>
        </w:rPr>
      </w:pPr>
      <w:r w:rsidRPr="00E21119">
        <w:rPr>
          <w:rFonts w:hint="eastAsia"/>
          <w:sz w:val="18"/>
          <w:szCs w:val="18"/>
        </w:rPr>
        <w:t>（注）施設管理者は、事故災害の場合のみ</w:t>
      </w:r>
    </w:p>
    <w:p w14:paraId="1F84AA5C" w14:textId="77777777" w:rsidR="003554D0" w:rsidRPr="00E21119" w:rsidRDefault="003554D0" w:rsidP="004C6036"/>
    <w:p w14:paraId="3F8845B7" w14:textId="77777777" w:rsidR="003554D0" w:rsidRPr="00E21119" w:rsidRDefault="003554D0" w:rsidP="00EB127C">
      <w:pPr>
        <w:pStyle w:val="051"/>
        <w:ind w:left="735" w:hanging="315"/>
      </w:pPr>
      <w:r w:rsidRPr="00E21119">
        <w:rPr>
          <w:rFonts w:hint="eastAsia"/>
        </w:rPr>
        <w:t>(2)　運営等</w:t>
      </w:r>
    </w:p>
    <w:p w14:paraId="69E76375" w14:textId="77777777" w:rsidR="003554D0" w:rsidRPr="00E21119" w:rsidRDefault="003554D0" w:rsidP="00EB127C">
      <w:pPr>
        <w:pStyle w:val="15"/>
        <w:ind w:left="735" w:firstLine="210"/>
      </w:pPr>
      <w:r w:rsidRPr="00E21119">
        <w:rPr>
          <w:rFonts w:hint="eastAsia"/>
        </w:rPr>
        <w:t>災害対策現地合同本部設置要綱の定めるところによる。</w:t>
      </w:r>
    </w:p>
    <w:p w14:paraId="6CDF6182" w14:textId="77777777" w:rsidR="003554D0" w:rsidRPr="00E21119" w:rsidRDefault="003554D0" w:rsidP="00EB127C">
      <w:pPr>
        <w:pStyle w:val="5"/>
      </w:pPr>
      <w:r w:rsidRPr="00E21119">
        <w:rPr>
          <w:rFonts w:hint="eastAsia"/>
        </w:rPr>
        <w:t>２．廃止</w:t>
      </w:r>
    </w:p>
    <w:p w14:paraId="50ACA88B" w14:textId="77777777" w:rsidR="003554D0" w:rsidRPr="00E21119" w:rsidRDefault="003554D0" w:rsidP="00EB127C">
      <w:pPr>
        <w:pStyle w:val="14"/>
        <w:ind w:left="420" w:firstLine="210"/>
        <w:rPr>
          <w:color w:val="auto"/>
        </w:rPr>
      </w:pPr>
      <w:r w:rsidRPr="00E21119">
        <w:rPr>
          <w:rFonts w:hint="eastAsia"/>
          <w:color w:val="auto"/>
        </w:rPr>
        <w:t>災害対策現地合同本部等は、災害応急対策がおおむね完了したときに、防災関係機関が相互に協議し、廃止する。</w:t>
      </w:r>
    </w:p>
    <w:p w14:paraId="0ACAC121" w14:textId="77777777" w:rsidR="003554D0" w:rsidRPr="00E21119" w:rsidRDefault="003554D0" w:rsidP="004C6036"/>
    <w:p w14:paraId="1F5FC04B" w14:textId="77777777" w:rsidR="003554D0" w:rsidRPr="00E21119" w:rsidRDefault="003554D0" w:rsidP="00EB127C">
      <w:pPr>
        <w:pStyle w:val="2"/>
        <w:pageBreakBefore/>
        <w:kinsoku/>
        <w:rPr>
          <w:szCs w:val="22"/>
        </w:rPr>
      </w:pPr>
      <w:bookmarkStart w:id="22" w:name="_Toc100064526"/>
      <w:r w:rsidRPr="00E21119">
        <w:rPr>
          <w:rFonts w:hint="eastAsia"/>
          <w:szCs w:val="22"/>
        </w:rPr>
        <w:t>第２節　動員配備計画</w:t>
      </w:r>
      <w:bookmarkEnd w:id="22"/>
    </w:p>
    <w:p w14:paraId="3760C4A7" w14:textId="77777777" w:rsidR="003554D0" w:rsidRPr="00E21119" w:rsidRDefault="003554D0" w:rsidP="00EB127C">
      <w:pPr>
        <w:pStyle w:val="3"/>
      </w:pPr>
      <w:r w:rsidRPr="00E21119">
        <w:rPr>
          <w:rFonts w:hint="eastAsia"/>
        </w:rPr>
        <w:t>第１項　非常配備体制</w:t>
      </w:r>
    </w:p>
    <w:p w14:paraId="1665187B" w14:textId="4FE8E1AC" w:rsidR="003554D0" w:rsidRPr="00E21119" w:rsidRDefault="000B746C" w:rsidP="00EB127C">
      <w:pPr>
        <w:pStyle w:val="13"/>
        <w:ind w:left="210" w:firstLine="210"/>
      </w:pPr>
      <w:r w:rsidRPr="00E21119">
        <w:rPr>
          <w:rFonts w:hint="eastAsia"/>
        </w:rPr>
        <w:t>災害時</w:t>
      </w:r>
      <w:r w:rsidR="003554D0" w:rsidRPr="00E21119">
        <w:rPr>
          <w:rFonts w:hint="eastAsia"/>
        </w:rPr>
        <w:t>、村は、非常配備体制をとり、被害の防除及び軽減並びに災害発生後における応急対策の迅速かつ強力な推進を図るものとする。なお、災害対策本部の設置に</w:t>
      </w:r>
      <w:r w:rsidR="001F7A58" w:rsidRPr="00E21119">
        <w:rPr>
          <w:rFonts w:hint="eastAsia"/>
        </w:rPr>
        <w:t>い</w:t>
      </w:r>
      <w:r w:rsidR="003554D0" w:rsidRPr="00E21119">
        <w:rPr>
          <w:rFonts w:hint="eastAsia"/>
        </w:rPr>
        <w:t>らない場合においては、平常時の組織により応急対策活動を実施する。</w:t>
      </w:r>
    </w:p>
    <w:p w14:paraId="3F68EA0B" w14:textId="77777777" w:rsidR="003554D0" w:rsidRPr="00E21119" w:rsidRDefault="003554D0" w:rsidP="00EB127C">
      <w:pPr>
        <w:pStyle w:val="5"/>
      </w:pPr>
      <w:r w:rsidRPr="00E21119">
        <w:rPr>
          <w:rFonts w:hint="eastAsia"/>
        </w:rPr>
        <w:t>１．非常配備体及び配備の基準</w:t>
      </w:r>
    </w:p>
    <w:p w14:paraId="36E78D26" w14:textId="77777777" w:rsidR="003554D0" w:rsidRPr="00E21119" w:rsidRDefault="003554D0" w:rsidP="00EB127C">
      <w:pPr>
        <w:pStyle w:val="14"/>
        <w:ind w:left="420" w:firstLine="210"/>
        <w:rPr>
          <w:color w:val="auto"/>
        </w:rPr>
      </w:pPr>
      <w:r w:rsidRPr="00E21119">
        <w:rPr>
          <w:rFonts w:hint="eastAsia"/>
          <w:color w:val="auto"/>
        </w:rPr>
        <w:t>非常配備体制及び配備の基準は次のとおりとする。</w:t>
      </w:r>
    </w:p>
    <w:p w14:paraId="6C1ECCE2" w14:textId="77777777" w:rsidR="003554D0" w:rsidRPr="00E21119" w:rsidRDefault="003554D0" w:rsidP="00EB127C">
      <w:pPr>
        <w:pStyle w:val="14"/>
        <w:ind w:left="420" w:firstLine="210"/>
        <w:rPr>
          <w:color w:val="auto"/>
        </w:rPr>
      </w:pPr>
      <w:r w:rsidRPr="00E21119">
        <w:rPr>
          <w:rFonts w:hint="eastAsia"/>
          <w:color w:val="auto"/>
        </w:rPr>
        <w:t>なお、夜間・休日等</w:t>
      </w:r>
      <w:r w:rsidR="009A51CE" w:rsidRPr="00E21119">
        <w:rPr>
          <w:rFonts w:hint="eastAsia"/>
          <w:color w:val="auto"/>
        </w:rPr>
        <w:t>勤務時間外に災害が発生し、又は災害が発生するおそれがある場合、下</w:t>
      </w:r>
      <w:r w:rsidRPr="00E21119">
        <w:rPr>
          <w:rFonts w:hint="eastAsia"/>
          <w:color w:val="auto"/>
        </w:rPr>
        <w:t>記の配備基準に照らし、相当の配備体制が発令されると考えられる状況のときは、当該配備体制の配備要員は自発的に連絡をとり、参集しなくてはならない。</w:t>
      </w:r>
    </w:p>
    <w:p w14:paraId="74A6F162" w14:textId="77777777" w:rsidR="003554D0" w:rsidRPr="00E21119" w:rsidRDefault="003554D0" w:rsidP="00EB127C">
      <w:pPr>
        <w:pStyle w:val="14"/>
        <w:ind w:left="420" w:firstLine="210"/>
        <w:rPr>
          <w:color w:val="auto"/>
        </w:rPr>
      </w:pPr>
      <w:r w:rsidRPr="00E21119">
        <w:rPr>
          <w:rFonts w:hint="eastAsia"/>
          <w:color w:val="auto"/>
        </w:rPr>
        <w:t>また、原子力災害については、赤井川村地域防災計画（原子力防災計画編）において定めるものとする。</w:t>
      </w:r>
    </w:p>
    <w:p w14:paraId="43874366" w14:textId="77777777" w:rsidR="003554D0" w:rsidRPr="00E21119" w:rsidRDefault="003554D0" w:rsidP="009E12A9">
      <w:pPr>
        <w:pStyle w:val="21"/>
        <w:spacing w:before="149" w:after="149"/>
      </w:pPr>
      <w:r w:rsidRPr="00E21119">
        <w:rPr>
          <w:rFonts w:hint="eastAsia"/>
        </w:rPr>
        <w:t>■災害対策本部設置前の配備体制及び配備の基準■</w:t>
      </w: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1351"/>
        <w:gridCol w:w="3105"/>
        <w:gridCol w:w="2496"/>
      </w:tblGrid>
      <w:tr w:rsidR="00E21119" w:rsidRPr="00E21119" w14:paraId="3E053EB9" w14:textId="77777777" w:rsidTr="00471B39">
        <w:trPr>
          <w:jc w:val="center"/>
        </w:trPr>
        <w:tc>
          <w:tcPr>
            <w:tcW w:w="1544" w:type="dxa"/>
            <w:shd w:val="clear" w:color="auto" w:fill="auto"/>
            <w:vAlign w:val="center"/>
          </w:tcPr>
          <w:p w14:paraId="37317134"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種　別</w:t>
            </w:r>
          </w:p>
        </w:tc>
        <w:tc>
          <w:tcPr>
            <w:tcW w:w="1351" w:type="dxa"/>
            <w:shd w:val="clear" w:color="auto" w:fill="auto"/>
            <w:vAlign w:val="center"/>
          </w:tcPr>
          <w:p w14:paraId="7ED0A6DD"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対策部（班）</w:t>
            </w:r>
          </w:p>
        </w:tc>
        <w:tc>
          <w:tcPr>
            <w:tcW w:w="3105" w:type="dxa"/>
            <w:shd w:val="clear" w:color="auto" w:fill="auto"/>
            <w:vAlign w:val="center"/>
          </w:tcPr>
          <w:p w14:paraId="259E575C"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配備基準</w:t>
            </w:r>
          </w:p>
        </w:tc>
        <w:tc>
          <w:tcPr>
            <w:tcW w:w="2496" w:type="dxa"/>
            <w:shd w:val="clear" w:color="auto" w:fill="auto"/>
            <w:vAlign w:val="center"/>
          </w:tcPr>
          <w:p w14:paraId="468A2DA0" w14:textId="77777777" w:rsidR="003554D0" w:rsidRPr="00E21119" w:rsidRDefault="003554D0" w:rsidP="004C6036">
            <w:pPr>
              <w:jc w:val="center"/>
              <w:rPr>
                <w:rFonts w:ascii="ＭＳ ゴシック" w:eastAsia="ＭＳ ゴシック" w:hAnsi="ＭＳ ゴシック"/>
              </w:rPr>
            </w:pPr>
            <w:r w:rsidRPr="00E21119">
              <w:rPr>
                <w:rFonts w:ascii="ＭＳ ゴシック" w:eastAsia="ＭＳ ゴシック" w:hAnsi="ＭＳ ゴシック" w:hint="eastAsia"/>
              </w:rPr>
              <w:t>主な対応内容</w:t>
            </w:r>
          </w:p>
        </w:tc>
      </w:tr>
      <w:tr w:rsidR="00E21119" w:rsidRPr="00E21119" w14:paraId="52BF31BB" w14:textId="77777777" w:rsidTr="00471B39">
        <w:trPr>
          <w:jc w:val="center"/>
        </w:trPr>
        <w:tc>
          <w:tcPr>
            <w:tcW w:w="1544" w:type="dxa"/>
            <w:shd w:val="clear" w:color="auto" w:fill="auto"/>
            <w:vAlign w:val="center"/>
          </w:tcPr>
          <w:p w14:paraId="6A4412C0" w14:textId="77777777" w:rsidR="003554D0" w:rsidRPr="00E21119" w:rsidRDefault="003554D0" w:rsidP="004C6036">
            <w:pPr>
              <w:jc w:val="center"/>
              <w:rPr>
                <w:rFonts w:hAnsi="ＭＳ 明朝"/>
              </w:rPr>
            </w:pPr>
            <w:r w:rsidRPr="00E21119">
              <w:rPr>
                <w:rFonts w:hAnsi="ＭＳ 明朝" w:hint="eastAsia"/>
              </w:rPr>
              <w:t>第１非常配備</w:t>
            </w:r>
          </w:p>
          <w:p w14:paraId="50903DE5" w14:textId="77777777" w:rsidR="003554D0" w:rsidRPr="00E21119" w:rsidRDefault="003554D0" w:rsidP="004C6036">
            <w:pPr>
              <w:jc w:val="center"/>
              <w:rPr>
                <w:rFonts w:hAnsi="ＭＳ 明朝"/>
              </w:rPr>
            </w:pPr>
            <w:r w:rsidRPr="00E21119">
              <w:rPr>
                <w:rFonts w:hAnsi="ＭＳ 明朝" w:hint="eastAsia"/>
              </w:rPr>
              <w:t>（準備体制）</w:t>
            </w:r>
          </w:p>
        </w:tc>
        <w:tc>
          <w:tcPr>
            <w:tcW w:w="1351" w:type="dxa"/>
            <w:shd w:val="clear" w:color="auto" w:fill="auto"/>
            <w:vAlign w:val="center"/>
          </w:tcPr>
          <w:p w14:paraId="48A3547B" w14:textId="77777777" w:rsidR="00E14CCC" w:rsidRPr="00E21119" w:rsidRDefault="003554D0" w:rsidP="004C6036">
            <w:pPr>
              <w:jc w:val="center"/>
              <w:rPr>
                <w:rFonts w:hAnsi="ＭＳ 明朝"/>
                <w:kern w:val="0"/>
              </w:rPr>
            </w:pPr>
            <w:r w:rsidRPr="00E21119">
              <w:rPr>
                <w:rFonts w:hAnsi="ＭＳ 明朝" w:hint="eastAsia"/>
                <w:spacing w:val="105"/>
                <w:kern w:val="0"/>
                <w:fitText w:val="1050" w:id="1554724608"/>
              </w:rPr>
              <w:t>総務</w:t>
            </w:r>
            <w:r w:rsidRPr="00E21119">
              <w:rPr>
                <w:rFonts w:hAnsi="ＭＳ 明朝" w:hint="eastAsia"/>
                <w:kern w:val="0"/>
                <w:fitText w:val="1050" w:id="1554724608"/>
              </w:rPr>
              <w:t>班</w:t>
            </w:r>
          </w:p>
          <w:p w14:paraId="3CECC7CD" w14:textId="77777777" w:rsidR="003554D0" w:rsidRPr="00E21119" w:rsidRDefault="003554D0" w:rsidP="004C6036">
            <w:pPr>
              <w:jc w:val="center"/>
              <w:rPr>
                <w:rFonts w:hAnsi="ＭＳ 明朝"/>
                <w:kern w:val="0"/>
              </w:rPr>
            </w:pPr>
            <w:r w:rsidRPr="00E21119">
              <w:rPr>
                <w:rFonts w:hAnsi="ＭＳ 明朝" w:hint="eastAsia"/>
                <w:spacing w:val="105"/>
                <w:kern w:val="0"/>
                <w:fitText w:val="1050" w:id="1554724864"/>
              </w:rPr>
              <w:t>福祉</w:t>
            </w:r>
            <w:r w:rsidRPr="00E21119">
              <w:rPr>
                <w:rFonts w:hAnsi="ＭＳ 明朝" w:hint="eastAsia"/>
                <w:kern w:val="0"/>
                <w:fitText w:val="1050" w:id="1554724864"/>
              </w:rPr>
              <w:t>班</w:t>
            </w:r>
          </w:p>
          <w:p w14:paraId="62B9EA7F" w14:textId="77777777" w:rsidR="009A0F0A" w:rsidRPr="00E21119" w:rsidRDefault="009A0F0A" w:rsidP="004C6036">
            <w:pPr>
              <w:jc w:val="center"/>
              <w:rPr>
                <w:rFonts w:hAnsi="ＭＳ 明朝"/>
                <w:kern w:val="0"/>
              </w:rPr>
            </w:pPr>
            <w:r w:rsidRPr="00E21119">
              <w:rPr>
                <w:rFonts w:hAnsi="ＭＳ 明朝" w:hint="eastAsia"/>
                <w:spacing w:val="105"/>
                <w:kern w:val="0"/>
                <w:fitText w:val="1050" w:id="1554724864"/>
              </w:rPr>
              <w:t>建設</w:t>
            </w:r>
            <w:r w:rsidRPr="00E21119">
              <w:rPr>
                <w:rFonts w:hAnsi="ＭＳ 明朝" w:hint="eastAsia"/>
                <w:kern w:val="0"/>
                <w:fitText w:val="1050" w:id="1554724864"/>
              </w:rPr>
              <w:t>班</w:t>
            </w:r>
          </w:p>
          <w:p w14:paraId="116600FA" w14:textId="77777777" w:rsidR="00DC325A" w:rsidRPr="00E21119" w:rsidRDefault="00DC325A" w:rsidP="004C6036">
            <w:pPr>
              <w:jc w:val="center"/>
              <w:rPr>
                <w:rFonts w:hAnsi="ＭＳ 明朝"/>
                <w:spacing w:val="35"/>
                <w:kern w:val="0"/>
              </w:rPr>
            </w:pPr>
            <w:r w:rsidRPr="00E21119">
              <w:rPr>
                <w:rFonts w:hAnsi="ＭＳ 明朝" w:hint="eastAsia"/>
                <w:spacing w:val="105"/>
                <w:kern w:val="0"/>
                <w:fitText w:val="1050" w:id="1554724864"/>
              </w:rPr>
              <w:t>水道</w:t>
            </w:r>
            <w:r w:rsidRPr="00E21119">
              <w:rPr>
                <w:rFonts w:hAnsi="ＭＳ 明朝" w:hint="eastAsia"/>
                <w:kern w:val="0"/>
                <w:fitText w:val="1050" w:id="1554724864"/>
              </w:rPr>
              <w:t>班</w:t>
            </w:r>
          </w:p>
        </w:tc>
        <w:tc>
          <w:tcPr>
            <w:tcW w:w="3105" w:type="dxa"/>
            <w:shd w:val="clear" w:color="auto" w:fill="auto"/>
            <w:vAlign w:val="center"/>
          </w:tcPr>
          <w:p w14:paraId="11402D72" w14:textId="30791A6F" w:rsidR="003554D0" w:rsidRPr="00E21119" w:rsidRDefault="003554D0" w:rsidP="00EB127C">
            <w:pPr>
              <w:spacing w:afterLines="20" w:after="59" w:line="240" w:lineRule="exact"/>
              <w:ind w:left="210" w:hangingChars="100" w:hanging="210"/>
              <w:rPr>
                <w:rFonts w:hAnsi="ＭＳ 明朝"/>
              </w:rPr>
            </w:pPr>
            <w:r w:rsidRPr="00E21119">
              <w:rPr>
                <w:rFonts w:hAnsi="ＭＳ 明朝" w:hint="eastAsia"/>
              </w:rPr>
              <w:t>1.気象注意報等が発表され配備が必要なとき。</w:t>
            </w:r>
          </w:p>
          <w:p w14:paraId="661C31D9" w14:textId="77777777" w:rsidR="003554D0" w:rsidRPr="00E21119" w:rsidRDefault="003554D0" w:rsidP="00EB127C">
            <w:pPr>
              <w:spacing w:afterLines="20" w:after="59" w:line="240" w:lineRule="exact"/>
              <w:ind w:left="210" w:hangingChars="100" w:hanging="210"/>
              <w:rPr>
                <w:rFonts w:hAnsi="ＭＳ 明朝"/>
              </w:rPr>
            </w:pPr>
            <w:r w:rsidRPr="00E21119">
              <w:rPr>
                <w:rFonts w:hAnsi="ＭＳ 明朝" w:hint="eastAsia"/>
              </w:rPr>
              <w:t>2.村内で震度４の地震が観測されたとき。</w:t>
            </w:r>
          </w:p>
          <w:p w14:paraId="62B13DF4" w14:textId="77777777" w:rsidR="003554D0" w:rsidRPr="00E21119" w:rsidRDefault="003554D0" w:rsidP="00EB127C">
            <w:pPr>
              <w:spacing w:line="240" w:lineRule="exact"/>
              <w:ind w:left="210" w:hangingChars="100" w:hanging="210"/>
              <w:rPr>
                <w:rFonts w:hAnsi="ＭＳ 明朝"/>
              </w:rPr>
            </w:pPr>
            <w:r w:rsidRPr="00E21119">
              <w:rPr>
                <w:rFonts w:hAnsi="ＭＳ 明朝" w:hint="eastAsia"/>
              </w:rPr>
              <w:t>3.その他、災害が発生するおそれがあるとき。</w:t>
            </w:r>
          </w:p>
        </w:tc>
        <w:tc>
          <w:tcPr>
            <w:tcW w:w="2496" w:type="dxa"/>
            <w:shd w:val="clear" w:color="auto" w:fill="auto"/>
            <w:vAlign w:val="center"/>
          </w:tcPr>
          <w:p w14:paraId="44A2979A" w14:textId="77777777" w:rsidR="003554D0" w:rsidRPr="00E21119" w:rsidRDefault="003554D0" w:rsidP="00EB127C">
            <w:pPr>
              <w:spacing w:beforeLines="20" w:before="59" w:afterLines="20" w:after="59" w:line="240" w:lineRule="exact"/>
              <w:ind w:left="210" w:hangingChars="100" w:hanging="210"/>
              <w:rPr>
                <w:rFonts w:hAnsi="ＭＳ 明朝"/>
              </w:rPr>
            </w:pPr>
            <w:r w:rsidRPr="00E21119">
              <w:rPr>
                <w:rFonts w:hAnsi="ＭＳ 明朝" w:hint="eastAsia"/>
              </w:rPr>
              <w:t>1.災害情報及び被害情報の収集</w:t>
            </w:r>
            <w:r w:rsidR="004F4CDC" w:rsidRPr="00E21119">
              <w:rPr>
                <w:rFonts w:hAnsi="ＭＳ 明朝" w:hint="eastAsia"/>
              </w:rPr>
              <w:t>・</w:t>
            </w:r>
            <w:r w:rsidRPr="00E21119">
              <w:rPr>
                <w:rFonts w:hAnsi="ＭＳ 明朝" w:hint="eastAsia"/>
              </w:rPr>
              <w:t>伝達</w:t>
            </w:r>
          </w:p>
          <w:p w14:paraId="2C9EC03E" w14:textId="77777777" w:rsidR="003554D0" w:rsidRPr="00E21119" w:rsidRDefault="003554D0" w:rsidP="004C6036">
            <w:pPr>
              <w:spacing w:afterLines="20" w:after="59" w:line="240" w:lineRule="exact"/>
              <w:rPr>
                <w:rFonts w:hAnsi="ＭＳ 明朝"/>
              </w:rPr>
            </w:pPr>
            <w:r w:rsidRPr="00E21119">
              <w:rPr>
                <w:rFonts w:hAnsi="ＭＳ 明朝" w:hint="eastAsia"/>
              </w:rPr>
              <w:t>2.パトロール及び警戒</w:t>
            </w:r>
          </w:p>
          <w:p w14:paraId="6141E76F" w14:textId="77777777" w:rsidR="00E14CCC" w:rsidRPr="00E21119" w:rsidRDefault="003554D0" w:rsidP="004C6036">
            <w:pPr>
              <w:spacing w:afterLines="20" w:after="59" w:line="240" w:lineRule="exact"/>
              <w:rPr>
                <w:rFonts w:hAnsi="ＭＳ 明朝"/>
              </w:rPr>
            </w:pPr>
            <w:r w:rsidRPr="00E21119">
              <w:rPr>
                <w:rFonts w:hAnsi="ＭＳ 明朝" w:hint="eastAsia"/>
              </w:rPr>
              <w:t>3.災害予防措置</w:t>
            </w:r>
          </w:p>
          <w:p w14:paraId="38587028" w14:textId="77777777" w:rsidR="003554D0" w:rsidRPr="00E21119" w:rsidRDefault="003554D0" w:rsidP="004C6036">
            <w:pPr>
              <w:spacing w:afterLines="20" w:after="59" w:line="240" w:lineRule="exact"/>
              <w:rPr>
                <w:rFonts w:hAnsi="ＭＳ 明朝"/>
              </w:rPr>
            </w:pPr>
            <w:r w:rsidRPr="00E21119">
              <w:rPr>
                <w:rFonts w:hAnsi="ＭＳ 明朝" w:hint="eastAsia"/>
              </w:rPr>
              <w:t>4.避難準備</w:t>
            </w:r>
          </w:p>
          <w:p w14:paraId="33D37869" w14:textId="77777777" w:rsidR="003554D0" w:rsidRPr="00E21119" w:rsidRDefault="003554D0" w:rsidP="00EB127C">
            <w:pPr>
              <w:spacing w:afterLines="20" w:after="59" w:line="240" w:lineRule="exact"/>
              <w:ind w:left="210" w:hangingChars="100" w:hanging="210"/>
              <w:rPr>
                <w:rFonts w:hAnsi="ＭＳ 明朝"/>
              </w:rPr>
            </w:pPr>
            <w:r w:rsidRPr="00E21119">
              <w:rPr>
                <w:rFonts w:hAnsi="ＭＳ 明朝" w:hint="eastAsia"/>
              </w:rPr>
              <w:t>5.次の配備体制への移行準備</w:t>
            </w:r>
          </w:p>
        </w:tc>
      </w:tr>
    </w:tbl>
    <w:p w14:paraId="0BE3A7C2" w14:textId="2D2D84D3" w:rsidR="003554D0" w:rsidRPr="00E21119" w:rsidRDefault="003554D0" w:rsidP="009E12A9">
      <w:pPr>
        <w:pStyle w:val="21"/>
        <w:spacing w:before="149" w:after="149"/>
      </w:pPr>
      <w:r w:rsidRPr="00E21119">
        <w:rPr>
          <w:rFonts w:hint="eastAsia"/>
        </w:rPr>
        <w:t>■災害対策本部設置後の配備体制及び配備の基準■</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336"/>
        <w:gridCol w:w="3133"/>
        <w:gridCol w:w="2496"/>
      </w:tblGrid>
      <w:tr w:rsidR="00E21119" w:rsidRPr="00E21119" w14:paraId="41F887EB" w14:textId="77777777" w:rsidTr="00DB3D52">
        <w:trPr>
          <w:jc w:val="center"/>
        </w:trPr>
        <w:tc>
          <w:tcPr>
            <w:tcW w:w="1544" w:type="dxa"/>
            <w:shd w:val="clear" w:color="auto" w:fill="auto"/>
            <w:vAlign w:val="center"/>
          </w:tcPr>
          <w:p w14:paraId="0B27AE2B" w14:textId="77777777" w:rsidR="003907A1" w:rsidRPr="00E21119" w:rsidRDefault="003907A1" w:rsidP="003907A1">
            <w:pPr>
              <w:jc w:val="center"/>
              <w:rPr>
                <w:rFonts w:ascii="ＭＳ ゴシック" w:eastAsia="ＭＳ ゴシック" w:hAnsi="ＭＳ ゴシック"/>
              </w:rPr>
            </w:pPr>
            <w:r w:rsidRPr="00E21119">
              <w:rPr>
                <w:rFonts w:ascii="ＭＳ ゴシック" w:eastAsia="ＭＳ ゴシック" w:hAnsi="ＭＳ ゴシック" w:hint="eastAsia"/>
              </w:rPr>
              <w:t>種　別</w:t>
            </w:r>
          </w:p>
        </w:tc>
        <w:tc>
          <w:tcPr>
            <w:tcW w:w="1336" w:type="dxa"/>
            <w:shd w:val="clear" w:color="auto" w:fill="auto"/>
            <w:vAlign w:val="center"/>
          </w:tcPr>
          <w:p w14:paraId="0C517194" w14:textId="77777777" w:rsidR="003907A1" w:rsidRPr="00E21119" w:rsidRDefault="003907A1" w:rsidP="003907A1">
            <w:pPr>
              <w:jc w:val="center"/>
              <w:rPr>
                <w:rFonts w:ascii="ＭＳ ゴシック" w:eastAsia="ＭＳ ゴシック" w:hAnsi="ＭＳ ゴシック"/>
              </w:rPr>
            </w:pPr>
            <w:r w:rsidRPr="00E21119">
              <w:rPr>
                <w:rFonts w:ascii="ＭＳ ゴシック" w:eastAsia="ＭＳ ゴシック" w:hAnsi="ＭＳ ゴシック" w:hint="eastAsia"/>
              </w:rPr>
              <w:t>対策部（班）</w:t>
            </w:r>
          </w:p>
        </w:tc>
        <w:tc>
          <w:tcPr>
            <w:tcW w:w="3133" w:type="dxa"/>
            <w:shd w:val="clear" w:color="auto" w:fill="auto"/>
            <w:vAlign w:val="center"/>
          </w:tcPr>
          <w:p w14:paraId="2B7EF8F5" w14:textId="77777777" w:rsidR="003907A1" w:rsidRPr="00E21119" w:rsidRDefault="003907A1" w:rsidP="003907A1">
            <w:pPr>
              <w:jc w:val="center"/>
              <w:rPr>
                <w:rFonts w:ascii="ＭＳ ゴシック" w:eastAsia="ＭＳ ゴシック" w:hAnsi="ＭＳ ゴシック"/>
              </w:rPr>
            </w:pPr>
            <w:r w:rsidRPr="00E21119">
              <w:rPr>
                <w:rFonts w:ascii="ＭＳ ゴシック" w:eastAsia="ＭＳ ゴシック" w:hAnsi="ＭＳ ゴシック" w:hint="eastAsia"/>
              </w:rPr>
              <w:t>配備基準</w:t>
            </w:r>
          </w:p>
        </w:tc>
        <w:tc>
          <w:tcPr>
            <w:tcW w:w="2496" w:type="dxa"/>
            <w:shd w:val="clear" w:color="auto" w:fill="auto"/>
            <w:vAlign w:val="center"/>
          </w:tcPr>
          <w:p w14:paraId="41219FB4" w14:textId="77777777" w:rsidR="003907A1" w:rsidRPr="00E21119" w:rsidRDefault="003907A1" w:rsidP="003907A1">
            <w:pPr>
              <w:jc w:val="center"/>
              <w:rPr>
                <w:rFonts w:ascii="ＭＳ ゴシック" w:eastAsia="ＭＳ ゴシック" w:hAnsi="ＭＳ ゴシック"/>
              </w:rPr>
            </w:pPr>
            <w:r w:rsidRPr="00E21119">
              <w:rPr>
                <w:rFonts w:ascii="ＭＳ ゴシック" w:eastAsia="ＭＳ ゴシック" w:hAnsi="ＭＳ ゴシック" w:hint="eastAsia"/>
              </w:rPr>
              <w:t>主な対応内容</w:t>
            </w:r>
          </w:p>
        </w:tc>
      </w:tr>
      <w:tr w:rsidR="00E21119" w:rsidRPr="00E21119" w14:paraId="5E28A7F0" w14:textId="77777777" w:rsidTr="00DB3D52">
        <w:trPr>
          <w:jc w:val="center"/>
        </w:trPr>
        <w:tc>
          <w:tcPr>
            <w:tcW w:w="1544" w:type="dxa"/>
            <w:shd w:val="clear" w:color="auto" w:fill="auto"/>
            <w:vAlign w:val="center"/>
          </w:tcPr>
          <w:p w14:paraId="76831FCE" w14:textId="77777777" w:rsidR="003907A1" w:rsidRPr="00E21119" w:rsidRDefault="003907A1" w:rsidP="003907A1">
            <w:pPr>
              <w:jc w:val="center"/>
              <w:rPr>
                <w:rFonts w:hAnsi="ＭＳ 明朝"/>
              </w:rPr>
            </w:pPr>
            <w:r w:rsidRPr="00E21119">
              <w:rPr>
                <w:rFonts w:hAnsi="ＭＳ 明朝" w:hint="eastAsia"/>
              </w:rPr>
              <w:t>第２非常配備</w:t>
            </w:r>
          </w:p>
          <w:p w14:paraId="1F680F15" w14:textId="77777777" w:rsidR="003907A1" w:rsidRPr="00E21119" w:rsidRDefault="003907A1" w:rsidP="003907A1">
            <w:pPr>
              <w:jc w:val="center"/>
              <w:rPr>
                <w:rFonts w:hAnsi="ＭＳ 明朝"/>
              </w:rPr>
            </w:pPr>
            <w:r w:rsidRPr="00E21119">
              <w:rPr>
                <w:rFonts w:hAnsi="ＭＳ 明朝" w:hint="eastAsia"/>
              </w:rPr>
              <w:t>（警戒体制）</w:t>
            </w:r>
          </w:p>
        </w:tc>
        <w:tc>
          <w:tcPr>
            <w:tcW w:w="1336" w:type="dxa"/>
            <w:shd w:val="clear" w:color="auto" w:fill="auto"/>
            <w:vAlign w:val="center"/>
          </w:tcPr>
          <w:p w14:paraId="76176C2C" w14:textId="77777777" w:rsidR="003907A1" w:rsidRPr="00E21119" w:rsidRDefault="003907A1" w:rsidP="003907A1">
            <w:pPr>
              <w:jc w:val="center"/>
              <w:rPr>
                <w:rFonts w:hAnsi="ＭＳ 明朝"/>
                <w:spacing w:val="-6"/>
              </w:rPr>
            </w:pPr>
            <w:r w:rsidRPr="00E21119">
              <w:rPr>
                <w:rFonts w:hAnsi="ＭＳ 明朝" w:hint="eastAsia"/>
                <w:spacing w:val="35"/>
                <w:kern w:val="0"/>
              </w:rPr>
              <w:t>全対策</w:t>
            </w:r>
            <w:r w:rsidRPr="00E21119">
              <w:rPr>
                <w:rFonts w:hAnsi="ＭＳ 明朝" w:hint="eastAsia"/>
                <w:kern w:val="0"/>
              </w:rPr>
              <w:t>部</w:t>
            </w:r>
          </w:p>
        </w:tc>
        <w:tc>
          <w:tcPr>
            <w:tcW w:w="3133" w:type="dxa"/>
            <w:shd w:val="clear" w:color="auto" w:fill="auto"/>
            <w:vAlign w:val="center"/>
          </w:tcPr>
          <w:p w14:paraId="7B9DC220" w14:textId="77777777" w:rsidR="003907A1" w:rsidRPr="00E21119" w:rsidRDefault="003907A1" w:rsidP="003907A1">
            <w:pPr>
              <w:spacing w:beforeLines="20" w:before="59" w:afterLines="20" w:after="59" w:line="240" w:lineRule="exact"/>
              <w:ind w:left="210" w:hangingChars="100" w:hanging="210"/>
              <w:rPr>
                <w:rFonts w:hAnsi="ＭＳ 明朝"/>
              </w:rPr>
            </w:pPr>
            <w:r w:rsidRPr="00E21119">
              <w:rPr>
                <w:rFonts w:hAnsi="ＭＳ 明朝" w:hint="eastAsia"/>
              </w:rPr>
              <w:t>1.気象警報や</w:t>
            </w:r>
            <w:r w:rsidRPr="00E21119">
              <w:rPr>
                <w:rFonts w:hint="eastAsia"/>
                <w:sz w:val="20"/>
                <w:szCs w:val="20"/>
              </w:rPr>
              <w:t>土砂災害警戒情報</w:t>
            </w:r>
            <w:r w:rsidRPr="00E21119">
              <w:rPr>
                <w:rFonts w:hAnsi="ＭＳ 明朝" w:hint="eastAsia"/>
              </w:rPr>
              <w:t>等が発表され配備が必要なとき。</w:t>
            </w:r>
          </w:p>
          <w:p w14:paraId="6E2D466D" w14:textId="77777777" w:rsidR="003907A1" w:rsidRPr="00E21119" w:rsidRDefault="003907A1" w:rsidP="003907A1">
            <w:pPr>
              <w:spacing w:beforeLines="20" w:before="59" w:afterLines="20" w:after="59" w:line="240" w:lineRule="exact"/>
              <w:ind w:left="210" w:hangingChars="100" w:hanging="210"/>
              <w:rPr>
                <w:rFonts w:hAnsi="ＭＳ 明朝"/>
              </w:rPr>
            </w:pPr>
            <w:r w:rsidRPr="00E21119">
              <w:rPr>
                <w:rFonts w:hAnsi="ＭＳ 明朝" w:hint="eastAsia"/>
              </w:rPr>
              <w:t>2.風水害等により局地的に災害の発生が予想される場合又は災害が発生したとき。</w:t>
            </w:r>
          </w:p>
          <w:p w14:paraId="59F3A6BA"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3.村内で震度５弱又は５強の地震が観測されたとき。</w:t>
            </w:r>
          </w:p>
          <w:p w14:paraId="73501365" w14:textId="77777777" w:rsidR="003907A1" w:rsidRPr="00E21119" w:rsidRDefault="003907A1" w:rsidP="003907A1">
            <w:pPr>
              <w:spacing w:line="240" w:lineRule="exact"/>
              <w:ind w:left="210" w:hangingChars="100" w:hanging="210"/>
              <w:rPr>
                <w:rFonts w:hAnsi="ＭＳ 明朝"/>
              </w:rPr>
            </w:pPr>
            <w:r w:rsidRPr="00E21119">
              <w:rPr>
                <w:rFonts w:hAnsi="ＭＳ 明朝" w:hint="eastAsia"/>
              </w:rPr>
              <w:t>4.その他、本部長が必要と認めるとき。</w:t>
            </w:r>
          </w:p>
        </w:tc>
        <w:tc>
          <w:tcPr>
            <w:tcW w:w="2496" w:type="dxa"/>
            <w:shd w:val="clear" w:color="auto" w:fill="auto"/>
          </w:tcPr>
          <w:p w14:paraId="6205041F"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1.パトロール及び警戒</w:t>
            </w:r>
          </w:p>
          <w:p w14:paraId="757C11F8"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2.被害の把握と公表</w:t>
            </w:r>
          </w:p>
          <w:p w14:paraId="33CA48D6"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3.応急措置</w:t>
            </w:r>
          </w:p>
          <w:p w14:paraId="72590963"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4.高齢者等避難</w:t>
            </w:r>
          </w:p>
          <w:p w14:paraId="5CCA1E63"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5.避難所の開設等</w:t>
            </w:r>
          </w:p>
          <w:p w14:paraId="50FCACE2"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6.必要に応じた応援要請</w:t>
            </w:r>
          </w:p>
          <w:p w14:paraId="088129AE"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7.次の配備体制への移行準備</w:t>
            </w:r>
          </w:p>
        </w:tc>
      </w:tr>
      <w:tr w:rsidR="00E21119" w:rsidRPr="00E21119" w14:paraId="12467746" w14:textId="77777777" w:rsidTr="00DB3D52">
        <w:trPr>
          <w:jc w:val="center"/>
        </w:trPr>
        <w:tc>
          <w:tcPr>
            <w:tcW w:w="1544" w:type="dxa"/>
            <w:shd w:val="clear" w:color="auto" w:fill="auto"/>
            <w:vAlign w:val="center"/>
          </w:tcPr>
          <w:p w14:paraId="58BF9713" w14:textId="77777777" w:rsidR="003907A1" w:rsidRPr="00E21119" w:rsidRDefault="003907A1" w:rsidP="003907A1">
            <w:pPr>
              <w:jc w:val="center"/>
              <w:rPr>
                <w:rFonts w:hAnsi="ＭＳ 明朝"/>
              </w:rPr>
            </w:pPr>
            <w:r w:rsidRPr="00E21119">
              <w:rPr>
                <w:rFonts w:hAnsi="ＭＳ 明朝" w:hint="eastAsia"/>
              </w:rPr>
              <w:t>第３非常配備</w:t>
            </w:r>
          </w:p>
          <w:p w14:paraId="49139B87" w14:textId="77777777" w:rsidR="003907A1" w:rsidRPr="00E21119" w:rsidRDefault="003907A1" w:rsidP="003907A1">
            <w:pPr>
              <w:jc w:val="center"/>
              <w:rPr>
                <w:rFonts w:hAnsi="ＭＳ 明朝"/>
              </w:rPr>
            </w:pPr>
            <w:r w:rsidRPr="00E21119">
              <w:rPr>
                <w:rFonts w:hAnsi="ＭＳ 明朝" w:hint="eastAsia"/>
              </w:rPr>
              <w:t>（非常体制）</w:t>
            </w:r>
          </w:p>
        </w:tc>
        <w:tc>
          <w:tcPr>
            <w:tcW w:w="1336" w:type="dxa"/>
            <w:shd w:val="clear" w:color="auto" w:fill="auto"/>
            <w:vAlign w:val="center"/>
          </w:tcPr>
          <w:p w14:paraId="10426BE7" w14:textId="77777777" w:rsidR="003907A1" w:rsidRPr="00E21119" w:rsidRDefault="003907A1" w:rsidP="003907A1">
            <w:pPr>
              <w:jc w:val="center"/>
              <w:rPr>
                <w:rFonts w:hAnsi="ＭＳ 明朝"/>
              </w:rPr>
            </w:pPr>
            <w:r w:rsidRPr="00E21119">
              <w:rPr>
                <w:rFonts w:hAnsi="ＭＳ 明朝" w:hint="eastAsia"/>
                <w:spacing w:val="35"/>
                <w:kern w:val="0"/>
              </w:rPr>
              <w:t>全対策</w:t>
            </w:r>
            <w:r w:rsidRPr="00E21119">
              <w:rPr>
                <w:rFonts w:hAnsi="ＭＳ 明朝" w:hint="eastAsia"/>
                <w:kern w:val="0"/>
              </w:rPr>
              <w:t>部</w:t>
            </w:r>
          </w:p>
        </w:tc>
        <w:tc>
          <w:tcPr>
            <w:tcW w:w="3133" w:type="dxa"/>
            <w:shd w:val="clear" w:color="auto" w:fill="auto"/>
            <w:vAlign w:val="center"/>
          </w:tcPr>
          <w:p w14:paraId="5F3238EF"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1.特別警報（大雨、暴風、暴風雪、大雪）が発表されたとき</w:t>
            </w:r>
          </w:p>
          <w:p w14:paraId="24BF159F"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2.風水害等により広域にわたる災害の発生が予想される場合又は被害が特に甚大であると予想されるとき</w:t>
            </w:r>
          </w:p>
          <w:p w14:paraId="51AD44B6"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3.村内で震度６弱以上の地震が観測されたとき。</w:t>
            </w:r>
          </w:p>
          <w:p w14:paraId="7F31CCAF" w14:textId="77777777" w:rsidR="003907A1" w:rsidRPr="00E21119" w:rsidRDefault="003907A1" w:rsidP="003907A1">
            <w:pPr>
              <w:spacing w:line="240" w:lineRule="exact"/>
              <w:ind w:left="210" w:hangingChars="100" w:hanging="210"/>
              <w:rPr>
                <w:rFonts w:hAnsi="ＭＳ 明朝"/>
              </w:rPr>
            </w:pPr>
            <w:r w:rsidRPr="00E21119">
              <w:rPr>
                <w:rFonts w:hAnsi="ＭＳ 明朝" w:hint="eastAsia"/>
              </w:rPr>
              <w:t>4.その他、本部長が必要と認めるとき。</w:t>
            </w:r>
          </w:p>
        </w:tc>
        <w:tc>
          <w:tcPr>
            <w:tcW w:w="2496" w:type="dxa"/>
            <w:shd w:val="clear" w:color="auto" w:fill="auto"/>
            <w:vAlign w:val="center"/>
          </w:tcPr>
          <w:p w14:paraId="34865C39"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1.パトロール、避難指示</w:t>
            </w:r>
          </w:p>
          <w:p w14:paraId="218CB9EB"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2.避難指示及び緊急安全確保</w:t>
            </w:r>
          </w:p>
          <w:p w14:paraId="2EC54397"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3.避難所の開設と運営</w:t>
            </w:r>
          </w:p>
          <w:p w14:paraId="60BEBBD0"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4.迅速な応援要請</w:t>
            </w:r>
          </w:p>
          <w:p w14:paraId="1038111A"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5.救助救出、医療救護活動</w:t>
            </w:r>
          </w:p>
          <w:p w14:paraId="51F4D38F"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6.応急復旧</w:t>
            </w:r>
          </w:p>
          <w:p w14:paraId="3864E8DF" w14:textId="77777777" w:rsidR="003907A1" w:rsidRPr="00E21119" w:rsidRDefault="003907A1" w:rsidP="003907A1">
            <w:pPr>
              <w:spacing w:afterLines="20" w:after="59" w:line="240" w:lineRule="exact"/>
              <w:ind w:left="210" w:hangingChars="100" w:hanging="210"/>
              <w:rPr>
                <w:rFonts w:hAnsi="ＭＳ 明朝"/>
              </w:rPr>
            </w:pPr>
            <w:r w:rsidRPr="00E21119">
              <w:rPr>
                <w:rFonts w:hAnsi="ＭＳ 明朝" w:hint="eastAsia"/>
              </w:rPr>
              <w:t>7.その他、住民の生命の安全のための必要な応急対策</w:t>
            </w:r>
          </w:p>
        </w:tc>
      </w:tr>
    </w:tbl>
    <w:p w14:paraId="41141C23" w14:textId="35559E48" w:rsidR="003554D0" w:rsidRPr="00E21119" w:rsidRDefault="003554D0" w:rsidP="00EB127C">
      <w:pPr>
        <w:ind w:leftChars="200" w:left="1140" w:hangingChars="400" w:hanging="720"/>
        <w:rPr>
          <w:sz w:val="18"/>
          <w:szCs w:val="18"/>
        </w:rPr>
      </w:pPr>
      <w:r w:rsidRPr="00E21119">
        <w:rPr>
          <w:rFonts w:hint="eastAsia"/>
          <w:sz w:val="18"/>
          <w:szCs w:val="18"/>
        </w:rPr>
        <w:t>（備考）災害の発生規模及び特性に応じ、上記基準によりがたいと認められる場合は、臨機応変の配備体制を整えるものとする。</w:t>
      </w:r>
    </w:p>
    <w:p w14:paraId="30A60401" w14:textId="77777777" w:rsidR="003907A1" w:rsidRPr="00E21119" w:rsidRDefault="003907A1" w:rsidP="00EB127C">
      <w:pPr>
        <w:ind w:leftChars="200" w:left="1140" w:hangingChars="400" w:hanging="720"/>
        <w:rPr>
          <w:sz w:val="18"/>
          <w:szCs w:val="18"/>
        </w:rPr>
      </w:pPr>
    </w:p>
    <w:p w14:paraId="3B883079" w14:textId="77777777" w:rsidR="003554D0" w:rsidRPr="00E21119" w:rsidRDefault="003554D0" w:rsidP="003907A1">
      <w:pPr>
        <w:pStyle w:val="5"/>
      </w:pPr>
      <w:r w:rsidRPr="00E21119">
        <w:rPr>
          <w:rFonts w:hint="eastAsia"/>
        </w:rPr>
        <w:t>２．職務の代理</w:t>
      </w:r>
    </w:p>
    <w:p w14:paraId="72B86FEA" w14:textId="5D408FC8" w:rsidR="00743DB7" w:rsidRPr="00E21119" w:rsidRDefault="003554D0" w:rsidP="00EB127C">
      <w:pPr>
        <w:pStyle w:val="14"/>
        <w:ind w:left="420" w:firstLine="210"/>
        <w:rPr>
          <w:color w:val="auto"/>
        </w:rPr>
      </w:pPr>
      <w:r w:rsidRPr="00E21119">
        <w:rPr>
          <w:rFonts w:hint="eastAsia"/>
          <w:color w:val="auto"/>
        </w:rPr>
        <w:t>応急対策に係る本部長の職務に関し、村長の不在等で、村長による実施が困難な場合は、次の順位で本部長の職務を代理する。なお、避難</w:t>
      </w:r>
      <w:r w:rsidR="0078249A" w:rsidRPr="00E21119">
        <w:rPr>
          <w:rFonts w:hint="eastAsia"/>
          <w:color w:val="auto"/>
        </w:rPr>
        <w:t>指示</w:t>
      </w:r>
      <w:r w:rsidRPr="00E21119">
        <w:rPr>
          <w:rFonts w:hint="eastAsia"/>
          <w:color w:val="auto"/>
        </w:rPr>
        <w:t>等の発令、</w:t>
      </w:r>
      <w:r w:rsidR="00B63391" w:rsidRPr="00E21119">
        <w:rPr>
          <w:rFonts w:hint="eastAsia"/>
          <w:color w:val="auto"/>
        </w:rPr>
        <w:t>災害対策本部の設置、自衛隊への災害派遣要請等、緊急を要する災害対策本部設置前段階の判断についても、同様の対応とする。</w:t>
      </w:r>
    </w:p>
    <w:p w14:paraId="28AA5BAC" w14:textId="77777777" w:rsidR="00497589" w:rsidRPr="00E21119" w:rsidRDefault="00497589" w:rsidP="00EB127C">
      <w:pPr>
        <w:pStyle w:val="14"/>
        <w:ind w:left="420" w:firstLine="210"/>
        <w:rPr>
          <w:color w:val="auto"/>
        </w:rPr>
      </w:pPr>
      <w:r w:rsidRPr="00E21119">
        <w:rPr>
          <w:rFonts w:hint="eastAsia"/>
          <w:color w:val="auto"/>
        </w:rPr>
        <w:t>第１順位：副村長</w:t>
      </w:r>
    </w:p>
    <w:p w14:paraId="2A8B8C1C" w14:textId="77777777" w:rsidR="00497589" w:rsidRPr="00E21119" w:rsidRDefault="00497589" w:rsidP="00EB127C">
      <w:pPr>
        <w:pStyle w:val="14"/>
        <w:ind w:left="420" w:firstLine="210"/>
        <w:rPr>
          <w:color w:val="auto"/>
        </w:rPr>
      </w:pPr>
      <w:r w:rsidRPr="00E21119">
        <w:rPr>
          <w:rFonts w:hint="eastAsia"/>
          <w:color w:val="auto"/>
        </w:rPr>
        <w:t>第２順位：教育長</w:t>
      </w:r>
    </w:p>
    <w:p w14:paraId="468AD19B" w14:textId="77777777" w:rsidR="00497589" w:rsidRPr="00E21119" w:rsidRDefault="00497589" w:rsidP="00EB127C">
      <w:pPr>
        <w:pStyle w:val="14"/>
        <w:ind w:left="420" w:firstLine="210"/>
        <w:rPr>
          <w:color w:val="auto"/>
        </w:rPr>
      </w:pPr>
      <w:r w:rsidRPr="00E21119">
        <w:rPr>
          <w:rFonts w:hint="eastAsia"/>
          <w:color w:val="auto"/>
        </w:rPr>
        <w:t>第３順位：総務課長</w:t>
      </w:r>
    </w:p>
    <w:p w14:paraId="5698136E" w14:textId="77777777" w:rsidR="003554D0" w:rsidRPr="00E21119" w:rsidRDefault="003554D0" w:rsidP="00EB127C">
      <w:pPr>
        <w:pStyle w:val="5"/>
      </w:pPr>
      <w:r w:rsidRPr="00E21119">
        <w:rPr>
          <w:rFonts w:hint="eastAsia"/>
        </w:rPr>
        <w:t>３．配備計画の作成</w:t>
      </w:r>
    </w:p>
    <w:p w14:paraId="232E40EC" w14:textId="77777777" w:rsidR="003554D0" w:rsidRPr="00E21119" w:rsidRDefault="003554D0" w:rsidP="00EB127C">
      <w:pPr>
        <w:pStyle w:val="14"/>
        <w:ind w:left="420" w:firstLine="210"/>
        <w:rPr>
          <w:color w:val="auto"/>
        </w:rPr>
      </w:pPr>
      <w:r w:rsidRPr="00E21119">
        <w:rPr>
          <w:rFonts w:hint="eastAsia"/>
          <w:color w:val="auto"/>
        </w:rPr>
        <w:t>各課長は、災害の種類・規模に応じて適切な職員配置を行うため、連絡体制、配備する人員などをあらかじめ配備計画として定めるものとする。</w:t>
      </w:r>
    </w:p>
    <w:p w14:paraId="407D6F08" w14:textId="77777777" w:rsidR="003554D0" w:rsidRPr="00E21119" w:rsidRDefault="003554D0" w:rsidP="00EB127C">
      <w:pPr>
        <w:pStyle w:val="5"/>
      </w:pPr>
      <w:r w:rsidRPr="00E21119">
        <w:rPr>
          <w:rFonts w:hint="eastAsia"/>
        </w:rPr>
        <w:t>４．長期化への配慮</w:t>
      </w:r>
    </w:p>
    <w:p w14:paraId="271962D2" w14:textId="77777777" w:rsidR="003554D0" w:rsidRPr="00E21119" w:rsidRDefault="003554D0" w:rsidP="00EB127C">
      <w:pPr>
        <w:pStyle w:val="14"/>
        <w:ind w:left="420" w:firstLine="210"/>
        <w:rPr>
          <w:color w:val="auto"/>
        </w:rPr>
      </w:pPr>
      <w:r w:rsidRPr="00E21119">
        <w:rPr>
          <w:rFonts w:hint="eastAsia"/>
          <w:color w:val="auto"/>
        </w:rPr>
        <w:t>災害対応の長期化に備え、ローテーションを組んで対応に当たるなど、災害対応へ従事する職員の心身の健康確保に留意する。</w:t>
      </w:r>
    </w:p>
    <w:p w14:paraId="13F0CEC2" w14:textId="77777777" w:rsidR="003554D0" w:rsidRPr="00E21119" w:rsidRDefault="003554D0" w:rsidP="00EB127C">
      <w:pPr>
        <w:pStyle w:val="3"/>
      </w:pPr>
      <w:r w:rsidRPr="00E21119">
        <w:rPr>
          <w:rFonts w:hint="eastAsia"/>
        </w:rPr>
        <w:t>第２</w:t>
      </w:r>
      <w:r w:rsidR="00743DB7" w:rsidRPr="00E21119">
        <w:rPr>
          <w:rFonts w:hint="eastAsia"/>
        </w:rPr>
        <w:t>項</w:t>
      </w:r>
      <w:r w:rsidRPr="00E21119">
        <w:rPr>
          <w:rFonts w:hint="eastAsia"/>
        </w:rPr>
        <w:t xml:space="preserve">　職員の動員及び参集</w:t>
      </w:r>
    </w:p>
    <w:p w14:paraId="1838B25C" w14:textId="77777777" w:rsidR="003554D0" w:rsidRPr="00E21119" w:rsidRDefault="003554D0" w:rsidP="005D2939">
      <w:pPr>
        <w:pStyle w:val="5"/>
      </w:pPr>
      <w:r w:rsidRPr="00E21119">
        <w:rPr>
          <w:rFonts w:hint="eastAsia"/>
        </w:rPr>
        <w:t>１．動員方法</w:t>
      </w:r>
    </w:p>
    <w:p w14:paraId="521F2AA5" w14:textId="77777777" w:rsidR="003554D0" w:rsidRPr="00E21119" w:rsidRDefault="003554D0" w:rsidP="00EB127C">
      <w:pPr>
        <w:pStyle w:val="051"/>
        <w:ind w:left="735" w:hanging="315"/>
      </w:pPr>
      <w:r w:rsidRPr="00E21119">
        <w:rPr>
          <w:rFonts w:hint="eastAsia"/>
        </w:rPr>
        <w:t>(1)　動員伝達等</w:t>
      </w:r>
    </w:p>
    <w:p w14:paraId="10B3D0C3" w14:textId="77777777" w:rsidR="003554D0" w:rsidRPr="00E21119" w:rsidRDefault="003554D0" w:rsidP="00EB127C">
      <w:pPr>
        <w:pStyle w:val="15"/>
        <w:ind w:left="735" w:firstLine="210"/>
      </w:pPr>
      <w:r w:rsidRPr="00E21119">
        <w:rPr>
          <w:rFonts w:hint="eastAsia"/>
        </w:rPr>
        <w:t>各配備体制が発令された場合の動員配備の連絡は、総務課長（災害対策本部設置後は総務班長）が各課長等（各対策部長）へ配備体制と発令の理由を伝達する。</w:t>
      </w:r>
    </w:p>
    <w:p w14:paraId="5D5C93FE" w14:textId="77777777" w:rsidR="003554D0" w:rsidRPr="00E21119" w:rsidRDefault="003554D0" w:rsidP="00EB127C">
      <w:pPr>
        <w:pStyle w:val="15"/>
        <w:ind w:left="735" w:firstLine="210"/>
      </w:pPr>
      <w:r w:rsidRPr="00E21119">
        <w:rPr>
          <w:rFonts w:hint="eastAsia"/>
        </w:rPr>
        <w:t>動員配備の連絡を受けた各課長等（各対策部長）は直ちに部員・班員に連絡し、動員を実施する。</w:t>
      </w:r>
    </w:p>
    <w:p w14:paraId="43A6583B" w14:textId="77777777" w:rsidR="003554D0" w:rsidRPr="00E21119" w:rsidRDefault="003554D0" w:rsidP="00EB127C">
      <w:pPr>
        <w:pStyle w:val="051"/>
        <w:ind w:left="735" w:hanging="315"/>
      </w:pPr>
      <w:r w:rsidRPr="00E21119">
        <w:rPr>
          <w:rFonts w:hint="eastAsia"/>
        </w:rPr>
        <w:t>(2)　夜間・休日等勤務時間外の伝達</w:t>
      </w:r>
    </w:p>
    <w:p w14:paraId="5F93AAEB" w14:textId="77777777" w:rsidR="003554D0" w:rsidRPr="00E21119" w:rsidRDefault="003554D0" w:rsidP="00EB127C">
      <w:pPr>
        <w:pStyle w:val="15"/>
        <w:ind w:left="735" w:firstLine="210"/>
      </w:pPr>
      <w:r w:rsidRPr="00E21119">
        <w:rPr>
          <w:rFonts w:hint="eastAsia"/>
        </w:rPr>
        <w:t>各課長等（各対策部長）は、所属部員の住所及び連絡方法を把握しておき、直ちに動員できるよう措置する。</w:t>
      </w:r>
    </w:p>
    <w:p w14:paraId="3F10F142" w14:textId="77777777" w:rsidR="003554D0" w:rsidRPr="00E21119" w:rsidRDefault="003554D0" w:rsidP="00EB127C">
      <w:pPr>
        <w:pStyle w:val="5"/>
      </w:pPr>
      <w:r w:rsidRPr="00E21119">
        <w:rPr>
          <w:rFonts w:hint="eastAsia"/>
        </w:rPr>
        <w:t>２．職員の非常登庁</w:t>
      </w:r>
    </w:p>
    <w:p w14:paraId="08043C6F" w14:textId="77777777" w:rsidR="003554D0" w:rsidRPr="00E21119" w:rsidRDefault="003554D0" w:rsidP="00EB127C">
      <w:pPr>
        <w:pStyle w:val="051"/>
        <w:ind w:left="735" w:hanging="315"/>
      </w:pPr>
      <w:r w:rsidRPr="00E21119">
        <w:rPr>
          <w:rFonts w:hint="eastAsia"/>
        </w:rPr>
        <w:t>(1)　緊急参集要領</w:t>
      </w:r>
    </w:p>
    <w:p w14:paraId="258F1E6E" w14:textId="77777777" w:rsidR="003554D0" w:rsidRPr="00E21119" w:rsidRDefault="003554D0" w:rsidP="00EB127C">
      <w:pPr>
        <w:pStyle w:val="15"/>
        <w:ind w:left="735" w:firstLine="210"/>
      </w:pPr>
      <w:r w:rsidRPr="00E21119">
        <w:rPr>
          <w:rFonts w:hint="eastAsia"/>
        </w:rPr>
        <w:t>職員は、夜間・休日等勤務時間外に登庁の指示を受けたとき、又は災害が発生し、若しくは発生のおそれがある情報を察知したときは、災害の状況により所属の長と連絡の上、又は自らの判断により登庁する。</w:t>
      </w:r>
    </w:p>
    <w:p w14:paraId="7E8F2CF6" w14:textId="77777777" w:rsidR="003554D0" w:rsidRPr="00E21119" w:rsidRDefault="003554D0" w:rsidP="00EB127C">
      <w:pPr>
        <w:pStyle w:val="051"/>
        <w:ind w:left="735" w:hanging="315"/>
      </w:pPr>
      <w:r w:rsidRPr="00E21119">
        <w:rPr>
          <w:rFonts w:hint="eastAsia"/>
        </w:rPr>
        <w:t>(2)　被害状況の報告等</w:t>
      </w:r>
    </w:p>
    <w:p w14:paraId="55BCD2C0" w14:textId="77777777" w:rsidR="003554D0" w:rsidRPr="00E21119" w:rsidRDefault="003554D0" w:rsidP="00EB127C">
      <w:pPr>
        <w:pStyle w:val="15"/>
        <w:ind w:left="735" w:firstLine="210"/>
      </w:pPr>
      <w:r w:rsidRPr="00E21119">
        <w:rPr>
          <w:rFonts w:hint="eastAsia"/>
        </w:rPr>
        <w:t>職員は、参集途上において、被災状況、災害情報の収集に努め、その情報を動員先の上司に報告する。</w:t>
      </w:r>
    </w:p>
    <w:p w14:paraId="10F4875C" w14:textId="77777777" w:rsidR="003706AD" w:rsidRDefault="003706AD" w:rsidP="00EB127C">
      <w:pPr>
        <w:pStyle w:val="15"/>
        <w:ind w:left="735" w:firstLine="210"/>
      </w:pPr>
      <w:r>
        <w:br w:type="page"/>
      </w:r>
    </w:p>
    <w:p w14:paraId="47EDF37B" w14:textId="28B05D35" w:rsidR="003554D0" w:rsidRPr="00E21119" w:rsidRDefault="003554D0" w:rsidP="00EB127C">
      <w:pPr>
        <w:pStyle w:val="15"/>
        <w:ind w:left="735" w:firstLine="210"/>
      </w:pPr>
      <w:r w:rsidRPr="00E21119">
        <w:rPr>
          <w:rFonts w:hint="eastAsia"/>
        </w:rPr>
        <w:t>なお、火災、人身事故等に遭遇したときは、消防又は警察等へ通報連絡するとともに、直ちに人命救助、近隣住民の協力を求めた消火活動など適切な措置をとり、職員本人はできる限り迅速な参集を行うものとする。</w:t>
      </w:r>
    </w:p>
    <w:p w14:paraId="0EA28676" w14:textId="77777777" w:rsidR="003554D0" w:rsidRPr="00E21119" w:rsidRDefault="003554D0" w:rsidP="00EB127C">
      <w:pPr>
        <w:pStyle w:val="5"/>
      </w:pPr>
      <w:r w:rsidRPr="00E21119">
        <w:rPr>
          <w:rFonts w:hint="eastAsia"/>
        </w:rPr>
        <w:t>３．参集状況の報告と安否確認</w:t>
      </w:r>
    </w:p>
    <w:p w14:paraId="0C0D0901" w14:textId="3613062C" w:rsidR="003554D0" w:rsidRPr="00E21119" w:rsidRDefault="003554D0" w:rsidP="00EB127C">
      <w:pPr>
        <w:pStyle w:val="14"/>
        <w:ind w:left="420" w:firstLine="210"/>
        <w:rPr>
          <w:color w:val="auto"/>
        </w:rPr>
      </w:pPr>
      <w:r w:rsidRPr="00E21119">
        <w:rPr>
          <w:rFonts w:hint="eastAsia"/>
          <w:color w:val="auto"/>
        </w:rPr>
        <w:t>各課長等（各対策部長）は、職員の参集状況、所管に係る配備体制を把握するとともに、職員や家族の安否確認を</w:t>
      </w:r>
      <w:r w:rsidR="001F7A58" w:rsidRPr="00E21119">
        <w:rPr>
          <w:rFonts w:hint="eastAsia"/>
          <w:color w:val="auto"/>
        </w:rPr>
        <w:t>あわ</w:t>
      </w:r>
      <w:r w:rsidRPr="00E21119">
        <w:rPr>
          <w:rFonts w:hint="eastAsia"/>
          <w:color w:val="auto"/>
        </w:rPr>
        <w:t>せて行い、直ちに総務課長（総務部長）を通じて村長（本部長）に報告する。</w:t>
      </w:r>
    </w:p>
    <w:p w14:paraId="6B1F1E50" w14:textId="77777777" w:rsidR="00471B39" w:rsidRPr="00E21119" w:rsidRDefault="00471B39" w:rsidP="00471B39"/>
    <w:p w14:paraId="23DAD0AF" w14:textId="77777777" w:rsidR="00471B39" w:rsidRPr="00E21119" w:rsidRDefault="00471B39" w:rsidP="00471B39"/>
    <w:p w14:paraId="1C849986" w14:textId="77777777" w:rsidR="003554D0" w:rsidRPr="00E21119" w:rsidRDefault="003554D0" w:rsidP="00471B39">
      <w:pPr>
        <w:pStyle w:val="2"/>
        <w:kinsoku/>
        <w:rPr>
          <w:szCs w:val="22"/>
        </w:rPr>
      </w:pPr>
      <w:bookmarkStart w:id="23" w:name="_Toc100064527"/>
      <w:r w:rsidRPr="00E21119">
        <w:rPr>
          <w:rFonts w:hint="eastAsia"/>
          <w:szCs w:val="22"/>
        </w:rPr>
        <w:t>第３節　住民組織等の活用</w:t>
      </w:r>
      <w:bookmarkEnd w:id="23"/>
    </w:p>
    <w:p w14:paraId="26027C41" w14:textId="77777777" w:rsidR="00625945" w:rsidRPr="00E21119" w:rsidRDefault="003554D0" w:rsidP="00EB127C">
      <w:pPr>
        <w:pStyle w:val="1112"/>
        <w:spacing w:before="149" w:after="149"/>
        <w:ind w:left="210" w:firstLine="206"/>
      </w:pPr>
      <w:r w:rsidRPr="00E21119">
        <w:rPr>
          <w:rFonts w:hint="eastAsia"/>
        </w:rPr>
        <w:t>災害時において、応急活動を円滑かつ迅速に実施するため、村長は、災害の状況により必要と認められた場合は、各住民組織等に対し協力を求めるものとする。</w:t>
      </w:r>
    </w:p>
    <w:p w14:paraId="48658388" w14:textId="77777777" w:rsidR="003554D0" w:rsidRPr="00E21119" w:rsidRDefault="003554D0" w:rsidP="00EB127C">
      <w:pPr>
        <w:pStyle w:val="1112"/>
        <w:spacing w:before="149" w:after="149"/>
        <w:ind w:left="210" w:firstLine="206"/>
      </w:pPr>
      <w:r w:rsidRPr="00E21119">
        <w:rPr>
          <w:rFonts w:hint="eastAsia"/>
        </w:rPr>
        <w:t>各住民組織等に対し協力を要請する事項は、おおむね次のとおりである。</w:t>
      </w:r>
    </w:p>
    <w:p w14:paraId="7973E1E7" w14:textId="77777777" w:rsidR="003554D0" w:rsidRPr="00E21119" w:rsidRDefault="00625945" w:rsidP="00EB127C">
      <w:pPr>
        <w:pStyle w:val="04"/>
        <w:ind w:left="420" w:hanging="210"/>
      </w:pPr>
      <w:r w:rsidRPr="00E21119">
        <w:rPr>
          <w:rFonts w:hint="eastAsia"/>
        </w:rPr>
        <w:t>１</w:t>
      </w:r>
      <w:r w:rsidR="003554D0" w:rsidRPr="00E21119">
        <w:rPr>
          <w:rFonts w:hint="eastAsia"/>
        </w:rPr>
        <w:t xml:space="preserve">　避難所内の支援及び被災者の世話</w:t>
      </w:r>
    </w:p>
    <w:p w14:paraId="6DAE5187" w14:textId="77777777" w:rsidR="003554D0" w:rsidRPr="00E21119" w:rsidRDefault="00625945" w:rsidP="00EB127C">
      <w:pPr>
        <w:pStyle w:val="04"/>
        <w:ind w:left="420" w:hanging="210"/>
      </w:pPr>
      <w:r w:rsidRPr="00E21119">
        <w:rPr>
          <w:rFonts w:hint="eastAsia"/>
        </w:rPr>
        <w:t>２</w:t>
      </w:r>
      <w:r w:rsidR="003554D0" w:rsidRPr="00E21119">
        <w:rPr>
          <w:rFonts w:hint="eastAsia"/>
        </w:rPr>
        <w:t xml:space="preserve">　応急炊</w:t>
      </w:r>
      <w:r w:rsidR="00B63391" w:rsidRPr="00E21119">
        <w:rPr>
          <w:rFonts w:hint="eastAsia"/>
        </w:rPr>
        <w:t>き</w:t>
      </w:r>
      <w:r w:rsidR="003554D0" w:rsidRPr="00E21119">
        <w:rPr>
          <w:rFonts w:hint="eastAsia"/>
        </w:rPr>
        <w:t>出し</w:t>
      </w:r>
    </w:p>
    <w:p w14:paraId="537A9690" w14:textId="77777777" w:rsidR="003554D0" w:rsidRPr="00E21119" w:rsidRDefault="00625945" w:rsidP="00EB127C">
      <w:pPr>
        <w:pStyle w:val="04"/>
        <w:ind w:left="420" w:hanging="210"/>
      </w:pPr>
      <w:r w:rsidRPr="00E21119">
        <w:rPr>
          <w:rFonts w:hint="eastAsia"/>
        </w:rPr>
        <w:t>３</w:t>
      </w:r>
      <w:r w:rsidR="003554D0" w:rsidRPr="00E21119">
        <w:rPr>
          <w:rFonts w:hint="eastAsia"/>
        </w:rPr>
        <w:t xml:space="preserve">　救援物資の支給、飲料水の供給、清掃及び防疫</w:t>
      </w:r>
    </w:p>
    <w:p w14:paraId="20EEE928" w14:textId="6B327727" w:rsidR="003554D0" w:rsidRPr="00E21119" w:rsidRDefault="00625945" w:rsidP="00EB127C">
      <w:pPr>
        <w:pStyle w:val="04"/>
        <w:ind w:left="420" w:hanging="210"/>
      </w:pPr>
      <w:r w:rsidRPr="00E21119">
        <w:rPr>
          <w:rFonts w:hint="eastAsia"/>
        </w:rPr>
        <w:t>４</w:t>
      </w:r>
      <w:r w:rsidR="003554D0" w:rsidRPr="00E21119">
        <w:rPr>
          <w:rFonts w:hint="eastAsia"/>
        </w:rPr>
        <w:t xml:space="preserve">　</w:t>
      </w:r>
      <w:r w:rsidR="0078249A" w:rsidRPr="00E21119">
        <w:rPr>
          <w:rFonts w:hint="eastAsia"/>
        </w:rPr>
        <w:t>在宅の要配慮者、避難行動要支援者の安否確認及び避難誘導</w:t>
      </w:r>
    </w:p>
    <w:p w14:paraId="24A0B177" w14:textId="1799FCA5" w:rsidR="0078249A" w:rsidRPr="00E21119" w:rsidRDefault="0078249A" w:rsidP="0078249A">
      <w:pPr>
        <w:pStyle w:val="04"/>
        <w:ind w:left="420" w:hanging="210"/>
      </w:pPr>
      <w:r w:rsidRPr="00E21119">
        <w:rPr>
          <w:rFonts w:hint="eastAsia"/>
        </w:rPr>
        <w:t>５　その他救護活動に必要で村長が協力を求めた事項</w:t>
      </w:r>
    </w:p>
    <w:p w14:paraId="08736B04" w14:textId="77777777" w:rsidR="00643681" w:rsidRPr="00E21119" w:rsidRDefault="00643681" w:rsidP="004A15BE">
      <w:pPr>
        <w:pStyle w:val="23Box"/>
      </w:pPr>
    </w:p>
    <w:p w14:paraId="4EDD36DE" w14:textId="71277B4F" w:rsidR="00643681" w:rsidRPr="00E21119" w:rsidRDefault="00450A60" w:rsidP="00EB127C">
      <w:pPr>
        <w:pStyle w:val="22"/>
      </w:pPr>
      <w:r w:rsidRPr="00E21119">
        <w:rPr>
          <w:rFonts w:hint="eastAsia"/>
        </w:rPr>
        <w:t>資料２－３　協力団体等</w:t>
      </w:r>
    </w:p>
    <w:p w14:paraId="178EC841" w14:textId="77777777" w:rsidR="00743DB7" w:rsidRPr="00E21119" w:rsidRDefault="00743DB7" w:rsidP="004A15BE">
      <w:pPr>
        <w:pStyle w:val="23Box"/>
      </w:pPr>
    </w:p>
    <w:p w14:paraId="5BA524C7" w14:textId="77777777" w:rsidR="003554D0" w:rsidRPr="00E21119" w:rsidRDefault="003554D0" w:rsidP="004C6036"/>
    <w:p w14:paraId="6980C4DA" w14:textId="77777777" w:rsidR="00625945" w:rsidRPr="00E21119" w:rsidRDefault="00625945" w:rsidP="004C6036">
      <w:pPr>
        <w:sectPr w:rsidR="00625945" w:rsidRPr="00E21119" w:rsidSect="00EB127C">
          <w:headerReference w:type="even" r:id="rId21"/>
          <w:headerReference w:type="default" r:id="rId22"/>
          <w:type w:val="oddPage"/>
          <w:pgSz w:w="11906" w:h="16838" w:code="9"/>
          <w:pgMar w:top="1134" w:right="1588" w:bottom="1134" w:left="1418" w:header="567" w:footer="680" w:gutter="0"/>
          <w:cols w:space="425"/>
          <w:docGrid w:type="linesAndChars" w:linePitch="299"/>
        </w:sectPr>
      </w:pPr>
    </w:p>
    <w:p w14:paraId="0C0CC1E1" w14:textId="77777777" w:rsidR="00625945" w:rsidRPr="00E21119" w:rsidRDefault="00625945" w:rsidP="004C6036">
      <w:pPr>
        <w:pStyle w:val="1"/>
      </w:pPr>
      <w:bookmarkStart w:id="24" w:name="_Toc100064528"/>
      <w:r w:rsidRPr="00E21119">
        <w:rPr>
          <w:rFonts w:hint="eastAsia"/>
        </w:rPr>
        <w:t>第３章　災害予防計画</w:t>
      </w:r>
      <w:bookmarkEnd w:id="24"/>
    </w:p>
    <w:p w14:paraId="71C4747D" w14:textId="30E947C6" w:rsidR="00303C83" w:rsidRPr="00E21119" w:rsidRDefault="00625945" w:rsidP="00EB127C">
      <w:pPr>
        <w:pStyle w:val="1112"/>
        <w:spacing w:before="149" w:after="149"/>
        <w:ind w:left="210" w:firstLine="206"/>
        <w:rPr>
          <w:strike/>
        </w:rPr>
      </w:pPr>
      <w:r w:rsidRPr="00E21119">
        <w:rPr>
          <w:rFonts w:hint="eastAsia"/>
        </w:rPr>
        <w:t>災害対策の目標は、災害の発生又は拡大を未然に防止することであり、災害予防は、あらゆる防災の基礎をなすものである</w:t>
      </w:r>
      <w:r w:rsidR="004A1544" w:rsidRPr="00E21119">
        <w:rPr>
          <w:rFonts w:hint="eastAsia"/>
        </w:rPr>
        <w:t>。</w:t>
      </w:r>
    </w:p>
    <w:p w14:paraId="011D97C6" w14:textId="56D33F61" w:rsidR="00303C83" w:rsidRPr="00E21119" w:rsidRDefault="00303C83" w:rsidP="00EB127C">
      <w:pPr>
        <w:pStyle w:val="1112"/>
        <w:spacing w:before="149" w:after="149"/>
        <w:ind w:left="210" w:firstLine="206"/>
      </w:pPr>
      <w:r w:rsidRPr="00E21119">
        <w:rPr>
          <w:rFonts w:hint="eastAsia"/>
        </w:rPr>
        <w:t>村は、</w:t>
      </w:r>
      <w:r w:rsidRPr="00E21119">
        <w:t>それぞれの災害特性に配慮した土地利用の誘導、開発抑制、移転の促進や避難に必要な施設の整備に加え、自然環境の機能を活用すること等により地域のレジリエンスを高める「Eco-DRR（生態系を活用した防災減災）」及び「グリーンインフラ」の取組の推進など、総合的な防災・減災対策を講じることにより、災害に強いまちの形成を図るものとする。</w:t>
      </w:r>
    </w:p>
    <w:p w14:paraId="2A8CCDD2" w14:textId="1CB2596E" w:rsidR="00D677D5" w:rsidRPr="00E21119" w:rsidRDefault="00625945" w:rsidP="00EB127C">
      <w:pPr>
        <w:pStyle w:val="1112"/>
        <w:spacing w:before="149" w:after="149"/>
        <w:ind w:left="210" w:firstLine="206"/>
      </w:pPr>
      <w:r w:rsidRPr="00E21119">
        <w:rPr>
          <w:rFonts w:hint="eastAsia"/>
        </w:rPr>
        <w:t>村は、防災関係機関と相互に協力し、災害発生又は拡大の未然防止のため、必要とする施策を誠実に実施し、災害発生原因の除去及び施設の改善に努めるとともに、科学的知見及び過去の災害から得られた教訓を踏まえ、絶えず改善を図るものとする。</w:t>
      </w:r>
    </w:p>
    <w:p w14:paraId="607690AE" w14:textId="3AB0C545" w:rsidR="00625945" w:rsidRPr="00E21119" w:rsidRDefault="00625945" w:rsidP="00EB127C">
      <w:pPr>
        <w:pStyle w:val="1112"/>
        <w:spacing w:before="149" w:after="149"/>
        <w:ind w:left="210" w:firstLine="206"/>
      </w:pPr>
      <w:r w:rsidRPr="00E21119">
        <w:rPr>
          <w:rFonts w:hint="eastAsia"/>
        </w:rPr>
        <w:t>特に災害時においては状況が刻々と変化していくことと、詳細な情報を伝達するいとまがないことから、情報の発信側が意図していることが伝わらない事態が発生しやすくなる。このようなことを未然に防ぐ観点から、防災関係機関との防災対策の検討等を通じて、お互いに平常時から災害時の対応についてコミュニケーションをとっておくこと等により、「顔の見える関係」を構築し、信頼感を醸成するよう努めるとともに、訓練・研修等を通じて、構築した関係を持続的なものにするよう努めるものとする。</w:t>
      </w:r>
    </w:p>
    <w:p w14:paraId="3F99490A" w14:textId="77777777" w:rsidR="00625945" w:rsidRPr="00E21119" w:rsidRDefault="00625945" w:rsidP="00EB127C">
      <w:pPr>
        <w:pStyle w:val="1112"/>
        <w:spacing w:before="149" w:after="149"/>
        <w:ind w:left="210" w:firstLine="206"/>
      </w:pPr>
      <w:r w:rsidRPr="00E21119">
        <w:rPr>
          <w:rFonts w:hint="eastAsia"/>
        </w:rPr>
        <w:t>また、円滑な災害応急対策及び災害復旧に資するよう、物資供給等の事業者と協定を締結しておくなど協力体制を構築するとともに、老朽化した社会資本について、その適切な維持管理に努めるものとする。</w:t>
      </w:r>
    </w:p>
    <w:p w14:paraId="7693D8B3" w14:textId="77777777" w:rsidR="00625945" w:rsidRPr="00E21119" w:rsidRDefault="00625945" w:rsidP="00EB127C">
      <w:pPr>
        <w:pStyle w:val="1112"/>
        <w:spacing w:before="149" w:after="149"/>
        <w:ind w:left="210" w:firstLine="206"/>
      </w:pPr>
      <w:r w:rsidRPr="00E21119">
        <w:rPr>
          <w:rFonts w:hint="eastAsia"/>
        </w:rPr>
        <w:t>さらに、村内において災害が発生するおそれのある区域（以下「災害危険区域等」という。）を把握し、警戒避難体制の整備等を行うとともに、災害危険区域等における災害予防策を講ずるものとする。</w:t>
      </w:r>
    </w:p>
    <w:p w14:paraId="20ED4397" w14:textId="77777777" w:rsidR="00625945" w:rsidRPr="00E21119" w:rsidRDefault="00625945" w:rsidP="004C6036"/>
    <w:p w14:paraId="4946B55F" w14:textId="77777777" w:rsidR="00625945" w:rsidRPr="00E21119" w:rsidRDefault="00625945" w:rsidP="00EB127C">
      <w:pPr>
        <w:pStyle w:val="2"/>
        <w:kinsoku/>
        <w:rPr>
          <w:szCs w:val="22"/>
        </w:rPr>
      </w:pPr>
      <w:bookmarkStart w:id="25" w:name="_Toc476477531"/>
      <w:bookmarkStart w:id="26" w:name="_Toc500368709"/>
      <w:bookmarkStart w:id="27" w:name="_Toc100064529"/>
      <w:r w:rsidRPr="00E21119">
        <w:rPr>
          <w:rFonts w:hint="eastAsia"/>
          <w:szCs w:val="22"/>
        </w:rPr>
        <w:t>第１節　防災思想・知識の</w:t>
      </w:r>
      <w:r w:rsidR="00B63391" w:rsidRPr="00E21119">
        <w:rPr>
          <w:rFonts w:hint="eastAsia"/>
          <w:szCs w:val="22"/>
        </w:rPr>
        <w:t>普及啓発</w:t>
      </w:r>
      <w:r w:rsidRPr="00E21119">
        <w:rPr>
          <w:rFonts w:hint="eastAsia"/>
          <w:szCs w:val="22"/>
        </w:rPr>
        <w:t>及び防災教育の推進に関する計画</w:t>
      </w:r>
      <w:bookmarkEnd w:id="25"/>
      <w:bookmarkEnd w:id="26"/>
      <w:bookmarkEnd w:id="27"/>
    </w:p>
    <w:p w14:paraId="38A8DC39" w14:textId="77777777" w:rsidR="00625945" w:rsidRPr="00E21119" w:rsidRDefault="00625945" w:rsidP="00EB127C">
      <w:pPr>
        <w:pStyle w:val="1112"/>
        <w:spacing w:before="149" w:after="149"/>
        <w:ind w:left="210" w:firstLine="206"/>
      </w:pPr>
      <w:r w:rsidRPr="00E21119">
        <w:rPr>
          <w:rFonts w:hint="eastAsia"/>
        </w:rPr>
        <w:t>村は、災害を予防し、又はその拡大を防止するため、職員に対して防災に関する教育、計画的かつ継続的な研修、実践的な訓練を行うとともに、住民等に対する防災思想・知識の</w:t>
      </w:r>
      <w:r w:rsidR="00B63391" w:rsidRPr="00E21119">
        <w:rPr>
          <w:rFonts w:hint="eastAsia"/>
        </w:rPr>
        <w:t>普及啓発</w:t>
      </w:r>
      <w:r w:rsidRPr="00E21119">
        <w:rPr>
          <w:rFonts w:hint="eastAsia"/>
        </w:rPr>
        <w:t>及び防災教育の推進により、防災意識の高揚を図り、地域における防災活動の的確かつ円滑な実施が推進されるよう努めるものとする。</w:t>
      </w:r>
    </w:p>
    <w:p w14:paraId="411540F6" w14:textId="77777777" w:rsidR="00625945" w:rsidRPr="00E21119" w:rsidRDefault="00625945" w:rsidP="00EB127C">
      <w:pPr>
        <w:pStyle w:val="3"/>
      </w:pPr>
      <w:r w:rsidRPr="00E21119">
        <w:rPr>
          <w:rFonts w:hint="eastAsia"/>
        </w:rPr>
        <w:t>第１項　実施事項及び配慮すべき事項</w:t>
      </w:r>
    </w:p>
    <w:p w14:paraId="6769F76E" w14:textId="77777777" w:rsidR="00625945" w:rsidRPr="00E21119" w:rsidRDefault="00625945" w:rsidP="00EB127C">
      <w:pPr>
        <w:pStyle w:val="5"/>
      </w:pPr>
      <w:r w:rsidRPr="00E21119">
        <w:rPr>
          <w:rFonts w:hint="eastAsia"/>
        </w:rPr>
        <w:t>１．実施事項</w:t>
      </w:r>
    </w:p>
    <w:p w14:paraId="67461D89" w14:textId="77777777" w:rsidR="00625945" w:rsidRPr="00E21119" w:rsidRDefault="00625945" w:rsidP="00EB127C">
      <w:pPr>
        <w:pStyle w:val="051"/>
        <w:ind w:left="735" w:hanging="315"/>
      </w:pPr>
      <w:r w:rsidRPr="00E21119">
        <w:rPr>
          <w:rFonts w:hint="eastAsia"/>
        </w:rPr>
        <w:t>(1)　教育機関、民間団体等との密接な連携の</w:t>
      </w:r>
      <w:r w:rsidR="00B63391" w:rsidRPr="00E21119">
        <w:rPr>
          <w:rFonts w:hint="eastAsia"/>
        </w:rPr>
        <w:t>もと</w:t>
      </w:r>
      <w:r w:rsidRPr="00E21119">
        <w:rPr>
          <w:rFonts w:hint="eastAsia"/>
        </w:rPr>
        <w:t>、防災に関する教育を実施する。</w:t>
      </w:r>
    </w:p>
    <w:p w14:paraId="07E8042A" w14:textId="28BA082B" w:rsidR="00625945" w:rsidRPr="00E21119" w:rsidRDefault="00625945" w:rsidP="00EB127C">
      <w:pPr>
        <w:pStyle w:val="051"/>
        <w:ind w:left="735" w:hanging="315"/>
      </w:pPr>
      <w:r w:rsidRPr="00E21119">
        <w:rPr>
          <w:rFonts w:hint="eastAsia"/>
        </w:rPr>
        <w:t>(2)　住民等の防災意識の向上及び防災対策に係る地域の合意形成の促進のため、</w:t>
      </w:r>
      <w:r w:rsidR="004A1544" w:rsidRPr="00E21119">
        <w:t>自然災害 によるリスク情報の基礎となる防災地理情報を整備するとともに、</w:t>
      </w:r>
      <w:r w:rsidRPr="00E21119">
        <w:rPr>
          <w:rFonts w:hint="eastAsia"/>
        </w:rPr>
        <w:t>防災に関する様々な動向や各種データを分かりやすく発信する。</w:t>
      </w:r>
    </w:p>
    <w:p w14:paraId="6AF4683E" w14:textId="2B6B13F0" w:rsidR="00625945" w:rsidRPr="00E21119" w:rsidRDefault="00625945" w:rsidP="00EB127C">
      <w:pPr>
        <w:pStyle w:val="051"/>
        <w:ind w:left="735" w:hanging="315"/>
      </w:pPr>
      <w:r w:rsidRPr="00E21119">
        <w:rPr>
          <w:rFonts w:hint="eastAsia"/>
        </w:rPr>
        <w:t>(3)　災害による人的被害を軽減する方策は、住民等の避難行動が基本となることを踏まえ、避難指示</w:t>
      </w:r>
      <w:r w:rsidR="004A1544" w:rsidRPr="00E21119">
        <w:rPr>
          <w:rFonts w:hint="eastAsia"/>
        </w:rPr>
        <w:t>等</w:t>
      </w:r>
      <w:r w:rsidRPr="00E21119">
        <w:rPr>
          <w:rFonts w:hint="eastAsia"/>
        </w:rPr>
        <w:t>の意味と内容の説明など、啓発活動を住民等に対して行う。</w:t>
      </w:r>
    </w:p>
    <w:p w14:paraId="3D4FFA13" w14:textId="77777777" w:rsidR="00625945" w:rsidRPr="00E21119" w:rsidRDefault="00625945" w:rsidP="00EB127C">
      <w:pPr>
        <w:pStyle w:val="051"/>
        <w:ind w:left="735" w:hanging="315"/>
      </w:pPr>
      <w:r w:rsidRPr="00E21119">
        <w:rPr>
          <w:rFonts w:hint="eastAsia"/>
        </w:rPr>
        <w:t>(4)　過去に起こった大災害の教訓や災害文化を確実に後世に伝えていくため、大災害に関する検証結果や調査分析結果等の各種資料を広く収集・整理し、適切に保存するとともに、広く一般の人々が閲覧できるよう公開に努める。</w:t>
      </w:r>
    </w:p>
    <w:p w14:paraId="403985F1" w14:textId="21DF3026" w:rsidR="00625945" w:rsidRPr="00E21119" w:rsidRDefault="00625945" w:rsidP="00EB127C">
      <w:pPr>
        <w:pStyle w:val="051"/>
        <w:ind w:left="735" w:hanging="315"/>
      </w:pPr>
      <w:r w:rsidRPr="00E21119">
        <w:rPr>
          <w:rFonts w:hint="eastAsia"/>
        </w:rPr>
        <w:t>(5)　地域の防災活動におけるリーダーの育成に努める。</w:t>
      </w:r>
    </w:p>
    <w:p w14:paraId="79D43C9F" w14:textId="77777777" w:rsidR="00625945" w:rsidRPr="00E21119" w:rsidRDefault="00625945" w:rsidP="00303C83">
      <w:pPr>
        <w:pStyle w:val="5"/>
      </w:pPr>
      <w:r w:rsidRPr="00E21119">
        <w:rPr>
          <w:rFonts w:hint="eastAsia"/>
        </w:rPr>
        <w:t>２．配慮すべき事項</w:t>
      </w:r>
    </w:p>
    <w:p w14:paraId="5E26AA4D" w14:textId="77777777" w:rsidR="00625945" w:rsidRPr="00E21119" w:rsidRDefault="00625945" w:rsidP="00EB127C">
      <w:pPr>
        <w:pStyle w:val="051"/>
        <w:spacing w:line="300" w:lineRule="exact"/>
        <w:ind w:left="735" w:hanging="315"/>
      </w:pPr>
      <w:r w:rsidRPr="00E21119">
        <w:rPr>
          <w:rFonts w:hint="eastAsia"/>
        </w:rPr>
        <w:t>(1)　東日本大震災をはじめとする大規模災害の教訓等を踏まえ、複合災害時における住民の災害予防及び災害応急措置等に関する知識の</w:t>
      </w:r>
      <w:r w:rsidR="00B63391" w:rsidRPr="00E21119">
        <w:rPr>
          <w:rFonts w:hint="eastAsia"/>
        </w:rPr>
        <w:t>普及啓発</w:t>
      </w:r>
      <w:r w:rsidRPr="00E21119">
        <w:rPr>
          <w:rFonts w:hint="eastAsia"/>
        </w:rPr>
        <w:t>に努めること。</w:t>
      </w:r>
    </w:p>
    <w:p w14:paraId="0C6046A2" w14:textId="77777777" w:rsidR="00625945" w:rsidRPr="00E21119" w:rsidRDefault="00625945" w:rsidP="00EB127C">
      <w:pPr>
        <w:pStyle w:val="051"/>
        <w:spacing w:line="300" w:lineRule="exact"/>
        <w:ind w:left="735" w:hanging="315"/>
      </w:pPr>
      <w:r w:rsidRPr="00E21119">
        <w:rPr>
          <w:rFonts w:hint="eastAsia"/>
        </w:rPr>
        <w:t>(2)　要配慮者に十分配慮し、地域において要配慮者を支援する体制が確立されるよう努めるとともに、被災時の男女のニーズの違い等男女双方の視点に十分配慮するよう努めること。</w:t>
      </w:r>
    </w:p>
    <w:p w14:paraId="64827596" w14:textId="2F9275E8" w:rsidR="00625945" w:rsidRPr="00E21119" w:rsidRDefault="00625945" w:rsidP="00EB127C">
      <w:pPr>
        <w:pStyle w:val="051"/>
        <w:spacing w:line="300" w:lineRule="exact"/>
        <w:ind w:left="735" w:hanging="315"/>
      </w:pPr>
      <w:r w:rsidRPr="00E21119">
        <w:rPr>
          <w:rFonts w:hint="eastAsia"/>
        </w:rPr>
        <w:t>(3)　社会教育施設を活用するなど、地域コミュニティにおける多様な主体の関わりの中で防災に関する教育の普及・推進を図ること。</w:t>
      </w:r>
    </w:p>
    <w:p w14:paraId="27FF4DD6" w14:textId="100ED1E8" w:rsidR="00303C83" w:rsidRPr="00E21119" w:rsidRDefault="00303C83" w:rsidP="00303C83">
      <w:pPr>
        <w:pStyle w:val="051"/>
        <w:spacing w:line="300" w:lineRule="exact"/>
        <w:ind w:left="735" w:hanging="315"/>
      </w:pPr>
      <w:r w:rsidRPr="00E21119">
        <w:rPr>
          <w:rFonts w:hint="eastAsia"/>
        </w:rPr>
        <w:t>(</w:t>
      </w:r>
      <w:r w:rsidR="007138C5" w:rsidRPr="00E21119">
        <w:rPr>
          <w:rFonts w:hint="eastAsia"/>
        </w:rPr>
        <w:t>4</w:t>
      </w:r>
      <w:r w:rsidRPr="00E21119">
        <w:rPr>
          <w:rFonts w:hint="eastAsia"/>
        </w:rPr>
        <w:t xml:space="preserve">)　</w:t>
      </w:r>
      <w:r w:rsidR="007138C5" w:rsidRPr="00E21119">
        <w:t>各地域において、防災リーダーの育成等、自助・共助の取組が適切かつ継続的に実施されるよう、水害・土砂災害・防災気象情報に関する専門家の活用を図る</w:t>
      </w:r>
      <w:r w:rsidR="007138C5" w:rsidRPr="00E21119">
        <w:rPr>
          <w:rFonts w:hint="eastAsia"/>
        </w:rPr>
        <w:t>こと。</w:t>
      </w:r>
    </w:p>
    <w:p w14:paraId="1E6C73B7" w14:textId="1D5C7051" w:rsidR="007138C5" w:rsidRPr="00E21119" w:rsidRDefault="007138C5" w:rsidP="007138C5">
      <w:pPr>
        <w:pStyle w:val="051"/>
        <w:spacing w:line="300" w:lineRule="exact"/>
        <w:ind w:left="735" w:hanging="315"/>
      </w:pPr>
      <w:r w:rsidRPr="00E21119">
        <w:rPr>
          <w:rFonts w:hint="eastAsia"/>
        </w:rPr>
        <w:t xml:space="preserve">(5)　</w:t>
      </w:r>
      <w:r w:rsidRPr="00E21119">
        <w:t>防災と福祉の連携により、高齢者の避難行動に対する理解の促進を図る</w:t>
      </w:r>
      <w:r w:rsidRPr="00E21119">
        <w:rPr>
          <w:rFonts w:hint="eastAsia"/>
        </w:rPr>
        <w:t>こと。</w:t>
      </w:r>
    </w:p>
    <w:p w14:paraId="0D9E83AF" w14:textId="5E530C67" w:rsidR="007138C5" w:rsidRPr="00E21119" w:rsidRDefault="007138C5" w:rsidP="007138C5">
      <w:pPr>
        <w:pStyle w:val="051"/>
        <w:spacing w:line="300" w:lineRule="exact"/>
        <w:ind w:left="735" w:hanging="315"/>
      </w:pPr>
      <w:r w:rsidRPr="00E21119">
        <w:rPr>
          <w:rFonts w:hint="eastAsia"/>
        </w:rPr>
        <w:t xml:space="preserve">(6)　</w:t>
      </w:r>
      <w:r w:rsidRPr="00E21119">
        <w:t>防災気象情報や避難に関する情報等の防災情報を災害の切迫度に応じて、５段階の警戒レベルにより提供すること等を通して、受け手側が情報の意味を直感的に理解できるような取組を推進する</w:t>
      </w:r>
      <w:r w:rsidRPr="00E21119">
        <w:rPr>
          <w:rFonts w:hint="eastAsia"/>
        </w:rPr>
        <w:t>こと</w:t>
      </w:r>
      <w:r w:rsidRPr="00E21119">
        <w:t>。</w:t>
      </w:r>
    </w:p>
    <w:p w14:paraId="7BE5F94B" w14:textId="77777777" w:rsidR="00625945" w:rsidRPr="00E21119" w:rsidRDefault="00625945" w:rsidP="00EB127C">
      <w:pPr>
        <w:pStyle w:val="3"/>
      </w:pPr>
      <w:r w:rsidRPr="00E21119">
        <w:rPr>
          <w:rFonts w:hint="eastAsia"/>
        </w:rPr>
        <w:t xml:space="preserve">第２項　</w:t>
      </w:r>
      <w:r w:rsidR="00B63391" w:rsidRPr="00E21119">
        <w:rPr>
          <w:rFonts w:hint="eastAsia"/>
        </w:rPr>
        <w:t>普及啓発</w:t>
      </w:r>
      <w:r w:rsidRPr="00E21119">
        <w:rPr>
          <w:rFonts w:hint="eastAsia"/>
        </w:rPr>
        <w:t>及び教育の方法</w:t>
      </w:r>
    </w:p>
    <w:p w14:paraId="4099B17A" w14:textId="77777777" w:rsidR="00625945" w:rsidRPr="00E21119" w:rsidRDefault="00625945" w:rsidP="00EB127C">
      <w:pPr>
        <w:pStyle w:val="13"/>
        <w:ind w:left="210" w:firstLine="210"/>
      </w:pPr>
      <w:r w:rsidRPr="00E21119">
        <w:rPr>
          <w:rFonts w:hint="eastAsia"/>
        </w:rPr>
        <w:t>防災思想・知識の</w:t>
      </w:r>
      <w:r w:rsidR="00B63391" w:rsidRPr="00E21119">
        <w:rPr>
          <w:rFonts w:hint="eastAsia"/>
        </w:rPr>
        <w:t>普及啓発</w:t>
      </w:r>
      <w:r w:rsidRPr="00E21119">
        <w:rPr>
          <w:rFonts w:hint="eastAsia"/>
        </w:rPr>
        <w:t>及び防災教育の推進は、次の方法により行う。</w:t>
      </w:r>
    </w:p>
    <w:p w14:paraId="633A5947" w14:textId="77777777" w:rsidR="00625945" w:rsidRPr="00E21119" w:rsidRDefault="00625945" w:rsidP="00EB127C">
      <w:pPr>
        <w:pStyle w:val="04"/>
        <w:ind w:left="420" w:hanging="210"/>
      </w:pPr>
      <w:r w:rsidRPr="00E21119">
        <w:rPr>
          <w:rFonts w:hint="eastAsia"/>
        </w:rPr>
        <w:t>１　各種防災訓練の参加普及</w:t>
      </w:r>
    </w:p>
    <w:p w14:paraId="507FEF54" w14:textId="77777777" w:rsidR="00625945" w:rsidRPr="00E21119" w:rsidRDefault="00625945" w:rsidP="00EB127C">
      <w:pPr>
        <w:pStyle w:val="04"/>
        <w:ind w:left="420" w:hanging="210"/>
      </w:pPr>
      <w:r w:rsidRPr="00E21119">
        <w:rPr>
          <w:rFonts w:hint="eastAsia"/>
        </w:rPr>
        <w:t>２　ラジオ、テレビ、有線放送施設の活用</w:t>
      </w:r>
    </w:p>
    <w:p w14:paraId="570D50FE" w14:textId="77777777" w:rsidR="00625945" w:rsidRPr="00E21119" w:rsidRDefault="00625945" w:rsidP="00EB127C">
      <w:pPr>
        <w:pStyle w:val="04"/>
        <w:ind w:left="420" w:hanging="210"/>
      </w:pPr>
      <w:r w:rsidRPr="00E21119">
        <w:rPr>
          <w:rFonts w:hint="eastAsia"/>
        </w:rPr>
        <w:t>３　インターネット、ＳＮＳの活用</w:t>
      </w:r>
    </w:p>
    <w:p w14:paraId="34E8F432" w14:textId="77777777" w:rsidR="00625945" w:rsidRPr="00E21119" w:rsidRDefault="00625945" w:rsidP="00EB127C">
      <w:pPr>
        <w:pStyle w:val="04"/>
        <w:ind w:left="420" w:hanging="210"/>
      </w:pPr>
      <w:r w:rsidRPr="00E21119">
        <w:rPr>
          <w:rFonts w:hint="eastAsia"/>
        </w:rPr>
        <w:t>４　新聞、広報紙等の活用</w:t>
      </w:r>
    </w:p>
    <w:p w14:paraId="67ECE66C" w14:textId="77777777" w:rsidR="00625945" w:rsidRPr="00E21119" w:rsidRDefault="00625945" w:rsidP="00EB127C">
      <w:pPr>
        <w:pStyle w:val="04"/>
        <w:ind w:left="420" w:hanging="210"/>
      </w:pPr>
      <w:r w:rsidRPr="00E21119">
        <w:rPr>
          <w:rFonts w:hint="eastAsia"/>
        </w:rPr>
        <w:t>５　映画、スライド、ビデオ等の作成及び活用</w:t>
      </w:r>
    </w:p>
    <w:p w14:paraId="0650A949" w14:textId="77777777" w:rsidR="00625945" w:rsidRPr="00E21119" w:rsidRDefault="00625945" w:rsidP="00EB127C">
      <w:pPr>
        <w:pStyle w:val="04"/>
        <w:ind w:left="420" w:hanging="210"/>
      </w:pPr>
      <w:r w:rsidRPr="00E21119">
        <w:rPr>
          <w:rFonts w:hint="eastAsia"/>
        </w:rPr>
        <w:t>６　広報車両の利用</w:t>
      </w:r>
    </w:p>
    <w:p w14:paraId="5F7B0625" w14:textId="77777777" w:rsidR="00625945" w:rsidRPr="00E21119" w:rsidRDefault="00625945" w:rsidP="00EB127C">
      <w:pPr>
        <w:pStyle w:val="04"/>
        <w:ind w:left="420" w:hanging="210"/>
      </w:pPr>
      <w:r w:rsidRPr="00E21119">
        <w:rPr>
          <w:rFonts w:hint="eastAsia"/>
        </w:rPr>
        <w:t>７　テキスト、マニュアル、パンフレットの配布</w:t>
      </w:r>
    </w:p>
    <w:p w14:paraId="0DA7B53A" w14:textId="0BDAE89A" w:rsidR="00625945" w:rsidRPr="00E21119" w:rsidRDefault="00625945" w:rsidP="00EB127C">
      <w:pPr>
        <w:pStyle w:val="04"/>
        <w:ind w:left="420" w:hanging="210"/>
      </w:pPr>
      <w:r w:rsidRPr="00E21119">
        <w:rPr>
          <w:rFonts w:hint="eastAsia"/>
        </w:rPr>
        <w:t>８　研修、講習会、講演会等の開催</w:t>
      </w:r>
    </w:p>
    <w:p w14:paraId="2E3CDC3F" w14:textId="0C699947" w:rsidR="007138C5" w:rsidRPr="00E21119" w:rsidRDefault="007138C5" w:rsidP="007138C5">
      <w:pPr>
        <w:pStyle w:val="04"/>
        <w:ind w:left="420" w:hanging="210"/>
      </w:pPr>
      <w:r w:rsidRPr="00E21119">
        <w:rPr>
          <w:rFonts w:hint="eastAsia"/>
        </w:rPr>
        <w:t xml:space="preserve">９　</w:t>
      </w:r>
      <w:r w:rsidRPr="00E21119">
        <w:t>学校教育の場の活用</w:t>
      </w:r>
    </w:p>
    <w:p w14:paraId="75E0283E" w14:textId="6DB7E17F" w:rsidR="00625945" w:rsidRPr="00E21119" w:rsidRDefault="007138C5" w:rsidP="00EB127C">
      <w:pPr>
        <w:pStyle w:val="04"/>
        <w:ind w:left="420" w:hanging="210"/>
      </w:pPr>
      <w:r w:rsidRPr="00E21119">
        <w:rPr>
          <w:rFonts w:hint="eastAsia"/>
        </w:rPr>
        <w:t>10</w:t>
      </w:r>
      <w:r w:rsidR="00625945" w:rsidRPr="00E21119">
        <w:rPr>
          <w:rFonts w:hint="eastAsia"/>
        </w:rPr>
        <w:t xml:space="preserve">　その他</w:t>
      </w:r>
    </w:p>
    <w:p w14:paraId="3374B8E0" w14:textId="77777777" w:rsidR="00625945" w:rsidRPr="00E21119" w:rsidRDefault="00625945" w:rsidP="00EB127C">
      <w:pPr>
        <w:pStyle w:val="3"/>
      </w:pPr>
      <w:r w:rsidRPr="00E21119">
        <w:rPr>
          <w:rFonts w:hint="eastAsia"/>
        </w:rPr>
        <w:t xml:space="preserve">第３項　</w:t>
      </w:r>
      <w:r w:rsidR="00B63391" w:rsidRPr="00E21119">
        <w:rPr>
          <w:rFonts w:hint="eastAsia"/>
        </w:rPr>
        <w:t>普及啓発</w:t>
      </w:r>
      <w:r w:rsidRPr="00E21119">
        <w:rPr>
          <w:rFonts w:hint="eastAsia"/>
        </w:rPr>
        <w:t>及び教育を要する事項</w:t>
      </w:r>
    </w:p>
    <w:p w14:paraId="1FE54803" w14:textId="77777777" w:rsidR="00625945" w:rsidRPr="00E21119" w:rsidRDefault="00625945" w:rsidP="00EB127C">
      <w:pPr>
        <w:pStyle w:val="04"/>
        <w:ind w:left="420" w:hanging="210"/>
      </w:pPr>
      <w:r w:rsidRPr="00E21119">
        <w:rPr>
          <w:rFonts w:hint="eastAsia"/>
        </w:rPr>
        <w:t>１　赤井川村地域防災計画の概要</w:t>
      </w:r>
    </w:p>
    <w:p w14:paraId="3A085E60" w14:textId="77777777" w:rsidR="00625945" w:rsidRPr="00E21119" w:rsidRDefault="00625945" w:rsidP="00EB127C">
      <w:pPr>
        <w:pStyle w:val="04"/>
        <w:ind w:left="420" w:hanging="210"/>
      </w:pPr>
      <w:r w:rsidRPr="00E21119">
        <w:rPr>
          <w:rFonts w:hint="eastAsia"/>
        </w:rPr>
        <w:t>２　災害に対する一般的知識</w:t>
      </w:r>
    </w:p>
    <w:p w14:paraId="6E19670F" w14:textId="77777777" w:rsidR="00625945" w:rsidRPr="00E21119" w:rsidRDefault="00625945" w:rsidP="00EB127C">
      <w:pPr>
        <w:pStyle w:val="04"/>
        <w:ind w:left="420" w:hanging="210"/>
      </w:pPr>
      <w:r w:rsidRPr="00E21119">
        <w:rPr>
          <w:rFonts w:hint="eastAsia"/>
        </w:rPr>
        <w:t>３　災害の予防措置</w:t>
      </w:r>
    </w:p>
    <w:p w14:paraId="5F9390A6" w14:textId="682F0616" w:rsidR="00625945" w:rsidRPr="00E21119" w:rsidRDefault="00625945" w:rsidP="00EB127C">
      <w:pPr>
        <w:pStyle w:val="051"/>
        <w:ind w:left="735" w:hanging="315"/>
      </w:pPr>
      <w:r w:rsidRPr="00E21119">
        <w:rPr>
          <w:rFonts w:hint="eastAsia"/>
        </w:rPr>
        <w:t>(1)　自助（</w:t>
      </w:r>
      <w:r w:rsidR="007138C5" w:rsidRPr="00E21119">
        <w:t>身を守るための備えや</w:t>
      </w:r>
      <w:r w:rsidRPr="00E21119">
        <w:rPr>
          <w:rFonts w:hint="eastAsia"/>
        </w:rPr>
        <w:t>備蓄）</w:t>
      </w:r>
      <w:r w:rsidR="007138C5" w:rsidRPr="00E21119">
        <w:t>・共助</w:t>
      </w:r>
      <w:r w:rsidRPr="00E21119">
        <w:rPr>
          <w:rFonts w:hint="eastAsia"/>
        </w:rPr>
        <w:t>の心得</w:t>
      </w:r>
    </w:p>
    <w:p w14:paraId="3B212737" w14:textId="77777777" w:rsidR="00625945" w:rsidRPr="00E21119" w:rsidRDefault="00625945" w:rsidP="00EB127C">
      <w:pPr>
        <w:pStyle w:val="051"/>
        <w:ind w:left="735" w:hanging="315"/>
      </w:pPr>
      <w:r w:rsidRPr="00E21119">
        <w:rPr>
          <w:rFonts w:hint="eastAsia"/>
        </w:rPr>
        <w:t>(2)　防災の心得</w:t>
      </w:r>
    </w:p>
    <w:p w14:paraId="01EA4CF0" w14:textId="77777777" w:rsidR="00625945" w:rsidRPr="00E21119" w:rsidRDefault="00625945" w:rsidP="00EB127C">
      <w:pPr>
        <w:pStyle w:val="051"/>
        <w:ind w:left="735" w:hanging="315"/>
      </w:pPr>
      <w:r w:rsidRPr="00E21119">
        <w:rPr>
          <w:rFonts w:hint="eastAsia"/>
        </w:rPr>
        <w:t>(3)　火災予防の心得</w:t>
      </w:r>
    </w:p>
    <w:p w14:paraId="14965281" w14:textId="77777777" w:rsidR="00625945" w:rsidRPr="00E21119" w:rsidRDefault="00625945" w:rsidP="00EB127C">
      <w:pPr>
        <w:pStyle w:val="051"/>
        <w:ind w:left="735" w:hanging="315"/>
      </w:pPr>
      <w:r w:rsidRPr="00E21119">
        <w:rPr>
          <w:rFonts w:hint="eastAsia"/>
        </w:rPr>
        <w:t>(4)　台風襲来時の家庭の保全方法</w:t>
      </w:r>
    </w:p>
    <w:p w14:paraId="65E7E4FF" w14:textId="77777777" w:rsidR="00625945" w:rsidRPr="00E21119" w:rsidRDefault="00625945" w:rsidP="00EB127C">
      <w:pPr>
        <w:pStyle w:val="051"/>
        <w:ind w:left="735" w:hanging="315"/>
      </w:pPr>
      <w:r w:rsidRPr="00E21119">
        <w:rPr>
          <w:rFonts w:hint="eastAsia"/>
        </w:rPr>
        <w:t>(5)　農作物の災害予防事前措置</w:t>
      </w:r>
    </w:p>
    <w:p w14:paraId="0C48FC15" w14:textId="77777777" w:rsidR="00625945" w:rsidRPr="00E21119" w:rsidRDefault="00625945" w:rsidP="00EB127C">
      <w:pPr>
        <w:pStyle w:val="051"/>
        <w:ind w:left="735" w:hanging="315"/>
      </w:pPr>
      <w:r w:rsidRPr="00E21119">
        <w:rPr>
          <w:rFonts w:hint="eastAsia"/>
        </w:rPr>
        <w:t>(6)　その他</w:t>
      </w:r>
    </w:p>
    <w:p w14:paraId="66FB6541" w14:textId="77777777" w:rsidR="00625945" w:rsidRPr="00E21119" w:rsidRDefault="00625945" w:rsidP="00EB127C">
      <w:pPr>
        <w:pStyle w:val="04"/>
        <w:ind w:left="420" w:hanging="210"/>
      </w:pPr>
      <w:r w:rsidRPr="00E21119">
        <w:rPr>
          <w:rFonts w:hint="eastAsia"/>
        </w:rPr>
        <w:t>４　災害の応急措置</w:t>
      </w:r>
    </w:p>
    <w:p w14:paraId="55684E39" w14:textId="77777777" w:rsidR="00625945" w:rsidRPr="00E21119" w:rsidRDefault="00625945" w:rsidP="00EB127C">
      <w:pPr>
        <w:pStyle w:val="051"/>
        <w:ind w:left="735" w:hanging="315"/>
      </w:pPr>
      <w:r w:rsidRPr="00E21119">
        <w:rPr>
          <w:rFonts w:hint="eastAsia"/>
        </w:rPr>
        <w:t>(1)　災害対策の組織、編成、分掌事項</w:t>
      </w:r>
    </w:p>
    <w:p w14:paraId="1D8DB1DB" w14:textId="77777777" w:rsidR="00625945" w:rsidRPr="00E21119" w:rsidRDefault="00625945" w:rsidP="00EB127C">
      <w:pPr>
        <w:pStyle w:val="051"/>
        <w:ind w:left="735" w:hanging="315"/>
      </w:pPr>
      <w:r w:rsidRPr="00E21119">
        <w:rPr>
          <w:rFonts w:hint="eastAsia"/>
        </w:rPr>
        <w:t>(2)　災害の調査及び報告の要領・方法</w:t>
      </w:r>
    </w:p>
    <w:p w14:paraId="5FECED88" w14:textId="77777777" w:rsidR="00625945" w:rsidRPr="00E21119" w:rsidRDefault="00625945" w:rsidP="00EB127C">
      <w:pPr>
        <w:pStyle w:val="051"/>
        <w:ind w:left="735" w:hanging="315"/>
      </w:pPr>
      <w:r w:rsidRPr="00E21119">
        <w:rPr>
          <w:rFonts w:hint="eastAsia"/>
        </w:rPr>
        <w:t>(3)　防疫の心得及び消毒・清潔方法の要領</w:t>
      </w:r>
    </w:p>
    <w:p w14:paraId="1F61657B" w14:textId="77777777" w:rsidR="00625945" w:rsidRPr="00E21119" w:rsidRDefault="00625945" w:rsidP="00EB127C">
      <w:pPr>
        <w:pStyle w:val="051"/>
        <w:ind w:left="735" w:hanging="315"/>
      </w:pPr>
      <w:r w:rsidRPr="00E21119">
        <w:rPr>
          <w:rFonts w:hint="eastAsia"/>
        </w:rPr>
        <w:t>(4)　災害時の心得</w:t>
      </w:r>
    </w:p>
    <w:p w14:paraId="767EE8D0" w14:textId="77777777" w:rsidR="00625945" w:rsidRPr="00E21119" w:rsidRDefault="00625945" w:rsidP="00EB127C">
      <w:pPr>
        <w:pStyle w:val="06"/>
        <w:ind w:left="840" w:hanging="210"/>
      </w:pPr>
      <w:r w:rsidRPr="00E21119">
        <w:rPr>
          <w:rFonts w:hint="eastAsia"/>
        </w:rPr>
        <w:t>ア　（家庭内、組織内の）連絡体制</w:t>
      </w:r>
    </w:p>
    <w:p w14:paraId="7DB65830" w14:textId="77777777" w:rsidR="00625945" w:rsidRPr="00E21119" w:rsidRDefault="00625945" w:rsidP="00EB127C">
      <w:pPr>
        <w:pStyle w:val="06"/>
        <w:ind w:left="840" w:hanging="210"/>
      </w:pPr>
      <w:r w:rsidRPr="00E21119">
        <w:rPr>
          <w:rFonts w:hint="eastAsia"/>
        </w:rPr>
        <w:t>イ　気象情報の種別と対策</w:t>
      </w:r>
    </w:p>
    <w:p w14:paraId="5762278A" w14:textId="77777777" w:rsidR="00625945" w:rsidRPr="00E21119" w:rsidRDefault="00625945" w:rsidP="00EB127C">
      <w:pPr>
        <w:pStyle w:val="06"/>
        <w:ind w:left="840" w:hanging="210"/>
      </w:pPr>
      <w:r w:rsidRPr="00E21119">
        <w:rPr>
          <w:rFonts w:hint="eastAsia"/>
        </w:rPr>
        <w:t>ウ　避難時の心得</w:t>
      </w:r>
    </w:p>
    <w:p w14:paraId="6B93CDF2" w14:textId="4790CD47" w:rsidR="00625945" w:rsidRPr="00E21119" w:rsidRDefault="00625945" w:rsidP="00EB127C">
      <w:pPr>
        <w:pStyle w:val="06"/>
        <w:ind w:left="840" w:hanging="210"/>
      </w:pPr>
      <w:r w:rsidRPr="00E21119">
        <w:rPr>
          <w:rFonts w:hint="eastAsia"/>
        </w:rPr>
        <w:t>エ　被災世帯の心得</w:t>
      </w:r>
    </w:p>
    <w:p w14:paraId="20509D93" w14:textId="77777777" w:rsidR="00625945" w:rsidRPr="00E21119" w:rsidRDefault="00625945" w:rsidP="007138C5">
      <w:pPr>
        <w:pStyle w:val="04"/>
        <w:ind w:left="420" w:hanging="210"/>
      </w:pPr>
      <w:r w:rsidRPr="00E21119">
        <w:rPr>
          <w:rFonts w:hint="eastAsia"/>
        </w:rPr>
        <w:t>５　災害復旧措置</w:t>
      </w:r>
    </w:p>
    <w:p w14:paraId="4FB9D02A" w14:textId="77777777" w:rsidR="00625945" w:rsidRPr="00E21119" w:rsidRDefault="00625945" w:rsidP="00EB127C">
      <w:pPr>
        <w:pStyle w:val="051"/>
        <w:ind w:left="735" w:hanging="315"/>
      </w:pPr>
      <w:r w:rsidRPr="00E21119">
        <w:rPr>
          <w:rFonts w:hint="eastAsia"/>
        </w:rPr>
        <w:t>(1)　被災農作物に対する応急措置</w:t>
      </w:r>
    </w:p>
    <w:p w14:paraId="2673CB34" w14:textId="77777777" w:rsidR="00625945" w:rsidRPr="00E21119" w:rsidRDefault="00625945" w:rsidP="00EB127C">
      <w:pPr>
        <w:pStyle w:val="051"/>
        <w:ind w:left="735" w:hanging="315"/>
      </w:pPr>
      <w:r w:rsidRPr="00E21119">
        <w:rPr>
          <w:rFonts w:hint="eastAsia"/>
        </w:rPr>
        <w:t>(2)　その他</w:t>
      </w:r>
    </w:p>
    <w:p w14:paraId="43474B9A" w14:textId="77777777" w:rsidR="00625945" w:rsidRPr="00E21119" w:rsidRDefault="00625945" w:rsidP="00EB127C">
      <w:pPr>
        <w:pStyle w:val="04"/>
        <w:ind w:left="420" w:hanging="210"/>
      </w:pPr>
      <w:r w:rsidRPr="00E21119">
        <w:rPr>
          <w:rFonts w:hint="eastAsia"/>
        </w:rPr>
        <w:t>６　その他必要な事項</w:t>
      </w:r>
    </w:p>
    <w:p w14:paraId="212C3840" w14:textId="77777777" w:rsidR="00625945" w:rsidRPr="00E21119" w:rsidRDefault="00625945" w:rsidP="00EB127C">
      <w:pPr>
        <w:pStyle w:val="3"/>
      </w:pPr>
      <w:r w:rsidRPr="00E21119">
        <w:rPr>
          <w:rFonts w:hint="eastAsia"/>
        </w:rPr>
        <w:t>第４項　学校等教育関係機関における防災思想・知識の</w:t>
      </w:r>
      <w:r w:rsidR="00B63391" w:rsidRPr="00E21119">
        <w:rPr>
          <w:rFonts w:hint="eastAsia"/>
        </w:rPr>
        <w:t>普及啓発</w:t>
      </w:r>
      <w:r w:rsidRPr="00E21119">
        <w:rPr>
          <w:rFonts w:hint="eastAsia"/>
        </w:rPr>
        <w:t>及び防災教育の推進</w:t>
      </w:r>
    </w:p>
    <w:p w14:paraId="3876B8E8" w14:textId="77777777" w:rsidR="00625945" w:rsidRPr="00E21119" w:rsidRDefault="00625945" w:rsidP="00EB127C">
      <w:pPr>
        <w:pStyle w:val="04"/>
        <w:ind w:left="420" w:hanging="210"/>
      </w:pPr>
      <w:r w:rsidRPr="00E21119">
        <w:rPr>
          <w:rFonts w:hint="eastAsia"/>
        </w:rPr>
        <w:t>１　学校においては、児童生徒等に対し、災害の現象、災害の予防等の知識の向上及び防災の実践活動（災害時における避難、保護の措置等）の習得を積極的に推進する。</w:t>
      </w:r>
    </w:p>
    <w:p w14:paraId="3DA064F6" w14:textId="4BFE8452" w:rsidR="00625945" w:rsidRPr="00E21119" w:rsidRDefault="00625945" w:rsidP="00EB127C">
      <w:pPr>
        <w:pStyle w:val="04"/>
        <w:ind w:left="420" w:hanging="210"/>
      </w:pPr>
      <w:r w:rsidRPr="00E21119">
        <w:rPr>
          <w:rFonts w:hint="eastAsia"/>
        </w:rPr>
        <w:t>２　学校における体系的</w:t>
      </w:r>
      <w:r w:rsidR="00191C1C" w:rsidRPr="00E21119">
        <w:t>かつ地域の災害リスクに基づいた</w:t>
      </w:r>
      <w:r w:rsidRPr="00E21119">
        <w:rPr>
          <w:rFonts w:hint="eastAsia"/>
        </w:rPr>
        <w:t>防災教育に関する指導内容の整理、防災教育のための指導時間の確保など、防災に関する教育の充実に努める。</w:t>
      </w:r>
    </w:p>
    <w:p w14:paraId="4D4E128C" w14:textId="77777777" w:rsidR="00625945" w:rsidRPr="00E21119" w:rsidRDefault="00625945" w:rsidP="00EB127C">
      <w:pPr>
        <w:pStyle w:val="04"/>
        <w:ind w:left="420" w:hanging="210"/>
      </w:pPr>
      <w:r w:rsidRPr="00E21119">
        <w:rPr>
          <w:rFonts w:hint="eastAsia"/>
        </w:rPr>
        <w:t>３　学校において、外部の専門家や保護者等の協力の</w:t>
      </w:r>
      <w:r w:rsidR="00B63391" w:rsidRPr="00E21119">
        <w:rPr>
          <w:rFonts w:hint="eastAsia"/>
        </w:rPr>
        <w:t>もと</w:t>
      </w:r>
      <w:r w:rsidRPr="00E21119">
        <w:rPr>
          <w:rFonts w:hint="eastAsia"/>
        </w:rPr>
        <w:t>、防災に関する計画やマニュアルの策定が行われるよう促す。</w:t>
      </w:r>
    </w:p>
    <w:p w14:paraId="472A7540" w14:textId="77777777" w:rsidR="00625945" w:rsidRPr="00E21119" w:rsidRDefault="00625945" w:rsidP="00EB127C">
      <w:pPr>
        <w:pStyle w:val="04"/>
        <w:ind w:left="420" w:hanging="210"/>
      </w:pPr>
      <w:r w:rsidRPr="00E21119">
        <w:rPr>
          <w:rFonts w:hint="eastAsia"/>
        </w:rPr>
        <w:t>４　児童生徒等に対する防災教育の充実を図るため、教職員等に対する防災に関する研修機会の充実等に努める。</w:t>
      </w:r>
    </w:p>
    <w:p w14:paraId="42E103C6" w14:textId="77777777" w:rsidR="00625945" w:rsidRPr="00E21119" w:rsidRDefault="00625945" w:rsidP="00EB127C">
      <w:pPr>
        <w:pStyle w:val="04"/>
        <w:ind w:left="420" w:hanging="210"/>
      </w:pPr>
      <w:r w:rsidRPr="00E21119">
        <w:rPr>
          <w:rFonts w:hint="eastAsia"/>
        </w:rPr>
        <w:t>５　防災教育は、学校等の種別、立地条件及び児童生徒等の発達段階</w:t>
      </w:r>
      <w:r w:rsidR="00355D76" w:rsidRPr="00E21119">
        <w:rPr>
          <w:rFonts w:hint="eastAsia"/>
        </w:rPr>
        <w:t>など</w:t>
      </w:r>
      <w:r w:rsidRPr="00E21119">
        <w:rPr>
          <w:rFonts w:hint="eastAsia"/>
        </w:rPr>
        <w:t>の実態に応じた内容のものとして実施する。</w:t>
      </w:r>
    </w:p>
    <w:p w14:paraId="4D5A8F82" w14:textId="77777777" w:rsidR="00625945" w:rsidRPr="00E21119" w:rsidRDefault="00625945" w:rsidP="00EB127C">
      <w:pPr>
        <w:pStyle w:val="04"/>
        <w:ind w:left="420" w:hanging="210"/>
      </w:pPr>
      <w:r w:rsidRPr="00E21119">
        <w:rPr>
          <w:rFonts w:hint="eastAsia"/>
        </w:rPr>
        <w:t>６　社会教育においては、ＰＴＡ、成人学級、青年団体、女性団体等の会合や各種研究集会等の機会を活用し、災害の現象、防災の心構え等の防災知識の</w:t>
      </w:r>
      <w:r w:rsidR="00B63391" w:rsidRPr="00E21119">
        <w:rPr>
          <w:rFonts w:hint="eastAsia"/>
        </w:rPr>
        <w:t>普及啓発</w:t>
      </w:r>
      <w:r w:rsidRPr="00E21119">
        <w:rPr>
          <w:rFonts w:hint="eastAsia"/>
        </w:rPr>
        <w:t>に努める。</w:t>
      </w:r>
    </w:p>
    <w:p w14:paraId="26403A21" w14:textId="77777777" w:rsidR="00625945" w:rsidRPr="00E21119" w:rsidRDefault="00625945" w:rsidP="00EB127C">
      <w:pPr>
        <w:pStyle w:val="3"/>
      </w:pPr>
      <w:bookmarkStart w:id="28" w:name="_Toc277319750"/>
      <w:bookmarkStart w:id="29" w:name="_Toc304920462"/>
      <w:bookmarkStart w:id="30" w:name="_Toc316999594"/>
      <w:r w:rsidRPr="00E21119">
        <w:rPr>
          <w:rFonts w:hint="eastAsia"/>
        </w:rPr>
        <w:t xml:space="preserve">第５項　</w:t>
      </w:r>
      <w:r w:rsidR="00B63391" w:rsidRPr="00E21119">
        <w:rPr>
          <w:rFonts w:hint="eastAsia"/>
        </w:rPr>
        <w:t>普及啓発</w:t>
      </w:r>
      <w:r w:rsidRPr="00E21119">
        <w:rPr>
          <w:rFonts w:hint="eastAsia"/>
        </w:rPr>
        <w:t>の時期</w:t>
      </w:r>
      <w:bookmarkEnd w:id="28"/>
      <w:bookmarkEnd w:id="29"/>
      <w:bookmarkEnd w:id="30"/>
    </w:p>
    <w:p w14:paraId="0902DDE8" w14:textId="77777777" w:rsidR="00625945" w:rsidRPr="00E21119" w:rsidRDefault="00625945" w:rsidP="00EB127C">
      <w:pPr>
        <w:pStyle w:val="13"/>
        <w:spacing w:line="300" w:lineRule="exact"/>
        <w:ind w:left="210" w:firstLine="210"/>
      </w:pPr>
      <w:r w:rsidRPr="00E21119">
        <w:rPr>
          <w:rFonts w:hint="eastAsia"/>
        </w:rPr>
        <w:t>防災の日、防災週間、水防月間、土砂災害防止月間、山地災害防止キャンペーン、防災とボランティアの日、防災とボランティア週間等、</w:t>
      </w:r>
      <w:r w:rsidR="00B63391" w:rsidRPr="00E21119">
        <w:rPr>
          <w:rFonts w:hint="eastAsia"/>
        </w:rPr>
        <w:t>普及啓発</w:t>
      </w:r>
      <w:r w:rsidRPr="00E21119">
        <w:rPr>
          <w:rFonts w:hint="eastAsia"/>
        </w:rPr>
        <w:t>の内容により最も効果のある時期を選んで行う。</w:t>
      </w:r>
    </w:p>
    <w:p w14:paraId="4E07BF8F" w14:textId="77777777" w:rsidR="00EC0CF4" w:rsidRPr="00E21119" w:rsidRDefault="00EC0CF4" w:rsidP="004C6036"/>
    <w:p w14:paraId="1A4CA638" w14:textId="77777777" w:rsidR="00625945" w:rsidRPr="00E21119" w:rsidRDefault="00625945" w:rsidP="00EB127C">
      <w:pPr>
        <w:pStyle w:val="2"/>
        <w:pageBreakBefore/>
        <w:kinsoku/>
      </w:pPr>
      <w:bookmarkStart w:id="31" w:name="_Toc476477532"/>
      <w:bookmarkStart w:id="32" w:name="_Toc500368710"/>
      <w:bookmarkStart w:id="33" w:name="_Toc100064530"/>
      <w:r w:rsidRPr="00E21119">
        <w:rPr>
          <w:rFonts w:hint="eastAsia"/>
        </w:rPr>
        <w:t>第２節　防災訓練計画</w:t>
      </w:r>
      <w:bookmarkEnd w:id="31"/>
      <w:bookmarkEnd w:id="32"/>
      <w:bookmarkEnd w:id="33"/>
    </w:p>
    <w:p w14:paraId="099180F2" w14:textId="77777777" w:rsidR="00625945" w:rsidRPr="00E21119" w:rsidRDefault="00625945" w:rsidP="00EB127C">
      <w:pPr>
        <w:pStyle w:val="1112"/>
        <w:spacing w:before="149" w:after="149"/>
        <w:ind w:left="210" w:firstLine="206"/>
      </w:pPr>
      <w:r w:rsidRPr="00E21119">
        <w:rPr>
          <w:rFonts w:hint="eastAsia"/>
        </w:rPr>
        <w:t>村は、災害応急対策を円滑に実施するため、</w:t>
      </w:r>
      <w:r w:rsidR="00B63391" w:rsidRPr="00E21119">
        <w:rPr>
          <w:rFonts w:hint="eastAsia"/>
        </w:rPr>
        <w:t>職員の</w:t>
      </w:r>
      <w:r w:rsidRPr="00E21119">
        <w:rPr>
          <w:rFonts w:hint="eastAsia"/>
        </w:rPr>
        <w:t>防災に関する知識及び技能の向上と住民に対する防災知識の普及を図ることを目的とした防災訓練を実施する。</w:t>
      </w:r>
    </w:p>
    <w:p w14:paraId="2E0C8C25" w14:textId="77777777" w:rsidR="00625945" w:rsidRPr="00E21119" w:rsidRDefault="00625945" w:rsidP="00EB127C">
      <w:pPr>
        <w:pStyle w:val="1112"/>
        <w:spacing w:before="149" w:after="149"/>
        <w:ind w:left="210" w:firstLine="206"/>
      </w:pPr>
      <w:r w:rsidRPr="00E21119">
        <w:rPr>
          <w:rFonts w:hint="eastAsia"/>
        </w:rPr>
        <w:t>訓練の実施に当たっては、単独又は他の防災関係機関と共同し、訓練計画を作成して実施する。</w:t>
      </w:r>
    </w:p>
    <w:p w14:paraId="3269452E" w14:textId="77777777" w:rsidR="00625945" w:rsidRPr="00E21119" w:rsidRDefault="00625945" w:rsidP="00EB127C">
      <w:pPr>
        <w:pStyle w:val="1112"/>
        <w:spacing w:before="149" w:after="149"/>
        <w:ind w:left="210" w:firstLine="206"/>
      </w:pPr>
      <w:r w:rsidRPr="00E21119">
        <w:rPr>
          <w:rFonts w:hint="eastAsia"/>
        </w:rPr>
        <w:t>また、学校、自主防災組織、非常通信協議会、民間企業、ボランティア団体、要配慮者を含めた地域住民等の地域に関係する多様な主体と連携した訓練を実施するよう努めるものとする。</w:t>
      </w:r>
    </w:p>
    <w:p w14:paraId="0B8FB21B" w14:textId="77777777" w:rsidR="00625945" w:rsidRPr="00E21119" w:rsidRDefault="00625945" w:rsidP="00EB127C">
      <w:pPr>
        <w:pStyle w:val="1112"/>
        <w:spacing w:before="149" w:after="149"/>
        <w:ind w:left="210" w:firstLine="206"/>
      </w:pPr>
      <w:r w:rsidRPr="00E21119">
        <w:rPr>
          <w:rFonts w:hint="eastAsia"/>
        </w:rPr>
        <w:t>さらに、災害対応業務に習熟するための訓練に加え、課題を発見するための訓練の実施に努め、訓練後においてその評価を行って防災上の課題等を明らかにし、必要に応じて体制等の改善を行うとともに、次回の訓練に反映させるよう努めるものとする。</w:t>
      </w:r>
    </w:p>
    <w:p w14:paraId="22B078B9" w14:textId="77777777" w:rsidR="00625945" w:rsidRPr="00E21119" w:rsidRDefault="00625945" w:rsidP="00EB127C">
      <w:pPr>
        <w:pStyle w:val="1112"/>
        <w:spacing w:before="149" w:after="149"/>
        <w:ind w:left="210" w:firstLine="206"/>
      </w:pPr>
      <w:r w:rsidRPr="00E21119">
        <w:rPr>
          <w:rFonts w:hint="eastAsia"/>
        </w:rPr>
        <w:t xml:space="preserve">なお、北海道防災会議が主唱する以下の訓練については、北海道防災会議構成機関及び関係市町村と協働のもとで実施する。 </w:t>
      </w:r>
    </w:p>
    <w:p w14:paraId="67140C8C" w14:textId="77777777" w:rsidR="00625945" w:rsidRPr="00E21119" w:rsidRDefault="00625945" w:rsidP="00EB127C">
      <w:pPr>
        <w:pStyle w:val="04"/>
        <w:ind w:left="420" w:hanging="210"/>
      </w:pPr>
      <w:r w:rsidRPr="00E21119">
        <w:rPr>
          <w:rFonts w:hint="eastAsia"/>
        </w:rPr>
        <w:t>１　防災総合訓練</w:t>
      </w:r>
    </w:p>
    <w:p w14:paraId="073251AC" w14:textId="77777777" w:rsidR="00625945" w:rsidRPr="00E21119" w:rsidRDefault="00625945" w:rsidP="00EB127C">
      <w:pPr>
        <w:pStyle w:val="04"/>
        <w:ind w:left="420" w:hanging="210"/>
      </w:pPr>
      <w:r w:rsidRPr="00E21119">
        <w:rPr>
          <w:rFonts w:hint="eastAsia"/>
        </w:rPr>
        <w:t>２　災害通信連絡訓練</w:t>
      </w:r>
    </w:p>
    <w:p w14:paraId="3073DBCC" w14:textId="77777777" w:rsidR="00625945" w:rsidRPr="00E21119" w:rsidRDefault="00625945" w:rsidP="00EB127C">
      <w:pPr>
        <w:pStyle w:val="04"/>
        <w:ind w:left="420" w:hanging="210"/>
      </w:pPr>
      <w:r w:rsidRPr="00E21119">
        <w:rPr>
          <w:rFonts w:hint="eastAsia"/>
        </w:rPr>
        <w:t>３　防災図上訓練</w:t>
      </w:r>
    </w:p>
    <w:p w14:paraId="67C3F04E" w14:textId="77777777" w:rsidR="00625945" w:rsidRPr="00E21119" w:rsidRDefault="00625945" w:rsidP="00EB127C">
      <w:pPr>
        <w:pStyle w:val="3"/>
      </w:pPr>
      <w:bookmarkStart w:id="34" w:name="_Toc277319741"/>
      <w:bookmarkStart w:id="35" w:name="_Toc304920453"/>
      <w:bookmarkStart w:id="36" w:name="_Toc316999585"/>
      <w:r w:rsidRPr="00E21119">
        <w:rPr>
          <w:rFonts w:hint="eastAsia"/>
        </w:rPr>
        <w:t>第１項　訓練の種別</w:t>
      </w:r>
      <w:bookmarkEnd w:id="34"/>
      <w:bookmarkEnd w:id="35"/>
      <w:bookmarkEnd w:id="36"/>
    </w:p>
    <w:p w14:paraId="62E6E050" w14:textId="77777777" w:rsidR="00625945" w:rsidRPr="00E21119" w:rsidRDefault="00625945" w:rsidP="00EB127C">
      <w:pPr>
        <w:pStyle w:val="13"/>
        <w:ind w:left="210" w:firstLine="210"/>
      </w:pPr>
      <w:r w:rsidRPr="00E21119">
        <w:rPr>
          <w:rFonts w:hint="eastAsia"/>
        </w:rPr>
        <w:t>防災訓練は、それぞれ災害応急対策の万全を期するため、次に掲げる訓練を実施する。</w:t>
      </w:r>
    </w:p>
    <w:p w14:paraId="4E384031" w14:textId="77777777" w:rsidR="00625945" w:rsidRPr="00E21119" w:rsidRDefault="00625945" w:rsidP="00EB127C">
      <w:pPr>
        <w:pStyle w:val="5"/>
      </w:pPr>
      <w:r w:rsidRPr="00E21119">
        <w:rPr>
          <w:rFonts w:hint="eastAsia"/>
        </w:rPr>
        <w:t>１．水防訓練</w:t>
      </w:r>
    </w:p>
    <w:p w14:paraId="5F037D8D" w14:textId="77777777" w:rsidR="00625945" w:rsidRPr="00E21119" w:rsidRDefault="00625945" w:rsidP="00EB127C">
      <w:pPr>
        <w:ind w:leftChars="200" w:left="420" w:firstLineChars="100" w:firstLine="210"/>
      </w:pPr>
      <w:r w:rsidRPr="00E21119">
        <w:rPr>
          <w:rFonts w:hint="eastAsia"/>
        </w:rPr>
        <w:t>水防工法、樋門等の操作、水位、雨量観測、一般住民の動員、水防資器材の輸送、広報・通報伝達などのほか、消防機関に要請して職員・団員の動員を織り込んだ訓練を実施する。</w:t>
      </w:r>
    </w:p>
    <w:p w14:paraId="23F47DB0" w14:textId="77777777" w:rsidR="00625945" w:rsidRPr="00E21119" w:rsidRDefault="00625945" w:rsidP="00EB127C">
      <w:pPr>
        <w:pStyle w:val="5"/>
      </w:pPr>
      <w:r w:rsidRPr="00E21119">
        <w:rPr>
          <w:rFonts w:hint="eastAsia"/>
        </w:rPr>
        <w:t>２．土砂災害に係る避難訓練</w:t>
      </w:r>
    </w:p>
    <w:p w14:paraId="75869F40" w14:textId="77777777" w:rsidR="00625945" w:rsidRPr="00E21119" w:rsidRDefault="00625945" w:rsidP="00EB127C">
      <w:pPr>
        <w:ind w:leftChars="200" w:left="420" w:firstLineChars="100" w:firstLine="210"/>
      </w:pPr>
      <w:r w:rsidRPr="00E21119">
        <w:rPr>
          <w:rFonts w:hint="eastAsia"/>
        </w:rPr>
        <w:t>住民の早めの積極的な避難を促進するため、土砂災害（特別）警戒区域及び急傾斜地崩壊危険箇所、地すべり危険箇所及び土石流危険渓流（以下「土砂災害危険箇所等」という。）を重点とし、次の事項に留意の上、土砂災害に備えたより実践的な訓練を実施する。</w:t>
      </w:r>
    </w:p>
    <w:p w14:paraId="4898640B" w14:textId="2070AE36" w:rsidR="00625945" w:rsidRPr="00E21119" w:rsidRDefault="00625945" w:rsidP="00EB127C">
      <w:pPr>
        <w:pStyle w:val="051"/>
        <w:ind w:left="735" w:hanging="315"/>
      </w:pPr>
      <w:r w:rsidRPr="00E21119">
        <w:rPr>
          <w:rFonts w:hint="eastAsia"/>
        </w:rPr>
        <w:t>(1)　避難</w:t>
      </w:r>
      <w:r w:rsidR="00831168" w:rsidRPr="00E21119">
        <w:rPr>
          <w:rFonts w:hint="eastAsia"/>
        </w:rPr>
        <w:t>指示</w:t>
      </w:r>
      <w:r w:rsidRPr="00E21119">
        <w:rPr>
          <w:rFonts w:hint="eastAsia"/>
        </w:rPr>
        <w:t>等の早期判断（道等からの情報提供・助言を含む。）及び情報の受伝達</w:t>
      </w:r>
    </w:p>
    <w:p w14:paraId="1942D556" w14:textId="77777777" w:rsidR="00625945" w:rsidRPr="00E21119" w:rsidRDefault="00625945" w:rsidP="00EB127C">
      <w:pPr>
        <w:pStyle w:val="051"/>
        <w:ind w:left="735" w:hanging="315"/>
      </w:pPr>
      <w:r w:rsidRPr="00E21119">
        <w:rPr>
          <w:rFonts w:hint="eastAsia"/>
        </w:rPr>
        <w:t>(2)　天候や時間帯などの状況に応じた住民の的確な避難行動（避難場所の選択、外出が危険な場合の屋内安全確保措置等）</w:t>
      </w:r>
    </w:p>
    <w:p w14:paraId="33FF07D4" w14:textId="77777777" w:rsidR="00625945" w:rsidRPr="00E21119" w:rsidRDefault="00625945" w:rsidP="00EB127C">
      <w:pPr>
        <w:pStyle w:val="051"/>
        <w:ind w:left="735" w:hanging="315"/>
      </w:pPr>
      <w:r w:rsidRPr="00E21119">
        <w:rPr>
          <w:rFonts w:hint="eastAsia"/>
        </w:rPr>
        <w:t>(3)　避難誘導体制及び救助体制の整備</w:t>
      </w:r>
    </w:p>
    <w:p w14:paraId="59DC23B6" w14:textId="77777777" w:rsidR="00625945" w:rsidRPr="00E21119" w:rsidRDefault="00625945" w:rsidP="00EB127C">
      <w:pPr>
        <w:pStyle w:val="5"/>
      </w:pPr>
      <w:r w:rsidRPr="00E21119">
        <w:rPr>
          <w:rFonts w:hint="eastAsia"/>
        </w:rPr>
        <w:t>３．消防訓練</w:t>
      </w:r>
    </w:p>
    <w:p w14:paraId="6D52D2D5" w14:textId="7D569CF6" w:rsidR="00625945" w:rsidRPr="00E21119" w:rsidRDefault="00625945" w:rsidP="00EB127C">
      <w:pPr>
        <w:ind w:leftChars="200" w:left="420" w:firstLineChars="100" w:firstLine="210"/>
      </w:pPr>
      <w:r w:rsidRPr="00E21119">
        <w:rPr>
          <w:rFonts w:hint="eastAsia"/>
        </w:rPr>
        <w:t>消防機関の出動、隣接市町村の応援要請、避難のための立退き、救出救助・消火の指揮系統の確立、広報・情報連絡などを織り込んだ訓練を実施する。</w:t>
      </w:r>
    </w:p>
    <w:p w14:paraId="1D6F2DCB" w14:textId="77777777" w:rsidR="00625945" w:rsidRPr="00E21119" w:rsidRDefault="00625945" w:rsidP="00EB127C">
      <w:pPr>
        <w:pStyle w:val="5"/>
      </w:pPr>
      <w:r w:rsidRPr="00E21119">
        <w:rPr>
          <w:rFonts w:hint="eastAsia"/>
        </w:rPr>
        <w:t>４．救難救助訓練</w:t>
      </w:r>
    </w:p>
    <w:p w14:paraId="4D3C7453" w14:textId="54332314" w:rsidR="00625945" w:rsidRPr="00E21119" w:rsidRDefault="00625945" w:rsidP="00EB127C">
      <w:pPr>
        <w:ind w:leftChars="200" w:left="420" w:firstLineChars="100" w:firstLine="210"/>
      </w:pPr>
      <w:r w:rsidRPr="00E21119">
        <w:rPr>
          <w:rFonts w:hint="eastAsia"/>
        </w:rPr>
        <w:t>水防訓練又は消防訓練と</w:t>
      </w:r>
      <w:r w:rsidR="001F7A58" w:rsidRPr="00E21119">
        <w:rPr>
          <w:rFonts w:hint="eastAsia"/>
        </w:rPr>
        <w:t>あわ</w:t>
      </w:r>
      <w:r w:rsidRPr="00E21119">
        <w:rPr>
          <w:rFonts w:hint="eastAsia"/>
        </w:rPr>
        <w:t>せて、避難の指示、伝達方法、避難の誘導、避難所等の防疫、給水・給食などを織り込んだ訓練を実施する。</w:t>
      </w:r>
    </w:p>
    <w:p w14:paraId="23477B1B" w14:textId="77777777" w:rsidR="00625945" w:rsidRPr="00E21119" w:rsidRDefault="00625945" w:rsidP="00EB127C">
      <w:pPr>
        <w:pStyle w:val="5"/>
      </w:pPr>
      <w:r w:rsidRPr="00E21119">
        <w:rPr>
          <w:rFonts w:hint="eastAsia"/>
        </w:rPr>
        <w:t>５．情報通信訓練</w:t>
      </w:r>
    </w:p>
    <w:p w14:paraId="084A8451" w14:textId="77777777" w:rsidR="00625945" w:rsidRPr="00E21119" w:rsidRDefault="00625945" w:rsidP="00EB127C">
      <w:pPr>
        <w:ind w:leftChars="200" w:left="420" w:firstLineChars="100" w:firstLine="210"/>
      </w:pPr>
      <w:r w:rsidRPr="00E21119">
        <w:rPr>
          <w:rFonts w:hint="eastAsia"/>
        </w:rPr>
        <w:t>主通信・副通信をそれぞれ組み合わせ、あらゆる想定のもとに訓練を実施する。</w:t>
      </w:r>
    </w:p>
    <w:p w14:paraId="2DC2D22C" w14:textId="77777777" w:rsidR="00625945" w:rsidRPr="00E21119" w:rsidRDefault="00625945" w:rsidP="00EB127C">
      <w:pPr>
        <w:pStyle w:val="5"/>
      </w:pPr>
      <w:r w:rsidRPr="00E21119">
        <w:rPr>
          <w:rFonts w:hint="eastAsia"/>
        </w:rPr>
        <w:t>６．非常招集訓練</w:t>
      </w:r>
    </w:p>
    <w:p w14:paraId="2605A50C" w14:textId="77777777" w:rsidR="00EC0CF4" w:rsidRPr="00E21119" w:rsidRDefault="00625945" w:rsidP="00EB127C">
      <w:pPr>
        <w:ind w:leftChars="200" w:left="420" w:firstLineChars="100" w:firstLine="210"/>
      </w:pPr>
      <w:r w:rsidRPr="00E21119">
        <w:rPr>
          <w:rFonts w:hint="eastAsia"/>
        </w:rPr>
        <w:t>災害対策本部職員の招集訓練を行う。</w:t>
      </w:r>
    </w:p>
    <w:p w14:paraId="419986A4" w14:textId="77777777" w:rsidR="00625945" w:rsidRPr="00E21119" w:rsidRDefault="00625945" w:rsidP="00EB127C">
      <w:pPr>
        <w:pStyle w:val="5"/>
      </w:pPr>
      <w:r w:rsidRPr="00E21119">
        <w:rPr>
          <w:rFonts w:hint="eastAsia"/>
        </w:rPr>
        <w:t>７．総合訓練</w:t>
      </w:r>
    </w:p>
    <w:p w14:paraId="39CF0DC8" w14:textId="77777777" w:rsidR="00625945" w:rsidRPr="00E21119" w:rsidRDefault="00625945" w:rsidP="00EB127C">
      <w:pPr>
        <w:ind w:leftChars="200" w:left="420" w:firstLineChars="100" w:firstLine="210"/>
      </w:pPr>
      <w:r w:rsidRPr="00E21119">
        <w:rPr>
          <w:rFonts w:hint="eastAsia"/>
        </w:rPr>
        <w:t>あらゆる災害を想定して、村及び防災関係機関が住民と一体になって総合的な訓練を実施する。</w:t>
      </w:r>
    </w:p>
    <w:p w14:paraId="57508114" w14:textId="77777777" w:rsidR="00625945" w:rsidRPr="00E21119" w:rsidRDefault="00625945" w:rsidP="00EB127C">
      <w:pPr>
        <w:pStyle w:val="5"/>
      </w:pPr>
      <w:r w:rsidRPr="00E21119">
        <w:rPr>
          <w:rFonts w:hint="eastAsia"/>
        </w:rPr>
        <w:t>８．防災図上訓練</w:t>
      </w:r>
    </w:p>
    <w:p w14:paraId="4674CAC9" w14:textId="77777777" w:rsidR="00625945" w:rsidRPr="00E21119" w:rsidRDefault="00625945" w:rsidP="00EB127C">
      <w:pPr>
        <w:ind w:leftChars="200" w:left="420" w:firstLineChars="100" w:firstLine="210"/>
      </w:pPr>
      <w:r w:rsidRPr="00E21119">
        <w:rPr>
          <w:rFonts w:hint="eastAsia"/>
        </w:rPr>
        <w:t>各種災害に対処するため、図上において災害応急対策訓練を実施する。</w:t>
      </w:r>
    </w:p>
    <w:p w14:paraId="099457CA" w14:textId="77777777" w:rsidR="00625945" w:rsidRPr="00E21119" w:rsidRDefault="00625945" w:rsidP="00EB127C">
      <w:pPr>
        <w:pStyle w:val="5"/>
      </w:pPr>
      <w:r w:rsidRPr="00E21119">
        <w:rPr>
          <w:rFonts w:hint="eastAsia"/>
        </w:rPr>
        <w:t>９．その他災害に関する訓練</w:t>
      </w:r>
    </w:p>
    <w:p w14:paraId="1AF8A0E6" w14:textId="77777777" w:rsidR="00625945" w:rsidRPr="00E21119" w:rsidRDefault="00625945" w:rsidP="00EB127C">
      <w:pPr>
        <w:ind w:leftChars="200" w:left="420" w:firstLineChars="100" w:firstLine="210"/>
      </w:pPr>
      <w:r w:rsidRPr="00E21119">
        <w:rPr>
          <w:rFonts w:hint="eastAsia"/>
        </w:rPr>
        <w:t>林野火災、地震、その他火災時における連絡、消火及び救助等を想定し、所掌する事務に関する訓練を実施する。</w:t>
      </w:r>
    </w:p>
    <w:p w14:paraId="4F415A17" w14:textId="77777777" w:rsidR="00625945" w:rsidRPr="00E21119" w:rsidRDefault="00625945" w:rsidP="00EB127C">
      <w:pPr>
        <w:pStyle w:val="051"/>
        <w:ind w:left="735" w:hanging="315"/>
      </w:pPr>
      <w:r w:rsidRPr="00E21119">
        <w:rPr>
          <w:rFonts w:hint="eastAsia"/>
        </w:rPr>
        <w:t>(1)　広報訓練</w:t>
      </w:r>
    </w:p>
    <w:p w14:paraId="192A0996" w14:textId="77777777" w:rsidR="00625945" w:rsidRPr="00E21119" w:rsidRDefault="00625945" w:rsidP="00EB127C">
      <w:pPr>
        <w:pStyle w:val="051"/>
        <w:ind w:left="735" w:hanging="315"/>
      </w:pPr>
      <w:r w:rsidRPr="00E21119">
        <w:rPr>
          <w:rFonts w:hint="eastAsia"/>
        </w:rPr>
        <w:t>(2)　指揮統制訓練</w:t>
      </w:r>
    </w:p>
    <w:p w14:paraId="7CBE822D" w14:textId="1048A335" w:rsidR="00625945" w:rsidRPr="00E21119" w:rsidRDefault="00625945" w:rsidP="00EB127C">
      <w:pPr>
        <w:pStyle w:val="051"/>
        <w:ind w:left="735" w:hanging="315"/>
      </w:pPr>
      <w:r w:rsidRPr="00E21119">
        <w:rPr>
          <w:rFonts w:hint="eastAsia"/>
        </w:rPr>
        <w:t>(3)</w:t>
      </w:r>
      <w:r w:rsidR="00F11953" w:rsidRPr="00E21119">
        <w:rPr>
          <w:rFonts w:hint="eastAsia"/>
        </w:rPr>
        <w:t xml:space="preserve">　火災防御</w:t>
      </w:r>
      <w:r w:rsidRPr="00E21119">
        <w:rPr>
          <w:rFonts w:hint="eastAsia"/>
        </w:rPr>
        <w:t>訓練</w:t>
      </w:r>
    </w:p>
    <w:p w14:paraId="3394EB83" w14:textId="77777777" w:rsidR="00625945" w:rsidRPr="00E21119" w:rsidRDefault="00625945" w:rsidP="00EB127C">
      <w:pPr>
        <w:pStyle w:val="051"/>
        <w:ind w:left="735" w:hanging="315"/>
      </w:pPr>
      <w:r w:rsidRPr="00E21119">
        <w:rPr>
          <w:rFonts w:hint="eastAsia"/>
        </w:rPr>
        <w:t>(4)　緊急輸送訓練</w:t>
      </w:r>
    </w:p>
    <w:p w14:paraId="731BE178" w14:textId="77777777" w:rsidR="00625945" w:rsidRPr="00E21119" w:rsidRDefault="00625945" w:rsidP="00EB127C">
      <w:pPr>
        <w:pStyle w:val="051"/>
        <w:ind w:left="735" w:hanging="315"/>
      </w:pPr>
      <w:r w:rsidRPr="00E21119">
        <w:rPr>
          <w:rFonts w:hint="eastAsia"/>
        </w:rPr>
        <w:t>(5)　公共施設復旧訓練</w:t>
      </w:r>
    </w:p>
    <w:p w14:paraId="0FA5B37B" w14:textId="77777777" w:rsidR="00625945" w:rsidRPr="00E21119" w:rsidRDefault="00625945" w:rsidP="00EB127C">
      <w:pPr>
        <w:pStyle w:val="051"/>
        <w:ind w:left="735" w:hanging="315"/>
      </w:pPr>
      <w:r w:rsidRPr="00E21119">
        <w:rPr>
          <w:rFonts w:hint="eastAsia"/>
        </w:rPr>
        <w:t>(6)　警備・交通規制訓練</w:t>
      </w:r>
    </w:p>
    <w:p w14:paraId="62E324F6" w14:textId="77777777" w:rsidR="00625945" w:rsidRPr="00E21119" w:rsidRDefault="00625945" w:rsidP="00EB127C">
      <w:pPr>
        <w:pStyle w:val="051"/>
        <w:ind w:left="735" w:hanging="315"/>
      </w:pPr>
      <w:r w:rsidRPr="00E21119">
        <w:rPr>
          <w:rFonts w:hint="eastAsia"/>
        </w:rPr>
        <w:t>(7)　炊き出し、給水訓練</w:t>
      </w:r>
    </w:p>
    <w:p w14:paraId="3F0DE2CF" w14:textId="77777777" w:rsidR="00625945" w:rsidRPr="00E21119" w:rsidRDefault="00625945" w:rsidP="00EB127C">
      <w:pPr>
        <w:pStyle w:val="051"/>
        <w:ind w:left="735" w:hanging="315"/>
      </w:pPr>
      <w:r w:rsidRPr="00E21119">
        <w:rPr>
          <w:rFonts w:hint="eastAsia"/>
        </w:rPr>
        <w:t>(8)　災害偵察訓練等</w:t>
      </w:r>
    </w:p>
    <w:p w14:paraId="12C2F931" w14:textId="77777777" w:rsidR="00625945" w:rsidRPr="00E21119" w:rsidRDefault="00625945" w:rsidP="00EB127C">
      <w:pPr>
        <w:pStyle w:val="3"/>
      </w:pPr>
      <w:r w:rsidRPr="00E21119">
        <w:rPr>
          <w:rFonts w:hint="eastAsia"/>
        </w:rPr>
        <w:t>第２項　訓練の評価</w:t>
      </w:r>
    </w:p>
    <w:p w14:paraId="5CDE860B" w14:textId="77777777" w:rsidR="00625945" w:rsidRPr="00E21119" w:rsidRDefault="00625945" w:rsidP="00EB127C">
      <w:pPr>
        <w:pStyle w:val="13"/>
        <w:ind w:left="210" w:firstLine="210"/>
      </w:pPr>
      <w:r w:rsidRPr="00E21119">
        <w:rPr>
          <w:rFonts w:hint="eastAsia"/>
        </w:rPr>
        <w:t>村は、訓練終了後、関係機関と連絡調整を図り、成果等について評価・検討を行う。</w:t>
      </w:r>
    </w:p>
    <w:p w14:paraId="5FC94B81" w14:textId="77777777" w:rsidR="00625945" w:rsidRPr="00E21119" w:rsidRDefault="00625945" w:rsidP="00EB127C">
      <w:pPr>
        <w:pStyle w:val="3"/>
      </w:pPr>
      <w:r w:rsidRPr="00E21119">
        <w:rPr>
          <w:rFonts w:hint="eastAsia"/>
        </w:rPr>
        <w:t>第３項　相互応援協定に基づく訓練</w:t>
      </w:r>
    </w:p>
    <w:p w14:paraId="48628933" w14:textId="77777777" w:rsidR="00625945" w:rsidRPr="00E21119" w:rsidRDefault="00625945" w:rsidP="00EB127C">
      <w:pPr>
        <w:pStyle w:val="13"/>
        <w:ind w:left="210" w:firstLine="210"/>
      </w:pPr>
      <w:r w:rsidRPr="00E21119">
        <w:rPr>
          <w:rFonts w:hint="eastAsia"/>
        </w:rPr>
        <w:t>村は、協定締結先機関と共同で、相互応援の実施についての訓練の実施に努める。</w:t>
      </w:r>
    </w:p>
    <w:p w14:paraId="0736549B" w14:textId="77777777" w:rsidR="00544561" w:rsidRPr="00E21119" w:rsidRDefault="00544561" w:rsidP="004C6036">
      <w:pPr>
        <w:pStyle w:val="23Box"/>
      </w:pPr>
    </w:p>
    <w:p w14:paraId="4A586113" w14:textId="52C7C061" w:rsidR="00544561" w:rsidRPr="00E21119" w:rsidRDefault="00450A60" w:rsidP="00EB127C">
      <w:pPr>
        <w:pStyle w:val="22"/>
      </w:pPr>
      <w:r w:rsidRPr="00E21119">
        <w:rPr>
          <w:rFonts w:hint="eastAsia"/>
        </w:rPr>
        <w:t>資料２－２　災害応援協定</w:t>
      </w:r>
    </w:p>
    <w:p w14:paraId="3B90FA88" w14:textId="77777777" w:rsidR="00544561" w:rsidRPr="00E21119" w:rsidRDefault="00544561" w:rsidP="004C6036">
      <w:pPr>
        <w:pStyle w:val="23Box"/>
      </w:pPr>
    </w:p>
    <w:p w14:paraId="43E80B13" w14:textId="77777777" w:rsidR="00625945" w:rsidRPr="00E21119" w:rsidRDefault="00625945" w:rsidP="00EB127C">
      <w:pPr>
        <w:pStyle w:val="3"/>
      </w:pPr>
      <w:r w:rsidRPr="00E21119">
        <w:rPr>
          <w:rFonts w:hint="eastAsia"/>
        </w:rPr>
        <w:t>第４項　民間団体等との連携</w:t>
      </w:r>
    </w:p>
    <w:p w14:paraId="37FD9F4F" w14:textId="77777777" w:rsidR="00625945" w:rsidRPr="00E21119" w:rsidRDefault="00625945" w:rsidP="00EB127C">
      <w:pPr>
        <w:pStyle w:val="13"/>
        <w:ind w:left="210" w:firstLine="210"/>
      </w:pPr>
      <w:r w:rsidRPr="00E21119">
        <w:rPr>
          <w:rFonts w:hint="eastAsia"/>
        </w:rPr>
        <w:t>村は、防災の日や防災週間等を考慮しながら、自主防災組織、非常通信協議会、ボランティア及び要配慮者を含めた地域住民等の地域に関係する多様な主体と連携した訓練を実施するよう努める。</w:t>
      </w:r>
    </w:p>
    <w:p w14:paraId="17D57783" w14:textId="77777777" w:rsidR="001057FF" w:rsidRPr="00E21119" w:rsidRDefault="001057FF" w:rsidP="004C6036">
      <w:pPr>
        <w:pStyle w:val="23Box"/>
      </w:pPr>
    </w:p>
    <w:p w14:paraId="73569FF3" w14:textId="41F0CE0C" w:rsidR="001057FF" w:rsidRPr="00E21119" w:rsidRDefault="00450A60" w:rsidP="00EB127C">
      <w:pPr>
        <w:pStyle w:val="22"/>
      </w:pPr>
      <w:r w:rsidRPr="00E21119">
        <w:rPr>
          <w:rFonts w:hint="eastAsia"/>
        </w:rPr>
        <w:t>資料２－３　協力団体等</w:t>
      </w:r>
    </w:p>
    <w:p w14:paraId="5D43126E" w14:textId="77777777" w:rsidR="001057FF" w:rsidRPr="00E21119" w:rsidRDefault="001057FF" w:rsidP="004C6036">
      <w:pPr>
        <w:pStyle w:val="23Box"/>
      </w:pPr>
    </w:p>
    <w:p w14:paraId="7126E830" w14:textId="77777777" w:rsidR="00625945" w:rsidRPr="00E21119" w:rsidRDefault="00625945" w:rsidP="00EB127C">
      <w:pPr>
        <w:pStyle w:val="3"/>
      </w:pPr>
      <w:r w:rsidRPr="00E21119">
        <w:rPr>
          <w:rFonts w:hint="eastAsia"/>
        </w:rPr>
        <w:t>第５項　複合災害に対応した訓練の実施</w:t>
      </w:r>
    </w:p>
    <w:p w14:paraId="7CA67EA8" w14:textId="77777777" w:rsidR="00625945" w:rsidRPr="00E21119" w:rsidRDefault="00625945" w:rsidP="00EB127C">
      <w:pPr>
        <w:pStyle w:val="13"/>
        <w:ind w:left="210" w:firstLine="210"/>
      </w:pPr>
      <w:r w:rsidRPr="00E21119">
        <w:rPr>
          <w:rFonts w:hint="eastAsia"/>
        </w:rPr>
        <w:t>村は、地域特性に応じ、発生する可能性が高い複合災害を想定した図上訓練や実動訓練等の実施に努めるとともに、その結果を踏まえ、職員及び資機材の投入や外部支援の要請等についての計画・マニュアル等の充実に努める。</w:t>
      </w:r>
    </w:p>
    <w:p w14:paraId="1A55F1BD" w14:textId="77777777" w:rsidR="00625945" w:rsidRPr="00E21119" w:rsidRDefault="00625945" w:rsidP="004C6036"/>
    <w:p w14:paraId="6E279921" w14:textId="77777777" w:rsidR="00625945" w:rsidRPr="00E21119" w:rsidRDefault="00625945" w:rsidP="004C6036"/>
    <w:p w14:paraId="002A6D0B" w14:textId="77777777" w:rsidR="00625945" w:rsidRPr="00E21119" w:rsidRDefault="00625945" w:rsidP="004C6036"/>
    <w:p w14:paraId="76A601C1" w14:textId="77777777" w:rsidR="00625945" w:rsidRPr="00E21119" w:rsidRDefault="00625945" w:rsidP="00EB127C">
      <w:pPr>
        <w:pStyle w:val="2"/>
        <w:pageBreakBefore/>
        <w:kinsoku/>
      </w:pPr>
      <w:bookmarkStart w:id="37" w:name="_Toc476477533"/>
      <w:bookmarkStart w:id="38" w:name="_Toc500368711"/>
      <w:bookmarkStart w:id="39" w:name="_Toc100064531"/>
      <w:r w:rsidRPr="00E21119">
        <w:rPr>
          <w:rFonts w:hint="eastAsia"/>
        </w:rPr>
        <w:t>第３節　物資及び防災資機材等の整備・確保に関する計画</w:t>
      </w:r>
      <w:bookmarkEnd w:id="37"/>
      <w:bookmarkEnd w:id="38"/>
      <w:bookmarkEnd w:id="39"/>
    </w:p>
    <w:p w14:paraId="0AB7E9F9" w14:textId="77777777" w:rsidR="006A4308" w:rsidRPr="00E21119" w:rsidRDefault="00625945" w:rsidP="006A4308">
      <w:pPr>
        <w:pStyle w:val="1112"/>
        <w:spacing w:before="149" w:after="149"/>
        <w:ind w:left="210" w:firstLine="206"/>
      </w:pPr>
      <w:r w:rsidRPr="00E21119">
        <w:rPr>
          <w:rFonts w:hint="eastAsia"/>
        </w:rPr>
        <w:t>村は、災害時において住民の生活を確保するための食料、その他の物資の確保及び災害発生時における応急対策活動を円滑に行うための防災資機材等の整備に努めるとともに、地域内の備蓄量、供給事業者の保有量の把握に努めるものとする。</w:t>
      </w:r>
      <w:r w:rsidR="006A4308" w:rsidRPr="00E21119">
        <w:t xml:space="preserve">その際、要配慮者向けの物資等の確保に努めるものとする。 </w:t>
      </w:r>
    </w:p>
    <w:p w14:paraId="6CDB4DE1" w14:textId="637738FF" w:rsidR="006A4308" w:rsidRPr="00E21119" w:rsidRDefault="006A4308" w:rsidP="006A4308">
      <w:pPr>
        <w:pStyle w:val="1112"/>
        <w:spacing w:before="149" w:after="149"/>
        <w:ind w:left="210" w:firstLine="206"/>
      </w:pPr>
      <w:r w:rsidRPr="00E21119">
        <w:t>また、平時から、訓練等を通じて、物資の備蓄状況や運送手段の確認を行うとともに、災害協 を締結した民間事業者等の発災時の連絡先、要請手続等の確認を行うよう努めるものとする。</w:t>
      </w:r>
    </w:p>
    <w:p w14:paraId="2786B2F6" w14:textId="77777777" w:rsidR="00625945" w:rsidRPr="00E21119" w:rsidRDefault="00625945" w:rsidP="00EB127C">
      <w:pPr>
        <w:pStyle w:val="3"/>
      </w:pPr>
      <w:bookmarkStart w:id="40" w:name="_Toc266366336"/>
      <w:bookmarkStart w:id="41" w:name="_Toc277319540"/>
      <w:bookmarkStart w:id="42" w:name="_Toc304920220"/>
      <w:bookmarkStart w:id="43" w:name="_Toc316999354"/>
      <w:r w:rsidRPr="00E21119">
        <w:rPr>
          <w:rFonts w:hint="eastAsia"/>
        </w:rPr>
        <w:t xml:space="preserve">第１項　</w:t>
      </w:r>
      <w:bookmarkEnd w:id="40"/>
      <w:bookmarkEnd w:id="41"/>
      <w:bookmarkEnd w:id="42"/>
      <w:bookmarkEnd w:id="43"/>
      <w:r w:rsidRPr="00E21119">
        <w:rPr>
          <w:rFonts w:hint="eastAsia"/>
        </w:rPr>
        <w:t>食料その他の物資の確保</w:t>
      </w:r>
    </w:p>
    <w:p w14:paraId="758C507F" w14:textId="4877EC22" w:rsidR="00625945" w:rsidRPr="00E21119" w:rsidRDefault="00625945" w:rsidP="00EB127C">
      <w:pPr>
        <w:pStyle w:val="13"/>
        <w:ind w:left="210" w:firstLine="210"/>
      </w:pPr>
      <w:r w:rsidRPr="00E21119">
        <w:rPr>
          <w:rFonts w:hint="eastAsia"/>
        </w:rPr>
        <w:t>村は、応急飲料水の確保及び応急給水資機材の整備（備蓄）に努めるとともに、あらかじめ民間事業者等と物資の供給、調達に関する協定を締結するなど、食料、飲料水、燃料及び生活必需品</w:t>
      </w:r>
      <w:r w:rsidR="006A4308" w:rsidRPr="00E21119">
        <w:rPr>
          <w:rFonts w:hint="eastAsia"/>
        </w:rPr>
        <w:t>、</w:t>
      </w:r>
      <w:r w:rsidR="006A4308" w:rsidRPr="00E21119">
        <w:t>衛生用品</w:t>
      </w:r>
      <w:r w:rsidRPr="00E21119">
        <w:rPr>
          <w:rFonts w:hint="eastAsia"/>
        </w:rPr>
        <w:t>等物資の備蓄・調達体制を整備し、災害時における食料その他の物資の確保に努める。</w:t>
      </w:r>
    </w:p>
    <w:p w14:paraId="22F8FCC4" w14:textId="5FE16BF3" w:rsidR="00625945" w:rsidRPr="00E21119" w:rsidRDefault="00625945" w:rsidP="00EB127C">
      <w:pPr>
        <w:pStyle w:val="13"/>
        <w:ind w:left="210" w:firstLine="210"/>
      </w:pPr>
      <w:r w:rsidRPr="00E21119">
        <w:rPr>
          <w:rFonts w:hint="eastAsia"/>
        </w:rPr>
        <w:t>また、防災週間や防災関連行事等を通じ、住民に対して「最低３日間、推奨１週間」分の食料及び飲料水、携帯トイレ・簡易トイレ、トイレットペーパー</w:t>
      </w:r>
      <w:r w:rsidR="006A4308" w:rsidRPr="00E21119">
        <w:t>、ポータブルストーブ</w:t>
      </w:r>
      <w:r w:rsidRPr="00E21119">
        <w:rPr>
          <w:rFonts w:hint="eastAsia"/>
        </w:rPr>
        <w:t>等の備蓄に努めるよう啓発を行う。</w:t>
      </w:r>
    </w:p>
    <w:p w14:paraId="65F7243D" w14:textId="72A30E3A" w:rsidR="006A4308" w:rsidRPr="00E21119" w:rsidRDefault="006A4308" w:rsidP="006A4308"/>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6963"/>
      </w:tblGrid>
      <w:tr w:rsidR="00E21119" w:rsidRPr="00E21119" w14:paraId="65887187" w14:textId="77777777" w:rsidTr="00AF2F61">
        <w:tc>
          <w:tcPr>
            <w:tcW w:w="8423" w:type="dxa"/>
            <w:gridSpan w:val="2"/>
            <w:shd w:val="clear" w:color="auto" w:fill="D9D9D9"/>
          </w:tcPr>
          <w:p w14:paraId="5FFC1A43" w14:textId="566836A1" w:rsidR="00122326" w:rsidRPr="00E21119" w:rsidRDefault="00122326" w:rsidP="00AF2F61">
            <w:pPr>
              <w:jc w:val="center"/>
              <w:rPr>
                <w:rFonts w:ascii="ＭＳ ゴシック" w:eastAsia="ＭＳ ゴシック" w:hAnsi="ＭＳ ゴシック"/>
              </w:rPr>
            </w:pPr>
            <w:r w:rsidRPr="00E21119">
              <w:rPr>
                <w:rFonts w:ascii="ＭＳ ゴシック" w:eastAsia="ＭＳ ゴシック" w:hAnsi="ＭＳ ゴシック" w:hint="eastAsia"/>
              </w:rPr>
              <w:t>［備蓄品の例］</w:t>
            </w:r>
          </w:p>
        </w:tc>
      </w:tr>
      <w:tr w:rsidR="00E21119" w:rsidRPr="00E21119" w14:paraId="38E33482" w14:textId="77777777" w:rsidTr="00AF2F61">
        <w:tc>
          <w:tcPr>
            <w:tcW w:w="1276" w:type="dxa"/>
            <w:shd w:val="clear" w:color="auto" w:fill="auto"/>
          </w:tcPr>
          <w:p w14:paraId="3E78252E" w14:textId="4CFD43E6" w:rsidR="00122326" w:rsidRPr="00E21119" w:rsidRDefault="00122326" w:rsidP="006A4308">
            <w:r w:rsidRPr="00E21119">
              <w:rPr>
                <w:rFonts w:hint="eastAsia"/>
              </w:rPr>
              <w:t>食料</w:t>
            </w:r>
          </w:p>
        </w:tc>
        <w:tc>
          <w:tcPr>
            <w:tcW w:w="7147" w:type="dxa"/>
            <w:shd w:val="clear" w:color="auto" w:fill="auto"/>
          </w:tcPr>
          <w:p w14:paraId="22372716" w14:textId="780796FD" w:rsidR="00122326" w:rsidRPr="00E21119" w:rsidRDefault="00122326" w:rsidP="006A4308">
            <w:r w:rsidRPr="00E21119">
              <w:t>米類、乾パン、麺類、缶詰、乳幼児用ミルク</w:t>
            </w:r>
          </w:p>
        </w:tc>
      </w:tr>
      <w:tr w:rsidR="00E21119" w:rsidRPr="00E21119" w14:paraId="46A4CB30" w14:textId="77777777" w:rsidTr="00AF2F61">
        <w:tc>
          <w:tcPr>
            <w:tcW w:w="1276" w:type="dxa"/>
            <w:shd w:val="clear" w:color="auto" w:fill="auto"/>
          </w:tcPr>
          <w:p w14:paraId="7F623DEF" w14:textId="7EB58ED0" w:rsidR="00122326" w:rsidRPr="00E21119" w:rsidRDefault="00122326" w:rsidP="006A4308">
            <w:r w:rsidRPr="00E21119">
              <w:rPr>
                <w:rFonts w:hint="eastAsia"/>
              </w:rPr>
              <w:t>飲料水</w:t>
            </w:r>
          </w:p>
        </w:tc>
        <w:tc>
          <w:tcPr>
            <w:tcW w:w="7147" w:type="dxa"/>
            <w:shd w:val="clear" w:color="auto" w:fill="auto"/>
          </w:tcPr>
          <w:p w14:paraId="76EEEA70" w14:textId="24575520" w:rsidR="00122326" w:rsidRPr="00E21119" w:rsidRDefault="00122326" w:rsidP="006A4308">
            <w:r w:rsidRPr="00E21119">
              <w:t>ペットボトル水</w:t>
            </w:r>
          </w:p>
        </w:tc>
      </w:tr>
      <w:tr w:rsidR="00E21119" w:rsidRPr="00E21119" w14:paraId="5B4AFCC1" w14:textId="77777777" w:rsidTr="00AF2F61">
        <w:tc>
          <w:tcPr>
            <w:tcW w:w="1276" w:type="dxa"/>
            <w:shd w:val="clear" w:color="auto" w:fill="auto"/>
          </w:tcPr>
          <w:p w14:paraId="3B13DE0F" w14:textId="50CDB847" w:rsidR="00122326" w:rsidRPr="00E21119" w:rsidRDefault="00122326" w:rsidP="006A4308">
            <w:r w:rsidRPr="00E21119">
              <w:rPr>
                <w:rFonts w:hint="eastAsia"/>
              </w:rPr>
              <w:t>生活必需品</w:t>
            </w:r>
          </w:p>
        </w:tc>
        <w:tc>
          <w:tcPr>
            <w:tcW w:w="7147" w:type="dxa"/>
            <w:shd w:val="clear" w:color="auto" w:fill="auto"/>
          </w:tcPr>
          <w:p w14:paraId="043AB554" w14:textId="7F15D7AF" w:rsidR="00122326" w:rsidRPr="00E21119" w:rsidRDefault="00122326" w:rsidP="006A4308">
            <w:r w:rsidRPr="00E21119">
              <w:t>毛布、哺乳びん、生理用品、おむつ（小児用・大人用）</w:t>
            </w:r>
          </w:p>
        </w:tc>
      </w:tr>
      <w:tr w:rsidR="00E21119" w:rsidRPr="00E21119" w14:paraId="43F15C09" w14:textId="77777777" w:rsidTr="00AF2F61">
        <w:tc>
          <w:tcPr>
            <w:tcW w:w="1276" w:type="dxa"/>
            <w:shd w:val="clear" w:color="auto" w:fill="auto"/>
          </w:tcPr>
          <w:p w14:paraId="66CF5C84" w14:textId="06F1251E" w:rsidR="00122326" w:rsidRPr="00E21119" w:rsidRDefault="00122326" w:rsidP="006A4308">
            <w:r w:rsidRPr="00E21119">
              <w:rPr>
                <w:rFonts w:hint="eastAsia"/>
              </w:rPr>
              <w:t>衛生用品</w:t>
            </w:r>
          </w:p>
        </w:tc>
        <w:tc>
          <w:tcPr>
            <w:tcW w:w="7147" w:type="dxa"/>
            <w:shd w:val="clear" w:color="auto" w:fill="auto"/>
          </w:tcPr>
          <w:p w14:paraId="3C1D1D14" w14:textId="6D620D96" w:rsidR="00122326" w:rsidRPr="00E21119" w:rsidRDefault="00122326" w:rsidP="006A4308">
            <w:r w:rsidRPr="00E21119">
              <w:t>マスク、消毒液</w:t>
            </w:r>
          </w:p>
        </w:tc>
      </w:tr>
      <w:tr w:rsidR="00E21119" w:rsidRPr="00E21119" w14:paraId="53A4DDB4" w14:textId="77777777" w:rsidTr="00AF2F61">
        <w:tc>
          <w:tcPr>
            <w:tcW w:w="1276" w:type="dxa"/>
            <w:shd w:val="clear" w:color="auto" w:fill="auto"/>
          </w:tcPr>
          <w:p w14:paraId="1D64A1F5" w14:textId="25A5B9C5" w:rsidR="00122326" w:rsidRPr="00E21119" w:rsidRDefault="00122326" w:rsidP="006A4308">
            <w:r w:rsidRPr="00E21119">
              <w:rPr>
                <w:rFonts w:hint="eastAsia"/>
              </w:rPr>
              <w:t>燃料</w:t>
            </w:r>
          </w:p>
        </w:tc>
        <w:tc>
          <w:tcPr>
            <w:tcW w:w="7147" w:type="dxa"/>
            <w:shd w:val="clear" w:color="auto" w:fill="auto"/>
          </w:tcPr>
          <w:p w14:paraId="38A601EE" w14:textId="5C83C989" w:rsidR="00122326" w:rsidRPr="00E21119" w:rsidRDefault="00122326" w:rsidP="006A4308">
            <w:r w:rsidRPr="00E21119">
              <w:t>ガソリン、灯油</w:t>
            </w:r>
          </w:p>
        </w:tc>
      </w:tr>
      <w:tr w:rsidR="00122326" w:rsidRPr="00E21119" w14:paraId="7891C071" w14:textId="77777777" w:rsidTr="00AF2F61">
        <w:tc>
          <w:tcPr>
            <w:tcW w:w="1276" w:type="dxa"/>
            <w:shd w:val="clear" w:color="auto" w:fill="auto"/>
          </w:tcPr>
          <w:p w14:paraId="76DA1ED9" w14:textId="3834B3C2" w:rsidR="00122326" w:rsidRPr="00E21119" w:rsidRDefault="00122326" w:rsidP="006A4308">
            <w:r w:rsidRPr="00E21119">
              <w:rPr>
                <w:rFonts w:hint="eastAsia"/>
              </w:rPr>
              <w:t>その他</w:t>
            </w:r>
          </w:p>
        </w:tc>
        <w:tc>
          <w:tcPr>
            <w:tcW w:w="7147" w:type="dxa"/>
            <w:shd w:val="clear" w:color="auto" w:fill="auto"/>
          </w:tcPr>
          <w:p w14:paraId="28DE7095" w14:textId="2206B2DB" w:rsidR="00122326" w:rsidRPr="00E21119" w:rsidRDefault="00122326" w:rsidP="006A4308">
            <w:r w:rsidRPr="00E21119">
              <w:t>トイレ、発電機、投光器、水袋、扇風機、ストーブ、段ボールベッド、パーティション、ブルーシート、土のう袋</w:t>
            </w:r>
          </w:p>
        </w:tc>
      </w:tr>
    </w:tbl>
    <w:p w14:paraId="7465AAB9" w14:textId="77777777" w:rsidR="006A4308" w:rsidRPr="00E21119" w:rsidRDefault="006A4308" w:rsidP="006A4308"/>
    <w:p w14:paraId="4505C2F2" w14:textId="77777777" w:rsidR="00625945" w:rsidRPr="00E21119" w:rsidRDefault="00625945" w:rsidP="00EB127C">
      <w:pPr>
        <w:pStyle w:val="3"/>
      </w:pPr>
      <w:bookmarkStart w:id="44" w:name="_Toc266366337"/>
      <w:bookmarkStart w:id="45" w:name="_Toc277319541"/>
      <w:bookmarkStart w:id="46" w:name="_Toc304920221"/>
      <w:bookmarkStart w:id="47" w:name="_Toc316999355"/>
      <w:r w:rsidRPr="00E21119">
        <w:rPr>
          <w:rFonts w:hint="eastAsia"/>
        </w:rPr>
        <w:t>第２項　防災資機材、備蓄倉庫等の整備</w:t>
      </w:r>
      <w:bookmarkEnd w:id="44"/>
      <w:bookmarkEnd w:id="45"/>
      <w:bookmarkEnd w:id="46"/>
      <w:bookmarkEnd w:id="47"/>
    </w:p>
    <w:p w14:paraId="09148C4B" w14:textId="41D45403" w:rsidR="00625945" w:rsidRPr="00E21119" w:rsidRDefault="00625945" w:rsidP="00EB127C">
      <w:pPr>
        <w:pStyle w:val="13"/>
        <w:ind w:left="210" w:firstLine="210"/>
      </w:pPr>
      <w:r w:rsidRPr="00E21119">
        <w:rPr>
          <w:rFonts w:hint="eastAsia"/>
        </w:rPr>
        <w:t>村は、災害時に必要とされる資機材の整備・充実を図るとともに、積雪・寒冷期において発生した場合の対策として、暖房器具</w:t>
      </w:r>
      <w:r w:rsidR="00122326" w:rsidRPr="00E21119">
        <w:t>・燃料</w:t>
      </w:r>
      <w:r w:rsidRPr="00E21119">
        <w:rPr>
          <w:rFonts w:hint="eastAsia"/>
        </w:rPr>
        <w:t>等の整備に努める。</w:t>
      </w:r>
    </w:p>
    <w:p w14:paraId="7456CC92" w14:textId="77777777" w:rsidR="00396698" w:rsidRPr="00E21119" w:rsidRDefault="00396698" w:rsidP="00396698">
      <w:pPr>
        <w:pStyle w:val="13"/>
        <w:ind w:left="210" w:firstLine="210"/>
      </w:pPr>
      <w:r w:rsidRPr="00E21119">
        <w:rPr>
          <w:rFonts w:hint="eastAsia"/>
        </w:rPr>
        <w:t>また、防災資機材倉庫の整備に努める。</w:t>
      </w:r>
    </w:p>
    <w:p w14:paraId="40F2E723" w14:textId="77777777" w:rsidR="00396698" w:rsidRPr="00E21119" w:rsidRDefault="00396698" w:rsidP="00396698">
      <w:pPr>
        <w:pStyle w:val="13"/>
        <w:ind w:left="210" w:firstLine="210"/>
      </w:pPr>
      <w:r w:rsidRPr="00E21119">
        <w:rPr>
          <w:rFonts w:hint="eastAsia"/>
        </w:rPr>
        <w:t>さらに、災害により停電した場合又は停電が予想される場合、災害対策本部や避難所の活動、水道等にも影響が予想されることから、計画的に発電機を確保し、必要箇所に配置をするものとする。</w:t>
      </w:r>
    </w:p>
    <w:p w14:paraId="419A0B59" w14:textId="77777777" w:rsidR="00396698" w:rsidRPr="00E21119" w:rsidRDefault="00396698" w:rsidP="00396698"/>
    <w:p w14:paraId="4DB222CF" w14:textId="5140D9B7" w:rsidR="00396698" w:rsidRPr="00E21119" w:rsidRDefault="00396698" w:rsidP="00396698">
      <w:pPr>
        <w:pStyle w:val="22"/>
      </w:pPr>
      <w:r w:rsidRPr="00E21119">
        <w:rPr>
          <w:rFonts w:hint="eastAsia"/>
        </w:rPr>
        <w:t>資料６－７　救援物資集積拠点</w:t>
      </w:r>
    </w:p>
    <w:p w14:paraId="45EE31FF" w14:textId="74028790" w:rsidR="00625945" w:rsidRPr="00E21119" w:rsidRDefault="00396698" w:rsidP="00396698">
      <w:pPr>
        <w:pStyle w:val="22"/>
      </w:pPr>
      <w:r w:rsidRPr="00E21119">
        <w:rPr>
          <w:rFonts w:hint="eastAsia"/>
        </w:rPr>
        <w:t>資料６－８　水道施設・給水資機材・炊き出し施設・発電機必要台数</w:t>
      </w:r>
    </w:p>
    <w:p w14:paraId="5E00D276" w14:textId="77777777" w:rsidR="00625945" w:rsidRPr="00E21119" w:rsidRDefault="00625945" w:rsidP="004C6036"/>
    <w:p w14:paraId="6096D600" w14:textId="77777777" w:rsidR="00625945" w:rsidRPr="00E21119" w:rsidRDefault="00625945" w:rsidP="004C6036"/>
    <w:p w14:paraId="159CB5BD" w14:textId="77777777" w:rsidR="00625945" w:rsidRPr="00E21119" w:rsidRDefault="00625945" w:rsidP="004C6036"/>
    <w:p w14:paraId="37F4D12D" w14:textId="77777777" w:rsidR="00625945" w:rsidRPr="00E21119" w:rsidRDefault="00625945" w:rsidP="00EB127C">
      <w:pPr>
        <w:pStyle w:val="2"/>
        <w:pageBreakBefore/>
        <w:kinsoku/>
      </w:pPr>
      <w:bookmarkStart w:id="48" w:name="_Toc476477534"/>
      <w:bookmarkStart w:id="49" w:name="_Toc500368712"/>
      <w:bookmarkStart w:id="50" w:name="_Toc100064532"/>
      <w:r w:rsidRPr="00E21119">
        <w:rPr>
          <w:rFonts w:hint="eastAsia"/>
        </w:rPr>
        <w:t>第４節　相互応援（受援）体制整備計画</w:t>
      </w:r>
      <w:bookmarkEnd w:id="48"/>
      <w:bookmarkEnd w:id="49"/>
      <w:bookmarkEnd w:id="50"/>
    </w:p>
    <w:p w14:paraId="46098A0F" w14:textId="77777777" w:rsidR="00625945" w:rsidRPr="00E21119" w:rsidRDefault="00625945" w:rsidP="00EB127C">
      <w:pPr>
        <w:pStyle w:val="1112"/>
        <w:spacing w:before="149" w:after="149"/>
        <w:ind w:left="210" w:firstLine="206"/>
      </w:pPr>
      <w:r w:rsidRPr="00E21119">
        <w:rPr>
          <w:rFonts w:hint="eastAsia"/>
        </w:rPr>
        <w:t>村は、所管する事務又は業務について、災害応急対策若しくは災害復旧の実施に際して他の者を応援する、又は他の者の応援を受けることを必要とする事態に備え、平常時から相互に協定を締結するなど、連携強化に努めるものとする。</w:t>
      </w:r>
    </w:p>
    <w:p w14:paraId="77022BB3" w14:textId="77777777" w:rsidR="00625945" w:rsidRPr="00E21119" w:rsidRDefault="00625945" w:rsidP="00EB127C">
      <w:pPr>
        <w:pStyle w:val="1112"/>
        <w:spacing w:before="149" w:after="149"/>
        <w:ind w:left="210" w:firstLine="206"/>
      </w:pPr>
      <w:r w:rsidRPr="00E21119">
        <w:rPr>
          <w:rFonts w:hint="eastAsia"/>
        </w:rPr>
        <w:t>また、災害時におけるボランティア活動が果たす役割の重要性を踏まえ、平常時からボランティアとの連携に努めるとともに、企業、ＮＰＯ等に委託可能な災害対策に係る業務については、あらかじめ企業等との間で協定を締結しておく、輸送拠点として活用可能な民間事業者の管理する施設を把握しておくなど、そのノウハウや能力等の活用に努めるものとする。</w:t>
      </w:r>
    </w:p>
    <w:p w14:paraId="29537275" w14:textId="77777777" w:rsidR="00625945" w:rsidRPr="00E21119" w:rsidRDefault="00625945" w:rsidP="00EB127C">
      <w:pPr>
        <w:pStyle w:val="1112"/>
        <w:spacing w:before="149" w:after="149"/>
        <w:ind w:left="210" w:firstLine="206"/>
      </w:pPr>
      <w:r w:rsidRPr="00E21119">
        <w:rPr>
          <w:rFonts w:hint="eastAsia"/>
        </w:rPr>
        <w:t>なお、応援・受援体制の整備に当たっては、災害の規模や被災地のニーズに応じて円滑に他の地方公共団体や防災関係機関から応援を受けることができるよう、応援・受援に関する連絡・要請の手順や応援機関の活動拠点、資機材等の集積・輸送体制等について必要な準備を整えるよう努めるものとする。</w:t>
      </w:r>
    </w:p>
    <w:p w14:paraId="015AB2DF" w14:textId="77777777" w:rsidR="00625945" w:rsidRPr="00E21119" w:rsidRDefault="00625945" w:rsidP="00EB127C">
      <w:pPr>
        <w:pStyle w:val="1112"/>
        <w:spacing w:before="149" w:after="149"/>
        <w:ind w:left="210" w:firstLine="206"/>
      </w:pPr>
      <w:r w:rsidRPr="00E21119">
        <w:rPr>
          <w:rFonts w:hint="eastAsia"/>
        </w:rPr>
        <w:t>あわせて、応援や受援に関する計画や災害の種類、被災地域に応じた対応マニュアルを策定し、本計画等に位置づけるよう努めるとともに、総合防災訓練などにおいて応援・受援体制を検証し、さらなる連携の強化を図るものとする。</w:t>
      </w:r>
    </w:p>
    <w:p w14:paraId="0F8CC99D" w14:textId="77777777" w:rsidR="00625945" w:rsidRPr="00E21119" w:rsidRDefault="00625945" w:rsidP="00EB127C">
      <w:pPr>
        <w:pStyle w:val="3"/>
      </w:pPr>
      <w:r w:rsidRPr="00E21119">
        <w:rPr>
          <w:rFonts w:hint="eastAsia"/>
        </w:rPr>
        <w:t>第１項　相互応援（受援）体制の整備</w:t>
      </w:r>
    </w:p>
    <w:p w14:paraId="271F5325" w14:textId="05B24727" w:rsidR="00625945" w:rsidRPr="00E21119" w:rsidRDefault="00625945" w:rsidP="00EB127C">
      <w:pPr>
        <w:pStyle w:val="13"/>
        <w:ind w:left="210" w:firstLine="210"/>
      </w:pPr>
      <w:r w:rsidRPr="00E21119">
        <w:rPr>
          <w:rFonts w:hint="eastAsia"/>
        </w:rPr>
        <w:t>村は、道や他市町村への応援要求又は他市町村に対する応援が円滑かつ迅速に行えるよう、日頃から道や他市町村と災害対策上必要な資料の交換を行うほか、あらかじめ連絡先の共有を徹底するなど、必要な応援準備及び受援体制を整備する。</w:t>
      </w:r>
    </w:p>
    <w:p w14:paraId="77C57FE0" w14:textId="77777777" w:rsidR="00625945" w:rsidRPr="00E21119" w:rsidRDefault="00625945" w:rsidP="00EB127C">
      <w:pPr>
        <w:pStyle w:val="13"/>
        <w:ind w:left="210" w:firstLine="210"/>
      </w:pPr>
      <w:r w:rsidRPr="00E21119">
        <w:rPr>
          <w:rFonts w:hint="eastAsia"/>
        </w:rPr>
        <w:t>また、必要に応じて、被災時に周辺市町村が後方支援を担える体制となるよう、あらかじめ相互に協定を結び、後方支援基地として位置づけるなど、必要な準備に努める。</w:t>
      </w:r>
    </w:p>
    <w:p w14:paraId="6EC7BD3B" w14:textId="77777777" w:rsidR="00625945" w:rsidRPr="00E21119" w:rsidRDefault="00625945" w:rsidP="00EB127C">
      <w:pPr>
        <w:pStyle w:val="13"/>
        <w:ind w:left="210" w:firstLine="210"/>
      </w:pPr>
      <w:r w:rsidRPr="00E21119">
        <w:rPr>
          <w:rFonts w:hint="eastAsia"/>
        </w:rPr>
        <w:t>なお、相互応援協定の締結に当たっては、近隣の市町村に加えて大規模な災害等による同時被災を避ける観点から、遠方に所在する市町村との間の協定締結も考慮する。</w:t>
      </w:r>
    </w:p>
    <w:p w14:paraId="7FB3649C" w14:textId="77777777" w:rsidR="001057FF" w:rsidRPr="00E21119" w:rsidRDefault="001057FF" w:rsidP="004C6036">
      <w:pPr>
        <w:pStyle w:val="23Box"/>
      </w:pPr>
    </w:p>
    <w:p w14:paraId="2027AF55" w14:textId="2522B346" w:rsidR="001057FF" w:rsidRPr="00E21119" w:rsidRDefault="00450A60" w:rsidP="00EB127C">
      <w:pPr>
        <w:pStyle w:val="22"/>
        <w:spacing w:before="149" w:after="74"/>
      </w:pPr>
      <w:r w:rsidRPr="00E21119">
        <w:rPr>
          <w:rFonts w:hint="eastAsia"/>
        </w:rPr>
        <w:t>資料２－２　災害応援協定</w:t>
      </w:r>
    </w:p>
    <w:p w14:paraId="2D7E10B1" w14:textId="77777777" w:rsidR="001057FF" w:rsidRPr="00E21119" w:rsidRDefault="001057FF" w:rsidP="004C6036">
      <w:pPr>
        <w:pStyle w:val="23Box"/>
      </w:pPr>
    </w:p>
    <w:p w14:paraId="585334B6" w14:textId="77777777" w:rsidR="00625945" w:rsidRPr="00E21119" w:rsidRDefault="00625945" w:rsidP="00EB127C">
      <w:pPr>
        <w:pStyle w:val="3"/>
      </w:pPr>
      <w:r w:rsidRPr="00E21119">
        <w:rPr>
          <w:rFonts w:hint="eastAsia"/>
        </w:rPr>
        <w:t>第２項　災害時におけるボランティア活動の環境整備</w:t>
      </w:r>
    </w:p>
    <w:p w14:paraId="0B19FEDD" w14:textId="77777777" w:rsidR="00625945" w:rsidRPr="00E21119" w:rsidRDefault="00625945" w:rsidP="00EB127C">
      <w:pPr>
        <w:pStyle w:val="13"/>
        <w:ind w:left="210" w:firstLine="210"/>
      </w:pPr>
      <w:r w:rsidRPr="00E21119">
        <w:rPr>
          <w:rFonts w:hint="eastAsia"/>
        </w:rPr>
        <w:t>村は、ボランティアの自主性を尊重しつつ、道、日本赤十字社、赤井川村社会福祉協議会等やボランティア団体との連携を図り、関係機関・団体とのネットワークを構築するとともに、ボランティア活動に関する住民への受援・支援等の</w:t>
      </w:r>
      <w:r w:rsidR="00B63391" w:rsidRPr="00E21119">
        <w:rPr>
          <w:rFonts w:hint="eastAsia"/>
        </w:rPr>
        <w:t>普及啓発</w:t>
      </w:r>
      <w:r w:rsidRPr="00E21119">
        <w:rPr>
          <w:rFonts w:hint="eastAsia"/>
        </w:rPr>
        <w:t>を行う。</w:t>
      </w:r>
    </w:p>
    <w:p w14:paraId="7F532877" w14:textId="242D2AB2" w:rsidR="00625945" w:rsidRPr="00E21119" w:rsidRDefault="00625945" w:rsidP="00EB127C">
      <w:pPr>
        <w:pStyle w:val="13"/>
        <w:ind w:left="210" w:firstLine="210"/>
      </w:pPr>
      <w:r w:rsidRPr="00E21119">
        <w:rPr>
          <w:rFonts w:hint="eastAsia"/>
        </w:rPr>
        <w:t>また、災害時においてボランティア活動が円滑に行われるよう、赤井川村社会福祉協議会と連携し、災害ボランティアセンターの設置・運営に関する規定等の整備やコーディネーター等の確保・育成に努める。</w:t>
      </w:r>
    </w:p>
    <w:p w14:paraId="0747322F" w14:textId="684489AE" w:rsidR="008475D2" w:rsidRPr="00E21119" w:rsidRDefault="008475D2" w:rsidP="008475D2">
      <w:pPr>
        <w:pStyle w:val="13"/>
        <w:ind w:left="210" w:firstLine="210"/>
      </w:pPr>
      <w:r w:rsidRPr="00E21119">
        <w:rPr>
          <w:rFonts w:hint="eastAsia"/>
        </w:rPr>
        <w:t>村</w:t>
      </w:r>
      <w:r w:rsidRPr="00E21119">
        <w:t>は、</w:t>
      </w:r>
      <w:r w:rsidRPr="00E21119">
        <w:rPr>
          <w:rFonts w:hint="eastAsia"/>
        </w:rPr>
        <w:t>道、赤井川村</w:t>
      </w:r>
      <w:r w:rsidRPr="00E21119">
        <w:t>社会福祉協議会等関係機関との間で、被災家屋からの災害廃棄物、がれき、土砂の撤去等に係る連絡体制を構築する</w:t>
      </w:r>
      <w:r w:rsidRPr="00E21119">
        <w:rPr>
          <w:rFonts w:hint="eastAsia"/>
        </w:rPr>
        <w:t>とともに、</w:t>
      </w:r>
      <w:r w:rsidRPr="00E21119">
        <w:t>地域住民やボランティア等への災害廃棄物の分別・排出方法等に係る広報・周知を進めることで、防災ボランティア活動の環境整備に努めるものとする。</w:t>
      </w:r>
    </w:p>
    <w:p w14:paraId="5692C77F" w14:textId="75762367" w:rsidR="00625945" w:rsidRPr="00E21119" w:rsidRDefault="00625945" w:rsidP="008475D2">
      <w:pPr>
        <w:pStyle w:val="2"/>
        <w:pageBreakBefore/>
        <w:kinsoku/>
      </w:pPr>
      <w:bookmarkStart w:id="51" w:name="_Toc476477535"/>
      <w:bookmarkStart w:id="52" w:name="_Toc500368713"/>
      <w:bookmarkStart w:id="53" w:name="_Toc100064533"/>
      <w:r w:rsidRPr="00E21119">
        <w:rPr>
          <w:rFonts w:hint="eastAsia"/>
        </w:rPr>
        <w:t>第５節　自主防災組織の育成等に関する計画</w:t>
      </w:r>
      <w:bookmarkEnd w:id="51"/>
      <w:bookmarkEnd w:id="52"/>
      <w:bookmarkEnd w:id="53"/>
    </w:p>
    <w:p w14:paraId="57FC2F13" w14:textId="77777777" w:rsidR="00625945" w:rsidRPr="00E21119" w:rsidRDefault="00625945" w:rsidP="00EB127C">
      <w:pPr>
        <w:pStyle w:val="1112"/>
        <w:spacing w:before="149" w:after="149"/>
        <w:ind w:left="210" w:firstLine="206"/>
      </w:pPr>
      <w:r w:rsidRPr="00E21119">
        <w:rPr>
          <w:rFonts w:hint="eastAsia"/>
        </w:rPr>
        <w:t>村は、災害発生の防止並びに災害発生時の被害軽減を図るため、「自分たちの地域は自分たちで守る」という精神のもと、地域住民、事業所等における自主防災体制の整備、育成を推進する。その際、女性の参画の促進に努めるものとする。</w:t>
      </w:r>
    </w:p>
    <w:p w14:paraId="00A6C0E0" w14:textId="77777777" w:rsidR="00625945" w:rsidRPr="00E21119" w:rsidRDefault="00625945" w:rsidP="00EB127C">
      <w:pPr>
        <w:pStyle w:val="3"/>
      </w:pPr>
      <w:r w:rsidRPr="00E21119">
        <w:rPr>
          <w:rFonts w:hint="eastAsia"/>
        </w:rPr>
        <w:t>第１項　自主防災組織の設置及び育成</w:t>
      </w:r>
    </w:p>
    <w:p w14:paraId="1842041B" w14:textId="77777777" w:rsidR="00625945" w:rsidRPr="00E21119" w:rsidRDefault="00625945" w:rsidP="00EB127C">
      <w:pPr>
        <w:pStyle w:val="5"/>
      </w:pPr>
      <w:r w:rsidRPr="00E21119">
        <w:rPr>
          <w:rFonts w:hint="eastAsia"/>
        </w:rPr>
        <w:t>１．地域住民による自主防災組織</w:t>
      </w:r>
    </w:p>
    <w:p w14:paraId="37A4322A" w14:textId="77777777" w:rsidR="00625945" w:rsidRPr="00E21119" w:rsidRDefault="00625945" w:rsidP="00EB127C">
      <w:pPr>
        <w:ind w:leftChars="200" w:left="420" w:firstLineChars="100" w:firstLine="210"/>
      </w:pPr>
      <w:r w:rsidRPr="00E21119">
        <w:rPr>
          <w:rFonts w:hint="eastAsia"/>
        </w:rPr>
        <w:t>村は、地域ごとの自主防災組織の設置及び育成に努め、地域住民が一致団結して消防団と連携を行い、初期消火活動や救出救護活動をはじめ、要配慮者の避難誘導等の防災活動が効果的に行われるよう協力体制の確立を図る。</w:t>
      </w:r>
    </w:p>
    <w:p w14:paraId="312536A2" w14:textId="77777777" w:rsidR="00625945" w:rsidRPr="00E21119" w:rsidRDefault="00625945" w:rsidP="00EB127C">
      <w:pPr>
        <w:ind w:leftChars="200" w:left="420" w:firstLineChars="100" w:firstLine="210"/>
      </w:pPr>
      <w:r w:rsidRPr="00E21119">
        <w:rPr>
          <w:rFonts w:hint="eastAsia"/>
        </w:rPr>
        <w:t>なお、自主防災組織の設置及び育成については、女性の参画に配慮するとともに、女性リーダーの育成に努める。</w:t>
      </w:r>
    </w:p>
    <w:p w14:paraId="7BADBE03" w14:textId="77777777" w:rsidR="00625945" w:rsidRPr="00E21119" w:rsidRDefault="00625945" w:rsidP="00EB127C">
      <w:pPr>
        <w:pStyle w:val="5"/>
      </w:pPr>
      <w:r w:rsidRPr="00E21119">
        <w:rPr>
          <w:rFonts w:hint="eastAsia"/>
        </w:rPr>
        <w:t>２．</w:t>
      </w:r>
      <w:bookmarkStart w:id="54" w:name="_Toc266366352"/>
      <w:bookmarkStart w:id="55" w:name="_Toc277319554"/>
      <w:bookmarkStart w:id="56" w:name="_Toc304920234"/>
      <w:bookmarkStart w:id="57" w:name="_Toc316999368"/>
      <w:r w:rsidRPr="00E21119">
        <w:rPr>
          <w:rFonts w:hint="eastAsia"/>
        </w:rPr>
        <w:t>事業所等の防災組織</w:t>
      </w:r>
      <w:bookmarkEnd w:id="54"/>
      <w:bookmarkEnd w:id="55"/>
      <w:bookmarkEnd w:id="56"/>
      <w:bookmarkEnd w:id="57"/>
    </w:p>
    <w:p w14:paraId="535F7F23" w14:textId="77777777" w:rsidR="00625945" w:rsidRPr="00E21119" w:rsidRDefault="00625945" w:rsidP="00EB127C">
      <w:pPr>
        <w:pStyle w:val="14"/>
        <w:ind w:left="420" w:firstLine="210"/>
        <w:rPr>
          <w:color w:val="auto"/>
        </w:rPr>
      </w:pPr>
      <w:r w:rsidRPr="00E21119">
        <w:rPr>
          <w:rFonts w:hint="eastAsia"/>
          <w:color w:val="auto"/>
        </w:rPr>
        <w:t>多数の者が利用し、又は従事する施設並びに危険物を取り扱う事業所において、自衛消防組織が法令により義務づけられている一定の事業所については、消防関係法令の周知・徹底を図るとともに、防災要員等の資質の向上に努める</w:t>
      </w:r>
      <w:r w:rsidR="0063719F" w:rsidRPr="00E21119">
        <w:rPr>
          <w:rFonts w:hint="eastAsia"/>
          <w:color w:val="auto"/>
        </w:rPr>
        <w:t>ものとする</w:t>
      </w:r>
      <w:r w:rsidRPr="00E21119">
        <w:rPr>
          <w:rFonts w:hint="eastAsia"/>
          <w:color w:val="auto"/>
        </w:rPr>
        <w:t>。</w:t>
      </w:r>
    </w:p>
    <w:p w14:paraId="119D39E9" w14:textId="77777777" w:rsidR="00625945" w:rsidRPr="00E21119" w:rsidRDefault="00625945" w:rsidP="00EB127C">
      <w:pPr>
        <w:pStyle w:val="14"/>
        <w:ind w:left="420" w:firstLine="210"/>
        <w:rPr>
          <w:color w:val="auto"/>
        </w:rPr>
      </w:pPr>
      <w:r w:rsidRPr="00E21119">
        <w:rPr>
          <w:rFonts w:hint="eastAsia"/>
          <w:color w:val="auto"/>
        </w:rPr>
        <w:t>また、その他の事業所についても、自主的な防災組織の設置など、組織の育成を図り、積極的な防災体制の整備・強化に努める</w:t>
      </w:r>
      <w:r w:rsidR="0063719F" w:rsidRPr="00E21119">
        <w:rPr>
          <w:rFonts w:hint="eastAsia"/>
          <w:color w:val="auto"/>
        </w:rPr>
        <w:t>ものとする</w:t>
      </w:r>
      <w:r w:rsidRPr="00E21119">
        <w:rPr>
          <w:rFonts w:hint="eastAsia"/>
          <w:color w:val="auto"/>
        </w:rPr>
        <w:t>。</w:t>
      </w:r>
    </w:p>
    <w:p w14:paraId="57C34B1A" w14:textId="77777777" w:rsidR="00625945" w:rsidRPr="00E21119" w:rsidRDefault="00625945" w:rsidP="00EB127C">
      <w:pPr>
        <w:pStyle w:val="3"/>
      </w:pPr>
      <w:bookmarkStart w:id="58" w:name="_Toc266366353"/>
      <w:bookmarkStart w:id="59" w:name="_Toc277319555"/>
      <w:bookmarkStart w:id="60" w:name="_Toc304920235"/>
      <w:bookmarkStart w:id="61" w:name="_Toc316999369"/>
      <w:r w:rsidRPr="00E21119">
        <w:rPr>
          <w:rFonts w:hint="eastAsia"/>
        </w:rPr>
        <w:t>第２項　自主防災組織の編成</w:t>
      </w:r>
      <w:bookmarkEnd w:id="58"/>
      <w:bookmarkEnd w:id="59"/>
      <w:bookmarkEnd w:id="60"/>
      <w:bookmarkEnd w:id="61"/>
    </w:p>
    <w:p w14:paraId="7A250BC5" w14:textId="77777777" w:rsidR="00625945" w:rsidRPr="00E21119" w:rsidRDefault="00625945" w:rsidP="00EB127C">
      <w:pPr>
        <w:pStyle w:val="13"/>
        <w:ind w:left="210" w:firstLine="210"/>
      </w:pPr>
      <w:r w:rsidRPr="00E21119">
        <w:rPr>
          <w:rFonts w:hint="eastAsia"/>
        </w:rPr>
        <w:t>自主防災組織は、その機能を十分に発揮するため、あらかじめそれぞれの組織内において役割分担を定めておくこととする。</w:t>
      </w:r>
    </w:p>
    <w:p w14:paraId="7A4170E9" w14:textId="77777777" w:rsidR="00625945" w:rsidRPr="00E21119" w:rsidRDefault="00625945" w:rsidP="00EB127C">
      <w:pPr>
        <w:pStyle w:val="13"/>
        <w:ind w:left="210" w:firstLine="210"/>
      </w:pPr>
      <w:r w:rsidRPr="00E21119">
        <w:rPr>
          <w:rFonts w:hint="eastAsia"/>
        </w:rPr>
        <w:t>なお、組織の編成に当たっては、地域の実情に応じて次の点に留意する。</w:t>
      </w:r>
    </w:p>
    <w:p w14:paraId="3B958DA9" w14:textId="1AD7E5F9" w:rsidR="00625945" w:rsidRPr="00E21119" w:rsidRDefault="00625945" w:rsidP="00EB127C">
      <w:pPr>
        <w:pStyle w:val="04"/>
        <w:ind w:left="420" w:hanging="210"/>
      </w:pPr>
      <w:r w:rsidRPr="00E21119">
        <w:rPr>
          <w:rFonts w:hint="eastAsia"/>
        </w:rPr>
        <w:t>１　自主防災組織は、地域住民相互の緊密な連携のもとに活動することが必要とされるため、住民が連帯感を</w:t>
      </w:r>
      <w:r w:rsidR="006D0207" w:rsidRPr="00E21119">
        <w:rPr>
          <w:rFonts w:hint="eastAsia"/>
        </w:rPr>
        <w:t>も</w:t>
      </w:r>
      <w:r w:rsidRPr="00E21119">
        <w:rPr>
          <w:rFonts w:hint="eastAsia"/>
        </w:rPr>
        <w:t>てるよう適正な規模で編成するものとし、大規模な組織にあっては、いくつかのブロックに分けること。</w:t>
      </w:r>
    </w:p>
    <w:p w14:paraId="73685F56" w14:textId="77777777" w:rsidR="00625945" w:rsidRPr="00E21119" w:rsidRDefault="00625945" w:rsidP="00EB127C">
      <w:pPr>
        <w:pStyle w:val="04"/>
        <w:ind w:left="420" w:hanging="210"/>
      </w:pPr>
      <w:r w:rsidRPr="00E21119">
        <w:rPr>
          <w:rFonts w:hint="eastAsia"/>
        </w:rPr>
        <w:t>２　他地域への通勤者が多い地域は、昼夜間の活動に支障のないよう組織を編成すること。</w:t>
      </w:r>
    </w:p>
    <w:p w14:paraId="061E695F" w14:textId="77777777" w:rsidR="00625945" w:rsidRPr="00E21119" w:rsidRDefault="00625945" w:rsidP="00EB127C">
      <w:pPr>
        <w:pStyle w:val="3"/>
      </w:pPr>
      <w:bookmarkStart w:id="62" w:name="_Toc266366354"/>
      <w:bookmarkStart w:id="63" w:name="_Toc277319556"/>
      <w:bookmarkStart w:id="64" w:name="_Toc304920236"/>
      <w:bookmarkStart w:id="65" w:name="_Toc316999370"/>
      <w:r w:rsidRPr="00E21119">
        <w:rPr>
          <w:rFonts w:hint="eastAsia"/>
        </w:rPr>
        <w:t>第３項　自主防災組織の活動</w:t>
      </w:r>
      <w:bookmarkEnd w:id="62"/>
      <w:bookmarkEnd w:id="63"/>
      <w:bookmarkEnd w:id="64"/>
      <w:bookmarkEnd w:id="65"/>
    </w:p>
    <w:p w14:paraId="57BD1031" w14:textId="77777777" w:rsidR="00625945" w:rsidRPr="00E21119" w:rsidRDefault="00625945" w:rsidP="00EB127C">
      <w:pPr>
        <w:pStyle w:val="5"/>
      </w:pPr>
      <w:r w:rsidRPr="00E21119">
        <w:rPr>
          <w:rFonts w:hint="eastAsia"/>
        </w:rPr>
        <w:t>１．平常時の活動</w:t>
      </w:r>
    </w:p>
    <w:p w14:paraId="0B2307DD" w14:textId="77777777" w:rsidR="00625945" w:rsidRPr="00E21119" w:rsidRDefault="00625945" w:rsidP="00EB127C">
      <w:pPr>
        <w:pStyle w:val="14"/>
        <w:ind w:left="420" w:firstLine="210"/>
        <w:rPr>
          <w:color w:val="auto"/>
        </w:rPr>
      </w:pPr>
      <w:r w:rsidRPr="00E21119">
        <w:rPr>
          <w:rFonts w:hint="eastAsia"/>
          <w:color w:val="auto"/>
        </w:rPr>
        <w:t>自主防災組織は、平常時において次のとおり防災対策の推進に努める。</w:t>
      </w:r>
    </w:p>
    <w:p w14:paraId="59F15784" w14:textId="77777777" w:rsidR="00625945" w:rsidRPr="00E21119" w:rsidRDefault="00625945" w:rsidP="00EB127C">
      <w:pPr>
        <w:pStyle w:val="051"/>
        <w:ind w:left="735" w:hanging="315"/>
      </w:pPr>
      <w:r w:rsidRPr="00E21119">
        <w:rPr>
          <w:rFonts w:hint="eastAsia"/>
        </w:rPr>
        <w:t>(1)　防災知識の普及</w:t>
      </w:r>
    </w:p>
    <w:p w14:paraId="1AB73F91" w14:textId="77777777" w:rsidR="00625945" w:rsidRPr="00E21119" w:rsidRDefault="00625945" w:rsidP="00EB127C">
      <w:pPr>
        <w:pStyle w:val="15"/>
        <w:ind w:left="735" w:firstLine="210"/>
      </w:pPr>
      <w:r w:rsidRPr="00E21119">
        <w:rPr>
          <w:rFonts w:hint="eastAsia"/>
        </w:rPr>
        <w:t>災害の発生を防止し、被害の軽減を図るためには、住民一人ひとりの日頃の備え及び災害時の的確な行動が大切であるため、集会等を利用して防災に対する正しい知識の普及を図る。</w:t>
      </w:r>
    </w:p>
    <w:p w14:paraId="030E64A3" w14:textId="77777777" w:rsidR="00625945" w:rsidRPr="00E21119" w:rsidRDefault="00625945" w:rsidP="00EB127C">
      <w:pPr>
        <w:pStyle w:val="051"/>
        <w:ind w:left="735" w:hanging="315"/>
      </w:pPr>
      <w:r w:rsidRPr="00E21119">
        <w:rPr>
          <w:rFonts w:hint="eastAsia"/>
        </w:rPr>
        <w:t>(2)　防災訓練の実施</w:t>
      </w:r>
    </w:p>
    <w:p w14:paraId="5A377537" w14:textId="77777777" w:rsidR="00625945" w:rsidRPr="00E21119" w:rsidRDefault="00625945" w:rsidP="00EB127C">
      <w:pPr>
        <w:pStyle w:val="15"/>
        <w:ind w:left="735" w:firstLine="210"/>
      </w:pPr>
      <w:r w:rsidRPr="00E21119">
        <w:rPr>
          <w:rFonts w:hint="eastAsia"/>
        </w:rPr>
        <w:t>災害発生時において、住民一人ひとりが適切な措置をとることができるようにするため、日頃から繰り返し訓練を実施し、防災活動に必要な知識及び技術を習得する。</w:t>
      </w:r>
    </w:p>
    <w:p w14:paraId="1C989B12" w14:textId="77777777" w:rsidR="00625945" w:rsidRPr="00E21119" w:rsidRDefault="00625945" w:rsidP="00EB127C">
      <w:pPr>
        <w:pStyle w:val="15"/>
        <w:ind w:left="735" w:firstLine="210"/>
      </w:pPr>
      <w:r w:rsidRPr="00E21119">
        <w:rPr>
          <w:rFonts w:hint="eastAsia"/>
        </w:rPr>
        <w:t>なお、訓練には、以下に掲げるような個別訓練と、これらをまとめた総合訓練があり、訓練を計画する際には、各地域の特性を考慮する。</w:t>
      </w:r>
    </w:p>
    <w:p w14:paraId="32A30E0A" w14:textId="77777777" w:rsidR="003706AD" w:rsidRDefault="003706AD" w:rsidP="00EB127C">
      <w:pPr>
        <w:pStyle w:val="06"/>
        <w:ind w:left="840" w:hanging="210"/>
      </w:pPr>
      <w:r>
        <w:br w:type="page"/>
      </w:r>
    </w:p>
    <w:p w14:paraId="2581D516" w14:textId="68738430" w:rsidR="00625945" w:rsidRPr="00E21119" w:rsidRDefault="00625945" w:rsidP="00EB127C">
      <w:pPr>
        <w:pStyle w:val="06"/>
        <w:ind w:left="840" w:hanging="210"/>
      </w:pPr>
      <w:r w:rsidRPr="00E21119">
        <w:rPr>
          <w:rFonts w:hint="eastAsia"/>
        </w:rPr>
        <w:t>ア　情報収集伝達訓練</w:t>
      </w:r>
    </w:p>
    <w:p w14:paraId="00D874C7" w14:textId="77777777" w:rsidR="00625945" w:rsidRPr="00E21119" w:rsidRDefault="00625945" w:rsidP="00EB127C">
      <w:pPr>
        <w:pStyle w:val="16"/>
        <w:ind w:left="840" w:firstLine="210"/>
      </w:pPr>
      <w:r w:rsidRPr="00E21119">
        <w:rPr>
          <w:rFonts w:hint="eastAsia"/>
        </w:rPr>
        <w:t>防災関係機関から情報を正確かつ迅速に地域住民に伝達し、地域における被害状況等を関係機関へ通報するための訓練を実施する。</w:t>
      </w:r>
    </w:p>
    <w:p w14:paraId="0B04AA39" w14:textId="77777777" w:rsidR="00625945" w:rsidRPr="00E21119" w:rsidRDefault="00625945" w:rsidP="00EB127C">
      <w:pPr>
        <w:pStyle w:val="06"/>
        <w:ind w:left="840" w:hanging="210"/>
      </w:pPr>
      <w:r w:rsidRPr="00E21119">
        <w:rPr>
          <w:rFonts w:hint="eastAsia"/>
        </w:rPr>
        <w:t>イ　消火訓練</w:t>
      </w:r>
    </w:p>
    <w:p w14:paraId="4D02FB77" w14:textId="77777777" w:rsidR="00625945" w:rsidRPr="00E21119" w:rsidRDefault="00625945" w:rsidP="00EB127C">
      <w:pPr>
        <w:pStyle w:val="16"/>
        <w:ind w:left="840" w:firstLine="210"/>
      </w:pPr>
      <w:r w:rsidRPr="00E21119">
        <w:rPr>
          <w:rFonts w:hint="eastAsia"/>
        </w:rPr>
        <w:t>火災の拡大・延焼を防ぐため</w:t>
      </w:r>
      <w:r w:rsidR="0063719F" w:rsidRPr="00E21119">
        <w:rPr>
          <w:rFonts w:hint="eastAsia"/>
        </w:rPr>
        <w:t>、</w:t>
      </w:r>
      <w:r w:rsidRPr="00E21119">
        <w:rPr>
          <w:rFonts w:hint="eastAsia"/>
        </w:rPr>
        <w:t>消火設備を使用して消火に必要な技術等を習得する。</w:t>
      </w:r>
    </w:p>
    <w:p w14:paraId="0675D066" w14:textId="77777777" w:rsidR="00625945" w:rsidRPr="00E21119" w:rsidRDefault="00625945" w:rsidP="00EB127C">
      <w:pPr>
        <w:pStyle w:val="06"/>
        <w:ind w:left="840" w:hanging="210"/>
      </w:pPr>
      <w:r w:rsidRPr="00E21119">
        <w:rPr>
          <w:rFonts w:hint="eastAsia"/>
        </w:rPr>
        <w:t>ウ　避難訓練</w:t>
      </w:r>
    </w:p>
    <w:p w14:paraId="70C891D9" w14:textId="5AF58A76" w:rsidR="00625945" w:rsidRPr="00E21119" w:rsidRDefault="00625945" w:rsidP="00EB127C">
      <w:pPr>
        <w:pStyle w:val="16"/>
        <w:ind w:left="840" w:firstLine="210"/>
      </w:pPr>
      <w:r w:rsidRPr="00E21119">
        <w:rPr>
          <w:rFonts w:hint="eastAsia"/>
        </w:rPr>
        <w:t>避難の要領を熟知し、</w:t>
      </w:r>
      <w:r w:rsidR="00565648" w:rsidRPr="00E21119">
        <w:t>指定緊急</w:t>
      </w:r>
      <w:r w:rsidRPr="00E21119">
        <w:rPr>
          <w:rFonts w:hint="eastAsia"/>
        </w:rPr>
        <w:t>避難場所や</w:t>
      </w:r>
      <w:r w:rsidR="00565648" w:rsidRPr="00E21119">
        <w:t>指定</w:t>
      </w:r>
      <w:r w:rsidRPr="00E21119">
        <w:rPr>
          <w:rFonts w:hint="eastAsia"/>
        </w:rPr>
        <w:t>避難所まで迅速かつ安全に避難できるよう実施する。</w:t>
      </w:r>
    </w:p>
    <w:p w14:paraId="599025E5" w14:textId="77777777" w:rsidR="00625945" w:rsidRPr="00E21119" w:rsidRDefault="00625945" w:rsidP="00EB127C">
      <w:pPr>
        <w:pStyle w:val="06"/>
        <w:ind w:left="840" w:hanging="210"/>
      </w:pPr>
      <w:r w:rsidRPr="00E21119">
        <w:rPr>
          <w:rFonts w:hint="eastAsia"/>
        </w:rPr>
        <w:t>エ　救出救護訓練</w:t>
      </w:r>
    </w:p>
    <w:p w14:paraId="0A0AA9F9" w14:textId="77777777" w:rsidR="00625945" w:rsidRPr="00E21119" w:rsidRDefault="00625945" w:rsidP="00EB127C">
      <w:pPr>
        <w:pStyle w:val="16"/>
        <w:ind w:left="840" w:firstLine="210"/>
      </w:pPr>
      <w:r w:rsidRPr="00E21119">
        <w:rPr>
          <w:rFonts w:hint="eastAsia"/>
        </w:rPr>
        <w:t>家屋の倒壊やがけ崩れ等により下敷きとなった者の救出活動及び負傷者に対する応急手当の方法等を習得する。</w:t>
      </w:r>
    </w:p>
    <w:p w14:paraId="56275886" w14:textId="77777777" w:rsidR="00625945" w:rsidRPr="00E21119" w:rsidRDefault="00625945" w:rsidP="00EB127C">
      <w:pPr>
        <w:pStyle w:val="06"/>
        <w:ind w:left="840" w:hanging="210"/>
      </w:pPr>
      <w:r w:rsidRPr="00E21119">
        <w:rPr>
          <w:rFonts w:hint="eastAsia"/>
        </w:rPr>
        <w:t>オ　図上訓練</w:t>
      </w:r>
    </w:p>
    <w:p w14:paraId="3E7BE6D2" w14:textId="77777777" w:rsidR="00625945" w:rsidRPr="00E21119" w:rsidRDefault="00625945" w:rsidP="00EB127C">
      <w:pPr>
        <w:pStyle w:val="16"/>
        <w:ind w:left="840" w:firstLine="210"/>
      </w:pPr>
      <w:r w:rsidRPr="00E21119">
        <w:rPr>
          <w:rFonts w:hint="eastAsia"/>
        </w:rPr>
        <w:t>村の一定区域内における図面を活用し、想定される災害に対して地区の防災上の弱点等を発見し、それに対処する避難方法等を地域で検討する。</w:t>
      </w:r>
    </w:p>
    <w:p w14:paraId="3252CD79" w14:textId="77777777" w:rsidR="00625945" w:rsidRPr="00E21119" w:rsidRDefault="00625945" w:rsidP="00EB127C">
      <w:pPr>
        <w:pStyle w:val="051"/>
        <w:ind w:left="735" w:hanging="315"/>
      </w:pPr>
      <w:r w:rsidRPr="00E21119">
        <w:rPr>
          <w:rFonts w:hint="eastAsia"/>
        </w:rPr>
        <w:t>(3)　防災点検の実施</w:t>
      </w:r>
    </w:p>
    <w:p w14:paraId="2DA163DD" w14:textId="77777777" w:rsidR="00625945" w:rsidRPr="00E21119" w:rsidRDefault="00625945" w:rsidP="00EB127C">
      <w:pPr>
        <w:pStyle w:val="15"/>
        <w:ind w:left="735" w:firstLine="210"/>
      </w:pPr>
      <w:r w:rsidRPr="00E21119">
        <w:rPr>
          <w:rFonts w:hint="eastAsia"/>
        </w:rPr>
        <w:t>家庭及び地域においては、災害が発生したときに被害の拡大の原因となるものが多く考えられるので、住民各自が点検を実施するほか、自主防災組織としては、期日を定めて一斉に防災点検を行う。</w:t>
      </w:r>
    </w:p>
    <w:p w14:paraId="2380E503" w14:textId="77777777" w:rsidR="00625945" w:rsidRPr="00E21119" w:rsidRDefault="00625945" w:rsidP="00EB127C">
      <w:pPr>
        <w:pStyle w:val="051"/>
        <w:ind w:left="735" w:hanging="315"/>
      </w:pPr>
      <w:r w:rsidRPr="00E21119">
        <w:rPr>
          <w:rFonts w:hint="eastAsia"/>
        </w:rPr>
        <w:t>(4)　防災用資機材等の整備・点検</w:t>
      </w:r>
    </w:p>
    <w:p w14:paraId="22DE61C2" w14:textId="77777777" w:rsidR="00625945" w:rsidRPr="00E21119" w:rsidRDefault="00625945" w:rsidP="00EB127C">
      <w:pPr>
        <w:pStyle w:val="15"/>
        <w:ind w:left="735" w:firstLine="210"/>
      </w:pPr>
      <w:r w:rsidRPr="00E21119">
        <w:rPr>
          <w:rFonts w:hint="eastAsia"/>
        </w:rPr>
        <w:t>活動に必要な資機材の整備に努めるとともに、これら資機材は災害時に速やかな応急措置をとることができるよう、日頃から点検を行う。</w:t>
      </w:r>
    </w:p>
    <w:p w14:paraId="485915C2" w14:textId="77777777" w:rsidR="00625945" w:rsidRPr="00E21119" w:rsidRDefault="00625945" w:rsidP="00EB127C">
      <w:pPr>
        <w:pStyle w:val="5"/>
      </w:pPr>
      <w:r w:rsidRPr="00E21119">
        <w:rPr>
          <w:rFonts w:hint="eastAsia"/>
        </w:rPr>
        <w:t>２．非常時及び災害時の活動</w:t>
      </w:r>
    </w:p>
    <w:p w14:paraId="1CA49BDB" w14:textId="77777777" w:rsidR="00625945" w:rsidRPr="00E21119" w:rsidRDefault="00625945" w:rsidP="00EB127C">
      <w:pPr>
        <w:pStyle w:val="14"/>
        <w:ind w:left="420" w:firstLine="210"/>
        <w:rPr>
          <w:color w:val="auto"/>
        </w:rPr>
      </w:pPr>
      <w:r w:rsidRPr="00E21119">
        <w:rPr>
          <w:rFonts w:hint="eastAsia"/>
          <w:color w:val="auto"/>
        </w:rPr>
        <w:t>自主防災組織は、</w:t>
      </w:r>
      <w:r w:rsidR="00B63391" w:rsidRPr="00E21119">
        <w:rPr>
          <w:rFonts w:hint="eastAsia"/>
          <w:color w:val="auto"/>
        </w:rPr>
        <w:t>応急対策活動を円滑に実施し、</w:t>
      </w:r>
      <w:r w:rsidRPr="00E21119">
        <w:rPr>
          <w:rFonts w:hint="eastAsia"/>
          <w:color w:val="auto"/>
        </w:rPr>
        <w:t>災害発生時の被害軽減を図るため、次のとおり活動体制の整備に努める。</w:t>
      </w:r>
    </w:p>
    <w:p w14:paraId="71FBD501" w14:textId="77777777" w:rsidR="00625945" w:rsidRPr="00E21119" w:rsidRDefault="00625945" w:rsidP="00EB127C">
      <w:pPr>
        <w:pStyle w:val="051"/>
        <w:ind w:left="735" w:hanging="315"/>
      </w:pPr>
      <w:r w:rsidRPr="00E21119">
        <w:rPr>
          <w:rFonts w:hint="eastAsia"/>
        </w:rPr>
        <w:t>(1)　情報の収集伝達</w:t>
      </w:r>
    </w:p>
    <w:p w14:paraId="65278D42" w14:textId="77777777" w:rsidR="00625945" w:rsidRPr="00E21119" w:rsidRDefault="00625945" w:rsidP="00EB127C">
      <w:pPr>
        <w:pStyle w:val="15"/>
        <w:ind w:left="735" w:firstLine="210"/>
      </w:pPr>
      <w:r w:rsidRPr="00E21119">
        <w:rPr>
          <w:rFonts w:hint="eastAsia"/>
        </w:rPr>
        <w:t>災害時において、地域内で発生した被害の状況を迅速かつ正確に把握して村等へ報告するとともに、防災関係機関の提供する情報を伝達して住民の不安を解消し、的確な応急活動を実施する。このため、あらかじめ次の事項を定めておくものとする。</w:t>
      </w:r>
    </w:p>
    <w:p w14:paraId="39630D98" w14:textId="77777777" w:rsidR="00625945" w:rsidRPr="00E21119" w:rsidRDefault="00625945" w:rsidP="00EB127C">
      <w:pPr>
        <w:pStyle w:val="15"/>
        <w:ind w:left="735" w:firstLine="210"/>
      </w:pPr>
      <w:r w:rsidRPr="00E21119">
        <w:rPr>
          <w:rFonts w:hint="eastAsia"/>
        </w:rPr>
        <w:t>また、避難場所や避難所等へ避難した後についても、地域の被災状況、救助活動の状況等を必要に応じて報告し、混乱・流言飛語の防止に当たる。</w:t>
      </w:r>
    </w:p>
    <w:p w14:paraId="280D5A49" w14:textId="77777777" w:rsidR="00625945" w:rsidRPr="00E21119" w:rsidRDefault="00625945" w:rsidP="00EB127C">
      <w:pPr>
        <w:pStyle w:val="06"/>
        <w:ind w:left="840" w:hanging="210"/>
      </w:pPr>
      <w:r w:rsidRPr="00E21119">
        <w:rPr>
          <w:rFonts w:hint="eastAsia"/>
        </w:rPr>
        <w:t>ア　連絡をとる防災関係機関</w:t>
      </w:r>
    </w:p>
    <w:p w14:paraId="234D62BC" w14:textId="77777777" w:rsidR="00625945" w:rsidRPr="00E21119" w:rsidRDefault="00625945" w:rsidP="00EB127C">
      <w:pPr>
        <w:pStyle w:val="06"/>
        <w:ind w:left="840" w:hanging="210"/>
      </w:pPr>
      <w:r w:rsidRPr="00E21119">
        <w:rPr>
          <w:rFonts w:hint="eastAsia"/>
        </w:rPr>
        <w:t>イ　防災関係機関との連絡のための手段</w:t>
      </w:r>
    </w:p>
    <w:p w14:paraId="6AD19352" w14:textId="77777777" w:rsidR="00625945" w:rsidRPr="00E21119" w:rsidRDefault="00625945" w:rsidP="00EB127C">
      <w:pPr>
        <w:pStyle w:val="06"/>
        <w:ind w:left="840" w:hanging="210"/>
        <w:rPr>
          <w:rFonts w:hAnsi="ＭＳ 明朝"/>
        </w:rPr>
      </w:pPr>
      <w:r w:rsidRPr="00E21119">
        <w:rPr>
          <w:rFonts w:hint="eastAsia"/>
        </w:rPr>
        <w:t>ウ　防災関係機関の情報を地域に伝達する責任者及びルート</w:t>
      </w:r>
    </w:p>
    <w:p w14:paraId="050DA681" w14:textId="77777777" w:rsidR="00625945" w:rsidRPr="00E21119" w:rsidRDefault="00625945" w:rsidP="00EB127C">
      <w:pPr>
        <w:pStyle w:val="051"/>
        <w:ind w:left="735" w:hanging="315"/>
      </w:pPr>
      <w:r w:rsidRPr="00E21119">
        <w:rPr>
          <w:rFonts w:hint="eastAsia"/>
        </w:rPr>
        <w:t>(2)　出火防止及び初期消火</w:t>
      </w:r>
    </w:p>
    <w:p w14:paraId="77B9641F" w14:textId="77777777" w:rsidR="00625945" w:rsidRPr="00E21119" w:rsidRDefault="00625945" w:rsidP="00EB127C">
      <w:pPr>
        <w:pStyle w:val="15"/>
        <w:ind w:left="735" w:firstLine="210"/>
      </w:pPr>
      <w:r w:rsidRPr="00E21119">
        <w:rPr>
          <w:rFonts w:hint="eastAsia"/>
        </w:rPr>
        <w:t>家庭に対しては、火の始末など出火防止のための措置を講ずるよう呼び掛けるとともに、火災が発生した場合、消火器などを使い、初期消火に努める。</w:t>
      </w:r>
    </w:p>
    <w:p w14:paraId="1E43017C" w14:textId="77777777" w:rsidR="00625945" w:rsidRPr="00E21119" w:rsidRDefault="00625945" w:rsidP="00EB127C">
      <w:pPr>
        <w:pStyle w:val="051"/>
        <w:ind w:left="735" w:hanging="315"/>
      </w:pPr>
      <w:r w:rsidRPr="00E21119">
        <w:rPr>
          <w:rFonts w:hint="eastAsia"/>
        </w:rPr>
        <w:t>(3)　救出救護活動の実施</w:t>
      </w:r>
    </w:p>
    <w:p w14:paraId="0B9CAE38" w14:textId="797CCCF5" w:rsidR="00625945" w:rsidRPr="00E21119" w:rsidRDefault="00625945" w:rsidP="00EB127C">
      <w:pPr>
        <w:pStyle w:val="15"/>
        <w:ind w:left="735" w:firstLine="210"/>
      </w:pPr>
      <w:r w:rsidRPr="00E21119">
        <w:rPr>
          <w:rFonts w:hint="eastAsia"/>
        </w:rPr>
        <w:t>がけ崩れ、建物の倒壊などにより下敷きになった者を発見したときは、</w:t>
      </w:r>
      <w:r w:rsidR="007E7CCC" w:rsidRPr="00E21119">
        <w:rPr>
          <w:rFonts w:hint="eastAsia"/>
        </w:rPr>
        <w:t>村</w:t>
      </w:r>
      <w:r w:rsidRPr="00E21119">
        <w:rPr>
          <w:rFonts w:hint="eastAsia"/>
        </w:rPr>
        <w:t>等に通報するとともに、二次災害に十分注意し、救出活動に努める。</w:t>
      </w:r>
    </w:p>
    <w:p w14:paraId="66249090" w14:textId="77777777" w:rsidR="003706AD" w:rsidRDefault="003706AD" w:rsidP="00EB127C">
      <w:pPr>
        <w:pStyle w:val="15"/>
        <w:ind w:left="735" w:firstLine="210"/>
      </w:pPr>
      <w:r>
        <w:br w:type="page"/>
      </w:r>
    </w:p>
    <w:p w14:paraId="14D4485A" w14:textId="75D421E0" w:rsidR="004147F8" w:rsidRPr="00E21119" w:rsidRDefault="00625945" w:rsidP="00EB127C">
      <w:pPr>
        <w:pStyle w:val="15"/>
        <w:ind w:left="735" w:firstLine="210"/>
      </w:pPr>
      <w:r w:rsidRPr="00E21119">
        <w:rPr>
          <w:rFonts w:hint="eastAsia"/>
        </w:rPr>
        <w:t>また、負傷者に対しては、応急手当を実施するとともに、医師の介護を必要とする者があるときは、救護所等へ搬送する。</w:t>
      </w:r>
    </w:p>
    <w:p w14:paraId="2EE86C67" w14:textId="77777777" w:rsidR="00625945" w:rsidRPr="00E21119" w:rsidRDefault="00625945" w:rsidP="00EB127C">
      <w:pPr>
        <w:pStyle w:val="051"/>
        <w:ind w:left="735" w:hanging="315"/>
      </w:pPr>
      <w:r w:rsidRPr="00E21119">
        <w:rPr>
          <w:rFonts w:hint="eastAsia"/>
        </w:rPr>
        <w:t>(4)　避難の実施</w:t>
      </w:r>
    </w:p>
    <w:p w14:paraId="25937EBD" w14:textId="17291EA2" w:rsidR="00625945" w:rsidRPr="00E21119" w:rsidRDefault="00625945" w:rsidP="00EB127C">
      <w:pPr>
        <w:pStyle w:val="15"/>
        <w:ind w:left="735" w:firstLine="210"/>
      </w:pPr>
      <w:r w:rsidRPr="00E21119">
        <w:rPr>
          <w:rFonts w:hint="eastAsia"/>
        </w:rPr>
        <w:t>村長等から</w:t>
      </w:r>
      <w:r w:rsidR="007E7CCC" w:rsidRPr="00E21119">
        <w:t>緊急安全確保、</w:t>
      </w:r>
      <w:r w:rsidRPr="00E21119">
        <w:rPr>
          <w:rFonts w:hint="eastAsia"/>
        </w:rPr>
        <w:t>避難指示</w:t>
      </w:r>
      <w:r w:rsidR="007E7CCC" w:rsidRPr="00E21119">
        <w:rPr>
          <w:rFonts w:hint="eastAsia"/>
        </w:rPr>
        <w:t>及び</w:t>
      </w:r>
      <w:r w:rsidR="008C45CB" w:rsidRPr="00E21119">
        <w:rPr>
          <w:rFonts w:hint="eastAsia"/>
        </w:rPr>
        <w:t>高齢者等避難</w:t>
      </w:r>
      <w:r w:rsidR="007E7CCC" w:rsidRPr="00E21119">
        <w:t>（以下「避難指示等」という。）</w:t>
      </w:r>
      <w:r w:rsidR="008C45CB" w:rsidRPr="00E21119">
        <w:rPr>
          <w:rFonts w:hint="eastAsia"/>
        </w:rPr>
        <w:t>が発令</w:t>
      </w:r>
      <w:r w:rsidRPr="00E21119">
        <w:rPr>
          <w:rFonts w:hint="eastAsia"/>
        </w:rPr>
        <w:t>された場合には、住民に対して周知・徹底を図り、大雨・暴風、火災、がけ崩れ、地すべり等に注意しながら円滑かつ迅速に避難場所や避難所等へ誘導する。特に避難行動要支援者に対しては、地域住民の協力のもと、早期に避難誘導を実施する。</w:t>
      </w:r>
    </w:p>
    <w:p w14:paraId="2671F1E7" w14:textId="49FEC6FB" w:rsidR="00625945" w:rsidRPr="00E21119" w:rsidRDefault="00625945" w:rsidP="00EB127C">
      <w:pPr>
        <w:pStyle w:val="051"/>
        <w:ind w:left="735" w:hanging="315"/>
      </w:pPr>
      <w:r w:rsidRPr="00E21119">
        <w:rPr>
          <w:rFonts w:hint="eastAsia"/>
        </w:rPr>
        <w:t xml:space="preserve">(5)　</w:t>
      </w:r>
      <w:r w:rsidR="007E7CCC" w:rsidRPr="00E21119">
        <w:rPr>
          <w:rFonts w:hint="eastAsia"/>
        </w:rPr>
        <w:t>指定</w:t>
      </w:r>
      <w:r w:rsidRPr="00E21119">
        <w:rPr>
          <w:rFonts w:hint="eastAsia"/>
        </w:rPr>
        <w:t>避難所の運営</w:t>
      </w:r>
    </w:p>
    <w:p w14:paraId="7C59EB34" w14:textId="1353CAF4" w:rsidR="00625945" w:rsidRPr="00E21119" w:rsidRDefault="007E7CCC" w:rsidP="00EB127C">
      <w:pPr>
        <w:pStyle w:val="15"/>
        <w:ind w:left="735" w:firstLine="210"/>
      </w:pPr>
      <w:r w:rsidRPr="00E21119">
        <w:rPr>
          <w:rFonts w:hint="eastAsia"/>
        </w:rPr>
        <w:t>指定</w:t>
      </w:r>
      <w:r w:rsidR="00625945" w:rsidRPr="00E21119">
        <w:rPr>
          <w:rFonts w:hint="eastAsia"/>
        </w:rPr>
        <w:t>避難所の運営に関し、被災者自らが行動し、助け合いながら</w:t>
      </w:r>
      <w:r w:rsidRPr="00E21119">
        <w:rPr>
          <w:rFonts w:hint="eastAsia"/>
        </w:rPr>
        <w:t>指定</w:t>
      </w:r>
      <w:r w:rsidR="00625945" w:rsidRPr="00E21119">
        <w:rPr>
          <w:rFonts w:hint="eastAsia"/>
        </w:rPr>
        <w:t>避難所を運営することが求められていることから、自主防災組織等が主体となるなど、地域住民による自主的な運営を進める。</w:t>
      </w:r>
    </w:p>
    <w:p w14:paraId="20A12440" w14:textId="77777777" w:rsidR="00625945" w:rsidRPr="00E21119" w:rsidRDefault="00625945" w:rsidP="00EB127C">
      <w:pPr>
        <w:pStyle w:val="15"/>
        <w:ind w:left="735" w:firstLine="210"/>
      </w:pPr>
      <w:r w:rsidRPr="00E21119">
        <w:rPr>
          <w:rFonts w:hint="eastAsia"/>
        </w:rPr>
        <w:t>また、こうした避難所運営体制を発災後速やかに確立し、円滑に運営するため、日頃から避難所運営ゲーム北海道版（Ｄｏはぐ）等を活用するなど、役割・手順などの習熟に努める。</w:t>
      </w:r>
    </w:p>
    <w:p w14:paraId="60F8768D" w14:textId="77777777" w:rsidR="00625945" w:rsidRPr="00E21119" w:rsidRDefault="00625945" w:rsidP="00EB127C">
      <w:pPr>
        <w:pStyle w:val="051"/>
        <w:ind w:left="735" w:hanging="315"/>
      </w:pPr>
      <w:r w:rsidRPr="00E21119">
        <w:rPr>
          <w:rFonts w:hint="eastAsia"/>
        </w:rPr>
        <w:t>(6)　給食・救援物資の配付及びその協力</w:t>
      </w:r>
    </w:p>
    <w:p w14:paraId="36E8EE1E" w14:textId="77777777" w:rsidR="00625945" w:rsidRPr="00E21119" w:rsidRDefault="00625945" w:rsidP="00EB127C">
      <w:pPr>
        <w:pStyle w:val="15"/>
        <w:ind w:left="735" w:firstLine="210"/>
      </w:pPr>
      <w:r w:rsidRPr="00E21119">
        <w:rPr>
          <w:rFonts w:hint="eastAsia"/>
        </w:rPr>
        <w:t>被害の状況によっては、避難が長期間にわたり、被災者に対する炊き出しや救援物資の支給が必要となってくる。これらの活動を円滑に行うためには、組織的な活動が必要となるため、村等が実施する給食・救援物資の配付活動に協力する。</w:t>
      </w:r>
    </w:p>
    <w:p w14:paraId="2103C825" w14:textId="77777777" w:rsidR="00625945" w:rsidRPr="00E21119" w:rsidRDefault="00625945" w:rsidP="00EB127C">
      <w:pPr>
        <w:pStyle w:val="15"/>
        <w:ind w:left="735" w:firstLine="210"/>
      </w:pPr>
    </w:p>
    <w:p w14:paraId="292205B7" w14:textId="77777777" w:rsidR="00625945" w:rsidRPr="00E21119" w:rsidRDefault="00625945" w:rsidP="004C6036"/>
    <w:p w14:paraId="194201E5" w14:textId="77777777" w:rsidR="00625945" w:rsidRPr="00E21119" w:rsidRDefault="00625945" w:rsidP="004C6036"/>
    <w:p w14:paraId="144F5B73" w14:textId="77777777" w:rsidR="00625945" w:rsidRPr="00E21119" w:rsidRDefault="00625945" w:rsidP="00EB127C">
      <w:pPr>
        <w:pStyle w:val="2"/>
        <w:pageBreakBefore/>
        <w:kinsoku/>
      </w:pPr>
      <w:bookmarkStart w:id="66" w:name="_Toc476477536"/>
      <w:bookmarkStart w:id="67" w:name="_Toc500368714"/>
      <w:bookmarkStart w:id="68" w:name="_Toc100064534"/>
      <w:r w:rsidRPr="00E21119">
        <w:rPr>
          <w:rFonts w:hint="eastAsia"/>
        </w:rPr>
        <w:t>第６節　避難体制整備計画</w:t>
      </w:r>
      <w:bookmarkEnd w:id="66"/>
      <w:bookmarkEnd w:id="67"/>
      <w:bookmarkEnd w:id="68"/>
    </w:p>
    <w:p w14:paraId="43741987" w14:textId="016A1C84" w:rsidR="00625945" w:rsidRPr="00E21119" w:rsidRDefault="00625945" w:rsidP="00EB127C">
      <w:pPr>
        <w:pStyle w:val="1112"/>
        <w:spacing w:before="149" w:after="149"/>
        <w:ind w:left="210" w:firstLine="206"/>
      </w:pPr>
      <w:r w:rsidRPr="00E21119">
        <w:rPr>
          <w:rFonts w:hint="eastAsia"/>
        </w:rPr>
        <w:t>村は、災害から住民の生命及び身体を保護するための</w:t>
      </w:r>
      <w:r w:rsidR="00072560" w:rsidRPr="00E21119">
        <w:t>指定緊急</w:t>
      </w:r>
      <w:r w:rsidRPr="00E21119">
        <w:rPr>
          <w:rFonts w:hint="eastAsia"/>
        </w:rPr>
        <w:t>避難場所、</w:t>
      </w:r>
      <w:r w:rsidR="00072560" w:rsidRPr="00E21119">
        <w:t>指定</w:t>
      </w:r>
      <w:r w:rsidRPr="00E21119">
        <w:rPr>
          <w:rFonts w:hint="eastAsia"/>
        </w:rPr>
        <w:t>避難所、避難路の確保及び整備並びに避難誘導体制の構築等に努めるものとする。その際、要配慮者について十分配慮する。</w:t>
      </w:r>
    </w:p>
    <w:p w14:paraId="58042636" w14:textId="77777777" w:rsidR="00625945" w:rsidRPr="00E21119" w:rsidRDefault="00625945" w:rsidP="00EB127C">
      <w:pPr>
        <w:pStyle w:val="3"/>
      </w:pPr>
      <w:r w:rsidRPr="00E21119">
        <w:rPr>
          <w:rFonts w:hint="eastAsia"/>
        </w:rPr>
        <w:t>第１項　避難誘導体制の構築</w:t>
      </w:r>
    </w:p>
    <w:p w14:paraId="323ABB1D" w14:textId="77777777" w:rsidR="00625945" w:rsidRPr="00E21119" w:rsidRDefault="00625945" w:rsidP="00EB127C">
      <w:pPr>
        <w:pStyle w:val="13"/>
        <w:ind w:left="210" w:firstLine="210"/>
      </w:pPr>
      <w:r w:rsidRPr="00E21119">
        <w:rPr>
          <w:rFonts w:hint="eastAsia"/>
        </w:rPr>
        <w:t>村は、避難者の誘導を安全かつ迅速に行うことができるよう、次のとおり避難誘導体制の整備に努める。</w:t>
      </w:r>
    </w:p>
    <w:p w14:paraId="122904AE" w14:textId="25C918DB" w:rsidR="00625945" w:rsidRPr="00E21119" w:rsidRDefault="00625945" w:rsidP="00EB127C">
      <w:pPr>
        <w:pStyle w:val="04"/>
        <w:ind w:left="420" w:hanging="210"/>
      </w:pPr>
      <w:r w:rsidRPr="00E21119">
        <w:rPr>
          <w:rFonts w:hint="eastAsia"/>
        </w:rPr>
        <w:t>１　災害から、住民の安全を確保するために必要な避難路をあらかじめ指定し、その整備を図るとともに、避難経路や</w:t>
      </w:r>
      <w:r w:rsidR="00072560" w:rsidRPr="00E21119">
        <w:t>指定緊急</w:t>
      </w:r>
      <w:r w:rsidRPr="00E21119">
        <w:rPr>
          <w:rFonts w:hint="eastAsia"/>
        </w:rPr>
        <w:t>避難場所、</w:t>
      </w:r>
      <w:r w:rsidR="00072560" w:rsidRPr="00E21119">
        <w:t>指定</w:t>
      </w:r>
      <w:r w:rsidRPr="00E21119">
        <w:rPr>
          <w:rFonts w:hint="eastAsia"/>
        </w:rPr>
        <w:t>避難所等に案内標識を設置するなど、緊急時の速やかな避難が確保されるよう努める。その際、水害と土砂災害、複数河川の氾濫等、複合的な災害が発生することを考慮するよう努める。</w:t>
      </w:r>
    </w:p>
    <w:p w14:paraId="4AA54314" w14:textId="77777777" w:rsidR="00625945" w:rsidRPr="00E21119" w:rsidRDefault="00625945" w:rsidP="00EB127C">
      <w:pPr>
        <w:pStyle w:val="14"/>
        <w:ind w:left="420" w:firstLine="210"/>
        <w:rPr>
          <w:color w:val="auto"/>
        </w:rPr>
      </w:pPr>
      <w:r w:rsidRPr="00E21119">
        <w:rPr>
          <w:rFonts w:hint="eastAsia"/>
          <w:color w:val="auto"/>
        </w:rPr>
        <w:t>また、必要に応じて避難場所の開錠・開設を自主防災組織で担う等、円滑な避難のため、自主防災組織等の地域のコミュニティを活かした避難活動を促進する。</w:t>
      </w:r>
    </w:p>
    <w:p w14:paraId="410B3520" w14:textId="45F093CE" w:rsidR="00625945" w:rsidRPr="00E21119" w:rsidRDefault="00625945" w:rsidP="00EB127C">
      <w:pPr>
        <w:pStyle w:val="04"/>
        <w:ind w:left="420" w:hanging="210"/>
      </w:pPr>
      <w:r w:rsidRPr="00E21119">
        <w:rPr>
          <w:rFonts w:hint="eastAsia"/>
        </w:rPr>
        <w:t>２　指定緊急避難場所を指定して誘導標識を設置する場合は、日本</w:t>
      </w:r>
      <w:r w:rsidR="00DC7F01" w:rsidRPr="00E21119">
        <w:t>産業</w:t>
      </w:r>
      <w:r w:rsidRPr="00E21119">
        <w:rPr>
          <w:rFonts w:hint="eastAsia"/>
        </w:rPr>
        <w:t>規格に基づく災害種別一般図記号を使用して、どの災害の種別に対応した避難場所であるかを明示するよう努めるとともに、災害種別一般図記号を使った避難場所標識の見方に関する周知に努める。</w:t>
      </w:r>
    </w:p>
    <w:p w14:paraId="6601E4D0" w14:textId="3B72A9AF" w:rsidR="00625945" w:rsidRPr="00E21119" w:rsidRDefault="00625945" w:rsidP="00EB127C">
      <w:pPr>
        <w:pStyle w:val="04"/>
        <w:ind w:left="420" w:hanging="210"/>
      </w:pPr>
      <w:r w:rsidRPr="00E21119">
        <w:rPr>
          <w:rFonts w:hint="eastAsia"/>
        </w:rPr>
        <w:t>３　避難</w:t>
      </w:r>
      <w:r w:rsidR="008E01A8" w:rsidRPr="00E21119">
        <w:rPr>
          <w:rFonts w:hint="eastAsia"/>
        </w:rPr>
        <w:t>指示</w:t>
      </w:r>
      <w:r w:rsidRPr="00E21119">
        <w:rPr>
          <w:rFonts w:hint="eastAsia"/>
        </w:rPr>
        <w:t>等が発令された場合の</w:t>
      </w:r>
      <w:r w:rsidR="008E01A8" w:rsidRPr="00E21119">
        <w:t>避難行動</w:t>
      </w:r>
      <w:r w:rsidRPr="00E21119">
        <w:rPr>
          <w:rFonts w:hint="eastAsia"/>
        </w:rPr>
        <w:t>としては、指定緊急避難場所</w:t>
      </w:r>
      <w:r w:rsidR="006C2C53" w:rsidRPr="00E21119">
        <w:t>、安全な親戚・知人宅、ホテル・旅館等への避難を基本</w:t>
      </w:r>
      <w:r w:rsidRPr="00E21119">
        <w:rPr>
          <w:rFonts w:hint="eastAsia"/>
        </w:rPr>
        <w:t>とするものの、</w:t>
      </w:r>
      <w:r w:rsidR="006C2C53" w:rsidRPr="00E21119">
        <w:t>ハザードマップ等を踏まえ、自宅等で身の安全を確保できる場合は、住民自らの判断で「屋内安全確保」を行うことや、</w:t>
      </w:r>
      <w:r w:rsidRPr="00E21119">
        <w:rPr>
          <w:rFonts w:hint="eastAsia"/>
        </w:rPr>
        <w:t>避難時の周囲の状況等により、指定緊急避難場所</w:t>
      </w:r>
      <w:r w:rsidR="006C2C53" w:rsidRPr="00E21119">
        <w:t>等への避難</w:t>
      </w:r>
      <w:r w:rsidRPr="00E21119">
        <w:rPr>
          <w:rFonts w:hint="eastAsia"/>
        </w:rPr>
        <w:t>がかえって危険を伴う場合</w:t>
      </w:r>
      <w:r w:rsidR="0063719F" w:rsidRPr="00E21119">
        <w:rPr>
          <w:rFonts w:hint="eastAsia"/>
        </w:rPr>
        <w:t>など</w:t>
      </w:r>
      <w:r w:rsidRPr="00E21119">
        <w:rPr>
          <w:rFonts w:hint="eastAsia"/>
        </w:rPr>
        <w:t>、やむを得ないと住民等自身が判断する場合は、</w:t>
      </w:r>
      <w:r w:rsidR="006C2C53" w:rsidRPr="00E21119">
        <w:t>「緊急安全確保」</w:t>
      </w:r>
      <w:r w:rsidRPr="00E21119">
        <w:rPr>
          <w:rFonts w:hint="eastAsia"/>
        </w:rPr>
        <w:t>を行うべきことについて、日頃から住民等への周知・徹底に努める。</w:t>
      </w:r>
    </w:p>
    <w:p w14:paraId="71B3F7BF" w14:textId="7C7BFC4D" w:rsidR="00625945" w:rsidRPr="00E21119" w:rsidRDefault="00625945" w:rsidP="00EB127C">
      <w:pPr>
        <w:pStyle w:val="04"/>
        <w:ind w:left="420" w:hanging="210"/>
      </w:pPr>
      <w:r w:rsidRPr="00E21119">
        <w:rPr>
          <w:rFonts w:hint="eastAsia"/>
        </w:rPr>
        <w:t>４　大規模広域災害時に円滑な広域避難</w:t>
      </w:r>
      <w:r w:rsidR="006C2C53" w:rsidRPr="00E21119">
        <w:t>及び広域一時滞在</w:t>
      </w:r>
      <w:r w:rsidRPr="00E21119">
        <w:rPr>
          <w:rFonts w:hint="eastAsia"/>
        </w:rPr>
        <w:t>が可能となるよう、道と連携のもと、他の地方公共団体との広域一時滞在に係る応援協定や、</w:t>
      </w:r>
      <w:r w:rsidR="006C2C53" w:rsidRPr="00E21119">
        <w:t>広域避難における居住者等及び広域一時滞在における被災住民（以 下「広域避難者」という。）</w:t>
      </w:r>
      <w:r w:rsidR="006C2C53" w:rsidRPr="00E21119">
        <w:rPr>
          <w:rFonts w:hint="eastAsia"/>
        </w:rPr>
        <w:t>の輸送に関する</w:t>
      </w:r>
      <w:r w:rsidRPr="00E21119">
        <w:rPr>
          <w:rFonts w:hint="eastAsia"/>
        </w:rPr>
        <w:t>運送事業者等と</w:t>
      </w:r>
      <w:r w:rsidR="006C2C53" w:rsidRPr="00E21119">
        <w:rPr>
          <w:rFonts w:hint="eastAsia"/>
        </w:rPr>
        <w:t>の</w:t>
      </w:r>
      <w:r w:rsidRPr="00E21119">
        <w:rPr>
          <w:rFonts w:hint="eastAsia"/>
        </w:rPr>
        <w:t>協定を締結するなど、</w:t>
      </w:r>
      <w:r w:rsidR="006C2C53" w:rsidRPr="00E21119">
        <w:t>災害時の</w:t>
      </w:r>
      <w:r w:rsidRPr="00E21119">
        <w:rPr>
          <w:rFonts w:hint="eastAsia"/>
        </w:rPr>
        <w:t>具体的な</w:t>
      </w:r>
      <w:r w:rsidR="002D4110" w:rsidRPr="00E21119">
        <w:t>避難・受入方法を含めた</w:t>
      </w:r>
      <w:r w:rsidRPr="00E21119">
        <w:rPr>
          <w:rFonts w:hint="eastAsia"/>
        </w:rPr>
        <w:t>手順</w:t>
      </w:r>
      <w:r w:rsidR="002D4110" w:rsidRPr="00E21119">
        <w:rPr>
          <w:rFonts w:hint="eastAsia"/>
        </w:rPr>
        <w:t>等</w:t>
      </w:r>
      <w:r w:rsidRPr="00E21119">
        <w:rPr>
          <w:rFonts w:hint="eastAsia"/>
        </w:rPr>
        <w:t>を定めるよう努める。</w:t>
      </w:r>
    </w:p>
    <w:p w14:paraId="10CE38BA" w14:textId="5E68B023" w:rsidR="002D4110" w:rsidRPr="00E21119" w:rsidRDefault="002D4110" w:rsidP="002D4110">
      <w:pPr>
        <w:pStyle w:val="04"/>
        <w:ind w:left="420" w:hanging="210"/>
      </w:pPr>
      <w:r w:rsidRPr="00E21119">
        <w:rPr>
          <w:rFonts w:hint="eastAsia"/>
        </w:rPr>
        <w:t xml:space="preserve">５　</w:t>
      </w:r>
      <w:r w:rsidRPr="00E21119">
        <w:t>村</w:t>
      </w:r>
      <w:r w:rsidRPr="00E21119">
        <w:rPr>
          <w:rFonts w:hint="eastAsia"/>
        </w:rPr>
        <w:t>は、保健所</w:t>
      </w:r>
      <w:r w:rsidRPr="00E21119">
        <w:t>との連携の下、新型コロナウイルス感染症を含む感染症の自宅療養者等の被災に備えて、平常時から、ハザードマップ等に基づき、自宅療養者等が危険エリアに居住しているか確認を行うよう努め</w:t>
      </w:r>
      <w:r w:rsidRPr="00E21119">
        <w:rPr>
          <w:rFonts w:hint="eastAsia"/>
        </w:rPr>
        <w:t>るとともに、</w:t>
      </w:r>
      <w:r w:rsidRPr="00E21119">
        <w:t>自宅療養者等の避難の確保に向けた具体的な検討・調整を行</w:t>
      </w:r>
      <w:r w:rsidRPr="00E21119">
        <w:rPr>
          <w:rFonts w:hint="eastAsia"/>
        </w:rPr>
        <w:t>い</w:t>
      </w:r>
      <w:r w:rsidRPr="00E21119">
        <w:t>、必要に応じて、自宅療養者等に対し、避難の確保に向けた情報を提供するよう努める</w:t>
      </w:r>
      <w:r w:rsidRPr="00E21119">
        <w:rPr>
          <w:rFonts w:hint="eastAsia"/>
        </w:rPr>
        <w:t>。</w:t>
      </w:r>
    </w:p>
    <w:p w14:paraId="203441B7" w14:textId="07B16D7C" w:rsidR="00625945" w:rsidRPr="00E21119" w:rsidRDefault="002D4110" w:rsidP="00EB127C">
      <w:pPr>
        <w:pStyle w:val="04"/>
        <w:ind w:left="420" w:hanging="210"/>
      </w:pPr>
      <w:r w:rsidRPr="00E21119">
        <w:rPr>
          <w:rFonts w:hint="eastAsia"/>
        </w:rPr>
        <w:t>６</w:t>
      </w:r>
      <w:r w:rsidR="00625945" w:rsidRPr="00E21119">
        <w:rPr>
          <w:rFonts w:hint="eastAsia"/>
        </w:rPr>
        <w:t xml:space="preserve">　学校等が保護者との間で、災害発生時における児童生徒等の保護者への引渡に関するルールをあらかじめ定めるよう促す。</w:t>
      </w:r>
    </w:p>
    <w:p w14:paraId="6930F606" w14:textId="6053418E" w:rsidR="002D4110" w:rsidRPr="00E21119" w:rsidRDefault="002D4110" w:rsidP="00EB127C">
      <w:pPr>
        <w:pStyle w:val="04"/>
        <w:ind w:left="420" w:hanging="210"/>
      </w:pPr>
      <w:bookmarkStart w:id="69" w:name="_Hlk90219021"/>
      <w:r w:rsidRPr="00E21119">
        <w:rPr>
          <w:rFonts w:hint="eastAsia"/>
        </w:rPr>
        <w:t>７　小学校就学前の子どもたちの安全で確実な避難のため、災害発生時における保育所等の施設間と村との連絡・連携体制の構築に努める。</w:t>
      </w:r>
    </w:p>
    <w:bookmarkEnd w:id="69"/>
    <w:p w14:paraId="1D5E7C1A" w14:textId="579ACCA0" w:rsidR="003706AD" w:rsidRDefault="002D4110" w:rsidP="00DC7F01">
      <w:pPr>
        <w:pStyle w:val="04"/>
        <w:ind w:left="420" w:hanging="210"/>
      </w:pPr>
      <w:r w:rsidRPr="00E21119">
        <w:rPr>
          <w:rFonts w:hint="eastAsia"/>
        </w:rPr>
        <w:t>８</w:t>
      </w:r>
      <w:r w:rsidR="00DC7F01" w:rsidRPr="00E21119">
        <w:rPr>
          <w:rFonts w:hint="eastAsia"/>
        </w:rPr>
        <w:t xml:space="preserve">　</w:t>
      </w:r>
      <w:r w:rsidR="00DC7F01" w:rsidRPr="00E21119">
        <w:t>村は、指定緊急避難場所や避難所に避難したホームレスについて、住民票の有無等に関わらず適切に受け入れられるよう、地域の実情や他の避難者の心情等について勘案しながら、あらかじめ受け入れる方策について定めるよう努める</w:t>
      </w:r>
      <w:r w:rsidR="00DC7F01" w:rsidRPr="00E21119">
        <w:rPr>
          <w:rFonts w:hint="eastAsia"/>
        </w:rPr>
        <w:t>。</w:t>
      </w:r>
      <w:r w:rsidR="003706AD">
        <w:br w:type="page"/>
      </w:r>
    </w:p>
    <w:p w14:paraId="4C2BB49A" w14:textId="57F68A64" w:rsidR="00625945" w:rsidRPr="00E21119" w:rsidRDefault="00625945" w:rsidP="00EB127C">
      <w:pPr>
        <w:pStyle w:val="3"/>
      </w:pPr>
      <w:r w:rsidRPr="00E21119">
        <w:rPr>
          <w:rFonts w:hint="eastAsia"/>
        </w:rPr>
        <w:t xml:space="preserve">第２項　</w:t>
      </w:r>
      <w:r w:rsidR="00DC7F01" w:rsidRPr="00E21119">
        <w:t>指定緊急</w:t>
      </w:r>
      <w:r w:rsidRPr="00E21119">
        <w:rPr>
          <w:rFonts w:hint="eastAsia"/>
        </w:rPr>
        <w:t>避難場所の確保等</w:t>
      </w:r>
    </w:p>
    <w:p w14:paraId="43BC5F1F" w14:textId="19A1A224" w:rsidR="00625945" w:rsidRPr="00E21119" w:rsidRDefault="00625945" w:rsidP="00EB127C">
      <w:pPr>
        <w:pStyle w:val="04"/>
        <w:ind w:left="420" w:hanging="210"/>
      </w:pPr>
      <w:r w:rsidRPr="00E21119">
        <w:rPr>
          <w:rFonts w:hint="eastAsia"/>
        </w:rPr>
        <w:t>１　村は、災害の危険が切迫した緊急時において住民の安全を確保するため、地域の地形・地質・施設の災害に対する安全性等を勘案し、必要があると認めるときは、異常な現象の種類ごとの基準に適合し、災害時に迅速に開設することが可能な管理体制等を有する施設又は場所を、あらかじめ当該施設等の管理者の同意を得た上で、指定緊急避難場所として指定する。その際、観光地や昼夜の人口変動の大きさなどの地域特性や要配慮者の利用等についても考慮するとともに、災害の想定等により必要に応じて、近隣の市町村の協力を得て、指定緊急避難</w:t>
      </w:r>
      <w:r w:rsidR="00B63391" w:rsidRPr="00E21119">
        <w:rPr>
          <w:rFonts w:hint="eastAsia"/>
        </w:rPr>
        <w:t>場</w:t>
      </w:r>
      <w:r w:rsidRPr="00E21119">
        <w:rPr>
          <w:rFonts w:hint="eastAsia"/>
        </w:rPr>
        <w:t>所を近隣市町村に設けるよう努める。</w:t>
      </w:r>
    </w:p>
    <w:p w14:paraId="2C9A06AC" w14:textId="77777777" w:rsidR="00625945" w:rsidRPr="00E21119" w:rsidRDefault="00625945" w:rsidP="00EB127C">
      <w:pPr>
        <w:pStyle w:val="14"/>
        <w:ind w:left="420" w:firstLine="210"/>
        <w:rPr>
          <w:color w:val="auto"/>
        </w:rPr>
      </w:pPr>
      <w:r w:rsidRPr="00E21119">
        <w:rPr>
          <w:rFonts w:hint="eastAsia"/>
          <w:color w:val="auto"/>
        </w:rPr>
        <w:t>また、指定緊急避難場所については、災害の種別に応じて指定していること及び避難の際には発生するおそれがある災害に適した指定緊急避難場所を避難先として選択すべきであることについて、日頃から住民等への周知・徹底に努める。特に指定緊急避難場所と指定避難所が相互に兼ねる場合においては、特定の災害発生時には当該施設に避難することが不適当である場合があることについて、日頃から住民等への周知・徹底に努める。</w:t>
      </w:r>
    </w:p>
    <w:p w14:paraId="2BFEC93B" w14:textId="7379D28A" w:rsidR="00625945" w:rsidRPr="00E21119" w:rsidRDefault="00625945" w:rsidP="00EB127C">
      <w:pPr>
        <w:pStyle w:val="04"/>
        <w:ind w:left="420" w:hanging="210"/>
      </w:pPr>
      <w:r w:rsidRPr="00E21119">
        <w:rPr>
          <w:rFonts w:hint="eastAsia"/>
        </w:rPr>
        <w:t>２　村は、学校を</w:t>
      </w:r>
      <w:r w:rsidR="00BB143B" w:rsidRPr="00E21119">
        <w:t>指定緊急</w:t>
      </w:r>
      <w:r w:rsidRPr="00E21119">
        <w:rPr>
          <w:rFonts w:hint="eastAsia"/>
        </w:rPr>
        <w:t>避難場所として指定する場合には、学校が教育活動の場であることに配慮し、施設の利用方法等について、事前に当該学校、教育委員会等の関係部局や地域住民等の関係者と調整を図る。</w:t>
      </w:r>
    </w:p>
    <w:p w14:paraId="687AA09E" w14:textId="77777777" w:rsidR="00625945" w:rsidRPr="00E21119" w:rsidRDefault="00625945" w:rsidP="00EB127C">
      <w:pPr>
        <w:pStyle w:val="04"/>
        <w:ind w:left="420" w:hanging="210"/>
      </w:pPr>
      <w:r w:rsidRPr="00E21119">
        <w:rPr>
          <w:rFonts w:hint="eastAsia"/>
        </w:rPr>
        <w:t>３　指定緊急避難場所の管理者は、廃止、改築等により当該指定緊急避難場所の現状に重要な変更を加えようとするときは、村長に届け出なければならない。</w:t>
      </w:r>
    </w:p>
    <w:p w14:paraId="4370B27A" w14:textId="77777777" w:rsidR="00625945" w:rsidRPr="00E21119" w:rsidRDefault="00625945" w:rsidP="00EB127C">
      <w:pPr>
        <w:pStyle w:val="04"/>
        <w:ind w:left="420" w:hanging="210"/>
      </w:pPr>
      <w:r w:rsidRPr="00E21119">
        <w:rPr>
          <w:rFonts w:hint="eastAsia"/>
        </w:rPr>
        <w:t>４　村は、当該指定緊急避難場所が廃止されたり、基準に適合しなくなったと認めるときは、指定緊急避難場所の指定を取り消す。</w:t>
      </w:r>
    </w:p>
    <w:p w14:paraId="557BCD6F" w14:textId="77777777" w:rsidR="00625945" w:rsidRPr="00E21119" w:rsidRDefault="00625945" w:rsidP="00EB127C">
      <w:pPr>
        <w:pStyle w:val="04"/>
        <w:ind w:left="420" w:hanging="210"/>
      </w:pPr>
      <w:r w:rsidRPr="00E21119">
        <w:rPr>
          <w:rFonts w:hint="eastAsia"/>
        </w:rPr>
        <w:t>５　村長は、指定緊急避難場所を指定し、又は取り消したときは、知事に通知するとともに、公示しなければならない。</w:t>
      </w:r>
    </w:p>
    <w:p w14:paraId="0984F05F" w14:textId="77777777" w:rsidR="00625945" w:rsidRPr="00E21119" w:rsidRDefault="00625945" w:rsidP="00EB127C">
      <w:pPr>
        <w:pStyle w:val="3"/>
      </w:pPr>
      <w:r w:rsidRPr="00E21119">
        <w:rPr>
          <w:rFonts w:hint="eastAsia"/>
        </w:rPr>
        <w:t>第３項　避難所の確保等</w:t>
      </w:r>
    </w:p>
    <w:p w14:paraId="4C062635" w14:textId="1037791F" w:rsidR="00625945" w:rsidRPr="00E21119" w:rsidRDefault="00625945" w:rsidP="00EB127C">
      <w:pPr>
        <w:pStyle w:val="04"/>
        <w:ind w:left="420" w:hanging="210"/>
      </w:pPr>
      <w:r w:rsidRPr="00E21119">
        <w:rPr>
          <w:rFonts w:hint="eastAsia"/>
        </w:rPr>
        <w:t>１　村は、災害</w:t>
      </w:r>
      <w:r w:rsidR="00435627" w:rsidRPr="00E21119">
        <w:rPr>
          <w:rFonts w:hint="eastAsia"/>
        </w:rPr>
        <w:t>時</w:t>
      </w:r>
      <w:r w:rsidRPr="00E21119">
        <w:rPr>
          <w:rFonts w:hint="eastAsia"/>
        </w:rPr>
        <w:t>に被災者を滞在させるため、次の基準に適合する施設を、あらかじめ当該施設の管理者の同意を得た上で、指定避難所として指定するとともに、住民等への周知・徹底を図る。なお、指定緊急避難場所と指定避難所は相互に兼ねることができる。</w:t>
      </w:r>
    </w:p>
    <w:p w14:paraId="22F493DA" w14:textId="77777777" w:rsidR="00625945" w:rsidRPr="00E21119" w:rsidRDefault="00EC0CF4" w:rsidP="009E12A9">
      <w:pPr>
        <w:pStyle w:val="21"/>
        <w:spacing w:before="149" w:after="149"/>
      </w:pPr>
      <w:r w:rsidRPr="00E21119">
        <w:rPr>
          <w:rFonts w:hint="eastAsia"/>
        </w:rPr>
        <w:t>■</w:t>
      </w:r>
      <w:r w:rsidR="00625945" w:rsidRPr="00E21119">
        <w:rPr>
          <w:rFonts w:hint="eastAsia"/>
        </w:rPr>
        <w:t>指定避難所の指定基準</w:t>
      </w:r>
      <w:r w:rsidRPr="00E21119">
        <w:rPr>
          <w:rFonts w:hint="eastAsia"/>
        </w:rPr>
        <w:t>■</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09"/>
        <w:gridCol w:w="7763"/>
      </w:tblGrid>
      <w:tr w:rsidR="00E21119" w:rsidRPr="00E21119" w14:paraId="04790AE1" w14:textId="77777777" w:rsidTr="006F5083">
        <w:trPr>
          <w:trHeight w:val="36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D8C872" w14:textId="77777777" w:rsidR="00625945" w:rsidRPr="00E21119" w:rsidRDefault="00625945" w:rsidP="004C6036">
            <w:pPr>
              <w:jc w:val="center"/>
              <w:rPr>
                <w:rFonts w:ascii="ＭＳ ゴシック" w:eastAsia="ＭＳ ゴシック" w:hAnsi="ＭＳ ゴシック"/>
              </w:rPr>
            </w:pPr>
            <w:r w:rsidRPr="00E21119">
              <w:rPr>
                <w:rFonts w:ascii="ＭＳ ゴシック" w:eastAsia="ＭＳ ゴシック" w:hAnsi="ＭＳ ゴシック" w:hint="eastAsia"/>
              </w:rPr>
              <w:t>区分</w:t>
            </w:r>
          </w:p>
        </w:tc>
        <w:tc>
          <w:tcPr>
            <w:tcW w:w="7763" w:type="dxa"/>
            <w:tcBorders>
              <w:top w:val="single" w:sz="4" w:space="0" w:color="000000"/>
              <w:left w:val="single" w:sz="4" w:space="0" w:color="000000"/>
              <w:bottom w:val="single" w:sz="4" w:space="0" w:color="000000"/>
              <w:right w:val="single" w:sz="4" w:space="0" w:color="000000"/>
            </w:tcBorders>
            <w:vAlign w:val="center"/>
          </w:tcPr>
          <w:p w14:paraId="668E845E" w14:textId="77777777" w:rsidR="00625945" w:rsidRPr="00E21119" w:rsidRDefault="00625945" w:rsidP="004C6036">
            <w:pPr>
              <w:jc w:val="center"/>
              <w:rPr>
                <w:rFonts w:ascii="ＭＳ ゴシック" w:eastAsia="ＭＳ ゴシック" w:hAnsi="ＭＳ ゴシック"/>
              </w:rPr>
            </w:pPr>
            <w:r w:rsidRPr="00E21119">
              <w:rPr>
                <w:rFonts w:ascii="ＭＳ ゴシック" w:eastAsia="ＭＳ ゴシック" w:hAnsi="ＭＳ ゴシック" w:hint="eastAsia"/>
              </w:rPr>
              <w:t>指定基準</w:t>
            </w:r>
          </w:p>
        </w:tc>
      </w:tr>
      <w:tr w:rsidR="00E21119" w:rsidRPr="00E21119" w14:paraId="53E4F0C7" w14:textId="77777777" w:rsidTr="006F5083">
        <w:trPr>
          <w:trHeight w:val="478"/>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2A30F77" w14:textId="77777777" w:rsidR="00625945" w:rsidRPr="00E21119" w:rsidRDefault="00625945" w:rsidP="004C6036">
            <w:pPr>
              <w:jc w:val="center"/>
            </w:pPr>
            <w:r w:rsidRPr="00E21119">
              <w:rPr>
                <w:rFonts w:hint="eastAsia"/>
              </w:rPr>
              <w:t>規模</w:t>
            </w:r>
          </w:p>
        </w:tc>
        <w:tc>
          <w:tcPr>
            <w:tcW w:w="7763" w:type="dxa"/>
            <w:tcBorders>
              <w:top w:val="single" w:sz="4" w:space="0" w:color="000000"/>
              <w:left w:val="single" w:sz="4" w:space="0" w:color="000000"/>
              <w:bottom w:val="single" w:sz="4" w:space="0" w:color="000000"/>
              <w:right w:val="single" w:sz="4" w:space="0" w:color="000000"/>
            </w:tcBorders>
            <w:vAlign w:val="center"/>
          </w:tcPr>
          <w:p w14:paraId="349504C6" w14:textId="77777777" w:rsidR="00625945" w:rsidRPr="00E21119" w:rsidRDefault="00625945" w:rsidP="00EB127C">
            <w:pPr>
              <w:ind w:firstLineChars="50" w:firstLine="105"/>
            </w:pPr>
            <w:r w:rsidRPr="00E21119">
              <w:rPr>
                <w:rFonts w:hint="eastAsia"/>
              </w:rPr>
              <w:t>被災者等を滞在させるために必要かつ適切な規模を有すること。</w:t>
            </w:r>
          </w:p>
        </w:tc>
      </w:tr>
      <w:tr w:rsidR="00E21119" w:rsidRPr="00E21119" w14:paraId="6A616C1D" w14:textId="77777777" w:rsidTr="006F5083">
        <w:trPr>
          <w:trHeight w:val="478"/>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0F5DBC3" w14:textId="77777777" w:rsidR="00625945" w:rsidRPr="00E21119" w:rsidRDefault="00625945" w:rsidP="004C6036">
            <w:pPr>
              <w:jc w:val="center"/>
            </w:pPr>
            <w:r w:rsidRPr="00E21119">
              <w:rPr>
                <w:rFonts w:hint="eastAsia"/>
              </w:rPr>
              <w:t>構造</w:t>
            </w:r>
          </w:p>
        </w:tc>
        <w:tc>
          <w:tcPr>
            <w:tcW w:w="7763" w:type="dxa"/>
            <w:tcBorders>
              <w:top w:val="single" w:sz="4" w:space="0" w:color="000000"/>
              <w:left w:val="single" w:sz="4" w:space="0" w:color="000000"/>
              <w:bottom w:val="single" w:sz="4" w:space="0" w:color="000000"/>
              <w:right w:val="single" w:sz="4" w:space="0" w:color="000000"/>
            </w:tcBorders>
            <w:vAlign w:val="center"/>
          </w:tcPr>
          <w:p w14:paraId="42FC76AC" w14:textId="77777777" w:rsidR="00625945" w:rsidRPr="00E21119" w:rsidRDefault="00625945" w:rsidP="00EB127C">
            <w:pPr>
              <w:ind w:firstLineChars="100" w:firstLine="210"/>
            </w:pPr>
            <w:r w:rsidRPr="00E21119">
              <w:rPr>
                <w:rFonts w:hint="eastAsia"/>
              </w:rPr>
              <w:t>速やかに被災者等を受け入れ、生活関連物資を配付することが可能な構造・設備を有すること。</w:t>
            </w:r>
          </w:p>
        </w:tc>
      </w:tr>
      <w:tr w:rsidR="00E21119" w:rsidRPr="00E21119" w14:paraId="75BE69F2" w14:textId="77777777" w:rsidTr="006F5083">
        <w:trPr>
          <w:trHeight w:val="478"/>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67D8740" w14:textId="77777777" w:rsidR="00625945" w:rsidRPr="00E21119" w:rsidRDefault="00625945" w:rsidP="004C6036">
            <w:pPr>
              <w:jc w:val="center"/>
            </w:pPr>
            <w:r w:rsidRPr="00E21119">
              <w:rPr>
                <w:rFonts w:hint="eastAsia"/>
              </w:rPr>
              <w:t>立地</w:t>
            </w:r>
          </w:p>
        </w:tc>
        <w:tc>
          <w:tcPr>
            <w:tcW w:w="7763" w:type="dxa"/>
            <w:tcBorders>
              <w:top w:val="single" w:sz="4" w:space="0" w:color="000000"/>
              <w:left w:val="single" w:sz="4" w:space="0" w:color="000000"/>
              <w:bottom w:val="single" w:sz="4" w:space="0" w:color="000000"/>
              <w:right w:val="single" w:sz="4" w:space="0" w:color="000000"/>
            </w:tcBorders>
            <w:vAlign w:val="center"/>
          </w:tcPr>
          <w:p w14:paraId="08BA7F9D" w14:textId="77777777" w:rsidR="00625945" w:rsidRPr="00E21119" w:rsidRDefault="00625945" w:rsidP="00EB127C">
            <w:pPr>
              <w:ind w:firstLineChars="50" w:firstLine="105"/>
            </w:pPr>
            <w:r w:rsidRPr="00E21119">
              <w:rPr>
                <w:rFonts w:hint="eastAsia"/>
              </w:rPr>
              <w:t>想定される災害による影響が比較的少ない場所にあること。</w:t>
            </w:r>
          </w:p>
        </w:tc>
      </w:tr>
      <w:tr w:rsidR="00625945" w:rsidRPr="00E21119" w14:paraId="366868D2" w14:textId="77777777" w:rsidTr="006F5083">
        <w:trPr>
          <w:trHeight w:val="478"/>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4F366CC" w14:textId="77777777" w:rsidR="00625945" w:rsidRPr="00E21119" w:rsidRDefault="00625945" w:rsidP="004C6036">
            <w:pPr>
              <w:jc w:val="center"/>
            </w:pPr>
            <w:r w:rsidRPr="00E21119">
              <w:rPr>
                <w:rFonts w:hint="eastAsia"/>
              </w:rPr>
              <w:t>交通</w:t>
            </w:r>
          </w:p>
        </w:tc>
        <w:tc>
          <w:tcPr>
            <w:tcW w:w="7763" w:type="dxa"/>
            <w:tcBorders>
              <w:top w:val="single" w:sz="4" w:space="0" w:color="000000"/>
              <w:left w:val="single" w:sz="4" w:space="0" w:color="000000"/>
              <w:bottom w:val="single" w:sz="4" w:space="0" w:color="000000"/>
              <w:right w:val="single" w:sz="4" w:space="0" w:color="000000"/>
            </w:tcBorders>
            <w:vAlign w:val="center"/>
          </w:tcPr>
          <w:p w14:paraId="28BB5995" w14:textId="77777777" w:rsidR="00625945" w:rsidRPr="00E21119" w:rsidRDefault="00625945" w:rsidP="00EB127C">
            <w:pPr>
              <w:ind w:firstLineChars="50" w:firstLine="105"/>
            </w:pPr>
            <w:r w:rsidRPr="00E21119">
              <w:rPr>
                <w:rFonts w:hint="eastAsia"/>
              </w:rPr>
              <w:t>車両等による災害救援物資等の輸送が比較的容易な場所にあること。</w:t>
            </w:r>
          </w:p>
        </w:tc>
      </w:tr>
    </w:tbl>
    <w:p w14:paraId="5E8A02E6" w14:textId="77777777" w:rsidR="00625945" w:rsidRPr="00E21119" w:rsidRDefault="00625945" w:rsidP="004C6036"/>
    <w:p w14:paraId="6F9E1DC0" w14:textId="045F2973" w:rsidR="00625945" w:rsidRPr="00E21119" w:rsidRDefault="00A168FE" w:rsidP="00EB127C">
      <w:pPr>
        <w:pStyle w:val="04"/>
        <w:ind w:left="420" w:hanging="210"/>
      </w:pPr>
      <w:r w:rsidRPr="00E21119">
        <w:br w:type="page"/>
      </w:r>
      <w:r w:rsidR="00625945" w:rsidRPr="00E21119">
        <w:rPr>
          <w:rFonts w:hint="eastAsia"/>
        </w:rPr>
        <w:t>２　村は、主として要配慮者を滞在させることが想定されるものにあっては、上記に加えて次の基準に適合する施設</w:t>
      </w:r>
      <w:r w:rsidR="00435627" w:rsidRPr="00E21119">
        <w:t>を指定福祉避難所として</w:t>
      </w:r>
      <w:r w:rsidR="00625945" w:rsidRPr="00E21119">
        <w:rPr>
          <w:rFonts w:hint="eastAsia"/>
        </w:rPr>
        <w:t>指定する。</w:t>
      </w:r>
    </w:p>
    <w:p w14:paraId="1FE833AE" w14:textId="77777777" w:rsidR="00625945" w:rsidRPr="00E21119" w:rsidRDefault="00625945" w:rsidP="00EB127C">
      <w:pPr>
        <w:pStyle w:val="051"/>
        <w:ind w:left="735" w:hanging="315"/>
      </w:pPr>
      <w:r w:rsidRPr="00E21119">
        <w:rPr>
          <w:rFonts w:hint="eastAsia"/>
        </w:rPr>
        <w:t>(1)　要配慮者の円滑な利用を確保するための措置が講じられていること。</w:t>
      </w:r>
    </w:p>
    <w:p w14:paraId="2A136777" w14:textId="7752FF49" w:rsidR="00625945" w:rsidRPr="00E21119" w:rsidRDefault="00625945" w:rsidP="00EB127C">
      <w:pPr>
        <w:pStyle w:val="051"/>
        <w:ind w:left="735" w:hanging="315"/>
      </w:pPr>
      <w:r w:rsidRPr="00E21119">
        <w:rPr>
          <w:rFonts w:hint="eastAsia"/>
        </w:rPr>
        <w:t>(2)　災害</w:t>
      </w:r>
      <w:r w:rsidR="00435627" w:rsidRPr="00E21119">
        <w:rPr>
          <w:rFonts w:hint="eastAsia"/>
        </w:rPr>
        <w:t>時</w:t>
      </w:r>
      <w:r w:rsidRPr="00E21119">
        <w:rPr>
          <w:rFonts w:hint="eastAsia"/>
        </w:rPr>
        <w:t>において要配慮者が相談し、又は助言その他の支援を受けることができる体制が整備されること。</w:t>
      </w:r>
    </w:p>
    <w:p w14:paraId="4574FE1F" w14:textId="3D7183DB" w:rsidR="00625945" w:rsidRPr="00E21119" w:rsidRDefault="00625945" w:rsidP="00EB127C">
      <w:pPr>
        <w:pStyle w:val="051"/>
        <w:ind w:left="735" w:hanging="315"/>
      </w:pPr>
      <w:r w:rsidRPr="00E21119">
        <w:rPr>
          <w:rFonts w:hint="eastAsia"/>
        </w:rPr>
        <w:t>(3)　災害</w:t>
      </w:r>
      <w:r w:rsidR="00435627" w:rsidRPr="00E21119">
        <w:rPr>
          <w:rFonts w:hint="eastAsia"/>
        </w:rPr>
        <w:t>時</w:t>
      </w:r>
      <w:r w:rsidRPr="00E21119">
        <w:rPr>
          <w:rFonts w:hint="eastAsia"/>
        </w:rPr>
        <w:t>において主として要配慮者を滞在させるために必要な居室が可能な限り確保されること。</w:t>
      </w:r>
    </w:p>
    <w:p w14:paraId="3445C673" w14:textId="77777777" w:rsidR="00625945" w:rsidRPr="00E21119" w:rsidRDefault="00625945" w:rsidP="00EB127C">
      <w:pPr>
        <w:pStyle w:val="04"/>
        <w:ind w:left="420" w:hanging="210"/>
      </w:pPr>
      <w:r w:rsidRPr="00E21119">
        <w:rPr>
          <w:rFonts w:hint="eastAsia"/>
        </w:rPr>
        <w:t>３　村は、指定避難所の指定に当たっては、次の事項について対応するよう努める。</w:t>
      </w:r>
    </w:p>
    <w:p w14:paraId="73DB05C9" w14:textId="6C59B831" w:rsidR="00625945" w:rsidRPr="00E21119" w:rsidRDefault="00625945" w:rsidP="00EB127C">
      <w:pPr>
        <w:pStyle w:val="051"/>
        <w:ind w:left="735" w:hanging="315"/>
      </w:pPr>
      <w:r w:rsidRPr="00E21119">
        <w:rPr>
          <w:rFonts w:hint="eastAsia"/>
        </w:rPr>
        <w:t>(1)　施設を指定する際、</w:t>
      </w:r>
      <w:r w:rsidR="001F7A58" w:rsidRPr="00E21119">
        <w:rPr>
          <w:rFonts w:hint="eastAsia"/>
        </w:rPr>
        <w:t>あわ</w:t>
      </w:r>
      <w:r w:rsidRPr="00E21119">
        <w:rPr>
          <w:rFonts w:hint="eastAsia"/>
        </w:rPr>
        <w:t>せて広域一時滞在の用にも供することについて定めるなど、他の市町村からの被災者を受け入れることができる施設等をあらかじめ決定しておくこと。</w:t>
      </w:r>
    </w:p>
    <w:p w14:paraId="3479F252" w14:textId="1E7572D1" w:rsidR="00625945" w:rsidRPr="00E21119" w:rsidRDefault="00625945" w:rsidP="00EB127C">
      <w:pPr>
        <w:pStyle w:val="051"/>
        <w:ind w:left="735" w:hanging="315"/>
      </w:pPr>
      <w:r w:rsidRPr="00E21119">
        <w:rPr>
          <w:rFonts w:hint="eastAsia"/>
        </w:rPr>
        <w:t xml:space="preserve">(2)　</w:t>
      </w:r>
      <w:r w:rsidR="00435627" w:rsidRPr="00E21119">
        <w:t>老人福祉施設</w:t>
      </w:r>
      <w:r w:rsidR="00435627" w:rsidRPr="00E21119">
        <w:rPr>
          <w:rFonts w:hint="eastAsia"/>
        </w:rPr>
        <w:t>、</w:t>
      </w:r>
      <w:r w:rsidR="00435627" w:rsidRPr="00E21119">
        <w:t>障害者支援施設等の施設</w:t>
      </w:r>
      <w:r w:rsidRPr="00E21119">
        <w:rPr>
          <w:rFonts w:hint="eastAsia"/>
        </w:rPr>
        <w:t>、</w:t>
      </w:r>
      <w:r w:rsidR="00435627" w:rsidRPr="00E21119">
        <w:t>保健センター等の施設や指定避難所の一部のスペース</w:t>
      </w:r>
      <w:r w:rsidRPr="00E21119">
        <w:rPr>
          <w:rFonts w:hint="eastAsia"/>
        </w:rPr>
        <w:t>を活用し、</w:t>
      </w:r>
      <w:r w:rsidR="00BB143B" w:rsidRPr="00E21119">
        <w:t>一般の避難スペース</w:t>
      </w:r>
      <w:r w:rsidRPr="00E21119">
        <w:rPr>
          <w:rFonts w:hint="eastAsia"/>
        </w:rPr>
        <w:t>では生活することが困難な障がい者等の要配慮者が、避難所での生活において特別な配慮が受けられるなど、要配慮者の状態に応じ、安心して生活できる体制を整備した福祉避難所を指定すること。</w:t>
      </w:r>
    </w:p>
    <w:p w14:paraId="455208D5" w14:textId="6454EA9F" w:rsidR="00625945" w:rsidRPr="00E21119" w:rsidRDefault="00625945" w:rsidP="00EB127C">
      <w:pPr>
        <w:pStyle w:val="051"/>
        <w:ind w:left="735" w:hanging="315"/>
      </w:pPr>
      <w:r w:rsidRPr="00E21119">
        <w:rPr>
          <w:rFonts w:hint="eastAsia"/>
        </w:rPr>
        <w:t>(3)　学校を</w:t>
      </w:r>
      <w:r w:rsidR="00BB143B" w:rsidRPr="00E21119">
        <w:t>指定</w:t>
      </w:r>
      <w:r w:rsidRPr="00E21119">
        <w:rPr>
          <w:rFonts w:hint="eastAsia"/>
        </w:rPr>
        <w:t>避難所として指定する場合には、学校が教育活動の場であることに配慮し、施設の利用方法等について、事前に当該学校、教育委員会等の関係部局や地域住民等の関係者と調整を図ること。</w:t>
      </w:r>
    </w:p>
    <w:p w14:paraId="7729B36F" w14:textId="20EAD395" w:rsidR="00625945" w:rsidRPr="00E21119" w:rsidRDefault="00625945" w:rsidP="00EB127C">
      <w:pPr>
        <w:pStyle w:val="051"/>
        <w:ind w:left="735" w:hanging="315"/>
      </w:pPr>
      <w:r w:rsidRPr="00E21119">
        <w:rPr>
          <w:rFonts w:hint="eastAsia"/>
        </w:rPr>
        <w:t>(4)　指定避難所となる施設において、あらかじめ、必要な機能を整理し、備蓄場所の確保、通信設備の整備等を進めること。</w:t>
      </w:r>
      <w:r w:rsidR="00083108" w:rsidRPr="00E21119">
        <w:t>また、必要に応じ指定避難所の電力容 量の拡大に努める</w:t>
      </w:r>
      <w:r w:rsidR="00083108" w:rsidRPr="00E21119">
        <w:rPr>
          <w:rFonts w:hint="eastAsia"/>
        </w:rPr>
        <w:t>。</w:t>
      </w:r>
    </w:p>
    <w:p w14:paraId="15D5A449" w14:textId="30CDA86C" w:rsidR="00625945" w:rsidRPr="00E21119" w:rsidRDefault="00625945" w:rsidP="00EB127C">
      <w:pPr>
        <w:pStyle w:val="051"/>
        <w:ind w:left="735" w:hanging="315"/>
      </w:pPr>
      <w:r w:rsidRPr="00E21119">
        <w:rPr>
          <w:rFonts w:hint="eastAsia"/>
        </w:rPr>
        <w:t>(5)　指定管理施設</w:t>
      </w:r>
      <w:r w:rsidR="00AA51D4" w:rsidRPr="00E21119">
        <w:t>や民間の施設</w:t>
      </w:r>
      <w:r w:rsidRPr="00E21119">
        <w:rPr>
          <w:rFonts w:hint="eastAsia"/>
        </w:rPr>
        <w:t>が指定避難所となっている場合には、</w:t>
      </w:r>
      <w:r w:rsidR="00AA51D4" w:rsidRPr="00E21119">
        <w:rPr>
          <w:rFonts w:hint="eastAsia"/>
        </w:rPr>
        <w:t>施設</w:t>
      </w:r>
      <w:r w:rsidRPr="00E21119">
        <w:rPr>
          <w:rFonts w:hint="eastAsia"/>
        </w:rPr>
        <w:t>管理者との間で事前に避難所運営に関する役割分担等を定めるよう努めること。</w:t>
      </w:r>
    </w:p>
    <w:p w14:paraId="400C3AD8" w14:textId="77777777" w:rsidR="00625945" w:rsidRPr="00E21119" w:rsidRDefault="00625945" w:rsidP="00EB127C">
      <w:pPr>
        <w:pStyle w:val="04"/>
        <w:ind w:left="420" w:hanging="210"/>
      </w:pPr>
      <w:r w:rsidRPr="00E21119">
        <w:rPr>
          <w:rFonts w:hint="eastAsia"/>
        </w:rPr>
        <w:t>４　指定避難所の管理者は、廃止、改築等により当該指定避難所の現状に重要な変更を加えようとするときは、村長に届け出なければならない。</w:t>
      </w:r>
    </w:p>
    <w:p w14:paraId="303A3E65" w14:textId="77777777" w:rsidR="00625945" w:rsidRPr="00E21119" w:rsidRDefault="00625945" w:rsidP="00EB127C">
      <w:pPr>
        <w:pStyle w:val="04"/>
        <w:ind w:left="420" w:hanging="210"/>
      </w:pPr>
      <w:r w:rsidRPr="00E21119">
        <w:rPr>
          <w:rFonts w:hint="eastAsia"/>
        </w:rPr>
        <w:t>５　村は、当該指定避難所が廃止されたり、基準に適合しなくなったと認めるときは、指定避難所の指定を取り消す。</w:t>
      </w:r>
    </w:p>
    <w:p w14:paraId="45787EEF" w14:textId="77777777" w:rsidR="00625945" w:rsidRPr="00E21119" w:rsidRDefault="00625945" w:rsidP="00EB127C">
      <w:pPr>
        <w:pStyle w:val="04"/>
        <w:ind w:left="420" w:hanging="210"/>
      </w:pPr>
      <w:r w:rsidRPr="00E21119">
        <w:rPr>
          <w:rFonts w:hint="eastAsia"/>
        </w:rPr>
        <w:t>６　村長は、指定避難所を指定し、又は取り消したときは、知事に通知するとともに、公示しなければならない。</w:t>
      </w:r>
    </w:p>
    <w:p w14:paraId="3AAA7349" w14:textId="77777777" w:rsidR="00283D29" w:rsidRPr="00E21119" w:rsidRDefault="00283D29" w:rsidP="004C6036">
      <w:pPr>
        <w:pStyle w:val="23Box"/>
      </w:pPr>
    </w:p>
    <w:p w14:paraId="381596E7" w14:textId="5876C301" w:rsidR="00283D29" w:rsidRPr="00E21119" w:rsidRDefault="00283D29" w:rsidP="00EB127C">
      <w:pPr>
        <w:pStyle w:val="22"/>
        <w:spacing w:before="149" w:after="74"/>
      </w:pPr>
      <w:r w:rsidRPr="00E21119">
        <w:rPr>
          <w:rFonts w:hint="eastAsia"/>
        </w:rPr>
        <w:t>資料６－３　避難施設</w:t>
      </w:r>
    </w:p>
    <w:p w14:paraId="2F4AFE86" w14:textId="77777777" w:rsidR="00283D29" w:rsidRPr="00E21119" w:rsidRDefault="00283D29" w:rsidP="004C6036">
      <w:pPr>
        <w:pStyle w:val="23Box"/>
      </w:pPr>
    </w:p>
    <w:p w14:paraId="6B133604" w14:textId="77777777" w:rsidR="00625945" w:rsidRPr="00E21119" w:rsidRDefault="00625945" w:rsidP="00EB127C">
      <w:pPr>
        <w:pStyle w:val="3"/>
      </w:pPr>
      <w:r w:rsidRPr="00E21119">
        <w:rPr>
          <w:rFonts w:hint="eastAsia"/>
        </w:rPr>
        <w:t>第４項　避難計画の策定等</w:t>
      </w:r>
    </w:p>
    <w:p w14:paraId="5B0C2167" w14:textId="2574E484" w:rsidR="00625945" w:rsidRPr="00E21119" w:rsidRDefault="00625945" w:rsidP="00EB127C">
      <w:pPr>
        <w:pStyle w:val="5"/>
      </w:pPr>
      <w:r w:rsidRPr="00E21119">
        <w:rPr>
          <w:rFonts w:hint="eastAsia"/>
        </w:rPr>
        <w:t>１．避難</w:t>
      </w:r>
      <w:r w:rsidR="00AA51D4" w:rsidRPr="00E21119">
        <w:rPr>
          <w:rFonts w:hint="eastAsia"/>
        </w:rPr>
        <w:t>指示</w:t>
      </w:r>
      <w:r w:rsidRPr="00E21119">
        <w:rPr>
          <w:rFonts w:hint="eastAsia"/>
        </w:rPr>
        <w:t>等の具体的な発令基準の策定及び住民等への周知</w:t>
      </w:r>
    </w:p>
    <w:p w14:paraId="7B6A4042" w14:textId="4A85906D" w:rsidR="00625945" w:rsidRPr="00E21119" w:rsidRDefault="00625945" w:rsidP="00EB127C">
      <w:pPr>
        <w:pStyle w:val="14"/>
        <w:ind w:left="420" w:firstLine="210"/>
        <w:rPr>
          <w:color w:val="auto"/>
        </w:rPr>
      </w:pPr>
      <w:r w:rsidRPr="00E21119">
        <w:rPr>
          <w:rFonts w:hint="eastAsia"/>
          <w:color w:val="auto"/>
        </w:rPr>
        <w:t>村長は、適時・適切に避難</w:t>
      </w:r>
      <w:r w:rsidR="00AA51D4" w:rsidRPr="00E21119">
        <w:rPr>
          <w:rFonts w:hint="eastAsia"/>
          <w:color w:val="auto"/>
        </w:rPr>
        <w:t>指示</w:t>
      </w:r>
      <w:r w:rsidRPr="00E21119">
        <w:rPr>
          <w:rFonts w:hint="eastAsia"/>
          <w:color w:val="auto"/>
        </w:rPr>
        <w:t>等を発令するため、あらかじめ</w:t>
      </w:r>
      <w:r w:rsidR="00AA51D4" w:rsidRPr="00E21119">
        <w:rPr>
          <w:rFonts w:hint="eastAsia"/>
          <w:color w:val="auto"/>
        </w:rPr>
        <w:t>避難指示等の</w:t>
      </w:r>
      <w:r w:rsidRPr="00E21119">
        <w:rPr>
          <w:rFonts w:hint="eastAsia"/>
          <w:color w:val="auto"/>
        </w:rPr>
        <w:t>具体的な判断基準（発令基準）を策定するとともに、住民等の円滑かつ迅速な避難を確保するため、避難</w:t>
      </w:r>
      <w:r w:rsidR="00AA51D4" w:rsidRPr="00E21119">
        <w:rPr>
          <w:rFonts w:hint="eastAsia"/>
          <w:color w:val="auto"/>
        </w:rPr>
        <w:t>指示</w:t>
      </w:r>
      <w:r w:rsidRPr="00E21119">
        <w:rPr>
          <w:rFonts w:hint="eastAsia"/>
          <w:color w:val="auto"/>
        </w:rPr>
        <w:t>等の意味と内容の説明、避難すべき区域や避難</w:t>
      </w:r>
      <w:r w:rsidR="00AA51D4" w:rsidRPr="00E21119">
        <w:rPr>
          <w:rFonts w:hint="eastAsia"/>
          <w:color w:val="auto"/>
        </w:rPr>
        <w:t>指示</w:t>
      </w:r>
      <w:r w:rsidRPr="00E21119">
        <w:rPr>
          <w:rFonts w:hint="eastAsia"/>
          <w:color w:val="auto"/>
        </w:rPr>
        <w:t>等の判断基準（発令基準）について、日頃から住民等への周知に努める。また、躊躇なく避難</w:t>
      </w:r>
      <w:r w:rsidR="00AA51D4" w:rsidRPr="00E21119">
        <w:rPr>
          <w:rFonts w:hint="eastAsia"/>
          <w:color w:val="auto"/>
        </w:rPr>
        <w:t>指示</w:t>
      </w:r>
      <w:r w:rsidRPr="00E21119">
        <w:rPr>
          <w:rFonts w:hint="eastAsia"/>
          <w:color w:val="auto"/>
        </w:rPr>
        <w:t>等を発令できるよう、平常時から災害時にお</w:t>
      </w:r>
      <w:r w:rsidR="00B63391" w:rsidRPr="00E21119">
        <w:rPr>
          <w:rFonts w:hint="eastAsia"/>
          <w:color w:val="auto"/>
        </w:rPr>
        <w:t>いて</w:t>
      </w:r>
      <w:r w:rsidRPr="00E21119">
        <w:rPr>
          <w:rFonts w:hint="eastAsia"/>
          <w:color w:val="auto"/>
        </w:rPr>
        <w:t>優先すべき業務を絞り込むとともに、当該業務を遂行するための役割を分担するなど、庁内を</w:t>
      </w:r>
      <w:r w:rsidR="001F7A58" w:rsidRPr="00E21119">
        <w:rPr>
          <w:rFonts w:hint="eastAsia"/>
          <w:color w:val="auto"/>
        </w:rPr>
        <w:t>あ</w:t>
      </w:r>
      <w:r w:rsidRPr="00E21119">
        <w:rPr>
          <w:rFonts w:hint="eastAsia"/>
          <w:color w:val="auto"/>
        </w:rPr>
        <w:t>げた体制の構築に努める。</w:t>
      </w:r>
    </w:p>
    <w:p w14:paraId="36302DFF" w14:textId="77777777" w:rsidR="00625945" w:rsidRPr="00E21119" w:rsidRDefault="00625945" w:rsidP="00EB127C">
      <w:pPr>
        <w:pStyle w:val="5"/>
      </w:pPr>
      <w:r w:rsidRPr="00E21119">
        <w:rPr>
          <w:rFonts w:hint="eastAsia"/>
        </w:rPr>
        <w:t>２．防災マップ、ハザードマップ等の作成及び住民等への周知</w:t>
      </w:r>
    </w:p>
    <w:p w14:paraId="71615997" w14:textId="2A36CC29" w:rsidR="00625945" w:rsidRPr="00E21119" w:rsidRDefault="00625945" w:rsidP="00EB127C">
      <w:pPr>
        <w:pStyle w:val="14"/>
        <w:ind w:left="420" w:firstLine="210"/>
        <w:rPr>
          <w:color w:val="auto"/>
        </w:rPr>
      </w:pPr>
      <w:r w:rsidRPr="00E21119">
        <w:rPr>
          <w:rFonts w:hint="eastAsia"/>
          <w:color w:val="auto"/>
        </w:rPr>
        <w:t>村長は、住民等の円滑な避難を確保するため、浸水想定区域や土砂災害警戒区域など、災害発生時に人の生命又は身体に危険が及ぶおそれがあると認められる土地の区域を表示した図面に、災害に関する情報の伝達方法、指定緊急避難場所、指定避難所</w:t>
      </w:r>
      <w:r w:rsidR="00B63391" w:rsidRPr="00E21119">
        <w:rPr>
          <w:rFonts w:hint="eastAsia"/>
          <w:color w:val="auto"/>
        </w:rPr>
        <w:t>、</w:t>
      </w:r>
      <w:r w:rsidRPr="00E21119">
        <w:rPr>
          <w:rFonts w:hint="eastAsia"/>
          <w:color w:val="auto"/>
        </w:rPr>
        <w:t>避難路等、必要となる事項を記載した防災マップ、ハザードマップ等を作成し、印刷物の配布その他の必要な措置を講ずるよう努める。</w:t>
      </w:r>
    </w:p>
    <w:p w14:paraId="13431C3D" w14:textId="75D9184A" w:rsidR="00083108" w:rsidRPr="00E21119" w:rsidRDefault="00083108" w:rsidP="00083108">
      <w:pPr>
        <w:pStyle w:val="14"/>
        <w:ind w:left="420" w:firstLine="210"/>
        <w:rPr>
          <w:color w:val="auto"/>
        </w:rPr>
      </w:pPr>
      <w:r w:rsidRPr="00E21119">
        <w:rPr>
          <w:color w:val="auto"/>
        </w:rPr>
        <w:t>ハザードマップ等の配布又は回覧に際しては、居住する地域の災害リスクや住宅の条件等を考慮した</w:t>
      </w:r>
      <w:r w:rsidR="00814060" w:rsidRPr="00E21119">
        <w:rPr>
          <w:rFonts w:hint="eastAsia"/>
          <w:color w:val="auto"/>
        </w:rPr>
        <w:t>上</w:t>
      </w:r>
      <w:r w:rsidRPr="00E21119">
        <w:rPr>
          <w:color w:val="auto"/>
        </w:rPr>
        <w:t>でとるべき行動や適切な避難先を判断できるよう周知に努めるとともに、安全な場所にいる人まで避難場所に行く必要がないこと、避難先として安全な親戚・知人宅等 も選択肢としてあること、警戒レベル４で「危険な場所から全員避難」すべきこと等の避難に関する情報の意味の理解の促進に努めるものとする。</w:t>
      </w:r>
    </w:p>
    <w:p w14:paraId="3EB6DA69" w14:textId="77777777" w:rsidR="00625945" w:rsidRPr="00E21119" w:rsidRDefault="00625945" w:rsidP="00EB127C">
      <w:pPr>
        <w:pStyle w:val="5"/>
      </w:pPr>
      <w:r w:rsidRPr="00E21119">
        <w:rPr>
          <w:rFonts w:hint="eastAsia"/>
        </w:rPr>
        <w:t>３．避難計画の策定</w:t>
      </w:r>
    </w:p>
    <w:p w14:paraId="07E5BEFF" w14:textId="77777777" w:rsidR="00625945" w:rsidRPr="00E21119" w:rsidRDefault="00625945" w:rsidP="00EB127C">
      <w:pPr>
        <w:pStyle w:val="14"/>
        <w:ind w:left="420" w:firstLine="210"/>
        <w:rPr>
          <w:color w:val="auto"/>
        </w:rPr>
      </w:pPr>
      <w:r w:rsidRPr="00E21119">
        <w:rPr>
          <w:rFonts w:hint="eastAsia"/>
          <w:color w:val="auto"/>
        </w:rPr>
        <w:t>村は、主に次の事項に留意して避難計画を策定するとともに、自主防災組織等の育成を通じて避難体制の確立に努める。</w:t>
      </w:r>
    </w:p>
    <w:p w14:paraId="13DCEFBE" w14:textId="3CB791A2" w:rsidR="00625945" w:rsidRPr="00E21119" w:rsidRDefault="00625945" w:rsidP="00EB127C">
      <w:pPr>
        <w:pStyle w:val="14"/>
        <w:ind w:left="420" w:firstLine="210"/>
        <w:rPr>
          <w:color w:val="auto"/>
        </w:rPr>
      </w:pPr>
      <w:r w:rsidRPr="00E21119">
        <w:rPr>
          <w:rFonts w:hint="eastAsia"/>
          <w:color w:val="auto"/>
        </w:rPr>
        <w:t>また、要配慮者を速やかに避難誘導するため、地域住民、自主防災組織、関係団体、福祉事業者等の協力を得ながら、平常時から情報伝達体制の整備、要配慮者に関する情報の把握・共有、</w:t>
      </w:r>
      <w:r w:rsidR="00AA51D4" w:rsidRPr="00E21119">
        <w:rPr>
          <w:rFonts w:hint="eastAsia"/>
          <w:color w:val="auto"/>
        </w:rPr>
        <w:t>個別</w:t>
      </w:r>
      <w:r w:rsidRPr="00E21119">
        <w:rPr>
          <w:rFonts w:hint="eastAsia"/>
          <w:color w:val="auto"/>
        </w:rPr>
        <w:t>避難支援</w:t>
      </w:r>
      <w:r w:rsidR="00A0788A" w:rsidRPr="00E21119">
        <w:rPr>
          <w:rFonts w:hint="eastAsia"/>
          <w:color w:val="auto"/>
        </w:rPr>
        <w:t>プラン</w:t>
      </w:r>
      <w:r w:rsidRPr="00E21119">
        <w:rPr>
          <w:rFonts w:hint="eastAsia"/>
          <w:color w:val="auto"/>
        </w:rPr>
        <w:t>の</w:t>
      </w:r>
      <w:r w:rsidR="00AA51D4" w:rsidRPr="00E21119">
        <w:rPr>
          <w:rFonts w:hint="eastAsia"/>
          <w:color w:val="auto"/>
        </w:rPr>
        <w:t>作成</w:t>
      </w:r>
      <w:r w:rsidRPr="00E21119">
        <w:rPr>
          <w:rFonts w:hint="eastAsia"/>
          <w:color w:val="auto"/>
        </w:rPr>
        <w:t>等、避難誘導体制の整備に努める。</w:t>
      </w:r>
    </w:p>
    <w:p w14:paraId="1DE5FADB" w14:textId="764C5F55" w:rsidR="00625945" w:rsidRPr="00E21119" w:rsidRDefault="00625945" w:rsidP="00EB127C">
      <w:pPr>
        <w:pStyle w:val="051"/>
        <w:ind w:left="735" w:hanging="315"/>
      </w:pPr>
      <w:r w:rsidRPr="00E21119">
        <w:rPr>
          <w:rFonts w:hint="eastAsia"/>
        </w:rPr>
        <w:t>(1)　避難</w:t>
      </w:r>
      <w:r w:rsidR="00AA51D4" w:rsidRPr="00E21119">
        <w:rPr>
          <w:rFonts w:hint="eastAsia"/>
        </w:rPr>
        <w:t>指示</w:t>
      </w:r>
      <w:r w:rsidRPr="00E21119">
        <w:rPr>
          <w:rFonts w:hint="eastAsia"/>
        </w:rPr>
        <w:t>等を発令する基準及び伝達方法</w:t>
      </w:r>
    </w:p>
    <w:p w14:paraId="1AD56B31" w14:textId="54ED178B" w:rsidR="00625945" w:rsidRPr="00E21119" w:rsidRDefault="00625945" w:rsidP="00EB127C">
      <w:pPr>
        <w:pStyle w:val="051"/>
        <w:ind w:left="735" w:hanging="315"/>
      </w:pPr>
      <w:r w:rsidRPr="00E21119">
        <w:rPr>
          <w:rFonts w:hint="eastAsia"/>
        </w:rPr>
        <w:t xml:space="preserve">(2)　</w:t>
      </w:r>
      <w:r w:rsidR="00083108" w:rsidRPr="00E21119">
        <w:rPr>
          <w:rFonts w:hint="eastAsia"/>
        </w:rPr>
        <w:t>指定緊急</w:t>
      </w:r>
      <w:r w:rsidRPr="00E21119">
        <w:rPr>
          <w:rFonts w:hint="eastAsia"/>
        </w:rPr>
        <w:t>避難場所・</w:t>
      </w:r>
      <w:r w:rsidR="00083108" w:rsidRPr="00E21119">
        <w:rPr>
          <w:rFonts w:hint="eastAsia"/>
        </w:rPr>
        <w:t>指定</w:t>
      </w:r>
      <w:r w:rsidRPr="00E21119">
        <w:rPr>
          <w:rFonts w:hint="eastAsia"/>
        </w:rPr>
        <w:t>避難所の名称、所在地、対象地区及び対象人口</w:t>
      </w:r>
    </w:p>
    <w:p w14:paraId="087E0328" w14:textId="13F9998A" w:rsidR="00625945" w:rsidRPr="00E21119" w:rsidRDefault="00625945" w:rsidP="00EB127C">
      <w:pPr>
        <w:pStyle w:val="051"/>
        <w:ind w:left="735" w:hanging="315"/>
      </w:pPr>
      <w:r w:rsidRPr="00E21119">
        <w:rPr>
          <w:rFonts w:hint="eastAsia"/>
        </w:rPr>
        <w:t xml:space="preserve">(3)　</w:t>
      </w:r>
      <w:r w:rsidR="00083108" w:rsidRPr="00E21119">
        <w:rPr>
          <w:rFonts w:hint="eastAsia"/>
        </w:rPr>
        <w:t>指定緊急</w:t>
      </w:r>
      <w:r w:rsidRPr="00E21119">
        <w:rPr>
          <w:rFonts w:hint="eastAsia"/>
        </w:rPr>
        <w:t>避難場所・</w:t>
      </w:r>
      <w:r w:rsidR="00083108" w:rsidRPr="00E21119">
        <w:rPr>
          <w:rFonts w:hint="eastAsia"/>
        </w:rPr>
        <w:t>指定</w:t>
      </w:r>
      <w:r w:rsidRPr="00E21119">
        <w:rPr>
          <w:rFonts w:hint="eastAsia"/>
        </w:rPr>
        <w:t>避難所への経路及び誘導方法（観光地などについては、観光入込客対策を含む。）</w:t>
      </w:r>
    </w:p>
    <w:p w14:paraId="654BCC87" w14:textId="77777777" w:rsidR="00625945" w:rsidRPr="00E21119" w:rsidRDefault="00625945" w:rsidP="00EB127C">
      <w:pPr>
        <w:pStyle w:val="051"/>
        <w:ind w:left="735" w:hanging="315"/>
      </w:pPr>
      <w:r w:rsidRPr="00E21119">
        <w:rPr>
          <w:rFonts w:hint="eastAsia"/>
        </w:rPr>
        <w:t>(4)　避難誘導を所管する職員等の配置及び連絡体制</w:t>
      </w:r>
    </w:p>
    <w:p w14:paraId="27F23D52" w14:textId="77777777" w:rsidR="00625945" w:rsidRPr="00E21119" w:rsidRDefault="00625945" w:rsidP="00EB127C">
      <w:pPr>
        <w:pStyle w:val="051"/>
        <w:ind w:left="735" w:hanging="315"/>
      </w:pPr>
      <w:r w:rsidRPr="00E21119">
        <w:rPr>
          <w:rFonts w:hint="eastAsia"/>
        </w:rPr>
        <w:t>(5)　避難場所・避難所の開設に伴う被災者救護措置に関する事項</w:t>
      </w:r>
    </w:p>
    <w:p w14:paraId="13274A4F" w14:textId="77777777" w:rsidR="00625945" w:rsidRPr="00E21119" w:rsidRDefault="00625945" w:rsidP="00EB127C">
      <w:pPr>
        <w:pStyle w:val="06"/>
        <w:ind w:left="840" w:hanging="210"/>
      </w:pPr>
      <w:r w:rsidRPr="00E21119">
        <w:rPr>
          <w:rFonts w:hint="eastAsia"/>
        </w:rPr>
        <w:t>ア　給水及び給食措置</w:t>
      </w:r>
    </w:p>
    <w:p w14:paraId="655A722B" w14:textId="77777777" w:rsidR="00625945" w:rsidRPr="00E21119" w:rsidRDefault="00625945" w:rsidP="00EB127C">
      <w:pPr>
        <w:pStyle w:val="06"/>
        <w:ind w:left="840" w:hanging="210"/>
      </w:pPr>
      <w:r w:rsidRPr="00E21119">
        <w:rPr>
          <w:rFonts w:hint="eastAsia"/>
        </w:rPr>
        <w:t>イ　毛布、寝具等の支給</w:t>
      </w:r>
    </w:p>
    <w:p w14:paraId="59DAC1AC" w14:textId="77777777" w:rsidR="00625945" w:rsidRPr="00E21119" w:rsidRDefault="00625945" w:rsidP="00EB127C">
      <w:pPr>
        <w:pStyle w:val="06"/>
        <w:ind w:left="840" w:hanging="210"/>
      </w:pPr>
      <w:r w:rsidRPr="00E21119">
        <w:rPr>
          <w:rFonts w:hint="eastAsia"/>
        </w:rPr>
        <w:t>ウ　衣料及び日用必需品の支給</w:t>
      </w:r>
    </w:p>
    <w:p w14:paraId="3844CC76" w14:textId="77777777" w:rsidR="00625945" w:rsidRPr="00E21119" w:rsidRDefault="00625945" w:rsidP="00EB127C">
      <w:pPr>
        <w:pStyle w:val="06"/>
        <w:ind w:left="840" w:hanging="210"/>
      </w:pPr>
      <w:r w:rsidRPr="00E21119">
        <w:rPr>
          <w:rFonts w:hint="eastAsia"/>
        </w:rPr>
        <w:t>エ　暖房及び発電機用燃料の確保</w:t>
      </w:r>
    </w:p>
    <w:p w14:paraId="426490B3" w14:textId="77777777" w:rsidR="00625945" w:rsidRPr="00E21119" w:rsidRDefault="00625945" w:rsidP="00EB127C">
      <w:pPr>
        <w:pStyle w:val="06"/>
        <w:ind w:left="840" w:hanging="210"/>
      </w:pPr>
      <w:r w:rsidRPr="00E21119">
        <w:rPr>
          <w:rFonts w:hint="eastAsia"/>
        </w:rPr>
        <w:t>オ　負傷者に対する応急救護</w:t>
      </w:r>
    </w:p>
    <w:p w14:paraId="271007F5" w14:textId="74C9599B" w:rsidR="00625945" w:rsidRPr="00E21119" w:rsidRDefault="00625945" w:rsidP="00EB127C">
      <w:pPr>
        <w:pStyle w:val="051"/>
        <w:ind w:left="735" w:hanging="315"/>
      </w:pPr>
      <w:r w:rsidRPr="00E21119">
        <w:rPr>
          <w:rFonts w:hint="eastAsia"/>
        </w:rPr>
        <w:t xml:space="preserve">(6)　</w:t>
      </w:r>
      <w:r w:rsidR="00083108" w:rsidRPr="00E21119">
        <w:rPr>
          <w:rFonts w:hint="eastAsia"/>
        </w:rPr>
        <w:t>指定緊急</w:t>
      </w:r>
      <w:r w:rsidRPr="00E21119">
        <w:rPr>
          <w:rFonts w:hint="eastAsia"/>
        </w:rPr>
        <w:t>避難場所・</w:t>
      </w:r>
      <w:r w:rsidR="00083108" w:rsidRPr="00E21119">
        <w:rPr>
          <w:rFonts w:hint="eastAsia"/>
        </w:rPr>
        <w:t>指定</w:t>
      </w:r>
      <w:r w:rsidRPr="00E21119">
        <w:rPr>
          <w:rFonts w:hint="eastAsia"/>
        </w:rPr>
        <w:t>避難所の管理に関する事項</w:t>
      </w:r>
    </w:p>
    <w:p w14:paraId="2D0E0F2E" w14:textId="77777777" w:rsidR="00625945" w:rsidRPr="00E21119" w:rsidRDefault="00625945" w:rsidP="00EB127C">
      <w:pPr>
        <w:pStyle w:val="06"/>
        <w:ind w:left="840" w:hanging="210"/>
      </w:pPr>
      <w:r w:rsidRPr="00E21119">
        <w:rPr>
          <w:rFonts w:hint="eastAsia"/>
        </w:rPr>
        <w:t>ア　避難中の秩序保持</w:t>
      </w:r>
    </w:p>
    <w:p w14:paraId="0F693500" w14:textId="77777777" w:rsidR="00625945" w:rsidRPr="00E21119" w:rsidRDefault="00625945" w:rsidP="00EB127C">
      <w:pPr>
        <w:pStyle w:val="06"/>
        <w:ind w:left="840" w:hanging="210"/>
      </w:pPr>
      <w:r w:rsidRPr="00E21119">
        <w:rPr>
          <w:rFonts w:hint="eastAsia"/>
        </w:rPr>
        <w:t>イ　住民等の避難状況の把握</w:t>
      </w:r>
    </w:p>
    <w:p w14:paraId="5222F9F2" w14:textId="27257CB2" w:rsidR="00625945" w:rsidRPr="00E21119" w:rsidRDefault="00625945" w:rsidP="00EB127C">
      <w:pPr>
        <w:pStyle w:val="06"/>
        <w:ind w:left="840" w:hanging="210"/>
      </w:pPr>
      <w:r w:rsidRPr="00E21119">
        <w:rPr>
          <w:rFonts w:hint="eastAsia"/>
        </w:rPr>
        <w:t xml:space="preserve">ウ　</w:t>
      </w:r>
      <w:r w:rsidR="008E01A8" w:rsidRPr="00E21119">
        <w:rPr>
          <w:rFonts w:hint="eastAsia"/>
        </w:rPr>
        <w:t>避難</w:t>
      </w:r>
      <w:r w:rsidRPr="00E21119">
        <w:rPr>
          <w:rFonts w:hint="eastAsia"/>
        </w:rPr>
        <w:t>住民等に対する災害情報や応急対策実施状況の周知・伝達</w:t>
      </w:r>
    </w:p>
    <w:p w14:paraId="22DB948E" w14:textId="42DBC8B0" w:rsidR="00625945" w:rsidRPr="00E21119" w:rsidRDefault="00625945" w:rsidP="00EB127C">
      <w:pPr>
        <w:pStyle w:val="06"/>
        <w:ind w:left="840" w:hanging="210"/>
      </w:pPr>
      <w:r w:rsidRPr="00E21119">
        <w:rPr>
          <w:rFonts w:hint="eastAsia"/>
        </w:rPr>
        <w:t xml:space="preserve">エ　</w:t>
      </w:r>
      <w:r w:rsidR="008E01A8" w:rsidRPr="00E21119">
        <w:rPr>
          <w:rFonts w:hint="eastAsia"/>
        </w:rPr>
        <w:t>避難</w:t>
      </w:r>
      <w:r w:rsidRPr="00E21119">
        <w:rPr>
          <w:rFonts w:hint="eastAsia"/>
        </w:rPr>
        <w:t>住民等に対する各種相談業務</w:t>
      </w:r>
    </w:p>
    <w:p w14:paraId="5CDEC4AE" w14:textId="77777777" w:rsidR="00625945" w:rsidRPr="00E21119" w:rsidRDefault="00625945" w:rsidP="00EB127C">
      <w:pPr>
        <w:pStyle w:val="051"/>
        <w:ind w:left="735" w:hanging="315"/>
      </w:pPr>
      <w:r w:rsidRPr="00E21119">
        <w:rPr>
          <w:rFonts w:hint="eastAsia"/>
        </w:rPr>
        <w:t>(7)　避難に関する広報</w:t>
      </w:r>
    </w:p>
    <w:p w14:paraId="692C30C8" w14:textId="77777777" w:rsidR="00625945" w:rsidRPr="00E21119" w:rsidRDefault="00625945" w:rsidP="00EB127C">
      <w:pPr>
        <w:pStyle w:val="06"/>
        <w:ind w:left="840" w:hanging="210"/>
      </w:pPr>
      <w:r w:rsidRPr="00E21119">
        <w:rPr>
          <w:rFonts w:hint="eastAsia"/>
        </w:rPr>
        <w:t>ア　防災行政無線等による周知</w:t>
      </w:r>
    </w:p>
    <w:p w14:paraId="5F58663C" w14:textId="77777777" w:rsidR="00625945" w:rsidRPr="00E21119" w:rsidRDefault="00625945" w:rsidP="00EB127C">
      <w:pPr>
        <w:pStyle w:val="06"/>
        <w:ind w:left="840" w:hanging="210"/>
      </w:pPr>
      <w:r w:rsidRPr="00E21119">
        <w:rPr>
          <w:rFonts w:hint="eastAsia"/>
        </w:rPr>
        <w:t>イ　緊急速報メールによる周知</w:t>
      </w:r>
    </w:p>
    <w:p w14:paraId="5D56F61E" w14:textId="77777777" w:rsidR="00625945" w:rsidRPr="00E21119" w:rsidRDefault="00625945" w:rsidP="00EB127C">
      <w:pPr>
        <w:pStyle w:val="06"/>
        <w:ind w:left="840" w:hanging="210"/>
      </w:pPr>
      <w:r w:rsidRPr="00E21119">
        <w:rPr>
          <w:rFonts w:hint="eastAsia"/>
        </w:rPr>
        <w:t>ウ　広報車（消防、警察車両の出動要請を含む。）による周知</w:t>
      </w:r>
    </w:p>
    <w:p w14:paraId="6C2CD36F" w14:textId="77777777" w:rsidR="00625945" w:rsidRPr="00E21119" w:rsidRDefault="00625945" w:rsidP="00EB127C">
      <w:pPr>
        <w:pStyle w:val="06"/>
        <w:ind w:left="840" w:hanging="210"/>
      </w:pPr>
      <w:r w:rsidRPr="00E21119">
        <w:rPr>
          <w:rFonts w:hint="eastAsia"/>
        </w:rPr>
        <w:t>エ　避難誘導者による現地広報</w:t>
      </w:r>
    </w:p>
    <w:p w14:paraId="0EB830CE" w14:textId="77777777" w:rsidR="00625945" w:rsidRPr="00E21119" w:rsidRDefault="00625945" w:rsidP="00EB127C">
      <w:pPr>
        <w:pStyle w:val="06"/>
        <w:ind w:left="840" w:hanging="210"/>
      </w:pPr>
      <w:r w:rsidRPr="00E21119">
        <w:rPr>
          <w:rFonts w:hint="eastAsia"/>
        </w:rPr>
        <w:t>オ　住民組織を通じた広報</w:t>
      </w:r>
    </w:p>
    <w:p w14:paraId="4B34FC78" w14:textId="77777777" w:rsidR="00625945" w:rsidRPr="00E21119" w:rsidRDefault="00625945" w:rsidP="00EB127C">
      <w:pPr>
        <w:pStyle w:val="5"/>
      </w:pPr>
      <w:r w:rsidRPr="00E21119">
        <w:rPr>
          <w:rFonts w:hint="eastAsia"/>
        </w:rPr>
        <w:t>４．被災者の把握</w:t>
      </w:r>
    </w:p>
    <w:p w14:paraId="0AB53F7E" w14:textId="77777777" w:rsidR="008E01A8" w:rsidRPr="00E21119" w:rsidRDefault="00625945" w:rsidP="00EB127C">
      <w:pPr>
        <w:pStyle w:val="14"/>
        <w:ind w:left="420" w:firstLine="210"/>
        <w:rPr>
          <w:color w:val="auto"/>
        </w:rPr>
      </w:pPr>
      <w:r w:rsidRPr="00E21119">
        <w:rPr>
          <w:rFonts w:hint="eastAsia"/>
          <w:color w:val="auto"/>
        </w:rPr>
        <w:t>被災者の避難状況の把握は、被災者支援、災害対策の基本となるが、発災直後は避難誘導や各種災害応急対策等の業務が</w:t>
      </w:r>
      <w:r w:rsidR="00B63391" w:rsidRPr="00E21119">
        <w:rPr>
          <w:rFonts w:hint="eastAsia"/>
          <w:color w:val="auto"/>
        </w:rPr>
        <w:t>錯綜</w:t>
      </w:r>
      <w:r w:rsidRPr="00E21119">
        <w:rPr>
          <w:rFonts w:hint="eastAsia"/>
          <w:color w:val="auto"/>
        </w:rPr>
        <w:t>し、居住者や</w:t>
      </w:r>
      <w:r w:rsidR="008E01A8" w:rsidRPr="00E21119">
        <w:rPr>
          <w:rFonts w:hint="eastAsia"/>
          <w:color w:val="auto"/>
        </w:rPr>
        <w:t>指定</w:t>
      </w:r>
      <w:r w:rsidRPr="00E21119">
        <w:rPr>
          <w:rFonts w:hint="eastAsia"/>
          <w:color w:val="auto"/>
        </w:rPr>
        <w:t>避難所への受入状況などの把握に支障を来すことが想定される。</w:t>
      </w:r>
    </w:p>
    <w:p w14:paraId="4AC652D2" w14:textId="110CDC39" w:rsidR="00625945" w:rsidRPr="00E21119" w:rsidRDefault="00625945" w:rsidP="00EB127C">
      <w:pPr>
        <w:pStyle w:val="14"/>
        <w:ind w:left="420" w:firstLine="210"/>
        <w:rPr>
          <w:color w:val="auto"/>
        </w:rPr>
      </w:pPr>
      <w:r w:rsidRPr="00E21119">
        <w:rPr>
          <w:rFonts w:hint="eastAsia"/>
          <w:color w:val="auto"/>
        </w:rPr>
        <w:t>このため村は、</w:t>
      </w:r>
      <w:r w:rsidR="008E01A8" w:rsidRPr="00E21119">
        <w:rPr>
          <w:rFonts w:hint="eastAsia"/>
          <w:color w:val="auto"/>
        </w:rPr>
        <w:t>指定</w:t>
      </w:r>
      <w:r w:rsidRPr="00E21119">
        <w:rPr>
          <w:rFonts w:hint="eastAsia"/>
          <w:color w:val="auto"/>
        </w:rPr>
        <w:t>避難所における入所者登録などの重要性について、避難所担当職員や避難所管理者に周知・徹底を図るとともに、個人データの取扱いに十分留意しつつ、災害時用の住民台帳（データベース）の作成など、避難状況を把握するためのシステムの整備について検討する。</w:t>
      </w:r>
    </w:p>
    <w:p w14:paraId="356938CB" w14:textId="5E3A2178" w:rsidR="00794247" w:rsidRPr="00E21119" w:rsidRDefault="00794247" w:rsidP="00794247">
      <w:pPr>
        <w:ind w:left="426" w:firstLineChars="100" w:firstLine="210"/>
      </w:pPr>
      <w:r w:rsidRPr="00E21119">
        <w:t>また、</w:t>
      </w:r>
      <w:r w:rsidRPr="00E21119">
        <w:rPr>
          <w:rFonts w:hint="eastAsia"/>
        </w:rPr>
        <w:t>避難者台帳</w:t>
      </w:r>
      <w:r w:rsidRPr="00E21119">
        <w:t>（名簿）を速やかに作成するため、あらかじめ様式を定め印刷の上、各避難所に保管すること</w:t>
      </w:r>
      <w:r w:rsidRPr="00E21119">
        <w:rPr>
          <w:rFonts w:hint="eastAsia"/>
        </w:rPr>
        <w:t>を</w:t>
      </w:r>
      <w:r w:rsidRPr="00E21119">
        <w:t>検討する。</w:t>
      </w:r>
    </w:p>
    <w:p w14:paraId="35642A37" w14:textId="77777777" w:rsidR="00625945" w:rsidRPr="00E21119" w:rsidRDefault="00625945" w:rsidP="00EB127C">
      <w:pPr>
        <w:pStyle w:val="3"/>
      </w:pPr>
      <w:r w:rsidRPr="00E21119">
        <w:rPr>
          <w:rFonts w:hint="eastAsia"/>
        </w:rPr>
        <w:t>第５項　防災上重要な施設の管理等</w:t>
      </w:r>
    </w:p>
    <w:p w14:paraId="5EB45758" w14:textId="4CE2F860" w:rsidR="00625945" w:rsidRPr="00E21119" w:rsidRDefault="00625945" w:rsidP="00EB127C">
      <w:pPr>
        <w:pStyle w:val="04"/>
        <w:ind w:left="420" w:hanging="210"/>
      </w:pPr>
      <w:r w:rsidRPr="00E21119">
        <w:rPr>
          <w:rFonts w:hint="eastAsia"/>
        </w:rPr>
        <w:t>１　学校、医療機関及び</w:t>
      </w:r>
      <w:r w:rsidR="00EB0044" w:rsidRPr="00E21119">
        <w:rPr>
          <w:rFonts w:hint="eastAsia"/>
        </w:rPr>
        <w:t>社会</w:t>
      </w:r>
      <w:r w:rsidRPr="00E21119">
        <w:rPr>
          <w:rFonts w:hint="eastAsia"/>
        </w:rPr>
        <w:t>福祉施設の管理者は、主に次の事項に留意してあらかじめ避難計画を作成し、関係職員等に周知・徹底を図るとともに、訓練等を実施することにより避難の万全を期する。</w:t>
      </w:r>
    </w:p>
    <w:p w14:paraId="4787C33B" w14:textId="69BE08A2" w:rsidR="00625945" w:rsidRPr="00E21119" w:rsidRDefault="00625945" w:rsidP="00EB127C">
      <w:pPr>
        <w:pStyle w:val="051"/>
        <w:ind w:left="735" w:hanging="315"/>
      </w:pPr>
      <w:r w:rsidRPr="00E21119">
        <w:rPr>
          <w:rFonts w:hint="eastAsia"/>
        </w:rPr>
        <w:t>(1)　避難の場所（</w:t>
      </w:r>
      <w:r w:rsidR="008E01A8" w:rsidRPr="00E21119">
        <w:rPr>
          <w:rFonts w:hint="eastAsia"/>
        </w:rPr>
        <w:t>指定緊急</w:t>
      </w:r>
      <w:r w:rsidRPr="00E21119">
        <w:rPr>
          <w:rFonts w:hint="eastAsia"/>
        </w:rPr>
        <w:t>避難場所・</w:t>
      </w:r>
      <w:r w:rsidR="008E01A8" w:rsidRPr="00E21119">
        <w:rPr>
          <w:rFonts w:hint="eastAsia"/>
        </w:rPr>
        <w:t>指定</w:t>
      </w:r>
      <w:r w:rsidRPr="00E21119">
        <w:rPr>
          <w:rFonts w:hint="eastAsia"/>
        </w:rPr>
        <w:t>避難所）</w:t>
      </w:r>
    </w:p>
    <w:p w14:paraId="3E59765D" w14:textId="77777777" w:rsidR="00625945" w:rsidRPr="00E21119" w:rsidRDefault="00625945" w:rsidP="00EB127C">
      <w:pPr>
        <w:pStyle w:val="051"/>
        <w:ind w:left="735" w:hanging="315"/>
      </w:pPr>
      <w:r w:rsidRPr="00E21119">
        <w:rPr>
          <w:rFonts w:hint="eastAsia"/>
        </w:rPr>
        <w:t>(2)　経路</w:t>
      </w:r>
    </w:p>
    <w:p w14:paraId="091EB604" w14:textId="77777777" w:rsidR="00625945" w:rsidRPr="00E21119" w:rsidRDefault="00625945" w:rsidP="00EB127C">
      <w:pPr>
        <w:pStyle w:val="051"/>
        <w:ind w:left="735" w:hanging="315"/>
      </w:pPr>
      <w:r w:rsidRPr="00E21119">
        <w:rPr>
          <w:rFonts w:hint="eastAsia"/>
        </w:rPr>
        <w:t>(3)　移送の方法</w:t>
      </w:r>
    </w:p>
    <w:p w14:paraId="7A395DF7" w14:textId="77777777" w:rsidR="00625945" w:rsidRPr="00E21119" w:rsidRDefault="00625945" w:rsidP="00EB127C">
      <w:pPr>
        <w:pStyle w:val="051"/>
        <w:ind w:left="735" w:hanging="315"/>
      </w:pPr>
      <w:r w:rsidRPr="00E21119">
        <w:rPr>
          <w:rFonts w:hint="eastAsia"/>
        </w:rPr>
        <w:t>(4)　時期及び誘導並びにその指示伝達の方法</w:t>
      </w:r>
    </w:p>
    <w:p w14:paraId="05D6B483" w14:textId="77777777" w:rsidR="00625945" w:rsidRPr="00E21119" w:rsidRDefault="00625945" w:rsidP="00EB127C">
      <w:pPr>
        <w:pStyle w:val="051"/>
        <w:ind w:left="735" w:hanging="315"/>
      </w:pPr>
      <w:r w:rsidRPr="00E21119">
        <w:rPr>
          <w:rFonts w:hint="eastAsia"/>
        </w:rPr>
        <w:t>(5)　保健、衛生及び給食等の実施方法</w:t>
      </w:r>
    </w:p>
    <w:p w14:paraId="18D7A8BC" w14:textId="77777777" w:rsidR="00625945" w:rsidRPr="00E21119" w:rsidRDefault="00625945" w:rsidP="00EB127C">
      <w:pPr>
        <w:pStyle w:val="051"/>
        <w:ind w:left="735" w:hanging="315"/>
      </w:pPr>
      <w:r w:rsidRPr="00E21119">
        <w:rPr>
          <w:rFonts w:hint="eastAsia"/>
        </w:rPr>
        <w:t>(6)　暖房及び発電機の燃料確保の方法</w:t>
      </w:r>
    </w:p>
    <w:p w14:paraId="2470EF0B" w14:textId="77777777" w:rsidR="00625945" w:rsidRPr="00E21119" w:rsidRDefault="00625945" w:rsidP="00EB127C">
      <w:pPr>
        <w:pStyle w:val="04"/>
        <w:ind w:left="420" w:hanging="210"/>
      </w:pPr>
      <w:r w:rsidRPr="00E21119">
        <w:rPr>
          <w:rFonts w:hint="eastAsia"/>
        </w:rPr>
        <w:t>２　要配慮者利用施設の所有者又は管理者は、介護保険法等の関係法令などに基づき、自然災害からの避難を含む非常災害に関する具体的計画を作成する。</w:t>
      </w:r>
    </w:p>
    <w:p w14:paraId="1B8F3C0F" w14:textId="77777777" w:rsidR="00625945" w:rsidRPr="00E21119" w:rsidRDefault="00625945" w:rsidP="00EB127C">
      <w:pPr>
        <w:pStyle w:val="3"/>
      </w:pPr>
      <w:r w:rsidRPr="00E21119">
        <w:rPr>
          <w:rFonts w:hint="eastAsia"/>
        </w:rPr>
        <w:t>第６項　公共用地等の有効活用への配慮</w:t>
      </w:r>
    </w:p>
    <w:p w14:paraId="60FFD4BA" w14:textId="77777777" w:rsidR="00625945" w:rsidRPr="00E21119" w:rsidRDefault="00625945" w:rsidP="00EB127C">
      <w:pPr>
        <w:pStyle w:val="13"/>
        <w:ind w:left="210" w:firstLine="210"/>
      </w:pPr>
      <w:r w:rsidRPr="00E21119">
        <w:rPr>
          <w:rFonts w:hint="eastAsia"/>
        </w:rPr>
        <w:t>村は、避難場所、避難施設、備蓄など防災に関する諸活動の推進に当たり、道等関係機関と相互に連携しつつ、公共用地等の有効活用に配慮する。</w:t>
      </w:r>
    </w:p>
    <w:p w14:paraId="5190D623" w14:textId="77777777" w:rsidR="00625945" w:rsidRPr="00E21119" w:rsidRDefault="00625945" w:rsidP="00EB127C">
      <w:pPr>
        <w:pStyle w:val="2"/>
        <w:pageBreakBefore/>
        <w:kinsoku/>
      </w:pPr>
      <w:bookmarkStart w:id="70" w:name="_Toc100064535"/>
      <w:r w:rsidRPr="00E21119">
        <w:rPr>
          <w:rFonts w:hint="eastAsia"/>
        </w:rPr>
        <w:t>第７節　避難行動要支援者等の要配慮者に関する計画</w:t>
      </w:r>
      <w:bookmarkEnd w:id="70"/>
    </w:p>
    <w:p w14:paraId="3C73CC24" w14:textId="768EC810" w:rsidR="00625945" w:rsidRPr="00E21119" w:rsidRDefault="00625945" w:rsidP="00EB127C">
      <w:pPr>
        <w:pStyle w:val="1112"/>
        <w:spacing w:before="149" w:after="149"/>
        <w:ind w:left="210" w:firstLine="206"/>
      </w:pPr>
      <w:r w:rsidRPr="00E21119">
        <w:rPr>
          <w:rFonts w:hint="eastAsia"/>
        </w:rPr>
        <w:t>災害時には、特に高齢者、障がい者、乳幼児、妊産婦等が、被害を受けやすい、情報を入手しにくい、避難所における良好な環境を得にくいなどの状況におかれる場合がある。このため、村は、道及び社会福祉施設等と協力体制を構築し、要配慮者の安全の確保等を図る。</w:t>
      </w:r>
    </w:p>
    <w:p w14:paraId="416B493C" w14:textId="77777777" w:rsidR="00625945" w:rsidRPr="00E21119" w:rsidRDefault="00625945" w:rsidP="00EB127C">
      <w:pPr>
        <w:pStyle w:val="1112"/>
        <w:spacing w:before="149" w:after="149"/>
        <w:ind w:left="210" w:firstLine="206"/>
      </w:pPr>
      <w:r w:rsidRPr="00E21119">
        <w:rPr>
          <w:rFonts w:hint="eastAsia"/>
        </w:rPr>
        <w:t>また、住民等の協力を得ながら、平常時から要配慮者の実態把握、緊急連絡体制、避難誘導等の防災体制の整備に努めるものとする。</w:t>
      </w:r>
    </w:p>
    <w:p w14:paraId="4BE55990" w14:textId="77777777" w:rsidR="00625945" w:rsidRPr="00E21119" w:rsidRDefault="00625945" w:rsidP="00EB127C">
      <w:pPr>
        <w:pStyle w:val="3"/>
      </w:pPr>
      <w:bookmarkStart w:id="71" w:name="_Toc266366345"/>
      <w:bookmarkStart w:id="72" w:name="_Toc304920229"/>
      <w:bookmarkStart w:id="73" w:name="_Toc316999363"/>
      <w:r w:rsidRPr="00E21119">
        <w:rPr>
          <w:rFonts w:hint="eastAsia"/>
        </w:rPr>
        <w:t>第１項　安全対策</w:t>
      </w:r>
      <w:bookmarkEnd w:id="71"/>
      <w:bookmarkEnd w:id="72"/>
      <w:bookmarkEnd w:id="73"/>
    </w:p>
    <w:p w14:paraId="38A9D031" w14:textId="307626D4" w:rsidR="00625945" w:rsidRPr="00E21119" w:rsidRDefault="00625945" w:rsidP="00EB127C">
      <w:pPr>
        <w:pStyle w:val="13"/>
        <w:ind w:left="210" w:firstLine="210"/>
      </w:pPr>
      <w:r w:rsidRPr="00E21119">
        <w:rPr>
          <w:rFonts w:hint="eastAsia"/>
        </w:rPr>
        <w:t>村は、防災担当部局や福祉担当部局をはじめとする関係部局の連携のもと、平常時から避難行動要支援者に関する情報を把握し、避難行動要支援者の避難支援、安否確認その他の避難行動要支援者の生命又は身体を災害から保護するために必要な措置（以下「避難支援等」という。）を実施するための基礎とする名簿（以下「避難行動要支援者名簿」という。）</w:t>
      </w:r>
      <w:r w:rsidR="005D24DF" w:rsidRPr="00E21119">
        <w:rPr>
          <w:rFonts w:hint="eastAsia"/>
        </w:rPr>
        <w:t>及び個別避難計画</w:t>
      </w:r>
      <w:r w:rsidRPr="00E21119">
        <w:rPr>
          <w:rFonts w:hint="eastAsia"/>
        </w:rPr>
        <w:t>の作成並びに定期的な更新を行うとともに、庁舎の被災等の事態が生じた場合においても</w:t>
      </w:r>
      <w:r w:rsidR="00C8572C" w:rsidRPr="00E21119">
        <w:rPr>
          <w:rFonts w:hint="eastAsia"/>
        </w:rPr>
        <w:t>要配慮者の安全の確保等</w:t>
      </w:r>
      <w:r w:rsidRPr="00E21119">
        <w:rPr>
          <w:rFonts w:hint="eastAsia"/>
        </w:rPr>
        <w:t>に支障が生じないよう、</w:t>
      </w:r>
      <w:r w:rsidR="0044717C" w:rsidRPr="00E21119">
        <w:rPr>
          <w:rFonts w:hint="eastAsia"/>
        </w:rPr>
        <w:t>電子媒体と紙媒体の両方で保管する等、</w:t>
      </w:r>
      <w:r w:rsidRPr="00E21119">
        <w:rPr>
          <w:rFonts w:hint="eastAsia"/>
        </w:rPr>
        <w:t>名簿情報</w:t>
      </w:r>
      <w:r w:rsidR="00954385" w:rsidRPr="00E21119">
        <w:rPr>
          <w:rFonts w:hint="eastAsia"/>
        </w:rPr>
        <w:t>及び個別避難計画情報</w:t>
      </w:r>
      <w:r w:rsidRPr="00E21119">
        <w:rPr>
          <w:rFonts w:hint="eastAsia"/>
        </w:rPr>
        <w:t>の適切な管理に努める。</w:t>
      </w:r>
    </w:p>
    <w:p w14:paraId="65A4AA56" w14:textId="4B79480C" w:rsidR="00625945" w:rsidRPr="00E21119" w:rsidRDefault="00625945" w:rsidP="009E7B8B">
      <w:pPr>
        <w:pStyle w:val="13"/>
        <w:ind w:left="210" w:firstLine="210"/>
      </w:pPr>
      <w:r w:rsidRPr="00E21119">
        <w:rPr>
          <w:rFonts w:hint="eastAsia"/>
        </w:rPr>
        <w:t>また、消防、警察、自主防災組織等の防災関係機関及び平常時から要配慮者と接している赤井川村社会福祉協議会、民生委員・児童委員、福祉事業者、障がい者団体等の福祉関係者など、避難行動要支援者の避難支援等を実施する関係機関（以下「避難支援等関係者」という。）と協力して、</w:t>
      </w:r>
      <w:r w:rsidR="009E7B8B" w:rsidRPr="00E21119">
        <w:rPr>
          <w:rFonts w:hint="eastAsia"/>
        </w:rPr>
        <w:t>要配慮者に関する</w:t>
      </w:r>
      <w:r w:rsidRPr="00E21119">
        <w:rPr>
          <w:rFonts w:hint="eastAsia"/>
        </w:rPr>
        <w:t>情報の共有、避難行動支援に係る地域防災力の向上等、避難支援体制の整備を推進する。</w:t>
      </w:r>
    </w:p>
    <w:p w14:paraId="79278A78" w14:textId="77777777" w:rsidR="00625945" w:rsidRPr="00E21119" w:rsidRDefault="00625945" w:rsidP="00EB127C">
      <w:pPr>
        <w:pStyle w:val="13"/>
        <w:ind w:left="210" w:firstLine="210"/>
      </w:pPr>
      <w:r w:rsidRPr="00E21119">
        <w:rPr>
          <w:rFonts w:hint="eastAsia"/>
        </w:rPr>
        <w:t>なお、被災後の避難所や在宅での避難生活に配慮して、支援が必要だと思われる状態の者を要配慮者という。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9"/>
      </w:tblGrid>
      <w:tr w:rsidR="00625945" w:rsidRPr="00E21119" w14:paraId="183B3C11" w14:textId="77777777" w:rsidTr="006F5083">
        <w:trPr>
          <w:jc w:val="center"/>
        </w:trPr>
        <w:tc>
          <w:tcPr>
            <w:tcW w:w="8529" w:type="dxa"/>
            <w:shd w:val="clear" w:color="auto" w:fill="auto"/>
          </w:tcPr>
          <w:p w14:paraId="7CF806A4" w14:textId="77777777" w:rsidR="00625945" w:rsidRPr="00E21119" w:rsidRDefault="00625945" w:rsidP="004C6036">
            <w:r w:rsidRPr="00E21119">
              <w:rPr>
                <w:rFonts w:hint="eastAsia"/>
              </w:rPr>
              <w:t>①　移動が困難な者</w:t>
            </w:r>
          </w:p>
          <w:p w14:paraId="5223B4E4" w14:textId="77777777" w:rsidR="00625945" w:rsidRPr="00E21119" w:rsidRDefault="00625945" w:rsidP="004C6036">
            <w:r w:rsidRPr="00E21119">
              <w:rPr>
                <w:rFonts w:hint="eastAsia"/>
              </w:rPr>
              <w:t>②　日常生活に介助が必要な者</w:t>
            </w:r>
          </w:p>
          <w:p w14:paraId="3EDF7DA6" w14:textId="77777777" w:rsidR="00625945" w:rsidRPr="00E21119" w:rsidRDefault="00625945" w:rsidP="004C6036">
            <w:r w:rsidRPr="00E21119">
              <w:rPr>
                <w:rFonts w:hint="eastAsia"/>
              </w:rPr>
              <w:t>③　情報を受けたり伝えたりすることが困難な者</w:t>
            </w:r>
          </w:p>
          <w:p w14:paraId="1EE41596" w14:textId="77777777" w:rsidR="00625945" w:rsidRPr="00E21119" w:rsidRDefault="00625945" w:rsidP="004C6036">
            <w:r w:rsidRPr="00E21119">
              <w:rPr>
                <w:rFonts w:hint="eastAsia"/>
              </w:rPr>
              <w:t>④　急な状況変化に対応できない者</w:t>
            </w:r>
          </w:p>
          <w:p w14:paraId="2F1CCB86" w14:textId="77777777" w:rsidR="00625945" w:rsidRPr="00E21119" w:rsidRDefault="00625945" w:rsidP="004C6036">
            <w:r w:rsidRPr="00E21119">
              <w:rPr>
                <w:rFonts w:hint="eastAsia"/>
              </w:rPr>
              <w:t>⑤　薬や医療装置が常に必要な者</w:t>
            </w:r>
          </w:p>
          <w:p w14:paraId="7EB897B6" w14:textId="77777777" w:rsidR="00625945" w:rsidRPr="00E21119" w:rsidRDefault="00625945" w:rsidP="004C6036">
            <w:r w:rsidRPr="00E21119">
              <w:rPr>
                <w:rFonts w:hint="eastAsia"/>
              </w:rPr>
              <w:t>⑥　精神的に著しく不安定な状態になりやすい者</w:t>
            </w:r>
          </w:p>
          <w:p w14:paraId="0AA11EA0" w14:textId="77777777" w:rsidR="00625945" w:rsidRPr="00E21119" w:rsidRDefault="00625945" w:rsidP="004C6036">
            <w:r w:rsidRPr="00E21119">
              <w:rPr>
                <w:rFonts w:hint="eastAsia"/>
              </w:rPr>
              <w:t>⑦　言語、文化、生活習慣への配慮が必要な者</w:t>
            </w:r>
          </w:p>
          <w:p w14:paraId="62209D31" w14:textId="77777777" w:rsidR="00625945" w:rsidRPr="00E21119" w:rsidRDefault="00625945" w:rsidP="004C6036">
            <w:r w:rsidRPr="00E21119">
              <w:rPr>
                <w:rFonts w:hint="eastAsia"/>
              </w:rPr>
              <w:t>⑧　その他避難に当たって支援が必要な者</w:t>
            </w:r>
          </w:p>
        </w:tc>
      </w:tr>
    </w:tbl>
    <w:p w14:paraId="337C14CB" w14:textId="77777777" w:rsidR="00625945" w:rsidRPr="00E21119" w:rsidRDefault="00625945" w:rsidP="004C6036"/>
    <w:p w14:paraId="6D42EB96" w14:textId="1148964D" w:rsidR="00212AB2" w:rsidRPr="00E21119" w:rsidRDefault="00212AB2" w:rsidP="00212AB2">
      <w:pPr>
        <w:pStyle w:val="5"/>
      </w:pPr>
      <w:r w:rsidRPr="00E21119">
        <w:rPr>
          <w:rFonts w:hint="eastAsia"/>
        </w:rPr>
        <w:t>１．</w:t>
      </w:r>
      <w:r w:rsidR="004D1EAA" w:rsidRPr="00E21119">
        <w:rPr>
          <w:rFonts w:hint="eastAsia"/>
        </w:rPr>
        <w:t>地域防災計画の策定</w:t>
      </w:r>
    </w:p>
    <w:p w14:paraId="3B54D619" w14:textId="2F346166" w:rsidR="00212AB2" w:rsidRPr="00E21119" w:rsidRDefault="004D1EAA" w:rsidP="004D1EAA">
      <w:pPr>
        <w:pStyle w:val="14"/>
        <w:ind w:left="420" w:firstLine="210"/>
        <w:rPr>
          <w:color w:val="auto"/>
        </w:rPr>
      </w:pPr>
      <w:r w:rsidRPr="00E21119">
        <w:rPr>
          <w:rFonts w:hint="eastAsia"/>
          <w:color w:val="auto"/>
        </w:rPr>
        <w:t>村は、名簿情報及び個別避難計画情報の取扱いや個別避難計画の作成・活用方針等を整理し、そのうち、重要事項を地域防災計画に定める。</w:t>
      </w:r>
    </w:p>
    <w:p w14:paraId="3A368790" w14:textId="0B4BB425" w:rsidR="00625945" w:rsidRPr="00E21119" w:rsidRDefault="00F565DB" w:rsidP="00EB127C">
      <w:pPr>
        <w:pStyle w:val="5"/>
      </w:pPr>
      <w:r w:rsidRPr="00E21119">
        <w:rPr>
          <w:rFonts w:hint="eastAsia"/>
        </w:rPr>
        <w:t>２</w:t>
      </w:r>
      <w:r w:rsidR="00625945" w:rsidRPr="00E21119">
        <w:rPr>
          <w:rFonts w:hint="eastAsia"/>
        </w:rPr>
        <w:t>．避難行動要支援者名簿の作成、更新及び情報</w:t>
      </w:r>
      <w:r w:rsidR="00C4545B" w:rsidRPr="00E21119">
        <w:rPr>
          <w:rFonts w:hint="eastAsia"/>
        </w:rPr>
        <w:t>提供</w:t>
      </w:r>
    </w:p>
    <w:p w14:paraId="58FB74A8" w14:textId="5E1ED76B" w:rsidR="00625945" w:rsidRPr="00E21119" w:rsidRDefault="00F97A55" w:rsidP="00291FEE">
      <w:pPr>
        <w:pStyle w:val="14"/>
        <w:ind w:left="420" w:firstLine="210"/>
        <w:rPr>
          <w:strike/>
          <w:color w:val="auto"/>
        </w:rPr>
      </w:pPr>
      <w:r w:rsidRPr="00E21119">
        <w:rPr>
          <w:rFonts w:hint="eastAsia"/>
          <w:color w:val="auto"/>
        </w:rPr>
        <w:t>村は、自ら避難することが困難な者であって、その円滑かつ迅速な避難の確保を図るために特に支援を要するものについて、要介護状態区分、障害支援区分、家族の状況等を考慮した要件を設定した上で、</w:t>
      </w:r>
      <w:r w:rsidR="00625945" w:rsidRPr="00E21119">
        <w:rPr>
          <w:rFonts w:hint="eastAsia"/>
          <w:color w:val="auto"/>
        </w:rPr>
        <w:t>避難行動要支援者名簿を作成する。また、避難行動要支援者</w:t>
      </w:r>
      <w:r w:rsidR="00291FEE" w:rsidRPr="00E21119">
        <w:rPr>
          <w:rFonts w:hint="eastAsia"/>
          <w:color w:val="auto"/>
        </w:rPr>
        <w:t>の心身の状況や生活実態の変化の把握に努め、避難行動要支援者名簿の更新サイクルや仕組みをあらかじめ構築し、名簿情報を最新の状態に保つ。</w:t>
      </w:r>
    </w:p>
    <w:p w14:paraId="41B72699" w14:textId="77777777" w:rsidR="00625945" w:rsidRPr="00E21119" w:rsidRDefault="00625945" w:rsidP="00EB127C">
      <w:pPr>
        <w:pStyle w:val="051"/>
        <w:ind w:left="735" w:hanging="315"/>
      </w:pPr>
      <w:r w:rsidRPr="00E21119">
        <w:rPr>
          <w:rFonts w:hint="eastAsia"/>
        </w:rPr>
        <w:t>(1)　避難行動要支援者名簿に掲載する者の範囲（基本法第49条の10）</w:t>
      </w:r>
    </w:p>
    <w:p w14:paraId="2A50A60F" w14:textId="517540FB" w:rsidR="00625945" w:rsidRPr="00E21119" w:rsidRDefault="00625945" w:rsidP="00EB127C">
      <w:pPr>
        <w:pStyle w:val="15"/>
        <w:ind w:left="735" w:firstLine="210"/>
      </w:pPr>
      <w:r w:rsidRPr="00E21119">
        <w:rPr>
          <w:rFonts w:hint="eastAsia"/>
        </w:rPr>
        <w:t>生活の基盤が、</w:t>
      </w:r>
      <w:r w:rsidR="0055219C" w:rsidRPr="00E21119">
        <w:rPr>
          <w:rFonts w:hint="eastAsia"/>
        </w:rPr>
        <w:t>村内</w:t>
      </w:r>
      <w:r w:rsidRPr="00E21119">
        <w:rPr>
          <w:rFonts w:hint="eastAsia"/>
        </w:rPr>
        <w:t>にある者（病院、施設等長期間在留していない方）のうち、</w:t>
      </w:r>
      <w:r w:rsidR="006D435E" w:rsidRPr="00E21119">
        <w:rPr>
          <w:rFonts w:hint="eastAsia"/>
        </w:rPr>
        <w:t>村が定める</w:t>
      </w:r>
      <w:r w:rsidRPr="00E21119">
        <w:rPr>
          <w:rFonts w:hint="eastAsia"/>
        </w:rPr>
        <w:t>以下の要件に該当する住民を対象範囲とする。</w:t>
      </w:r>
    </w:p>
    <w:p w14:paraId="72FF4531" w14:textId="61412C86" w:rsidR="00625945" w:rsidRPr="00E21119" w:rsidRDefault="00625945" w:rsidP="00EB127C">
      <w:pPr>
        <w:pStyle w:val="06"/>
        <w:ind w:left="840" w:hanging="210"/>
      </w:pPr>
      <w:r w:rsidRPr="00E21119">
        <w:rPr>
          <w:rFonts w:hint="eastAsia"/>
        </w:rPr>
        <w:t xml:space="preserve">ア　</w:t>
      </w:r>
      <w:r w:rsidR="006667B8" w:rsidRPr="00E21119">
        <w:rPr>
          <w:rFonts w:hint="eastAsia"/>
        </w:rPr>
        <w:t>身体障害者手帳を有する者</w:t>
      </w:r>
    </w:p>
    <w:p w14:paraId="460E6E66" w14:textId="2A678DBF" w:rsidR="00625945" w:rsidRPr="00E21119" w:rsidRDefault="00625945" w:rsidP="00EB127C">
      <w:pPr>
        <w:pStyle w:val="07"/>
        <w:ind w:left="1155" w:hanging="315"/>
      </w:pPr>
      <w:r w:rsidRPr="00E21119">
        <w:rPr>
          <w:rFonts w:hint="eastAsia"/>
        </w:rPr>
        <w:t xml:space="preserve">(ｱ)　</w:t>
      </w:r>
      <w:r w:rsidR="003627C8" w:rsidRPr="00E21119">
        <w:rPr>
          <w:rFonts w:hint="eastAsia"/>
        </w:rPr>
        <w:t>下肢、体幹障害（１・２・３</w:t>
      </w:r>
      <w:r w:rsidR="003627C8" w:rsidRPr="00E21119">
        <w:t>級</w:t>
      </w:r>
      <w:r w:rsidR="003627C8" w:rsidRPr="00E21119">
        <w:rPr>
          <w:rFonts w:hint="eastAsia"/>
        </w:rPr>
        <w:t>）</w:t>
      </w:r>
    </w:p>
    <w:p w14:paraId="32AE13CD" w14:textId="478E8D03" w:rsidR="00625945" w:rsidRPr="00E21119" w:rsidRDefault="00625945" w:rsidP="00EB127C">
      <w:pPr>
        <w:pStyle w:val="07"/>
        <w:ind w:left="1155" w:hanging="315"/>
      </w:pPr>
      <w:r w:rsidRPr="00E21119">
        <w:rPr>
          <w:rFonts w:hint="eastAsia"/>
        </w:rPr>
        <w:t xml:space="preserve">(ｲ)　</w:t>
      </w:r>
      <w:r w:rsidR="00221C46" w:rsidRPr="00E21119">
        <w:rPr>
          <w:rFonts w:hint="eastAsia"/>
        </w:rPr>
        <w:t>腎臓、直腸、膀胱機能障害等により特別の医療を必要とする者</w:t>
      </w:r>
    </w:p>
    <w:p w14:paraId="5B3A63A8" w14:textId="2316AA17" w:rsidR="00625945" w:rsidRPr="00E21119" w:rsidRDefault="00625945" w:rsidP="00EB127C">
      <w:pPr>
        <w:pStyle w:val="07"/>
        <w:ind w:left="1155" w:hanging="315"/>
      </w:pPr>
      <w:r w:rsidRPr="00E21119">
        <w:rPr>
          <w:rFonts w:hint="eastAsia"/>
        </w:rPr>
        <w:t xml:space="preserve">(ｳ)　</w:t>
      </w:r>
      <w:r w:rsidR="00125F5F" w:rsidRPr="00E21119">
        <w:rPr>
          <w:rFonts w:hint="eastAsia"/>
        </w:rPr>
        <w:t>視覚、聴覚障害（１・２</w:t>
      </w:r>
      <w:r w:rsidR="00125F5F" w:rsidRPr="00E21119">
        <w:t>級</w:t>
      </w:r>
      <w:r w:rsidR="00125F5F" w:rsidRPr="00E21119">
        <w:rPr>
          <w:rFonts w:hint="eastAsia"/>
        </w:rPr>
        <w:t>）</w:t>
      </w:r>
    </w:p>
    <w:p w14:paraId="37805249" w14:textId="6F5CCCAE" w:rsidR="00625945" w:rsidRPr="00E21119" w:rsidRDefault="00625945" w:rsidP="00EB127C">
      <w:pPr>
        <w:pStyle w:val="06"/>
        <w:ind w:left="840" w:hanging="210"/>
      </w:pPr>
      <w:r w:rsidRPr="00E21119">
        <w:rPr>
          <w:rFonts w:hint="eastAsia"/>
        </w:rPr>
        <w:t xml:space="preserve">イ　</w:t>
      </w:r>
      <w:r w:rsidR="00F65572" w:rsidRPr="00E21119">
        <w:rPr>
          <w:rFonts w:hint="eastAsia"/>
        </w:rPr>
        <w:t>精神障害者保健福祉手帳を有する者</w:t>
      </w:r>
    </w:p>
    <w:p w14:paraId="1C7C7A11" w14:textId="4B1B01C5" w:rsidR="00625945" w:rsidRPr="00E21119" w:rsidRDefault="00625945" w:rsidP="00EB127C">
      <w:pPr>
        <w:pStyle w:val="06"/>
        <w:ind w:left="840" w:hanging="210"/>
      </w:pPr>
      <w:r w:rsidRPr="00E21119">
        <w:rPr>
          <w:rFonts w:hint="eastAsia"/>
        </w:rPr>
        <w:t xml:space="preserve">ウ　</w:t>
      </w:r>
      <w:r w:rsidR="00304199" w:rsidRPr="00E21119">
        <w:rPr>
          <w:rFonts w:hint="eastAsia"/>
        </w:rPr>
        <w:t>療育手帳を有する者</w:t>
      </w:r>
    </w:p>
    <w:p w14:paraId="776246AB" w14:textId="3C06BF57" w:rsidR="00F65572" w:rsidRPr="00E21119" w:rsidRDefault="00F65572" w:rsidP="00F65572">
      <w:pPr>
        <w:pStyle w:val="06"/>
        <w:ind w:left="840" w:hanging="210"/>
      </w:pPr>
      <w:r w:rsidRPr="00E21119">
        <w:rPr>
          <w:rFonts w:hint="eastAsia"/>
        </w:rPr>
        <w:t xml:space="preserve">エ　</w:t>
      </w:r>
      <w:r w:rsidR="00185F74" w:rsidRPr="00E21119">
        <w:rPr>
          <w:rFonts w:hint="eastAsia"/>
        </w:rPr>
        <w:t>障害サービス利用者（障害支援区分、行動援護スコア、サービスの利用状況を勘案する。）</w:t>
      </w:r>
    </w:p>
    <w:p w14:paraId="1253297B" w14:textId="1C504EF8" w:rsidR="00F65572" w:rsidRPr="00E21119" w:rsidRDefault="00F65572" w:rsidP="00F65572">
      <w:pPr>
        <w:pStyle w:val="06"/>
        <w:ind w:left="840" w:hanging="210"/>
      </w:pPr>
      <w:r w:rsidRPr="00E21119">
        <w:rPr>
          <w:rFonts w:hint="eastAsia"/>
        </w:rPr>
        <w:t xml:space="preserve">オ　</w:t>
      </w:r>
      <w:r w:rsidR="00A91963" w:rsidRPr="00E21119">
        <w:rPr>
          <w:rFonts w:hint="eastAsia"/>
        </w:rPr>
        <w:t>自立支援医療（精神通院）受給者（受給歴を有する者を含む。）</w:t>
      </w:r>
    </w:p>
    <w:p w14:paraId="44CF1805" w14:textId="621D8DA4" w:rsidR="00F65572" w:rsidRPr="00E21119" w:rsidRDefault="00F65572" w:rsidP="00F65572">
      <w:pPr>
        <w:pStyle w:val="06"/>
        <w:ind w:left="840" w:hanging="210"/>
      </w:pPr>
      <w:r w:rsidRPr="00E21119">
        <w:rPr>
          <w:rFonts w:hint="eastAsia"/>
        </w:rPr>
        <w:t xml:space="preserve">カ　</w:t>
      </w:r>
      <w:r w:rsidR="00BF047D" w:rsidRPr="00E21119">
        <w:rPr>
          <w:rFonts w:hint="eastAsia"/>
        </w:rPr>
        <w:t>妊産婦（産婦は、産後８週間を経過するまでとする。）</w:t>
      </w:r>
    </w:p>
    <w:p w14:paraId="3DEE5324" w14:textId="217E20C7" w:rsidR="00F65572" w:rsidRPr="00E21119" w:rsidRDefault="00F65572" w:rsidP="00F65572">
      <w:pPr>
        <w:pStyle w:val="06"/>
        <w:ind w:left="840" w:hanging="210"/>
      </w:pPr>
      <w:r w:rsidRPr="00E21119">
        <w:rPr>
          <w:rFonts w:hint="eastAsia"/>
        </w:rPr>
        <w:t xml:space="preserve">キ　</w:t>
      </w:r>
      <w:r w:rsidR="00526C57" w:rsidRPr="00E21119">
        <w:rPr>
          <w:rFonts w:hint="eastAsia"/>
        </w:rPr>
        <w:t>乳児（１歳未満児をいう。）</w:t>
      </w:r>
    </w:p>
    <w:p w14:paraId="0DD4FF38" w14:textId="2C31B7D5" w:rsidR="00F65572" w:rsidRPr="00E21119" w:rsidRDefault="00F65572" w:rsidP="00F65572">
      <w:pPr>
        <w:pStyle w:val="06"/>
        <w:ind w:left="840" w:hanging="210"/>
      </w:pPr>
      <w:r w:rsidRPr="00E21119">
        <w:rPr>
          <w:rFonts w:hint="eastAsia"/>
        </w:rPr>
        <w:t xml:space="preserve">ク　</w:t>
      </w:r>
      <w:r w:rsidR="00BB1609" w:rsidRPr="00E21119">
        <w:rPr>
          <w:rFonts w:hint="eastAsia"/>
        </w:rPr>
        <w:t>要介護認定者（介護度、認知症自立度、サービスの利用状況を勘案する。）</w:t>
      </w:r>
    </w:p>
    <w:p w14:paraId="3C51D7D5" w14:textId="30CB163B" w:rsidR="00125F5F" w:rsidRPr="00E21119" w:rsidRDefault="00F65572" w:rsidP="00125F5F">
      <w:pPr>
        <w:pStyle w:val="06"/>
        <w:ind w:left="840" w:hanging="210"/>
      </w:pPr>
      <w:r w:rsidRPr="00E21119">
        <w:rPr>
          <w:rFonts w:hint="eastAsia"/>
        </w:rPr>
        <w:t>ケ</w:t>
      </w:r>
      <w:r w:rsidR="00125F5F" w:rsidRPr="00E21119">
        <w:rPr>
          <w:rFonts w:hint="eastAsia"/>
        </w:rPr>
        <w:t xml:space="preserve">　</w:t>
      </w:r>
      <w:r w:rsidR="002C7D98" w:rsidRPr="00E21119">
        <w:rPr>
          <w:rFonts w:hint="eastAsia"/>
        </w:rPr>
        <w:t>高齢者</w:t>
      </w:r>
    </w:p>
    <w:p w14:paraId="2AD1CC37" w14:textId="6231A618" w:rsidR="00125F5F" w:rsidRPr="00E21119" w:rsidRDefault="00125F5F" w:rsidP="00125F5F">
      <w:pPr>
        <w:pStyle w:val="07"/>
        <w:ind w:left="1155" w:hanging="315"/>
      </w:pPr>
      <w:r w:rsidRPr="00E21119">
        <w:rPr>
          <w:rFonts w:hint="eastAsia"/>
        </w:rPr>
        <w:t xml:space="preserve">(ｱ)　</w:t>
      </w:r>
      <w:r w:rsidR="00EA434A" w:rsidRPr="00E21119">
        <w:rPr>
          <w:rFonts w:hint="eastAsia"/>
        </w:rPr>
        <w:t>65歳以上の単独世帯の者</w:t>
      </w:r>
    </w:p>
    <w:p w14:paraId="4D94188C" w14:textId="6E98BEDA" w:rsidR="00125F5F" w:rsidRPr="00E21119" w:rsidRDefault="00125F5F" w:rsidP="00125F5F">
      <w:pPr>
        <w:pStyle w:val="07"/>
        <w:ind w:left="1155" w:hanging="315"/>
      </w:pPr>
      <w:r w:rsidRPr="00E21119">
        <w:rPr>
          <w:rFonts w:hint="eastAsia"/>
        </w:rPr>
        <w:t xml:space="preserve">(ｲ)　</w:t>
      </w:r>
      <w:r w:rsidR="00320672" w:rsidRPr="00E21119">
        <w:rPr>
          <w:rFonts w:hint="eastAsia"/>
        </w:rPr>
        <w:t>世帯全員が75歳以上の世帯の者</w:t>
      </w:r>
    </w:p>
    <w:p w14:paraId="457E8009" w14:textId="16A29CA8" w:rsidR="00125F5F" w:rsidRPr="00E21119" w:rsidRDefault="00125F5F" w:rsidP="00125F5F">
      <w:pPr>
        <w:pStyle w:val="07"/>
        <w:ind w:left="1155" w:hanging="315"/>
      </w:pPr>
      <w:r w:rsidRPr="00E21119">
        <w:rPr>
          <w:rFonts w:hint="eastAsia"/>
        </w:rPr>
        <w:t xml:space="preserve">(ｳ)　</w:t>
      </w:r>
      <w:r w:rsidR="00AA3990" w:rsidRPr="00E21119">
        <w:rPr>
          <w:rFonts w:hint="eastAsia"/>
        </w:rPr>
        <w:t>75歳以上の者で、同居する家族等が仕事等により日中単独で生活している者</w:t>
      </w:r>
    </w:p>
    <w:p w14:paraId="4FA7C759" w14:textId="77777777" w:rsidR="006F419A" w:rsidRPr="00E21119" w:rsidRDefault="006F419A" w:rsidP="006F419A">
      <w:pPr>
        <w:pStyle w:val="15"/>
        <w:ind w:left="735" w:firstLine="210"/>
      </w:pPr>
      <w:r w:rsidRPr="00E21119">
        <w:rPr>
          <w:rFonts w:hint="eastAsia"/>
        </w:rPr>
        <w:t>なお、個別避難計画の策定は、上記要件に配点を行い優先度を定め、関係機関の意見を踏まえて選定した者を対象とする。</w:t>
      </w:r>
    </w:p>
    <w:p w14:paraId="7C4D8B8B" w14:textId="77777777" w:rsidR="00625945" w:rsidRPr="00E21119" w:rsidRDefault="00625945" w:rsidP="00EB127C">
      <w:pPr>
        <w:pStyle w:val="051"/>
        <w:ind w:left="735" w:hanging="315"/>
      </w:pPr>
      <w:r w:rsidRPr="00E21119">
        <w:rPr>
          <w:rFonts w:hint="eastAsia"/>
        </w:rPr>
        <w:t>(2)　名簿の記載に関する事項（基本法第49条の10第２項）</w:t>
      </w:r>
    </w:p>
    <w:p w14:paraId="45EF5965" w14:textId="77777777" w:rsidR="00625945" w:rsidRPr="00E21119" w:rsidRDefault="00625945" w:rsidP="00EB127C">
      <w:pPr>
        <w:pStyle w:val="15"/>
        <w:ind w:left="735" w:firstLine="210"/>
      </w:pPr>
      <w:r w:rsidRPr="00E21119">
        <w:rPr>
          <w:rFonts w:hint="eastAsia"/>
        </w:rPr>
        <w:t>名簿の記載事項は、次のアからキの掲げる事項とする。</w:t>
      </w:r>
    </w:p>
    <w:p w14:paraId="0A4541F3" w14:textId="77777777" w:rsidR="00625945" w:rsidRPr="00E21119" w:rsidRDefault="00625945" w:rsidP="00EB127C">
      <w:pPr>
        <w:pStyle w:val="06"/>
        <w:ind w:left="840" w:hanging="210"/>
      </w:pPr>
      <w:r w:rsidRPr="00E21119">
        <w:rPr>
          <w:rFonts w:hint="eastAsia"/>
        </w:rPr>
        <w:t>ア　氏名</w:t>
      </w:r>
    </w:p>
    <w:p w14:paraId="1DFFBAFB" w14:textId="77777777" w:rsidR="00625945" w:rsidRPr="00E21119" w:rsidRDefault="00625945" w:rsidP="00EB127C">
      <w:pPr>
        <w:pStyle w:val="06"/>
        <w:ind w:left="840" w:hanging="210"/>
      </w:pPr>
      <w:r w:rsidRPr="00E21119">
        <w:rPr>
          <w:rFonts w:hint="eastAsia"/>
        </w:rPr>
        <w:t>イ　生年月日</w:t>
      </w:r>
    </w:p>
    <w:p w14:paraId="76B4EF65" w14:textId="77777777" w:rsidR="00625945" w:rsidRPr="00E21119" w:rsidRDefault="00625945" w:rsidP="00EB127C">
      <w:pPr>
        <w:pStyle w:val="06"/>
        <w:ind w:left="840" w:hanging="210"/>
      </w:pPr>
      <w:r w:rsidRPr="00E21119">
        <w:rPr>
          <w:rFonts w:hint="eastAsia"/>
        </w:rPr>
        <w:t>ウ　性別</w:t>
      </w:r>
    </w:p>
    <w:p w14:paraId="1650E915" w14:textId="77777777" w:rsidR="00625945" w:rsidRPr="00E21119" w:rsidRDefault="00625945" w:rsidP="00EB127C">
      <w:pPr>
        <w:pStyle w:val="06"/>
        <w:ind w:left="840" w:hanging="210"/>
      </w:pPr>
      <w:r w:rsidRPr="00E21119">
        <w:rPr>
          <w:rFonts w:hint="eastAsia"/>
        </w:rPr>
        <w:t>エ　住所又は居所</w:t>
      </w:r>
    </w:p>
    <w:p w14:paraId="390A99FB" w14:textId="77777777" w:rsidR="00625945" w:rsidRPr="00E21119" w:rsidRDefault="00625945" w:rsidP="00EB127C">
      <w:pPr>
        <w:pStyle w:val="06"/>
        <w:ind w:left="840" w:hanging="210"/>
      </w:pPr>
      <w:r w:rsidRPr="00E21119">
        <w:rPr>
          <w:rFonts w:hint="eastAsia"/>
        </w:rPr>
        <w:t>オ　電話番号その他連絡先</w:t>
      </w:r>
    </w:p>
    <w:p w14:paraId="66C1F35F" w14:textId="77777777" w:rsidR="00625945" w:rsidRPr="00E21119" w:rsidRDefault="00625945" w:rsidP="00EB127C">
      <w:pPr>
        <w:pStyle w:val="06"/>
        <w:ind w:left="840" w:hanging="210"/>
      </w:pPr>
      <w:r w:rsidRPr="00E21119">
        <w:rPr>
          <w:rFonts w:hint="eastAsia"/>
        </w:rPr>
        <w:t>カ　避難支援等を必要とする事由</w:t>
      </w:r>
    </w:p>
    <w:p w14:paraId="39A25E67" w14:textId="77777777" w:rsidR="00625945" w:rsidRPr="00E21119" w:rsidRDefault="00625945" w:rsidP="00EB127C">
      <w:pPr>
        <w:pStyle w:val="06"/>
        <w:ind w:left="840" w:hanging="210"/>
      </w:pPr>
      <w:r w:rsidRPr="00E21119">
        <w:rPr>
          <w:rFonts w:hint="eastAsia"/>
        </w:rPr>
        <w:t>キ　上記に掲げたもののほか、避難支援等の実施に関し村長が必要と認める事項</w:t>
      </w:r>
    </w:p>
    <w:p w14:paraId="250C558F" w14:textId="77777777" w:rsidR="00625945" w:rsidRPr="00E21119" w:rsidRDefault="00625945" w:rsidP="00EB127C">
      <w:pPr>
        <w:pStyle w:val="051"/>
        <w:ind w:left="735" w:hanging="315"/>
      </w:pPr>
      <w:r w:rsidRPr="00E21119">
        <w:rPr>
          <w:rFonts w:hint="eastAsia"/>
        </w:rPr>
        <w:t>(3)　名簿に掲載する個人情報の入手</w:t>
      </w:r>
    </w:p>
    <w:p w14:paraId="653B1501" w14:textId="77777777" w:rsidR="00625945" w:rsidRPr="00E21119" w:rsidRDefault="00625945" w:rsidP="00EB127C">
      <w:pPr>
        <w:pStyle w:val="06"/>
        <w:ind w:left="840" w:hanging="210"/>
      </w:pPr>
      <w:r w:rsidRPr="00E21119">
        <w:rPr>
          <w:rFonts w:hint="eastAsia"/>
        </w:rPr>
        <w:t>ア　村における情報の集約（基本法第49条の10第３項）</w:t>
      </w:r>
    </w:p>
    <w:p w14:paraId="26A1C133" w14:textId="77777777" w:rsidR="00625945" w:rsidRPr="00E21119" w:rsidRDefault="00625945" w:rsidP="00EB127C">
      <w:pPr>
        <w:pStyle w:val="16"/>
        <w:ind w:left="840" w:firstLine="210"/>
      </w:pPr>
      <w:r w:rsidRPr="00E21119">
        <w:rPr>
          <w:rFonts w:hint="eastAsia"/>
        </w:rPr>
        <w:t>村長は、基本法第49条の10第３項に基づき、避難行動要支援者名簿の作成に必要な限度で、その保有する要配慮者の氏名その他の要配慮者に関する情報を、その保有に当たって特定された利用の目的以外のために内部で利用することができる。</w:t>
      </w:r>
    </w:p>
    <w:p w14:paraId="267D8258" w14:textId="77777777" w:rsidR="00625945" w:rsidRPr="00E21119" w:rsidRDefault="00625945" w:rsidP="00EB127C">
      <w:pPr>
        <w:pStyle w:val="16"/>
        <w:ind w:left="840" w:firstLine="210"/>
      </w:pPr>
      <w:r w:rsidRPr="00E21119">
        <w:rPr>
          <w:rFonts w:hint="eastAsia"/>
        </w:rPr>
        <w:t>避難行動要支援者名簿の作成に当たっては、避難行動要支援者に該当する者を把握するため、要介護高齢者や障がい者等の情報を集約するよう努めるものとし、その際は、要介護状態区分別や障がい種別、支援区分別に把握する。</w:t>
      </w:r>
    </w:p>
    <w:p w14:paraId="37FE2204" w14:textId="5A030E0E" w:rsidR="00625945" w:rsidRPr="00E21119" w:rsidRDefault="0040728B" w:rsidP="00EB127C">
      <w:pPr>
        <w:pStyle w:val="06"/>
        <w:ind w:left="840" w:hanging="210"/>
      </w:pPr>
      <w:r w:rsidRPr="00E21119">
        <w:br w:type="page"/>
      </w:r>
      <w:r w:rsidR="00625945" w:rsidRPr="00E21119">
        <w:rPr>
          <w:rFonts w:hint="eastAsia"/>
        </w:rPr>
        <w:t>イ　道等からの情報の取得（基本法第49条の10第４項）</w:t>
      </w:r>
    </w:p>
    <w:p w14:paraId="2B6BC833" w14:textId="77777777" w:rsidR="00625945" w:rsidRPr="00E21119" w:rsidRDefault="00625945" w:rsidP="00EB127C">
      <w:pPr>
        <w:pStyle w:val="16"/>
        <w:ind w:left="840" w:firstLine="210"/>
      </w:pPr>
      <w:r w:rsidRPr="00E21119">
        <w:rPr>
          <w:rFonts w:hint="eastAsia"/>
        </w:rPr>
        <w:t>難病患者に係る情報等、村で把握していない情報の取得が避難行動要支援者名簿の作成のため必要があると認められるときは、知事その他の者に対して、情報提供を求め、必要な情報の取得に努める。</w:t>
      </w:r>
    </w:p>
    <w:p w14:paraId="60EC10B6" w14:textId="77777777" w:rsidR="00625945" w:rsidRPr="00E21119" w:rsidRDefault="00625945" w:rsidP="00EB127C">
      <w:pPr>
        <w:pStyle w:val="16"/>
        <w:ind w:left="840" w:firstLine="210"/>
      </w:pPr>
      <w:r w:rsidRPr="00E21119">
        <w:rPr>
          <w:rFonts w:hint="eastAsia"/>
        </w:rPr>
        <w:t>なお、情報提供の依頼及び提供に際しては、法令に基づく依頼又は提供であることを、書面をもって明確にする。</w:t>
      </w:r>
    </w:p>
    <w:p w14:paraId="5B49FB32" w14:textId="3747A857" w:rsidR="00625945" w:rsidRPr="00E21119" w:rsidRDefault="00625945" w:rsidP="00EB127C">
      <w:pPr>
        <w:pStyle w:val="051"/>
        <w:ind w:left="735" w:hanging="315"/>
      </w:pPr>
      <w:r w:rsidRPr="00E21119">
        <w:rPr>
          <w:rFonts w:hint="eastAsia"/>
        </w:rPr>
        <w:t>(4)　避難支援等関係者の範囲</w:t>
      </w:r>
    </w:p>
    <w:p w14:paraId="40368847" w14:textId="77777777" w:rsidR="00625945" w:rsidRPr="00E21119" w:rsidRDefault="00625945" w:rsidP="00EB127C">
      <w:pPr>
        <w:pStyle w:val="15"/>
        <w:ind w:left="735" w:firstLine="210"/>
      </w:pPr>
      <w:r w:rsidRPr="00E21119">
        <w:rPr>
          <w:rFonts w:hint="eastAsia"/>
        </w:rPr>
        <w:t>避難支援等関係者となるものは、以下に掲げる団体及び個人とする。</w:t>
      </w:r>
    </w:p>
    <w:p w14:paraId="0716E0D7" w14:textId="77777777" w:rsidR="00625945" w:rsidRPr="00E21119" w:rsidRDefault="00625945" w:rsidP="00EB127C">
      <w:pPr>
        <w:pStyle w:val="06"/>
        <w:ind w:left="840" w:hanging="210"/>
      </w:pPr>
      <w:r w:rsidRPr="00E21119">
        <w:rPr>
          <w:rFonts w:hint="eastAsia"/>
        </w:rPr>
        <w:t>ア　北後志消防組合赤井川支署、赤井川消防団</w:t>
      </w:r>
    </w:p>
    <w:p w14:paraId="13BC51CE" w14:textId="77777777" w:rsidR="00625945" w:rsidRPr="00E21119" w:rsidRDefault="00625945" w:rsidP="00EB127C">
      <w:pPr>
        <w:pStyle w:val="06"/>
        <w:ind w:left="840" w:hanging="210"/>
      </w:pPr>
      <w:r w:rsidRPr="00E21119">
        <w:rPr>
          <w:rFonts w:hint="eastAsia"/>
        </w:rPr>
        <w:t>イ　余市警察署</w:t>
      </w:r>
    </w:p>
    <w:p w14:paraId="3A9AFA11" w14:textId="77777777" w:rsidR="00625945" w:rsidRPr="00E21119" w:rsidRDefault="00625945" w:rsidP="00EB127C">
      <w:pPr>
        <w:pStyle w:val="06"/>
        <w:ind w:left="840" w:hanging="210"/>
      </w:pPr>
      <w:r w:rsidRPr="00E21119">
        <w:rPr>
          <w:rFonts w:hint="eastAsia"/>
        </w:rPr>
        <w:t>ウ　民生委員・児童委員</w:t>
      </w:r>
    </w:p>
    <w:p w14:paraId="66783AC9" w14:textId="77777777" w:rsidR="00625945" w:rsidRPr="00E21119" w:rsidRDefault="00625945" w:rsidP="00EB127C">
      <w:pPr>
        <w:pStyle w:val="06"/>
        <w:ind w:left="840" w:hanging="210"/>
      </w:pPr>
      <w:r w:rsidRPr="00E21119">
        <w:rPr>
          <w:rFonts w:hint="eastAsia"/>
        </w:rPr>
        <w:t>エ　赤井川村社会福祉協議会</w:t>
      </w:r>
    </w:p>
    <w:p w14:paraId="2D741E57" w14:textId="77777777" w:rsidR="00625945" w:rsidRPr="00E21119" w:rsidRDefault="00625945" w:rsidP="00EB127C">
      <w:pPr>
        <w:pStyle w:val="06"/>
        <w:ind w:left="840" w:hanging="210"/>
      </w:pPr>
      <w:r w:rsidRPr="00E21119">
        <w:rPr>
          <w:rFonts w:hint="eastAsia"/>
        </w:rPr>
        <w:t>オ　区会</w:t>
      </w:r>
    </w:p>
    <w:p w14:paraId="5ABCC9F8" w14:textId="77777777" w:rsidR="00625945" w:rsidRPr="00E21119" w:rsidRDefault="00625945" w:rsidP="00EB127C">
      <w:pPr>
        <w:pStyle w:val="06"/>
        <w:ind w:left="840" w:hanging="210"/>
      </w:pPr>
      <w:r w:rsidRPr="00E21119">
        <w:rPr>
          <w:rFonts w:hint="eastAsia"/>
        </w:rPr>
        <w:t>カ　その他「赤井川村避難行動要支援者避難支援プラン（全体計画）」（以下「全体計画」という。）に定める団体等</w:t>
      </w:r>
    </w:p>
    <w:p w14:paraId="179D0B2F" w14:textId="77777777" w:rsidR="00625945" w:rsidRPr="00E21119" w:rsidRDefault="00625945" w:rsidP="00EB127C">
      <w:pPr>
        <w:pStyle w:val="051"/>
        <w:ind w:left="735" w:hanging="315"/>
      </w:pPr>
      <w:r w:rsidRPr="00E21119">
        <w:rPr>
          <w:rFonts w:hint="eastAsia"/>
        </w:rPr>
        <w:t>(5)　避難支援等関係者への事前の名簿情報の提供（基本法第49条の11）</w:t>
      </w:r>
    </w:p>
    <w:p w14:paraId="7EC2C69D" w14:textId="0B60CB34" w:rsidR="00B63391" w:rsidRPr="00E21119" w:rsidRDefault="004148D4" w:rsidP="00EB127C">
      <w:pPr>
        <w:pStyle w:val="15"/>
        <w:ind w:left="735" w:firstLine="210"/>
      </w:pPr>
      <w:r w:rsidRPr="00E21119">
        <w:rPr>
          <w:rFonts w:hint="eastAsia"/>
        </w:rPr>
        <w:t>名簿情報の提供について、</w:t>
      </w:r>
      <w:r w:rsidR="00625945" w:rsidRPr="00E21119">
        <w:rPr>
          <w:rFonts w:hint="eastAsia"/>
        </w:rPr>
        <w:t>村の条例の定め、又はあらかじめ平常時から名簿</w:t>
      </w:r>
      <w:r w:rsidR="008D5B2F" w:rsidRPr="00E21119">
        <w:rPr>
          <w:rFonts w:hint="eastAsia"/>
        </w:rPr>
        <w:t>情報</w:t>
      </w:r>
      <w:r w:rsidR="00625945" w:rsidRPr="00E21119">
        <w:rPr>
          <w:rFonts w:hint="eastAsia"/>
        </w:rPr>
        <w:t>を提供することに避難行動要支援者</w:t>
      </w:r>
      <w:r w:rsidR="000138B0" w:rsidRPr="00E21119">
        <w:rPr>
          <w:rFonts w:hint="eastAsia"/>
        </w:rPr>
        <w:t>の同意を得られた場合に</w:t>
      </w:r>
      <w:r w:rsidR="00625945" w:rsidRPr="00E21119">
        <w:rPr>
          <w:rFonts w:hint="eastAsia"/>
        </w:rPr>
        <w:t>避難支援等関係者に名簿を提供する</w:t>
      </w:r>
      <w:r w:rsidR="00B63391" w:rsidRPr="00E21119">
        <w:rPr>
          <w:rFonts w:hint="eastAsia"/>
        </w:rPr>
        <w:t>。</w:t>
      </w:r>
    </w:p>
    <w:p w14:paraId="114A6C40" w14:textId="77777777" w:rsidR="00625945" w:rsidRPr="00E21119" w:rsidRDefault="00625945" w:rsidP="00EB127C">
      <w:pPr>
        <w:pStyle w:val="15"/>
        <w:ind w:left="735" w:firstLine="210"/>
      </w:pPr>
      <w:r w:rsidRPr="00E21119">
        <w:rPr>
          <w:rFonts w:hint="eastAsia"/>
        </w:rPr>
        <w:t>避難支援等関係者への事前の名簿情報の提供については、同意を得る際に十分な説明を行うほか、同意能力のない者に対しては、家族等の第三者による意思確認等、必要な配慮を行う。</w:t>
      </w:r>
    </w:p>
    <w:p w14:paraId="5A5CDFC2" w14:textId="77777777" w:rsidR="00625945" w:rsidRPr="00E21119" w:rsidRDefault="00625945" w:rsidP="00EB127C">
      <w:pPr>
        <w:pStyle w:val="051"/>
        <w:ind w:left="735" w:hanging="315"/>
      </w:pPr>
      <w:r w:rsidRPr="00E21119">
        <w:rPr>
          <w:rFonts w:hint="eastAsia"/>
        </w:rPr>
        <w:t>(6)　名簿の更新</w:t>
      </w:r>
    </w:p>
    <w:p w14:paraId="3800FF80" w14:textId="77777777" w:rsidR="00625945" w:rsidRPr="00E21119" w:rsidRDefault="00625945" w:rsidP="00EB127C">
      <w:pPr>
        <w:pStyle w:val="15"/>
        <w:ind w:left="735" w:firstLine="210"/>
      </w:pPr>
      <w:r w:rsidRPr="00E21119">
        <w:rPr>
          <w:rFonts w:hint="eastAsia"/>
        </w:rPr>
        <w:t>住民の転入・転出、介護認定、身体障害者手帳等の事務を通じて避難行動要支援者名簿を定期的に更新し、最新の情報を保管する。</w:t>
      </w:r>
    </w:p>
    <w:p w14:paraId="1956AC2A" w14:textId="77777777" w:rsidR="00625945" w:rsidRPr="00E21119" w:rsidRDefault="00625945" w:rsidP="00EB127C">
      <w:pPr>
        <w:pStyle w:val="051"/>
        <w:ind w:left="735" w:hanging="315"/>
      </w:pPr>
      <w:r w:rsidRPr="00E21119">
        <w:rPr>
          <w:rFonts w:hint="eastAsia"/>
        </w:rPr>
        <w:t>(7)　個人情報の漏えいを防止するための措置（基本法第49条の12、同第49条の13）</w:t>
      </w:r>
    </w:p>
    <w:p w14:paraId="2D1798DB" w14:textId="77777777" w:rsidR="00625945" w:rsidRPr="00E21119" w:rsidRDefault="009C1060" w:rsidP="00EB127C">
      <w:pPr>
        <w:pStyle w:val="15"/>
        <w:ind w:left="735" w:firstLine="210"/>
      </w:pPr>
      <w:r w:rsidRPr="00E21119">
        <w:rPr>
          <w:rFonts w:hint="eastAsia"/>
        </w:rPr>
        <w:t>村において、</w:t>
      </w:r>
      <w:r w:rsidR="00B63391" w:rsidRPr="00E21119">
        <w:rPr>
          <w:rFonts w:hint="eastAsia"/>
        </w:rPr>
        <w:t>名簿情報</w:t>
      </w:r>
      <w:r w:rsidRPr="00E21119">
        <w:rPr>
          <w:rFonts w:hint="eastAsia"/>
        </w:rPr>
        <w:t>の</w:t>
      </w:r>
      <w:r w:rsidR="00B63391" w:rsidRPr="00E21119">
        <w:rPr>
          <w:rFonts w:hint="eastAsia"/>
        </w:rPr>
        <w:t>漏えい</w:t>
      </w:r>
      <w:r w:rsidRPr="00E21119">
        <w:rPr>
          <w:rFonts w:hint="eastAsia"/>
        </w:rPr>
        <w:t>を</w:t>
      </w:r>
      <w:r w:rsidR="00B63391" w:rsidRPr="00E21119">
        <w:rPr>
          <w:rFonts w:hint="eastAsia"/>
        </w:rPr>
        <w:t>防止</w:t>
      </w:r>
      <w:r w:rsidRPr="00E21119">
        <w:rPr>
          <w:rFonts w:hint="eastAsia"/>
        </w:rPr>
        <w:t>するために</w:t>
      </w:r>
      <w:r w:rsidR="00B63391" w:rsidRPr="00E21119">
        <w:rPr>
          <w:rFonts w:hint="eastAsia"/>
        </w:rPr>
        <w:t>必要な措置を講ずるとともに、</w:t>
      </w:r>
      <w:r w:rsidR="00625945" w:rsidRPr="00E21119">
        <w:rPr>
          <w:rFonts w:hint="eastAsia"/>
        </w:rPr>
        <w:t>避難行動要支援者名簿の提供に際し</w:t>
      </w:r>
      <w:r w:rsidRPr="00E21119">
        <w:rPr>
          <w:rFonts w:hint="eastAsia"/>
        </w:rPr>
        <w:t>ては</w:t>
      </w:r>
      <w:r w:rsidR="00625945" w:rsidRPr="00E21119">
        <w:rPr>
          <w:rFonts w:hint="eastAsia"/>
        </w:rPr>
        <w:t>、避難支援等関係者が適切な情報管理を図るよう、次に掲げる措置を講ずる。</w:t>
      </w:r>
    </w:p>
    <w:p w14:paraId="7D4FDBFA" w14:textId="77777777" w:rsidR="00625945" w:rsidRPr="00E21119" w:rsidRDefault="00625945" w:rsidP="00EB127C">
      <w:pPr>
        <w:pStyle w:val="06"/>
        <w:ind w:left="840" w:hanging="210"/>
      </w:pPr>
      <w:r w:rsidRPr="00E21119">
        <w:rPr>
          <w:rFonts w:hint="eastAsia"/>
        </w:rPr>
        <w:t>ア　当該避難行動要支援者を担当する地域の避難支援等関係者に限り提供する。</w:t>
      </w:r>
    </w:p>
    <w:p w14:paraId="7BB6FE87" w14:textId="77777777" w:rsidR="00625945" w:rsidRPr="00E21119" w:rsidRDefault="00625945" w:rsidP="00EB127C">
      <w:pPr>
        <w:pStyle w:val="06"/>
        <w:ind w:left="840" w:hanging="210"/>
      </w:pPr>
      <w:r w:rsidRPr="00E21119">
        <w:rPr>
          <w:rFonts w:hint="eastAsia"/>
        </w:rPr>
        <w:t>イ　基本法に基づき、避難支援等関係者個人に守秘義務が課せられていることを説明する。</w:t>
      </w:r>
    </w:p>
    <w:p w14:paraId="364F72DC" w14:textId="77777777" w:rsidR="00625945" w:rsidRPr="00E21119" w:rsidRDefault="00625945" w:rsidP="00EB127C">
      <w:pPr>
        <w:pStyle w:val="06"/>
        <w:ind w:left="840" w:hanging="210"/>
      </w:pPr>
      <w:r w:rsidRPr="00E21119">
        <w:rPr>
          <w:rFonts w:hint="eastAsia"/>
        </w:rPr>
        <w:t>ウ　避難行動要支援者名簿については、施錠可能な場所へ保管するなど、厳重なる保管を行うよう指導する。</w:t>
      </w:r>
    </w:p>
    <w:p w14:paraId="20F63877" w14:textId="77777777" w:rsidR="00625945" w:rsidRPr="00E21119" w:rsidRDefault="00625945" w:rsidP="00EB127C">
      <w:pPr>
        <w:pStyle w:val="06"/>
        <w:ind w:left="840" w:hanging="210"/>
      </w:pPr>
      <w:r w:rsidRPr="00E21119">
        <w:rPr>
          <w:rFonts w:hint="eastAsia"/>
        </w:rPr>
        <w:t>エ　避難行動要支援者名簿を必要以上に複製しないよう指導する。</w:t>
      </w:r>
    </w:p>
    <w:p w14:paraId="20E0FF34" w14:textId="44D0977A" w:rsidR="00625945" w:rsidRPr="00E21119" w:rsidRDefault="00625945" w:rsidP="00EB127C">
      <w:pPr>
        <w:pStyle w:val="06"/>
        <w:ind w:left="840" w:hanging="210"/>
      </w:pPr>
      <w:r w:rsidRPr="00E21119">
        <w:rPr>
          <w:rFonts w:hint="eastAsia"/>
        </w:rPr>
        <w:t>オ　避難行動要支援者名簿の提供先が個人でなく団体である場合には、その団体内部で避難行動要支援者名簿を取</w:t>
      </w:r>
      <w:r w:rsidR="0091360B" w:rsidRPr="00E21119">
        <w:rPr>
          <w:rFonts w:hint="eastAsia"/>
        </w:rPr>
        <w:t>り</w:t>
      </w:r>
      <w:r w:rsidRPr="00E21119">
        <w:rPr>
          <w:rFonts w:hint="eastAsia"/>
        </w:rPr>
        <w:t>扱う者を限定するよう指導する。</w:t>
      </w:r>
    </w:p>
    <w:p w14:paraId="72AB3CCA" w14:textId="77777777" w:rsidR="00625945" w:rsidRPr="00E21119" w:rsidRDefault="00625945" w:rsidP="00EB127C">
      <w:pPr>
        <w:pStyle w:val="06"/>
        <w:ind w:left="840" w:hanging="210"/>
      </w:pPr>
      <w:r w:rsidRPr="00E21119">
        <w:rPr>
          <w:rFonts w:hint="eastAsia"/>
        </w:rPr>
        <w:t>カ　個人情報の適正管理について、避難支援等関係者と協定を締結する。</w:t>
      </w:r>
    </w:p>
    <w:p w14:paraId="2E47F57D" w14:textId="38877437" w:rsidR="00625945" w:rsidRPr="00E21119" w:rsidRDefault="0040728B" w:rsidP="00EB127C">
      <w:pPr>
        <w:pStyle w:val="5"/>
      </w:pPr>
      <w:r w:rsidRPr="00E21119">
        <w:br w:type="page"/>
      </w:r>
      <w:r w:rsidR="00625945" w:rsidRPr="00E21119">
        <w:rPr>
          <w:rFonts w:hint="eastAsia"/>
        </w:rPr>
        <w:t>２．円滑な避難のための通知又は警告の配慮（基本法第56条第２項）</w:t>
      </w:r>
    </w:p>
    <w:p w14:paraId="19A189AA" w14:textId="74EC0A85" w:rsidR="00625945" w:rsidRPr="00E21119" w:rsidRDefault="00625945" w:rsidP="00EB127C">
      <w:pPr>
        <w:pStyle w:val="14"/>
        <w:ind w:left="420" w:firstLine="210"/>
        <w:rPr>
          <w:color w:val="auto"/>
        </w:rPr>
      </w:pPr>
      <w:r w:rsidRPr="00E21119">
        <w:rPr>
          <w:rFonts w:hint="eastAsia"/>
          <w:color w:val="auto"/>
        </w:rPr>
        <w:t>要配慮者が円滑に避難のための立退きを行うことができるよう、様々な情報伝達手段</w:t>
      </w:r>
      <w:r w:rsidR="008A1515" w:rsidRPr="00E21119">
        <w:rPr>
          <w:rFonts w:hint="eastAsia"/>
          <w:color w:val="auto"/>
        </w:rPr>
        <w:t>を活用して</w:t>
      </w:r>
      <w:r w:rsidRPr="00E21119">
        <w:rPr>
          <w:rFonts w:hint="eastAsia"/>
          <w:color w:val="auto"/>
        </w:rPr>
        <w:t>対処する。</w:t>
      </w:r>
    </w:p>
    <w:p w14:paraId="652AFCA6" w14:textId="22ACD938" w:rsidR="00625945" w:rsidRPr="00E21119" w:rsidRDefault="00625945" w:rsidP="00EB127C">
      <w:pPr>
        <w:pStyle w:val="051"/>
        <w:ind w:left="735" w:hanging="315"/>
      </w:pPr>
      <w:r w:rsidRPr="00E21119">
        <w:rPr>
          <w:rFonts w:hint="eastAsia"/>
        </w:rPr>
        <w:t>(1)　正確な情報を</w:t>
      </w:r>
      <w:r w:rsidR="006D0207" w:rsidRPr="00E21119">
        <w:rPr>
          <w:rFonts w:hint="eastAsia"/>
        </w:rPr>
        <w:t>分かり</w:t>
      </w:r>
      <w:r w:rsidRPr="00E21119">
        <w:rPr>
          <w:rFonts w:hint="eastAsia"/>
        </w:rPr>
        <w:t>やすく伝えていくこととし、ＦＡＸやメールの一斉送信やポスティング等、文字情報を優先的に活用する。</w:t>
      </w:r>
    </w:p>
    <w:p w14:paraId="3D2B477E" w14:textId="77777777" w:rsidR="00625945" w:rsidRPr="00E21119" w:rsidRDefault="00625945" w:rsidP="00EB127C">
      <w:pPr>
        <w:pStyle w:val="051"/>
        <w:ind w:left="735" w:hanging="315"/>
      </w:pPr>
      <w:r w:rsidRPr="00E21119">
        <w:rPr>
          <w:rFonts w:hint="eastAsia"/>
        </w:rPr>
        <w:t>(2)　視覚障がい者は、文字情報での伝達が困難なことから、防災行政無線の活用を基本とする。</w:t>
      </w:r>
    </w:p>
    <w:p w14:paraId="406288C9" w14:textId="77777777" w:rsidR="00625945" w:rsidRPr="00E21119" w:rsidRDefault="00625945" w:rsidP="00EB127C">
      <w:pPr>
        <w:pStyle w:val="051"/>
        <w:ind w:left="735" w:hanging="315"/>
      </w:pPr>
      <w:r w:rsidRPr="00E21119">
        <w:rPr>
          <w:rFonts w:hint="eastAsia"/>
        </w:rPr>
        <w:t>(3)　情報内容が混乱しないよう、</w:t>
      </w:r>
      <w:r w:rsidR="00A516C9" w:rsidRPr="00E21119">
        <w:rPr>
          <w:rFonts w:hint="eastAsia"/>
        </w:rPr>
        <w:t>あらかじめ</w:t>
      </w:r>
      <w:r w:rsidRPr="00E21119">
        <w:rPr>
          <w:rFonts w:hint="eastAsia"/>
        </w:rPr>
        <w:t>情報伝達系統等を定める。</w:t>
      </w:r>
    </w:p>
    <w:p w14:paraId="1F2662F5" w14:textId="77777777" w:rsidR="00625945" w:rsidRPr="00E21119" w:rsidRDefault="00625945" w:rsidP="00EB127C">
      <w:pPr>
        <w:pStyle w:val="051"/>
        <w:ind w:left="735" w:hanging="315"/>
      </w:pPr>
      <w:r w:rsidRPr="00E21119">
        <w:rPr>
          <w:rFonts w:hint="eastAsia"/>
        </w:rPr>
        <w:t>(4)　要支援者の円滑な避難行動に向け、支援団体や</w:t>
      </w:r>
      <w:r w:rsidR="009C1060" w:rsidRPr="00E21119">
        <w:rPr>
          <w:rFonts w:hint="eastAsia"/>
        </w:rPr>
        <w:t>区会</w:t>
      </w:r>
      <w:r w:rsidRPr="00E21119">
        <w:rPr>
          <w:rFonts w:hint="eastAsia"/>
        </w:rPr>
        <w:t>等の避難支援等関係者を経由した情報伝達手段（いわゆる「住民の声掛け」）を確立する。</w:t>
      </w:r>
    </w:p>
    <w:p w14:paraId="1EAF25FA" w14:textId="77777777" w:rsidR="00625945" w:rsidRPr="00E21119" w:rsidRDefault="00625945" w:rsidP="00471B39">
      <w:pPr>
        <w:pStyle w:val="5"/>
      </w:pPr>
      <w:r w:rsidRPr="00E21119">
        <w:rPr>
          <w:rFonts w:hint="eastAsia"/>
        </w:rPr>
        <w:t>３．避難支援等関係者の安全確保（基本法第50条２項）</w:t>
      </w:r>
    </w:p>
    <w:p w14:paraId="40509A8C" w14:textId="77777777" w:rsidR="00625945" w:rsidRPr="00E21119" w:rsidRDefault="00625945" w:rsidP="00EB127C">
      <w:pPr>
        <w:pStyle w:val="14"/>
        <w:ind w:left="420" w:firstLine="210"/>
        <w:rPr>
          <w:color w:val="auto"/>
        </w:rPr>
      </w:pPr>
      <w:r w:rsidRPr="00E21119">
        <w:rPr>
          <w:rFonts w:hint="eastAsia"/>
          <w:color w:val="auto"/>
        </w:rPr>
        <w:t>避難支援等関係者本人又はその家族等の生命及び身体の安全を守ることが大前提である。</w:t>
      </w:r>
    </w:p>
    <w:p w14:paraId="6F45C592" w14:textId="77777777" w:rsidR="00625945" w:rsidRPr="00E21119" w:rsidRDefault="00625945" w:rsidP="00EB127C">
      <w:pPr>
        <w:pStyle w:val="14"/>
        <w:ind w:left="420" w:firstLine="210"/>
        <w:rPr>
          <w:color w:val="auto"/>
        </w:rPr>
      </w:pPr>
      <w:r w:rsidRPr="00E21119">
        <w:rPr>
          <w:rFonts w:hint="eastAsia"/>
          <w:color w:val="auto"/>
        </w:rPr>
        <w:t>このため、避難支援等関係者等が、地域の実情や災害の状況に応じて、可能な範囲で避難支援等を行えるよう、避難支援等関係者の安全確保に配慮した支援を徹底する。</w:t>
      </w:r>
    </w:p>
    <w:p w14:paraId="62B974A3" w14:textId="77777777" w:rsidR="00625945" w:rsidRPr="00E21119" w:rsidRDefault="00625945" w:rsidP="00EB127C">
      <w:pPr>
        <w:pStyle w:val="5"/>
      </w:pPr>
      <w:r w:rsidRPr="00E21119">
        <w:rPr>
          <w:rFonts w:hint="eastAsia"/>
        </w:rPr>
        <w:t>４．避難行動要支援者避難支援プラン</w:t>
      </w:r>
    </w:p>
    <w:p w14:paraId="7FBC8221" w14:textId="77777777" w:rsidR="00625945" w:rsidRPr="00E21119" w:rsidRDefault="00625945" w:rsidP="00EB127C">
      <w:pPr>
        <w:pStyle w:val="051"/>
        <w:ind w:left="735" w:hanging="315"/>
      </w:pPr>
      <w:r w:rsidRPr="00E21119">
        <w:rPr>
          <w:rFonts w:hint="eastAsia"/>
        </w:rPr>
        <w:t>(1)　全体計画の策定・見直し</w:t>
      </w:r>
    </w:p>
    <w:p w14:paraId="7DD921EC" w14:textId="77777777" w:rsidR="00625945" w:rsidRPr="00E21119" w:rsidRDefault="00625945" w:rsidP="00EB127C">
      <w:pPr>
        <w:pStyle w:val="15"/>
        <w:ind w:left="735" w:firstLine="210"/>
      </w:pPr>
      <w:r w:rsidRPr="00E21119">
        <w:rPr>
          <w:rFonts w:hint="eastAsia"/>
        </w:rPr>
        <w:t>避難行動要支援者に係る全体的な考え方を整理し、重要事項については本計画に定めるとともに、細目的な部分も含めて別に定めた全体計画を本計画の下位計画として位置づけ、必要に応じて見直しを行う。</w:t>
      </w:r>
    </w:p>
    <w:p w14:paraId="0DF75758" w14:textId="026E4195" w:rsidR="00625945" w:rsidRPr="00E21119" w:rsidRDefault="00625945" w:rsidP="00EB127C">
      <w:pPr>
        <w:pStyle w:val="051"/>
        <w:ind w:left="735" w:hanging="315"/>
      </w:pPr>
      <w:r w:rsidRPr="00E21119">
        <w:rPr>
          <w:rFonts w:hint="eastAsia"/>
        </w:rPr>
        <w:t>(2)　個別</w:t>
      </w:r>
      <w:r w:rsidR="00A23F38" w:rsidRPr="00E21119">
        <w:rPr>
          <w:rFonts w:hint="eastAsia"/>
        </w:rPr>
        <w:t>避難</w:t>
      </w:r>
      <w:r w:rsidRPr="00E21119">
        <w:rPr>
          <w:rFonts w:hint="eastAsia"/>
        </w:rPr>
        <w:t>計画の策定</w:t>
      </w:r>
    </w:p>
    <w:p w14:paraId="64DE8124" w14:textId="55D92A9C" w:rsidR="00625945" w:rsidRPr="00E21119" w:rsidRDefault="00CB6768" w:rsidP="00CB6768">
      <w:pPr>
        <w:pStyle w:val="15"/>
        <w:ind w:left="735" w:firstLine="210"/>
        <w:rPr>
          <w:strike/>
        </w:rPr>
      </w:pPr>
      <w:r w:rsidRPr="00E21119">
        <w:rPr>
          <w:rFonts w:hint="eastAsia"/>
        </w:rPr>
        <w:t>村は、庁内の防災・福祉・保健・医療・地域づくりなどの関係する部署、これらの部署による横断的な組織のほか、避難支援等関係者と連携しながら作成に取り組む。</w:t>
      </w:r>
    </w:p>
    <w:p w14:paraId="282A15A8" w14:textId="452361C7" w:rsidR="0025238B" w:rsidRPr="00E21119" w:rsidRDefault="008A142D" w:rsidP="0025238B">
      <w:pPr>
        <w:pStyle w:val="5"/>
      </w:pPr>
      <w:r w:rsidRPr="00E21119">
        <w:rPr>
          <w:rFonts w:hint="eastAsia"/>
        </w:rPr>
        <w:t>５</w:t>
      </w:r>
      <w:r w:rsidR="0025238B" w:rsidRPr="00E21119">
        <w:rPr>
          <w:rFonts w:hint="eastAsia"/>
        </w:rPr>
        <w:t>．避難支援等関係者への事前の個別避難計画の提供</w:t>
      </w:r>
    </w:p>
    <w:p w14:paraId="627C4709" w14:textId="0D39FF00" w:rsidR="0025238B" w:rsidRPr="00E21119" w:rsidRDefault="009312C0" w:rsidP="009312C0">
      <w:pPr>
        <w:pStyle w:val="14"/>
        <w:ind w:left="420" w:firstLine="210"/>
        <w:rPr>
          <w:color w:val="auto"/>
        </w:rPr>
      </w:pPr>
      <w:r w:rsidRPr="00E21119">
        <w:rPr>
          <w:rFonts w:hint="eastAsia"/>
          <w:color w:val="auto"/>
        </w:rPr>
        <w:t>村は、避難支援等関係者が避難行動要支援者の災害時における避難方法や避難支援の内容等を事前に把握・検討し、個々の要支援者ごとに個別避難計画の実効性を高めるため、避難支援等の実施に必要な限度で、地域防災計画の定めるところにより、避難支援等関係者に提供する。ただし、条例に特別の定めがある場合を除き、避難行動要支援者及び避難支援等実施者の同意が得られない場合は提供しない。</w:t>
      </w:r>
    </w:p>
    <w:p w14:paraId="177F65CC" w14:textId="0DEFAB9C" w:rsidR="009312C0" w:rsidRPr="00E21119" w:rsidRDefault="00E02549" w:rsidP="009312C0">
      <w:pPr>
        <w:pStyle w:val="5"/>
      </w:pPr>
      <w:r w:rsidRPr="00E21119">
        <w:rPr>
          <w:rFonts w:hint="eastAsia"/>
        </w:rPr>
        <w:t>６</w:t>
      </w:r>
      <w:r w:rsidR="009312C0" w:rsidRPr="00E21119">
        <w:rPr>
          <w:rFonts w:hint="eastAsia"/>
        </w:rPr>
        <w:t>．</w:t>
      </w:r>
      <w:r w:rsidR="00122741" w:rsidRPr="00E21119">
        <w:rPr>
          <w:rFonts w:hint="eastAsia"/>
        </w:rPr>
        <w:t>個別避難計画が作成されていない避難行動要支援者への対応</w:t>
      </w:r>
    </w:p>
    <w:p w14:paraId="44234DF9" w14:textId="49A6EFCA" w:rsidR="009312C0" w:rsidRPr="00E21119" w:rsidRDefault="00122741" w:rsidP="00122741">
      <w:pPr>
        <w:pStyle w:val="14"/>
        <w:ind w:left="420" w:firstLine="210"/>
        <w:rPr>
          <w:color w:val="auto"/>
        </w:rPr>
      </w:pPr>
      <w:r w:rsidRPr="00E21119">
        <w:rPr>
          <w:rFonts w:hint="eastAsia"/>
          <w:color w:val="auto"/>
        </w:rPr>
        <w:t>村は、個別避難計画が作成されていない避難行動要支援者についても、避難支援等が円滑かつ迅速に実施されるよう、災害時にどのように避難支援等を実施するかを計画し、避難支援等関係者に事前に人数やおおよその居住地を連絡するなどして備え、災害時には事前に計画した内容に基づき避難支援等関係者等に名簿情報を提供し、避難支援等を実施する。</w:t>
      </w:r>
    </w:p>
    <w:p w14:paraId="470D286E" w14:textId="22E7BBE5" w:rsidR="00625945" w:rsidRPr="00E21119" w:rsidRDefault="0040728B" w:rsidP="00EB127C">
      <w:pPr>
        <w:pStyle w:val="5"/>
      </w:pPr>
      <w:r w:rsidRPr="00E21119">
        <w:br w:type="page"/>
      </w:r>
      <w:r w:rsidR="00E02549" w:rsidRPr="00E21119">
        <w:rPr>
          <w:rFonts w:hint="eastAsia"/>
        </w:rPr>
        <w:t>７</w:t>
      </w:r>
      <w:r w:rsidR="00625945" w:rsidRPr="00E21119">
        <w:rPr>
          <w:rFonts w:hint="eastAsia"/>
        </w:rPr>
        <w:t>．避難行動支援に係る地域防災力の向上</w:t>
      </w:r>
    </w:p>
    <w:p w14:paraId="5ED4E272" w14:textId="77777777" w:rsidR="00625945" w:rsidRPr="00E21119" w:rsidRDefault="00625945" w:rsidP="00EB127C">
      <w:pPr>
        <w:pStyle w:val="14"/>
        <w:ind w:left="420" w:firstLine="210"/>
        <w:rPr>
          <w:color w:val="auto"/>
        </w:rPr>
      </w:pPr>
      <w:r w:rsidRPr="00E21119">
        <w:rPr>
          <w:rFonts w:hint="eastAsia"/>
          <w:color w:val="auto"/>
        </w:rPr>
        <w:t>地域の実情に応じ、要配慮者に対する災害時に主体的に行動できるようにするための研修や防災知識等の</w:t>
      </w:r>
      <w:r w:rsidR="00B63391" w:rsidRPr="00E21119">
        <w:rPr>
          <w:rFonts w:hint="eastAsia"/>
          <w:color w:val="auto"/>
        </w:rPr>
        <w:t>普及啓発</w:t>
      </w:r>
      <w:r w:rsidRPr="00E21119">
        <w:rPr>
          <w:rFonts w:hint="eastAsia"/>
          <w:color w:val="auto"/>
        </w:rPr>
        <w:t>等の実施に努めるとともに、地域ぐるみの協力のもと、全体計画において避難情報の伝達体制、避難誘導体制等を定め、避難行動要支援者の態様に応じた防災教育や防災訓練の充実強化を図る。</w:t>
      </w:r>
    </w:p>
    <w:p w14:paraId="28000B21" w14:textId="288E10C1" w:rsidR="00625945" w:rsidRPr="00E21119" w:rsidRDefault="00E02549" w:rsidP="00EB127C">
      <w:pPr>
        <w:pStyle w:val="5"/>
      </w:pPr>
      <w:r w:rsidRPr="00E21119">
        <w:rPr>
          <w:rFonts w:hint="eastAsia"/>
        </w:rPr>
        <w:t>８</w:t>
      </w:r>
      <w:r w:rsidR="00625945" w:rsidRPr="00E21119">
        <w:rPr>
          <w:rFonts w:hint="eastAsia"/>
        </w:rPr>
        <w:t>．福祉避難所の指定</w:t>
      </w:r>
    </w:p>
    <w:p w14:paraId="24B7B10E" w14:textId="4604C638" w:rsidR="00625945" w:rsidRPr="00E21119" w:rsidRDefault="00625945" w:rsidP="007C4EB2">
      <w:pPr>
        <w:pStyle w:val="14"/>
        <w:ind w:left="420" w:firstLine="210"/>
        <w:rPr>
          <w:color w:val="auto"/>
        </w:rPr>
      </w:pPr>
      <w:r w:rsidRPr="00E21119">
        <w:rPr>
          <w:rFonts w:hint="eastAsia"/>
          <w:color w:val="auto"/>
        </w:rPr>
        <w:t>社会福祉施設等</w:t>
      </w:r>
      <w:r w:rsidR="007C4EB2" w:rsidRPr="00E21119">
        <w:rPr>
          <w:rFonts w:hint="eastAsia"/>
          <w:color w:val="auto"/>
        </w:rPr>
        <w:t>や指定一般避難所の一部のスペース</w:t>
      </w:r>
      <w:r w:rsidRPr="00E21119">
        <w:rPr>
          <w:rFonts w:hint="eastAsia"/>
          <w:color w:val="auto"/>
        </w:rPr>
        <w:t>の施設を活用し、</w:t>
      </w:r>
      <w:r w:rsidR="00302DFF" w:rsidRPr="00E21119">
        <w:rPr>
          <w:rFonts w:hint="eastAsia"/>
          <w:color w:val="auto"/>
        </w:rPr>
        <w:t>一般の避難スペース</w:t>
      </w:r>
      <w:r w:rsidRPr="00E21119">
        <w:rPr>
          <w:rFonts w:hint="eastAsia"/>
          <w:color w:val="auto"/>
        </w:rPr>
        <w:t>では生活することが困難な障がい者等の要配慮者が、避難所での生活において特別な配慮が受けられるなど、要配慮者の状態に応じて安心して生活できる体制を整備した福祉避難所の指定に努める。</w:t>
      </w:r>
    </w:p>
    <w:p w14:paraId="62A0DC54" w14:textId="77777777" w:rsidR="0040728B" w:rsidRPr="00E21119" w:rsidRDefault="0040728B" w:rsidP="0040728B"/>
    <w:p w14:paraId="3610252D" w14:textId="652B6B55" w:rsidR="00625945" w:rsidRPr="00E21119" w:rsidRDefault="00625945" w:rsidP="0040728B">
      <w:pPr>
        <w:pStyle w:val="3"/>
        <w:ind w:left="0" w:firstLineChars="0" w:firstLine="0"/>
      </w:pPr>
      <w:r w:rsidRPr="00E21119">
        <w:rPr>
          <w:rFonts w:hint="eastAsia"/>
        </w:rPr>
        <w:t>第２項　社会福祉施設等の対策</w:t>
      </w:r>
    </w:p>
    <w:p w14:paraId="246F06F1" w14:textId="77777777" w:rsidR="00625945" w:rsidRPr="00E21119" w:rsidRDefault="00625945" w:rsidP="00EB127C">
      <w:pPr>
        <w:pStyle w:val="5"/>
      </w:pPr>
      <w:r w:rsidRPr="00E21119">
        <w:rPr>
          <w:rFonts w:hint="eastAsia"/>
        </w:rPr>
        <w:t>１．防災設備等の整備</w:t>
      </w:r>
    </w:p>
    <w:p w14:paraId="526A0BFD" w14:textId="77777777" w:rsidR="00625945" w:rsidRPr="00E21119" w:rsidRDefault="00625945" w:rsidP="00EB127C">
      <w:pPr>
        <w:pStyle w:val="14"/>
        <w:ind w:left="420" w:firstLine="210"/>
        <w:rPr>
          <w:color w:val="auto"/>
        </w:rPr>
      </w:pPr>
      <w:r w:rsidRPr="00E21119">
        <w:rPr>
          <w:rFonts w:hint="eastAsia"/>
          <w:color w:val="auto"/>
        </w:rPr>
        <w:t>施設管理者は、社会福祉施設等の利用者や入所者が、寝たきりの高齢者や障がい者等の要配慮者であるため、施設の災害に対する安全性を高めることが重要である。</w:t>
      </w:r>
    </w:p>
    <w:p w14:paraId="495ACAD7" w14:textId="77777777" w:rsidR="00625945" w:rsidRPr="00E21119" w:rsidRDefault="00625945" w:rsidP="00EB127C">
      <w:pPr>
        <w:pStyle w:val="14"/>
        <w:ind w:left="420" w:firstLine="210"/>
        <w:rPr>
          <w:color w:val="auto"/>
        </w:rPr>
      </w:pPr>
      <w:r w:rsidRPr="00E21119">
        <w:rPr>
          <w:rFonts w:hint="eastAsia"/>
          <w:color w:val="auto"/>
        </w:rPr>
        <w:t>また、電気・水道等の供給停止に備えて、施設入所者が最低限度の生活維持に必要な食料、飲料水・医薬品等の備蓄に努めるとともに、施設の機能の応急復旧等に必要な防災資機材の整備に努める。</w:t>
      </w:r>
    </w:p>
    <w:p w14:paraId="3B248375" w14:textId="77777777" w:rsidR="00625945" w:rsidRPr="00E21119" w:rsidRDefault="00625945" w:rsidP="00EB127C">
      <w:pPr>
        <w:pStyle w:val="5"/>
      </w:pPr>
      <w:r w:rsidRPr="00E21119">
        <w:rPr>
          <w:rFonts w:hint="eastAsia"/>
        </w:rPr>
        <w:t>２．組織体制の整備</w:t>
      </w:r>
    </w:p>
    <w:p w14:paraId="02D3E1D2" w14:textId="77777777" w:rsidR="00625945" w:rsidRPr="00E21119" w:rsidRDefault="00625945" w:rsidP="00EB127C">
      <w:pPr>
        <w:pStyle w:val="14"/>
        <w:ind w:left="420" w:firstLine="210"/>
        <w:rPr>
          <w:color w:val="auto"/>
        </w:rPr>
      </w:pPr>
      <w:r w:rsidRPr="00E21119">
        <w:rPr>
          <w:rFonts w:hint="eastAsia"/>
          <w:color w:val="auto"/>
        </w:rPr>
        <w:t>施設管理者は、災害時において迅速かつ的確に対処するため、あらかじめ防災組織を整え、施設職員の任務分担・動員計画・緊急連絡体制等を明確にしておく。特に、夜間における消防機関等への通報連絡や入所者の避難誘導体制に十分配慮した組織体制を確保する。</w:t>
      </w:r>
    </w:p>
    <w:p w14:paraId="158ADF40" w14:textId="77777777" w:rsidR="00625945" w:rsidRPr="00E21119" w:rsidRDefault="00625945" w:rsidP="00EB127C">
      <w:pPr>
        <w:pStyle w:val="14"/>
        <w:ind w:left="420" w:firstLine="210"/>
        <w:rPr>
          <w:color w:val="auto"/>
        </w:rPr>
      </w:pPr>
      <w:r w:rsidRPr="00E21119">
        <w:rPr>
          <w:rFonts w:hint="eastAsia"/>
          <w:color w:val="auto"/>
        </w:rPr>
        <w:t>また、平常時から、村、施設相互間並びに他の施設、近隣住民及びボランティア組織との連携のもとに、入所者の実態等に応じた協力が得られるような体制の整備に努める。</w:t>
      </w:r>
    </w:p>
    <w:p w14:paraId="7EA2316B" w14:textId="77777777" w:rsidR="00E02549" w:rsidRPr="00E21119" w:rsidRDefault="00E02549" w:rsidP="00E02549"/>
    <w:p w14:paraId="0BA3694E" w14:textId="77777777" w:rsidR="00625945" w:rsidRPr="00E21119" w:rsidRDefault="00625945" w:rsidP="00E02549">
      <w:pPr>
        <w:pStyle w:val="5"/>
      </w:pPr>
      <w:r w:rsidRPr="00E21119">
        <w:rPr>
          <w:rFonts w:hint="eastAsia"/>
        </w:rPr>
        <w:t>３．緊急連絡体制の整備</w:t>
      </w:r>
    </w:p>
    <w:p w14:paraId="170B91A8" w14:textId="77777777" w:rsidR="00625945" w:rsidRPr="00E21119" w:rsidRDefault="00625945" w:rsidP="00EB127C">
      <w:pPr>
        <w:pStyle w:val="14"/>
        <w:ind w:left="420" w:firstLine="210"/>
        <w:rPr>
          <w:color w:val="auto"/>
        </w:rPr>
      </w:pPr>
      <w:r w:rsidRPr="00E21119">
        <w:rPr>
          <w:rFonts w:hint="eastAsia"/>
          <w:color w:val="auto"/>
        </w:rPr>
        <w:t>施設管理者は、災害の発生に備え、消防機関等への早期通報が可能な非常通報装置を設置するなど、緊急時における情報伝達の手段・方法を確立するとともに、施設相互の連携協力の強化に資するため、村の指導のもとに緊急</w:t>
      </w:r>
      <w:r w:rsidR="009C1060" w:rsidRPr="00E21119">
        <w:rPr>
          <w:rFonts w:hint="eastAsia"/>
          <w:color w:val="auto"/>
        </w:rPr>
        <w:t>連絡</w:t>
      </w:r>
      <w:r w:rsidRPr="00E21119">
        <w:rPr>
          <w:rFonts w:hint="eastAsia"/>
          <w:color w:val="auto"/>
        </w:rPr>
        <w:t>体制を整える。</w:t>
      </w:r>
    </w:p>
    <w:p w14:paraId="31DF95FA" w14:textId="77777777" w:rsidR="00625945" w:rsidRPr="00E21119" w:rsidRDefault="00625945" w:rsidP="00EB127C">
      <w:pPr>
        <w:pStyle w:val="5"/>
      </w:pPr>
      <w:r w:rsidRPr="00E21119">
        <w:rPr>
          <w:rFonts w:hint="eastAsia"/>
        </w:rPr>
        <w:t>４．防災教育・防災訓練の充実</w:t>
      </w:r>
    </w:p>
    <w:p w14:paraId="69895748" w14:textId="77777777" w:rsidR="00625945" w:rsidRPr="00E21119" w:rsidRDefault="00625945" w:rsidP="00EB127C">
      <w:pPr>
        <w:pStyle w:val="14"/>
        <w:ind w:left="420" w:firstLine="210"/>
        <w:rPr>
          <w:color w:val="auto"/>
        </w:rPr>
      </w:pPr>
      <w:r w:rsidRPr="00E21119">
        <w:rPr>
          <w:rFonts w:hint="eastAsia"/>
          <w:color w:val="auto"/>
        </w:rPr>
        <w:t>施設管理者は、施設の職員や入所者が災害等に関する基礎的な知識や災害時にとるべき行動等について理解や関心を深めるため、防災教育を定期的に実施する。</w:t>
      </w:r>
    </w:p>
    <w:p w14:paraId="54E65F97" w14:textId="77777777" w:rsidR="00625945" w:rsidRPr="00E21119" w:rsidRDefault="00625945" w:rsidP="00EB127C">
      <w:pPr>
        <w:pStyle w:val="14"/>
        <w:ind w:left="420" w:firstLine="210"/>
        <w:rPr>
          <w:color w:val="auto"/>
        </w:rPr>
      </w:pPr>
      <w:r w:rsidRPr="00E21119">
        <w:rPr>
          <w:rFonts w:hint="eastAsia"/>
          <w:color w:val="auto"/>
        </w:rPr>
        <w:t>また、施設の職員や入所者が災害時等においても適切な行動がとれるよう、各々の施設の構造や入所者の判断能力・行動能力等の実態に応じた防災訓練を定期的に実施する。特に、自力避難が困難な者等が入所している施設においては、夜間における防災訓練も定期的に実施するよう努める。</w:t>
      </w:r>
    </w:p>
    <w:p w14:paraId="24EDF60E" w14:textId="4FDCB53C" w:rsidR="00625945" w:rsidRPr="00E21119" w:rsidRDefault="0040728B" w:rsidP="00EB127C">
      <w:pPr>
        <w:pStyle w:val="3"/>
      </w:pPr>
      <w:r w:rsidRPr="00E21119">
        <w:br w:type="page"/>
      </w:r>
      <w:r w:rsidR="00625945" w:rsidRPr="00E21119">
        <w:rPr>
          <w:rFonts w:hint="eastAsia"/>
        </w:rPr>
        <w:t>第３項　外国人に対する対策</w:t>
      </w:r>
    </w:p>
    <w:p w14:paraId="58053487" w14:textId="77777777" w:rsidR="008C45CB" w:rsidRPr="00E21119" w:rsidRDefault="00625945" w:rsidP="008C45CB">
      <w:pPr>
        <w:pStyle w:val="13"/>
        <w:ind w:left="210" w:firstLine="210"/>
      </w:pPr>
      <w:r w:rsidRPr="00E21119">
        <w:rPr>
          <w:rFonts w:hint="eastAsia"/>
        </w:rPr>
        <w:t>村及び道は、言語・生活習慣・防災意識の異なる外国人を要配慮者として位置づけ、災害発生時に迅速かつ的確な行動がとれるよう、次のような条件・環境づくりに努めるとともに、在留管理制度における手続き等様々な機会を捉えて防災対策についての周知を図る。</w:t>
      </w:r>
    </w:p>
    <w:p w14:paraId="5ABCF6C8" w14:textId="4C011E0A" w:rsidR="008C45CB" w:rsidRPr="00E21119" w:rsidRDefault="008C45CB" w:rsidP="008C45CB">
      <w:pPr>
        <w:pStyle w:val="13"/>
        <w:ind w:left="210" w:firstLine="210"/>
      </w:pPr>
      <w:r w:rsidRPr="00E21119">
        <w:rPr>
          <w:rFonts w:hint="eastAsia"/>
        </w:rPr>
        <w:t>また、被災地に生活基盤を</w:t>
      </w:r>
      <w:r w:rsidR="006D0207" w:rsidRPr="00E21119">
        <w:rPr>
          <w:rFonts w:hint="eastAsia"/>
        </w:rPr>
        <w:t>も</w:t>
      </w:r>
      <w:r w:rsidRPr="00E21119">
        <w:rPr>
          <w:rFonts w:hint="eastAsia"/>
        </w:rPr>
        <w:t>ち、避難生活や生活再建に関する情報を必要とする在日外国人と、早期帰国等に向けた交通情報を必要とする訪日外国人は行動特性や情報ニーズが異なることを踏まえ、それぞれに応じた迅速かつ的確な情報伝達の環境整備や、円滑な避難誘導体制の構築に努める。</w:t>
      </w:r>
    </w:p>
    <w:p w14:paraId="1E544B66" w14:textId="77777777" w:rsidR="00625945" w:rsidRPr="00E21119" w:rsidRDefault="00625945" w:rsidP="00EB127C">
      <w:pPr>
        <w:pStyle w:val="04"/>
        <w:ind w:left="420" w:hanging="210"/>
      </w:pPr>
      <w:r w:rsidRPr="00E21119">
        <w:rPr>
          <w:rFonts w:hint="eastAsia"/>
        </w:rPr>
        <w:t>１　多言語による広報の充実</w:t>
      </w:r>
    </w:p>
    <w:p w14:paraId="22DD3B62" w14:textId="34B99F44" w:rsidR="00625945" w:rsidRPr="00E21119" w:rsidRDefault="00625945" w:rsidP="00EB127C">
      <w:pPr>
        <w:pStyle w:val="04"/>
        <w:ind w:left="420" w:hanging="210"/>
      </w:pPr>
      <w:r w:rsidRPr="00E21119">
        <w:rPr>
          <w:rFonts w:hint="eastAsia"/>
        </w:rPr>
        <w:t xml:space="preserve">２　</w:t>
      </w:r>
      <w:r w:rsidR="00E1386A" w:rsidRPr="00E21119">
        <w:rPr>
          <w:rFonts w:hint="eastAsia"/>
        </w:rPr>
        <w:t>指定緊急</w:t>
      </w:r>
      <w:r w:rsidRPr="00E21119">
        <w:rPr>
          <w:rFonts w:hint="eastAsia"/>
        </w:rPr>
        <w:t>避難場所、道路標識等の災害に関する表示板の多言語化</w:t>
      </w:r>
    </w:p>
    <w:p w14:paraId="1C3BE257" w14:textId="77777777" w:rsidR="00625945" w:rsidRPr="00E21119" w:rsidRDefault="00625945" w:rsidP="00EB127C">
      <w:pPr>
        <w:pStyle w:val="04"/>
        <w:ind w:left="420" w:hanging="210"/>
      </w:pPr>
      <w:r w:rsidRPr="00E21119">
        <w:rPr>
          <w:rFonts w:hint="eastAsia"/>
        </w:rPr>
        <w:t>３　外国人を含めた防災訓練・防災教育の実施</w:t>
      </w:r>
    </w:p>
    <w:p w14:paraId="4066DEE0" w14:textId="10264636" w:rsidR="00625945" w:rsidRPr="00E21119" w:rsidRDefault="00DF09AC" w:rsidP="00741AB8">
      <w:pPr>
        <w:pStyle w:val="04"/>
        <w:ind w:left="420" w:hanging="210"/>
      </w:pPr>
      <w:r w:rsidRPr="00E21119">
        <w:rPr>
          <w:rFonts w:hint="eastAsia"/>
        </w:rPr>
        <w:t>４　外国人観光客等に対する相談窓口等の設置</w:t>
      </w:r>
    </w:p>
    <w:p w14:paraId="458104DA" w14:textId="77777777" w:rsidR="00625945" w:rsidRPr="00E21119" w:rsidRDefault="00625945" w:rsidP="004C6036"/>
    <w:p w14:paraId="01A3F1FF" w14:textId="77777777" w:rsidR="00625945" w:rsidRPr="00E21119" w:rsidRDefault="00625945" w:rsidP="00EB127C">
      <w:pPr>
        <w:pStyle w:val="2"/>
        <w:pageBreakBefore/>
        <w:kinsoku/>
      </w:pPr>
      <w:bookmarkStart w:id="74" w:name="_Toc476477538"/>
      <w:bookmarkStart w:id="75" w:name="_Toc500368716"/>
      <w:bookmarkStart w:id="76" w:name="_Toc100064536"/>
      <w:r w:rsidRPr="00E21119">
        <w:rPr>
          <w:rFonts w:hint="eastAsia"/>
        </w:rPr>
        <w:t>第８節　情報収集・伝達体制整備計画</w:t>
      </w:r>
      <w:bookmarkEnd w:id="74"/>
      <w:bookmarkEnd w:id="75"/>
      <w:bookmarkEnd w:id="76"/>
    </w:p>
    <w:p w14:paraId="09876C1A" w14:textId="5EEE89B5" w:rsidR="00625945" w:rsidRPr="00E21119" w:rsidRDefault="00625945" w:rsidP="00EB127C">
      <w:pPr>
        <w:pStyle w:val="1112"/>
        <w:spacing w:before="149" w:after="149"/>
        <w:ind w:left="210" w:firstLine="206"/>
      </w:pPr>
      <w:r w:rsidRPr="00E21119">
        <w:rPr>
          <w:rFonts w:hint="eastAsia"/>
        </w:rPr>
        <w:t>村は、災害時における情報の収集及び連絡を迅速かつ的確に行うため、平常時から関係機関との情報交換を密接に行うとともに、災害情報の収集・情報伝達体制の整備を図るものとする。</w:t>
      </w:r>
    </w:p>
    <w:p w14:paraId="2B4AD838" w14:textId="77777777" w:rsidR="00625945" w:rsidRPr="00E21119" w:rsidRDefault="00625945" w:rsidP="00EB127C">
      <w:pPr>
        <w:pStyle w:val="3"/>
      </w:pPr>
      <w:r w:rsidRPr="00E21119">
        <w:rPr>
          <w:rFonts w:hint="eastAsia"/>
        </w:rPr>
        <w:t>第１項　情報収集・伝達体制の整備</w:t>
      </w:r>
    </w:p>
    <w:p w14:paraId="7155B937" w14:textId="77777777" w:rsidR="00625945" w:rsidRPr="00E21119" w:rsidRDefault="00625945" w:rsidP="00EB127C">
      <w:pPr>
        <w:pStyle w:val="5"/>
      </w:pPr>
      <w:r w:rsidRPr="00E21119">
        <w:rPr>
          <w:rFonts w:hint="eastAsia"/>
        </w:rPr>
        <w:t>１．通信手段の多重化・多様化</w:t>
      </w:r>
    </w:p>
    <w:p w14:paraId="00AF6583" w14:textId="00087FCB" w:rsidR="008C45CB" w:rsidRPr="00E21119" w:rsidRDefault="00625945" w:rsidP="008C45CB">
      <w:pPr>
        <w:pStyle w:val="14"/>
        <w:ind w:left="420" w:firstLine="210"/>
        <w:rPr>
          <w:color w:val="auto"/>
        </w:rPr>
      </w:pPr>
      <w:r w:rsidRPr="00E21119">
        <w:rPr>
          <w:rFonts w:hint="eastAsia"/>
          <w:color w:val="auto"/>
        </w:rPr>
        <w:t>村は、</w:t>
      </w:r>
      <w:r w:rsidR="00562A0B" w:rsidRPr="00E21119">
        <w:rPr>
          <w:rFonts w:hint="eastAsia"/>
          <w:color w:val="auto"/>
        </w:rPr>
        <w:t>災害時において停電の発生も想定し、</w:t>
      </w:r>
      <w:r w:rsidRPr="00E21119">
        <w:rPr>
          <w:rFonts w:hint="eastAsia"/>
          <w:color w:val="auto"/>
        </w:rPr>
        <w:t>被災地における情報の迅速かつ正確な収集・伝達を行うため、通信手段の多重化・多様化に努める。特に被災者等への情報伝達手段として、防災行政無線（戸別受信機を含む。）の整備を図るとともに、有線通信システムや携帯電話、衛星携帯電話等の無線通信システムも含め、要配慮者にも配慮した多様な手段の整備に努める。</w:t>
      </w:r>
    </w:p>
    <w:p w14:paraId="63D60B75" w14:textId="77777777" w:rsidR="00625945" w:rsidRPr="00E21119" w:rsidRDefault="008C45CB" w:rsidP="008C45CB">
      <w:pPr>
        <w:pStyle w:val="14"/>
        <w:ind w:left="420" w:firstLine="210"/>
        <w:rPr>
          <w:color w:val="auto"/>
        </w:rPr>
      </w:pPr>
      <w:r w:rsidRPr="00E21119">
        <w:rPr>
          <w:rFonts w:hint="eastAsia"/>
          <w:color w:val="auto"/>
        </w:rPr>
        <w:t>なお、耐災害性に優れている衛星系ネットワークは、大規模災害発生時におけるふくそうの回避に留意しつつ、国、道、村、消防本部等を通じた一体的な整備を図る。</w:t>
      </w:r>
    </w:p>
    <w:p w14:paraId="2582828A" w14:textId="77777777" w:rsidR="00625945" w:rsidRPr="00E21119" w:rsidRDefault="00625945" w:rsidP="00EB127C">
      <w:pPr>
        <w:pStyle w:val="5"/>
      </w:pPr>
      <w:r w:rsidRPr="00E21119">
        <w:rPr>
          <w:rFonts w:hint="eastAsia"/>
        </w:rPr>
        <w:t>２．要配慮者及び帰宅困難者並びに孤立地域への情報伝達体制の整備</w:t>
      </w:r>
    </w:p>
    <w:p w14:paraId="560EC774" w14:textId="77777777" w:rsidR="00D824DD" w:rsidRPr="00E21119" w:rsidRDefault="00625945" w:rsidP="00EB127C">
      <w:pPr>
        <w:pStyle w:val="14"/>
        <w:ind w:left="420" w:firstLine="210"/>
        <w:rPr>
          <w:color w:val="auto"/>
        </w:rPr>
      </w:pPr>
      <w:r w:rsidRPr="00E21119">
        <w:rPr>
          <w:rFonts w:hint="eastAsia"/>
          <w:color w:val="auto"/>
        </w:rPr>
        <w:t>村は、防災関係機関と連携のもと、要配慮者にも配慮した分かりやすい情報伝達と、要配慮者や災害により孤立する危険のある地域の被災者、帰宅困難者等、情報が入手困難な被災者等に対しても、確実に情報伝達できる</w:t>
      </w:r>
    </w:p>
    <w:p w14:paraId="1AD6B0D1" w14:textId="3946393E" w:rsidR="00625945" w:rsidRPr="00E21119" w:rsidRDefault="00625945" w:rsidP="00EB127C">
      <w:pPr>
        <w:pStyle w:val="14"/>
        <w:ind w:left="420" w:firstLine="210"/>
        <w:rPr>
          <w:color w:val="auto"/>
        </w:rPr>
      </w:pPr>
      <w:r w:rsidRPr="00E21119">
        <w:rPr>
          <w:rFonts w:hint="eastAsia"/>
          <w:color w:val="auto"/>
        </w:rPr>
        <w:t>よう必要な体制の整備を図る。特に災害時に孤立するおそれのある地域で停電が発生した場合に備え、当該地域の住民と村との双方向の情報連絡体制を確保するよう留意する。</w:t>
      </w:r>
    </w:p>
    <w:p w14:paraId="3949FCBF" w14:textId="77777777" w:rsidR="00625945" w:rsidRPr="00E21119" w:rsidRDefault="00625945" w:rsidP="00EB127C">
      <w:pPr>
        <w:pStyle w:val="5"/>
      </w:pPr>
      <w:r w:rsidRPr="00E21119">
        <w:rPr>
          <w:rFonts w:hint="eastAsia"/>
        </w:rPr>
        <w:t>３．非常通信体制の整備</w:t>
      </w:r>
    </w:p>
    <w:p w14:paraId="6671F56A" w14:textId="77777777" w:rsidR="00625945" w:rsidRPr="00E21119" w:rsidRDefault="00625945" w:rsidP="00EB127C">
      <w:pPr>
        <w:pStyle w:val="14"/>
        <w:ind w:left="420" w:firstLine="210"/>
        <w:rPr>
          <w:color w:val="auto"/>
        </w:rPr>
      </w:pPr>
      <w:r w:rsidRPr="00E21119">
        <w:rPr>
          <w:rFonts w:hint="eastAsia"/>
          <w:color w:val="auto"/>
        </w:rPr>
        <w:t>村は、非常通信体制の整備、有線・無線通信システムの一体的運用等により、災害時の重要通信の確保に関する対策の推進を図る。この場合、非常通信協議会との連携にも十分配慮する。</w:t>
      </w:r>
    </w:p>
    <w:p w14:paraId="3CE0CF08" w14:textId="77777777" w:rsidR="00625945" w:rsidRPr="00E21119" w:rsidRDefault="00625945" w:rsidP="00EB127C">
      <w:pPr>
        <w:pStyle w:val="14"/>
        <w:ind w:left="420" w:firstLine="210"/>
        <w:rPr>
          <w:color w:val="auto"/>
        </w:rPr>
      </w:pPr>
      <w:r w:rsidRPr="00E21119">
        <w:rPr>
          <w:rFonts w:hint="eastAsia"/>
          <w:color w:val="auto"/>
        </w:rPr>
        <w:t>なお、無線通信システムの運用においては、混信等の対策に十分留意するため、関係機関の間で運用方法について十分な調整を図るものとし、この場合、周波数割当て等による対策を講ずる必要が生じた際は、北海道総合通信局と事前の調整を実施する。また、通信のふくそう時及び途絶時を想定した他の防災関係機関等との連携による通信訓練の参加に努める。</w:t>
      </w:r>
    </w:p>
    <w:p w14:paraId="1773327C" w14:textId="77777777" w:rsidR="00625945" w:rsidRPr="00E21119" w:rsidRDefault="00625945" w:rsidP="00EB127C">
      <w:pPr>
        <w:pStyle w:val="3"/>
      </w:pPr>
      <w:r w:rsidRPr="00E21119">
        <w:rPr>
          <w:rFonts w:hint="eastAsia"/>
        </w:rPr>
        <w:t>第２項　通信施設の点検・整備</w:t>
      </w:r>
    </w:p>
    <w:p w14:paraId="39648AF3" w14:textId="77777777" w:rsidR="00625945" w:rsidRPr="00E21119" w:rsidRDefault="00625945" w:rsidP="00EB127C">
      <w:pPr>
        <w:pStyle w:val="13"/>
        <w:ind w:left="210" w:firstLine="210"/>
      </w:pPr>
      <w:r w:rsidRPr="00E21119">
        <w:rPr>
          <w:rFonts w:hint="eastAsia"/>
        </w:rPr>
        <w:t>村は、平常時から設備の機能を維持するための定期的な点検を実施するとともに、非常通信の取扱い及び機器の使用方法の確認を行うなどして、運用管理体制の整備を図る。</w:t>
      </w:r>
    </w:p>
    <w:p w14:paraId="61336631" w14:textId="27FA47AB" w:rsidR="00625945" w:rsidRPr="00E21119" w:rsidRDefault="00625945" w:rsidP="00EB127C">
      <w:pPr>
        <w:pStyle w:val="13"/>
        <w:ind w:left="210" w:firstLine="210"/>
      </w:pPr>
      <w:r w:rsidRPr="00E21119">
        <w:rPr>
          <w:rFonts w:hint="eastAsia"/>
        </w:rPr>
        <w:t>また、停電により、これらの施設が使用できなくなることも想定して、通信設備用の非常電源の確認も</w:t>
      </w:r>
      <w:r w:rsidR="001F7A58" w:rsidRPr="00E21119">
        <w:rPr>
          <w:rFonts w:hint="eastAsia"/>
        </w:rPr>
        <w:t>あわ</w:t>
      </w:r>
      <w:r w:rsidRPr="00E21119">
        <w:rPr>
          <w:rFonts w:hint="eastAsia"/>
        </w:rPr>
        <w:t>せて行う。</w:t>
      </w:r>
    </w:p>
    <w:p w14:paraId="0BE43E72" w14:textId="77777777" w:rsidR="00625945" w:rsidRPr="00E21119" w:rsidRDefault="00625945" w:rsidP="004C6036"/>
    <w:p w14:paraId="4E3C4A52" w14:textId="77777777" w:rsidR="00625945" w:rsidRPr="00E21119" w:rsidRDefault="00625945" w:rsidP="004C6036"/>
    <w:p w14:paraId="79FBFA63" w14:textId="77777777" w:rsidR="00625945" w:rsidRPr="00E21119" w:rsidRDefault="00625945" w:rsidP="00EB127C">
      <w:pPr>
        <w:pStyle w:val="2"/>
        <w:pageBreakBefore/>
        <w:kinsoku/>
      </w:pPr>
      <w:bookmarkStart w:id="77" w:name="_Toc476477539"/>
      <w:bookmarkStart w:id="78" w:name="_Toc500368717"/>
      <w:bookmarkStart w:id="79" w:name="_Toc100064537"/>
      <w:r w:rsidRPr="00E21119">
        <w:rPr>
          <w:rFonts w:hint="eastAsia"/>
        </w:rPr>
        <w:t>第９節　建築物等災害予防計画</w:t>
      </w:r>
      <w:bookmarkEnd w:id="77"/>
      <w:bookmarkEnd w:id="78"/>
      <w:bookmarkEnd w:id="79"/>
    </w:p>
    <w:p w14:paraId="52C1968F" w14:textId="258DAAC1" w:rsidR="00625945" w:rsidRPr="00E21119" w:rsidRDefault="00F11953" w:rsidP="00EB127C">
      <w:pPr>
        <w:pStyle w:val="1112"/>
        <w:spacing w:before="149" w:after="149"/>
        <w:ind w:left="210" w:firstLine="206"/>
      </w:pPr>
      <w:r w:rsidRPr="00E21119">
        <w:rPr>
          <w:rFonts w:hint="eastAsia"/>
        </w:rPr>
        <w:t>村は、風水害、地震、火災等の災害から建築物を防御</w:t>
      </w:r>
      <w:r w:rsidR="00625945" w:rsidRPr="00E21119">
        <w:rPr>
          <w:rFonts w:hint="eastAsia"/>
        </w:rPr>
        <w:t>するため、耐震化の促進、落下物の防止対策等の必要な措置を講ずる。特に市街地は火災の発生や延焼拡大のおそれが大きいため、建築物の不燃化を図るなど、都市防火の効果を高める様々な対策の推進に努めるものとする。</w:t>
      </w:r>
    </w:p>
    <w:p w14:paraId="67B9C9AF" w14:textId="77777777" w:rsidR="00625945" w:rsidRPr="00E21119" w:rsidRDefault="00625945" w:rsidP="00EB127C">
      <w:pPr>
        <w:pStyle w:val="3"/>
      </w:pPr>
      <w:r w:rsidRPr="00E21119">
        <w:rPr>
          <w:rFonts w:hint="eastAsia"/>
        </w:rPr>
        <w:t>第１項　建築物の防火対策</w:t>
      </w:r>
    </w:p>
    <w:p w14:paraId="5D7B2154" w14:textId="77777777" w:rsidR="00625945" w:rsidRPr="00E21119" w:rsidRDefault="00625945" w:rsidP="00EB127C">
      <w:pPr>
        <w:pStyle w:val="5"/>
      </w:pPr>
      <w:r w:rsidRPr="00E21119">
        <w:rPr>
          <w:rFonts w:hint="eastAsia"/>
        </w:rPr>
        <w:t>１．防火地域及び準防火地域の指定促進</w:t>
      </w:r>
    </w:p>
    <w:p w14:paraId="57BA7CCA" w14:textId="77777777" w:rsidR="00625945" w:rsidRPr="00E21119" w:rsidRDefault="00625945" w:rsidP="00EB127C">
      <w:pPr>
        <w:pStyle w:val="14"/>
        <w:ind w:left="420" w:firstLine="210"/>
        <w:rPr>
          <w:color w:val="auto"/>
        </w:rPr>
      </w:pPr>
      <w:r w:rsidRPr="00E21119">
        <w:rPr>
          <w:rFonts w:hint="eastAsia"/>
          <w:color w:val="auto"/>
        </w:rPr>
        <w:t>村は、道からの情報提供を受け、必要に応じて建築物の密度が高く、火災危険度の高い市街地において防火地域・準防火地域を定め、地域内の建築物を防火構造・準防火構造として不燃化対策を講ずる。</w:t>
      </w:r>
    </w:p>
    <w:p w14:paraId="28523317" w14:textId="77777777" w:rsidR="00625945" w:rsidRPr="00E21119" w:rsidRDefault="00625945" w:rsidP="00EB127C">
      <w:pPr>
        <w:pStyle w:val="5"/>
      </w:pPr>
      <w:r w:rsidRPr="00E21119">
        <w:rPr>
          <w:rFonts w:hint="eastAsia"/>
        </w:rPr>
        <w:t>２．木造建築物の防火対策の推進</w:t>
      </w:r>
    </w:p>
    <w:p w14:paraId="747ECDCC" w14:textId="77777777" w:rsidR="00625945" w:rsidRPr="00E21119" w:rsidRDefault="00625945" w:rsidP="00EB127C">
      <w:pPr>
        <w:pStyle w:val="14"/>
        <w:ind w:left="420" w:firstLine="210"/>
        <w:rPr>
          <w:color w:val="auto"/>
        </w:rPr>
      </w:pPr>
      <w:r w:rsidRPr="00E21119">
        <w:rPr>
          <w:rFonts w:hint="eastAsia"/>
          <w:color w:val="auto"/>
        </w:rPr>
        <w:t>村は、木造建築物について延焼のおそれがある外壁等の不燃化及び耐震化の促進を図る。</w:t>
      </w:r>
    </w:p>
    <w:p w14:paraId="3FAA0026" w14:textId="77777777" w:rsidR="00625945" w:rsidRPr="00E21119" w:rsidRDefault="00625945" w:rsidP="00EB127C">
      <w:pPr>
        <w:pStyle w:val="3"/>
      </w:pPr>
      <w:r w:rsidRPr="00E21119">
        <w:rPr>
          <w:rFonts w:hint="eastAsia"/>
        </w:rPr>
        <w:t>第２項　建築物等の耐震対策</w:t>
      </w:r>
    </w:p>
    <w:p w14:paraId="77D48127" w14:textId="77777777" w:rsidR="00625945" w:rsidRPr="00E21119" w:rsidRDefault="00625945" w:rsidP="00EB127C">
      <w:pPr>
        <w:pStyle w:val="5"/>
      </w:pPr>
      <w:r w:rsidRPr="00E21119">
        <w:rPr>
          <w:rFonts w:hint="eastAsia"/>
        </w:rPr>
        <w:t>１．既存建築物の耐震化の促進</w:t>
      </w:r>
    </w:p>
    <w:p w14:paraId="2E6B9CB8" w14:textId="77777777" w:rsidR="00625945" w:rsidRPr="00E21119" w:rsidRDefault="00625945" w:rsidP="00EB127C">
      <w:pPr>
        <w:pStyle w:val="14"/>
        <w:ind w:left="420" w:firstLine="210"/>
        <w:rPr>
          <w:color w:val="auto"/>
        </w:rPr>
      </w:pPr>
      <w:r w:rsidRPr="00E21119">
        <w:rPr>
          <w:rFonts w:hint="eastAsia"/>
          <w:color w:val="auto"/>
        </w:rPr>
        <w:t>村は、現行の建築基準法に規定される耐震性能を有さない既存建築物の耐震診断及び耐震改修を促進するため、耐震診断及び耐震改修に対する支援や建築関係団体と連携した相談体制、情報提供の充実等、所有者等が安心して耐震化を行うことができる環境整備を図る。</w:t>
      </w:r>
    </w:p>
    <w:p w14:paraId="716819E1" w14:textId="77777777" w:rsidR="00625945" w:rsidRPr="00E21119" w:rsidRDefault="00625945" w:rsidP="00EB127C">
      <w:pPr>
        <w:pStyle w:val="14"/>
        <w:ind w:left="420" w:firstLine="210"/>
        <w:rPr>
          <w:color w:val="auto"/>
        </w:rPr>
      </w:pPr>
      <w:r w:rsidRPr="00E21119">
        <w:rPr>
          <w:rFonts w:hint="eastAsia"/>
          <w:color w:val="auto"/>
        </w:rPr>
        <w:t>また、住民にとって理解しやすく身近に感じられる地震防災マップや普及パンフレットを作成し、所有者等への</w:t>
      </w:r>
      <w:r w:rsidR="00B63391" w:rsidRPr="00E21119">
        <w:rPr>
          <w:rFonts w:hint="eastAsia"/>
          <w:color w:val="auto"/>
        </w:rPr>
        <w:t>普及啓発</w:t>
      </w:r>
      <w:r w:rsidRPr="00E21119">
        <w:rPr>
          <w:rFonts w:hint="eastAsia"/>
          <w:color w:val="auto"/>
        </w:rPr>
        <w:t>を図るほか、耐震診断や耐震改修技術に関する講習会の開催等、技術者の育成に努める。</w:t>
      </w:r>
    </w:p>
    <w:p w14:paraId="41B5C12D" w14:textId="77777777" w:rsidR="00625945" w:rsidRPr="00E21119" w:rsidRDefault="00625945" w:rsidP="00EB127C">
      <w:pPr>
        <w:pStyle w:val="14"/>
        <w:ind w:left="420" w:firstLine="210"/>
        <w:rPr>
          <w:color w:val="auto"/>
        </w:rPr>
      </w:pPr>
      <w:r w:rsidRPr="00E21119">
        <w:rPr>
          <w:rFonts w:hint="eastAsia"/>
          <w:color w:val="auto"/>
        </w:rPr>
        <w:t>さらに、建築物の耐震改修の促進に関する法律（平成７年法律第123号）に基づく指導、助言、指示等の強化を図る。特に倒壊の危険性の著しく高い建築物については、建築基準法に基づく勧告、命令を実施するとともに、防災拠点や避難施設を連絡する緊急時の輸送経路として、地震時に通行を確保すべき道路沿道の建築物については、積極的に耐震化を促進する。</w:t>
      </w:r>
    </w:p>
    <w:p w14:paraId="74C0BFAC" w14:textId="77777777" w:rsidR="00625945" w:rsidRPr="00E21119" w:rsidRDefault="00625945" w:rsidP="00EB127C">
      <w:pPr>
        <w:pStyle w:val="5"/>
      </w:pPr>
      <w:r w:rsidRPr="00E21119">
        <w:rPr>
          <w:rFonts w:hint="eastAsia"/>
        </w:rPr>
        <w:t>２．ブロック塀等の倒壊防止</w:t>
      </w:r>
    </w:p>
    <w:p w14:paraId="21863202" w14:textId="77777777" w:rsidR="00625945" w:rsidRPr="00E21119" w:rsidRDefault="00625945" w:rsidP="00EB127C">
      <w:pPr>
        <w:pStyle w:val="14"/>
        <w:ind w:left="420" w:firstLine="210"/>
        <w:rPr>
          <w:color w:val="auto"/>
        </w:rPr>
      </w:pPr>
      <w:r w:rsidRPr="00E21119">
        <w:rPr>
          <w:rFonts w:hint="eastAsia"/>
          <w:color w:val="auto"/>
        </w:rPr>
        <w:t>村は、地震によるブロック塀、石塀、自動販売機等の倒壊を防止するため、市街地で主要道路に面する既存ブロック塀等にあっては、点検、補強の指導を行うとともに、新規に施工、設置する場合には、施工、設置基準の遵守をさせるなど、安全性の確保について指導を徹底する。</w:t>
      </w:r>
    </w:p>
    <w:p w14:paraId="34392868" w14:textId="77777777" w:rsidR="00625945" w:rsidRPr="00E21119" w:rsidRDefault="00625945" w:rsidP="00EB127C">
      <w:pPr>
        <w:pStyle w:val="5"/>
      </w:pPr>
      <w:r w:rsidRPr="00E21119">
        <w:rPr>
          <w:rFonts w:hint="eastAsia"/>
        </w:rPr>
        <w:t>３．被災建築物の安全対策</w:t>
      </w:r>
    </w:p>
    <w:p w14:paraId="0FCFE1AB" w14:textId="77777777" w:rsidR="00625945" w:rsidRPr="00E21119" w:rsidRDefault="00625945" w:rsidP="00EB127C">
      <w:pPr>
        <w:pStyle w:val="14"/>
        <w:ind w:left="420" w:firstLine="210"/>
        <w:rPr>
          <w:color w:val="auto"/>
        </w:rPr>
      </w:pPr>
      <w:r w:rsidRPr="00E21119">
        <w:rPr>
          <w:rFonts w:hint="eastAsia"/>
          <w:color w:val="auto"/>
        </w:rPr>
        <w:t>村は、道と連携のもと、応急危険度判定を迅速かつ的確に実施するための体制を整備する。</w:t>
      </w:r>
    </w:p>
    <w:p w14:paraId="0CC6ECEA" w14:textId="0A6147F4" w:rsidR="00683AAA" w:rsidRPr="00E21119" w:rsidRDefault="00683AAA" w:rsidP="000F2E5F">
      <w:pPr>
        <w:pStyle w:val="14"/>
        <w:ind w:left="420" w:firstLine="210"/>
        <w:rPr>
          <w:color w:val="auto"/>
        </w:rPr>
      </w:pPr>
      <w:r w:rsidRPr="00E21119">
        <w:rPr>
          <w:rFonts w:hint="eastAsia"/>
          <w:color w:val="auto"/>
        </w:rPr>
        <w:t>また、</w:t>
      </w:r>
      <w:r w:rsidR="000F2E5F" w:rsidRPr="00E21119">
        <w:rPr>
          <w:rFonts w:hint="eastAsia"/>
          <w:color w:val="auto"/>
        </w:rPr>
        <w:t>道と連携し、石綿の飛散防止に係る関係法令や「災害時における石綿飛散防止に係る取扱いマニュアル（改訂版）」（環境省）等に基づき、石綿使用建築物等の把握、住民等への石綿関連情報の普及啓発等を行う。</w:t>
      </w:r>
    </w:p>
    <w:p w14:paraId="35112654" w14:textId="77777777" w:rsidR="00625945" w:rsidRPr="00E21119" w:rsidRDefault="00625945" w:rsidP="00EB127C">
      <w:pPr>
        <w:pStyle w:val="3"/>
      </w:pPr>
      <w:r w:rsidRPr="00E21119">
        <w:rPr>
          <w:rFonts w:hint="eastAsia"/>
        </w:rPr>
        <w:t>第３項　がけ地に近接する建築物の防災対策</w:t>
      </w:r>
    </w:p>
    <w:p w14:paraId="6DF829BF" w14:textId="77777777" w:rsidR="00625945" w:rsidRPr="00E21119" w:rsidRDefault="00625945" w:rsidP="00EB127C">
      <w:pPr>
        <w:pStyle w:val="13"/>
        <w:ind w:left="210" w:firstLine="210"/>
      </w:pPr>
      <w:r w:rsidRPr="00E21119">
        <w:rPr>
          <w:rFonts w:hint="eastAsia"/>
        </w:rPr>
        <w:t>村は、道と連携のもと、がけの崩壊等で危険を及ぼすおそれのある区域において、建築物の建築制限を行うとともに、既存の危険住宅については、がけ地近接住宅移転事業制度を活用し、安全な場所への移転促進を図る。</w:t>
      </w:r>
    </w:p>
    <w:p w14:paraId="64667E4B" w14:textId="0E4DFEE1" w:rsidR="00625945" w:rsidRPr="00E21119" w:rsidRDefault="00625945" w:rsidP="00EB127C">
      <w:pPr>
        <w:pStyle w:val="13"/>
        <w:ind w:left="210" w:firstLine="210"/>
      </w:pPr>
      <w:r w:rsidRPr="00E21119">
        <w:rPr>
          <w:rFonts w:hint="eastAsia"/>
        </w:rPr>
        <w:t>また、大規模盛土造成地の位置や規模を示した大規模盛土造成地マップを作成・公表するよう努めるとともに、滑動崩落のおそれが大きい大規模盛土造成地において、宅地の</w:t>
      </w:r>
      <w:r w:rsidR="009046B7" w:rsidRPr="00E21119">
        <w:rPr>
          <w:rFonts w:hint="eastAsia"/>
        </w:rPr>
        <w:t>安全性の把握及び</w:t>
      </w:r>
      <w:r w:rsidRPr="00E21119">
        <w:rPr>
          <w:rFonts w:hint="eastAsia"/>
        </w:rPr>
        <w:t>耐震化を実施するよう努める。</w:t>
      </w:r>
    </w:p>
    <w:p w14:paraId="4B07F177" w14:textId="77777777" w:rsidR="00625945" w:rsidRPr="00E21119" w:rsidRDefault="00625945" w:rsidP="00EB127C">
      <w:pPr>
        <w:pStyle w:val="2"/>
        <w:pageBreakBefore/>
        <w:kinsoku/>
      </w:pPr>
      <w:bookmarkStart w:id="80" w:name="_Toc100064538"/>
      <w:r w:rsidRPr="00E21119">
        <w:rPr>
          <w:rFonts w:hint="eastAsia"/>
        </w:rPr>
        <w:t>第10節　消防計画</w:t>
      </w:r>
      <w:bookmarkEnd w:id="80"/>
    </w:p>
    <w:p w14:paraId="0AC7437E" w14:textId="77777777" w:rsidR="00625945" w:rsidRPr="00E21119" w:rsidRDefault="00625945" w:rsidP="00EB127C">
      <w:pPr>
        <w:pStyle w:val="1112"/>
        <w:spacing w:before="149" w:after="149"/>
        <w:ind w:left="210" w:firstLine="206"/>
      </w:pPr>
      <w:r w:rsidRPr="00E21119">
        <w:rPr>
          <w:rFonts w:hint="eastAsia"/>
        </w:rPr>
        <w:t>村及び北後志消防組合は、その資機材と人員を活用し、火災その他の災害から住民の生命、身体及び財産を保護するため、消防体制、消防力等の整備に努め、その強化・拡充を図るものとする。なお、具体的活動については、北後志消防組合が定める計画によるものとする。</w:t>
      </w:r>
    </w:p>
    <w:p w14:paraId="1974E369" w14:textId="77777777" w:rsidR="00625945" w:rsidRPr="00E21119" w:rsidRDefault="00625945" w:rsidP="00EB127C">
      <w:pPr>
        <w:pStyle w:val="3"/>
      </w:pPr>
      <w:r w:rsidRPr="00E21119">
        <w:rPr>
          <w:rFonts w:hint="eastAsia"/>
        </w:rPr>
        <w:t>第１項　消防体制の整備</w:t>
      </w:r>
    </w:p>
    <w:p w14:paraId="3444F42F" w14:textId="77777777" w:rsidR="00625945" w:rsidRPr="00E21119" w:rsidRDefault="00625945" w:rsidP="00EB127C">
      <w:pPr>
        <w:pStyle w:val="13"/>
        <w:ind w:left="210" w:firstLine="210"/>
      </w:pPr>
      <w:r w:rsidRPr="00E21119">
        <w:rPr>
          <w:rFonts w:hint="eastAsia"/>
        </w:rPr>
        <w:t>北後志消防組合は、消防の任務を遂行するため、赤井川村地域防災計画の内容を踏まえ、各種災害に対し、効果的な消防活動を行えるよう消防計画の一層の充実を図る。</w:t>
      </w:r>
    </w:p>
    <w:p w14:paraId="54587C06" w14:textId="77777777" w:rsidR="00625945" w:rsidRPr="00E21119" w:rsidRDefault="00625945" w:rsidP="00EB127C">
      <w:pPr>
        <w:pStyle w:val="13"/>
        <w:ind w:left="210" w:firstLine="210"/>
      </w:pPr>
      <w:r w:rsidRPr="00E21119">
        <w:rPr>
          <w:rFonts w:hint="eastAsia"/>
        </w:rPr>
        <w:t>なお、北後志消防組合赤井川支署及び赤井川消防団の組織は以下のとおりである。</w:t>
      </w:r>
    </w:p>
    <w:p w14:paraId="159AB9E0" w14:textId="664FE166" w:rsidR="00D81AF0" w:rsidRPr="00E21119" w:rsidRDefault="00201B0F" w:rsidP="001656B7">
      <w:pPr>
        <w:spacing w:line="240" w:lineRule="exact"/>
      </w:pPr>
      <w:r w:rsidRPr="00201B0F">
        <w:drawing>
          <wp:anchor distT="0" distB="0" distL="114300" distR="114300" simplePos="0" relativeHeight="251662336" behindDoc="0" locked="0" layoutInCell="1" allowOverlap="1" wp14:anchorId="106268E8" wp14:editId="3AF83359">
            <wp:simplePos x="0" y="0"/>
            <wp:positionH relativeFrom="column">
              <wp:posOffset>156486</wp:posOffset>
            </wp:positionH>
            <wp:positionV relativeFrom="paragraph">
              <wp:posOffset>199445</wp:posOffset>
            </wp:positionV>
            <wp:extent cx="5526405" cy="3578225"/>
            <wp:effectExtent l="0" t="0" r="0" b="317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6405" cy="3578225"/>
                    </a:xfrm>
                    <a:prstGeom prst="rect">
                      <a:avLst/>
                    </a:prstGeom>
                    <a:noFill/>
                    <a:ln>
                      <a:noFill/>
                    </a:ln>
                  </pic:spPr>
                </pic:pic>
              </a:graphicData>
            </a:graphic>
          </wp:anchor>
        </w:drawing>
      </w:r>
    </w:p>
    <w:p w14:paraId="210E6484" w14:textId="61BE8DB9" w:rsidR="00D81AF0" w:rsidRPr="00E21119" w:rsidRDefault="00D81AF0" w:rsidP="004C6036"/>
    <w:p w14:paraId="4076D54C" w14:textId="77777777" w:rsidR="00625945" w:rsidRPr="00E21119" w:rsidRDefault="00625945" w:rsidP="008F1EA8">
      <w:pPr>
        <w:pStyle w:val="3"/>
      </w:pPr>
      <w:r w:rsidRPr="00E21119">
        <w:rPr>
          <w:rFonts w:hint="eastAsia"/>
        </w:rPr>
        <w:t>第２項　消防力の整備</w:t>
      </w:r>
    </w:p>
    <w:p w14:paraId="29E18845" w14:textId="77777777" w:rsidR="00625945" w:rsidRPr="00E21119" w:rsidRDefault="00625945" w:rsidP="00EB127C">
      <w:pPr>
        <w:pStyle w:val="13"/>
        <w:ind w:left="210" w:firstLine="210"/>
      </w:pPr>
      <w:r w:rsidRPr="00E21119">
        <w:rPr>
          <w:rFonts w:hint="eastAsia"/>
        </w:rPr>
        <w:t>村及び北後志消防組合は、消防活動の万全を期するため、消防力の整備指針を参考に、実態に即応する消防施設並びに人員の整備・充実を図るとともに、大規模・特殊災害に対応するための高度な技術・資機材を有する救助隊の整備の推進等に努める。</w:t>
      </w:r>
    </w:p>
    <w:p w14:paraId="4C3599BB" w14:textId="77777777" w:rsidR="00625945" w:rsidRPr="00E21119" w:rsidRDefault="00625945" w:rsidP="00EB127C">
      <w:pPr>
        <w:pStyle w:val="13"/>
        <w:ind w:left="210" w:firstLine="210"/>
      </w:pPr>
      <w:r w:rsidRPr="00E21119">
        <w:rPr>
          <w:rFonts w:hint="eastAsia"/>
        </w:rPr>
        <w:t>また、消防水利の基準に定める所要の水利の整備・充実を図るとともに、常にこれを有効に使用できるよう維持管理の適正を図る。</w:t>
      </w:r>
    </w:p>
    <w:p w14:paraId="3F576C88" w14:textId="77777777" w:rsidR="00625945" w:rsidRPr="00E21119" w:rsidRDefault="00625945" w:rsidP="00EB127C">
      <w:pPr>
        <w:pStyle w:val="3"/>
      </w:pPr>
      <w:r w:rsidRPr="00E21119">
        <w:rPr>
          <w:rFonts w:hint="eastAsia"/>
        </w:rPr>
        <w:t>第３項　災害予防計画</w:t>
      </w:r>
    </w:p>
    <w:p w14:paraId="17EB6FD5" w14:textId="77777777" w:rsidR="00625945" w:rsidRPr="00E21119" w:rsidRDefault="00625945" w:rsidP="00EB127C">
      <w:pPr>
        <w:pStyle w:val="13"/>
        <w:ind w:left="210" w:firstLine="210"/>
      </w:pPr>
      <w:r w:rsidRPr="00E21119">
        <w:rPr>
          <w:rFonts w:hint="eastAsia"/>
        </w:rPr>
        <w:t>北後志消防組合は、災害を未然に防止するため、予防査察、住民の自主的予防及び協力体制の確立、指導、防災思想の普及に努める。</w:t>
      </w:r>
    </w:p>
    <w:p w14:paraId="3E2DEA5D" w14:textId="1FEC6B84" w:rsidR="00625945" w:rsidRPr="00E21119" w:rsidRDefault="000E2B46" w:rsidP="00EB127C">
      <w:pPr>
        <w:pStyle w:val="5"/>
      </w:pPr>
      <w:r w:rsidRPr="00E21119">
        <w:br w:type="page"/>
      </w:r>
      <w:r w:rsidR="00625945" w:rsidRPr="00E21119">
        <w:rPr>
          <w:rFonts w:hint="eastAsia"/>
        </w:rPr>
        <w:t>１．予防査察</w:t>
      </w:r>
    </w:p>
    <w:p w14:paraId="0284BD2B" w14:textId="77777777" w:rsidR="00625945" w:rsidRPr="00E21119" w:rsidRDefault="00625945" w:rsidP="00EB127C">
      <w:pPr>
        <w:pStyle w:val="14"/>
        <w:ind w:left="420" w:firstLine="210"/>
        <w:rPr>
          <w:color w:val="auto"/>
        </w:rPr>
      </w:pPr>
      <w:r w:rsidRPr="00E21119">
        <w:rPr>
          <w:rFonts w:hint="eastAsia"/>
          <w:color w:val="auto"/>
        </w:rPr>
        <w:t>査察については、防火対象物の防火管理体制の整備指導及び焼死者防止対策の徹底等を図るため、防火査察、指導を計画的に実施して火災等の未然防止を推進する。</w:t>
      </w:r>
    </w:p>
    <w:p w14:paraId="3959C3C2" w14:textId="77777777" w:rsidR="00625945" w:rsidRPr="00E21119" w:rsidRDefault="00625945" w:rsidP="001656B7">
      <w:pPr>
        <w:pStyle w:val="5"/>
      </w:pPr>
      <w:r w:rsidRPr="00E21119">
        <w:rPr>
          <w:rFonts w:hint="eastAsia"/>
        </w:rPr>
        <w:t>２．防火思想の普及</w:t>
      </w:r>
    </w:p>
    <w:p w14:paraId="43B7B89A" w14:textId="77777777" w:rsidR="00625945" w:rsidRPr="00E21119" w:rsidRDefault="00625945" w:rsidP="00EB127C">
      <w:pPr>
        <w:pStyle w:val="051"/>
        <w:ind w:left="735" w:hanging="315"/>
      </w:pPr>
      <w:r w:rsidRPr="00E21119">
        <w:rPr>
          <w:rFonts w:hint="eastAsia"/>
        </w:rPr>
        <w:t>(1)　諸行事による普及</w:t>
      </w:r>
    </w:p>
    <w:p w14:paraId="7A31D597" w14:textId="77777777" w:rsidR="00625945" w:rsidRPr="00E21119" w:rsidRDefault="00625945" w:rsidP="00EB127C">
      <w:pPr>
        <w:pStyle w:val="15"/>
        <w:ind w:left="735" w:firstLine="210"/>
      </w:pPr>
      <w:r w:rsidRPr="00E21119">
        <w:rPr>
          <w:rFonts w:hint="eastAsia"/>
        </w:rPr>
        <w:t>火災予防運動を実施し、各事業所に対し防火に関する研究会及び消防訓練の指導、防火ポスター、パンフレット等の防火資料を配布して、防火思想の普及・徹底に努める。</w:t>
      </w:r>
    </w:p>
    <w:p w14:paraId="64DC0667" w14:textId="77777777" w:rsidR="00625945" w:rsidRPr="00E21119" w:rsidRDefault="00625945" w:rsidP="00EB127C">
      <w:pPr>
        <w:pStyle w:val="051"/>
        <w:ind w:left="735" w:hanging="315"/>
      </w:pPr>
      <w:r w:rsidRPr="00E21119">
        <w:rPr>
          <w:rFonts w:hint="eastAsia"/>
        </w:rPr>
        <w:t>(2)　民間協力機関による普及</w:t>
      </w:r>
    </w:p>
    <w:p w14:paraId="67EE83B1" w14:textId="77777777" w:rsidR="00625945" w:rsidRPr="00E21119" w:rsidRDefault="00625945" w:rsidP="00EB127C">
      <w:pPr>
        <w:pStyle w:val="15"/>
        <w:ind w:left="735" w:firstLine="210"/>
      </w:pPr>
      <w:r w:rsidRPr="00E21119">
        <w:rPr>
          <w:rFonts w:hint="eastAsia"/>
        </w:rPr>
        <w:t>職場自衛消防組織等の結成促進を図るとともに、危険物安全協会等を通じ、積極的に防火思想の普及に努める。</w:t>
      </w:r>
    </w:p>
    <w:p w14:paraId="443F1B2E" w14:textId="77777777" w:rsidR="00625945" w:rsidRPr="00E21119" w:rsidRDefault="00625945" w:rsidP="00EB127C">
      <w:pPr>
        <w:pStyle w:val="3"/>
      </w:pPr>
      <w:r w:rsidRPr="00E21119">
        <w:rPr>
          <w:rFonts w:hint="eastAsia"/>
        </w:rPr>
        <w:t>第</w:t>
      </w:r>
      <w:r w:rsidR="009C1060" w:rsidRPr="00E21119">
        <w:rPr>
          <w:rFonts w:hint="eastAsia"/>
        </w:rPr>
        <w:t>４</w:t>
      </w:r>
      <w:r w:rsidRPr="00E21119">
        <w:rPr>
          <w:rFonts w:hint="eastAsia"/>
        </w:rPr>
        <w:t>項　広域消防応援体制</w:t>
      </w:r>
    </w:p>
    <w:p w14:paraId="4402938B" w14:textId="77777777" w:rsidR="00625945" w:rsidRPr="00E21119" w:rsidRDefault="00625945" w:rsidP="00EB127C">
      <w:pPr>
        <w:pStyle w:val="13"/>
        <w:ind w:left="210" w:firstLine="210"/>
      </w:pPr>
      <w:r w:rsidRPr="00E21119">
        <w:rPr>
          <w:rFonts w:hint="eastAsia"/>
        </w:rPr>
        <w:t>村及び北後志消防組合は、大規模な火災など単独では十分な災害応急対策を実施できない場合に備え、他の消防機関、近隣市町村等と相互に応援できる体制を整備する。</w:t>
      </w:r>
    </w:p>
    <w:p w14:paraId="31E3218D" w14:textId="77777777" w:rsidR="00625945" w:rsidRPr="00E21119" w:rsidRDefault="00625945" w:rsidP="00EB127C">
      <w:pPr>
        <w:pStyle w:val="3"/>
      </w:pPr>
      <w:r w:rsidRPr="00E21119">
        <w:rPr>
          <w:rFonts w:hint="eastAsia"/>
        </w:rPr>
        <w:t>第</w:t>
      </w:r>
      <w:r w:rsidR="009C1060" w:rsidRPr="00E21119">
        <w:rPr>
          <w:rFonts w:hint="eastAsia"/>
        </w:rPr>
        <w:t>５</w:t>
      </w:r>
      <w:r w:rsidRPr="00E21119">
        <w:rPr>
          <w:rFonts w:hint="eastAsia"/>
        </w:rPr>
        <w:t>項　教育訓練</w:t>
      </w:r>
    </w:p>
    <w:p w14:paraId="718AE0D5" w14:textId="77777777" w:rsidR="00625945" w:rsidRPr="00E21119" w:rsidRDefault="00625945" w:rsidP="00EB127C">
      <w:pPr>
        <w:pStyle w:val="13"/>
        <w:ind w:left="210" w:firstLine="210"/>
      </w:pPr>
      <w:r w:rsidRPr="00E21119">
        <w:rPr>
          <w:rFonts w:hint="eastAsia"/>
        </w:rPr>
        <w:t>北後志消防組合は、消防職員及び消防団員に対し、職員、団員の質と能力の向上を図り、もって効率的な防災活動を遂行できるよう計画的に教育訓練を実施する。</w:t>
      </w:r>
    </w:p>
    <w:p w14:paraId="77E03793" w14:textId="77777777" w:rsidR="0062264B" w:rsidRPr="00E21119" w:rsidRDefault="0062264B" w:rsidP="00EB127C">
      <w:pPr>
        <w:pStyle w:val="3"/>
      </w:pPr>
      <w:r w:rsidRPr="00E21119">
        <w:rPr>
          <w:rFonts w:hint="eastAsia"/>
        </w:rPr>
        <w:t>第</w:t>
      </w:r>
      <w:r w:rsidR="009C1060" w:rsidRPr="00E21119">
        <w:rPr>
          <w:rFonts w:hint="eastAsia"/>
        </w:rPr>
        <w:t>６</w:t>
      </w:r>
      <w:r w:rsidRPr="00E21119">
        <w:rPr>
          <w:rFonts w:hint="eastAsia"/>
        </w:rPr>
        <w:t>項　火災警報の発令</w:t>
      </w:r>
    </w:p>
    <w:p w14:paraId="6FC0E754" w14:textId="77777777" w:rsidR="0062264B" w:rsidRPr="00E21119" w:rsidRDefault="0062264B" w:rsidP="00EB127C">
      <w:pPr>
        <w:pStyle w:val="5"/>
      </w:pPr>
      <w:r w:rsidRPr="00E21119">
        <w:rPr>
          <w:rFonts w:hint="eastAsia"/>
        </w:rPr>
        <w:t>１．発令</w:t>
      </w:r>
    </w:p>
    <w:p w14:paraId="56777521" w14:textId="068F83ED" w:rsidR="0062264B" w:rsidRPr="00E21119" w:rsidRDefault="0062264B" w:rsidP="00EB127C">
      <w:pPr>
        <w:pStyle w:val="14"/>
        <w:ind w:left="420" w:firstLine="210"/>
        <w:rPr>
          <w:color w:val="auto"/>
        </w:rPr>
      </w:pPr>
      <w:r w:rsidRPr="00E21119">
        <w:rPr>
          <w:rFonts w:hint="eastAsia"/>
          <w:color w:val="auto"/>
        </w:rPr>
        <w:t>村長は、道から火災気象通報を受け、又は気象の状況が火災警報発令条件（実効湿度</w:t>
      </w:r>
      <w:r w:rsidR="00111A17" w:rsidRPr="00E21119">
        <w:rPr>
          <w:rFonts w:hint="eastAsia"/>
          <w:color w:val="auto"/>
        </w:rPr>
        <w:t>70</w:t>
      </w:r>
      <w:r w:rsidRPr="00E21119">
        <w:rPr>
          <w:rFonts w:hint="eastAsia"/>
          <w:color w:val="auto"/>
        </w:rPr>
        <w:t>％以下にして、最小湿度4</w:t>
      </w:r>
      <w:r w:rsidR="00111A17" w:rsidRPr="00E21119">
        <w:rPr>
          <w:rFonts w:hint="eastAsia"/>
          <w:color w:val="auto"/>
        </w:rPr>
        <w:t>0</w:t>
      </w:r>
      <w:r w:rsidRPr="00E21119">
        <w:rPr>
          <w:rFonts w:hint="eastAsia"/>
          <w:color w:val="auto"/>
        </w:rPr>
        <w:t>％以下となり、最大風速1</w:t>
      </w:r>
      <w:r w:rsidR="00111A17" w:rsidRPr="00E21119">
        <w:rPr>
          <w:rFonts w:hint="eastAsia"/>
          <w:color w:val="auto"/>
        </w:rPr>
        <w:t>4</w:t>
      </w:r>
      <w:r w:rsidRPr="00E21119">
        <w:rPr>
          <w:rFonts w:hint="eastAsia"/>
          <w:color w:val="auto"/>
        </w:rPr>
        <w:t>m/s以上のとき</w:t>
      </w:r>
      <w:r w:rsidR="00F648E1" w:rsidRPr="00E21119">
        <w:rPr>
          <w:rFonts w:hint="eastAsia"/>
          <w:color w:val="auto"/>
        </w:rPr>
        <w:t>。</w:t>
      </w:r>
      <w:r w:rsidRPr="00E21119">
        <w:rPr>
          <w:rFonts w:hint="eastAsia"/>
          <w:color w:val="auto"/>
        </w:rPr>
        <w:t>）若しくは自ら地</w:t>
      </w:r>
      <w:r w:rsidR="004049D6" w:rsidRPr="00E21119">
        <w:rPr>
          <w:rFonts w:hint="eastAsia"/>
          <w:color w:val="auto"/>
        </w:rPr>
        <w:t>域性を考慮し定めた火災警報発令条件となった場合、必要に応じて北後志消防組合消防</w:t>
      </w:r>
      <w:r w:rsidRPr="00E21119">
        <w:rPr>
          <w:rFonts w:hint="eastAsia"/>
          <w:color w:val="auto"/>
        </w:rPr>
        <w:t>長、</w:t>
      </w:r>
      <w:r w:rsidR="00111A17" w:rsidRPr="00E21119">
        <w:rPr>
          <w:rFonts w:hint="eastAsia"/>
          <w:color w:val="auto"/>
        </w:rPr>
        <w:t>北後志消防組合赤井川支署長</w:t>
      </w:r>
      <w:r w:rsidRPr="00E21119">
        <w:rPr>
          <w:rFonts w:hint="eastAsia"/>
          <w:color w:val="auto"/>
        </w:rPr>
        <w:t>と協議し、火災予防上危険であると認めるときは、消防法第22条に基づく火災警報を発令する。</w:t>
      </w:r>
    </w:p>
    <w:p w14:paraId="3FD55751" w14:textId="77777777" w:rsidR="0062264B" w:rsidRPr="00E21119" w:rsidRDefault="00111A17" w:rsidP="00EB127C">
      <w:pPr>
        <w:pStyle w:val="5"/>
      </w:pPr>
      <w:r w:rsidRPr="00E21119">
        <w:rPr>
          <w:rFonts w:hint="eastAsia"/>
        </w:rPr>
        <w:t>２．</w:t>
      </w:r>
      <w:r w:rsidR="0062264B" w:rsidRPr="00E21119">
        <w:rPr>
          <w:rFonts w:hint="eastAsia"/>
        </w:rPr>
        <w:t>通報</w:t>
      </w:r>
    </w:p>
    <w:p w14:paraId="7683A094" w14:textId="5C550C8A" w:rsidR="0062264B" w:rsidRPr="00E21119" w:rsidRDefault="00111A17" w:rsidP="00EB127C">
      <w:pPr>
        <w:pStyle w:val="14"/>
        <w:ind w:left="420" w:firstLine="210"/>
        <w:rPr>
          <w:color w:val="auto"/>
        </w:rPr>
      </w:pPr>
      <w:r w:rsidRPr="00E21119">
        <w:rPr>
          <w:rFonts w:hint="eastAsia"/>
          <w:color w:val="auto"/>
        </w:rPr>
        <w:t>村</w:t>
      </w:r>
      <w:r w:rsidR="004049D6" w:rsidRPr="00E21119">
        <w:rPr>
          <w:rFonts w:hint="eastAsia"/>
          <w:color w:val="auto"/>
        </w:rPr>
        <w:t>長が火災警報を発令した場合、赤井川</w:t>
      </w:r>
      <w:r w:rsidRPr="00E21119">
        <w:rPr>
          <w:rFonts w:hint="eastAsia"/>
          <w:color w:val="auto"/>
        </w:rPr>
        <w:t>支署</w:t>
      </w:r>
      <w:r w:rsidR="0062264B" w:rsidRPr="00E21119">
        <w:rPr>
          <w:rFonts w:hint="eastAsia"/>
          <w:color w:val="auto"/>
        </w:rPr>
        <w:t>長は直ちに消防団及び一般住民に通報する。</w:t>
      </w:r>
    </w:p>
    <w:p w14:paraId="32B44C05" w14:textId="77777777" w:rsidR="0062264B" w:rsidRPr="00E21119" w:rsidRDefault="0062264B" w:rsidP="00EB127C">
      <w:pPr>
        <w:pStyle w:val="14"/>
        <w:ind w:left="420" w:firstLine="210"/>
        <w:rPr>
          <w:color w:val="auto"/>
        </w:rPr>
      </w:pPr>
      <w:r w:rsidRPr="00E21119">
        <w:rPr>
          <w:rFonts w:hint="eastAsia"/>
          <w:color w:val="auto"/>
        </w:rPr>
        <w:t>また、解除した場合も同様とする。</w:t>
      </w:r>
    </w:p>
    <w:p w14:paraId="49D53834" w14:textId="77777777" w:rsidR="0062264B" w:rsidRPr="00E21119" w:rsidRDefault="00111A17" w:rsidP="00EB127C">
      <w:pPr>
        <w:pStyle w:val="5"/>
      </w:pPr>
      <w:r w:rsidRPr="00E21119">
        <w:rPr>
          <w:rFonts w:hint="eastAsia"/>
        </w:rPr>
        <w:t>３．</w:t>
      </w:r>
      <w:r w:rsidR="0062264B" w:rsidRPr="00E21119">
        <w:rPr>
          <w:rFonts w:hint="eastAsia"/>
        </w:rPr>
        <w:t>処置</w:t>
      </w:r>
    </w:p>
    <w:p w14:paraId="13D9FB4F" w14:textId="77777777" w:rsidR="0062264B" w:rsidRPr="00E21119" w:rsidRDefault="0062264B" w:rsidP="00EB127C">
      <w:pPr>
        <w:pStyle w:val="14"/>
        <w:ind w:left="420" w:firstLine="210"/>
        <w:rPr>
          <w:color w:val="auto"/>
        </w:rPr>
      </w:pPr>
      <w:r w:rsidRPr="00E21119">
        <w:rPr>
          <w:rFonts w:hint="eastAsia"/>
          <w:color w:val="auto"/>
        </w:rPr>
        <w:t>火災警報が発令されてから解除されるまでの間、</w:t>
      </w:r>
      <w:r w:rsidR="00111A17" w:rsidRPr="00E21119">
        <w:rPr>
          <w:rFonts w:hint="eastAsia"/>
          <w:color w:val="auto"/>
        </w:rPr>
        <w:t>北後志消防組合赤井川支署</w:t>
      </w:r>
      <w:r w:rsidRPr="00E21119">
        <w:rPr>
          <w:rFonts w:hint="eastAsia"/>
          <w:color w:val="auto"/>
        </w:rPr>
        <w:t>は条例で定める火の使用を制限するとともに、</w:t>
      </w:r>
      <w:r w:rsidR="00111A17" w:rsidRPr="00E21119">
        <w:rPr>
          <w:rFonts w:hint="eastAsia"/>
          <w:color w:val="auto"/>
        </w:rPr>
        <w:t>村</w:t>
      </w:r>
      <w:r w:rsidRPr="00E21119">
        <w:rPr>
          <w:rFonts w:hint="eastAsia"/>
          <w:color w:val="auto"/>
        </w:rPr>
        <w:t>内に</w:t>
      </w:r>
      <w:r w:rsidR="00F648E1" w:rsidRPr="00E21119">
        <w:rPr>
          <w:rFonts w:hint="eastAsia"/>
          <w:color w:val="auto"/>
        </w:rPr>
        <w:t>あ</w:t>
      </w:r>
      <w:r w:rsidRPr="00E21119">
        <w:rPr>
          <w:rFonts w:hint="eastAsia"/>
          <w:color w:val="auto"/>
        </w:rPr>
        <w:t>る者は、これに従わなければならない。</w:t>
      </w:r>
    </w:p>
    <w:p w14:paraId="2C8AC610" w14:textId="440F05BC" w:rsidR="00111A17" w:rsidRPr="00E21119" w:rsidRDefault="000E2B46" w:rsidP="009E12A9">
      <w:pPr>
        <w:pStyle w:val="21"/>
        <w:spacing w:before="149" w:after="149"/>
      </w:pPr>
      <w:r w:rsidRPr="00E21119">
        <w:br w:type="page"/>
      </w:r>
      <w:r w:rsidR="00111A17" w:rsidRPr="00E21119">
        <w:rPr>
          <w:rFonts w:hint="eastAsia"/>
        </w:rPr>
        <w:t>■</w:t>
      </w:r>
      <w:r w:rsidR="0062264B" w:rsidRPr="00E21119">
        <w:rPr>
          <w:rFonts w:hint="eastAsia"/>
        </w:rPr>
        <w:t>火災警報の伝達系統</w:t>
      </w:r>
      <w:r w:rsidR="00111A17" w:rsidRPr="00E21119">
        <w:rPr>
          <w:rFonts w:hint="eastAsia"/>
        </w:rPr>
        <w:t>■</w:t>
      </w:r>
    </w:p>
    <w:p w14:paraId="62DD2EC6" w14:textId="5F2CF7E8" w:rsidR="00111A17" w:rsidRPr="00E21119" w:rsidRDefault="005535B9" w:rsidP="004C6036">
      <w:pPr>
        <w:jc w:val="center"/>
      </w:pPr>
      <w:r w:rsidRPr="00E21119">
        <w:rPr>
          <w:noProof/>
        </w:rPr>
        <mc:AlternateContent>
          <mc:Choice Requires="wpg">
            <w:drawing>
              <wp:inline distT="0" distB="0" distL="0" distR="0" wp14:anchorId="732BEBA4" wp14:editId="7B5DF92C">
                <wp:extent cx="5193665" cy="1819275"/>
                <wp:effectExtent l="0" t="10160" r="11430" b="8890"/>
                <wp:docPr id="412"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665" cy="1819275"/>
                          <a:chOff x="1996" y="10702"/>
                          <a:chExt cx="8179" cy="2865"/>
                        </a:xfrm>
                      </wpg:grpSpPr>
                      <wps:wsp>
                        <wps:cNvPr id="413" name="Text Box 2949"/>
                        <wps:cNvSpPr txBox="1">
                          <a:spLocks noChangeArrowheads="1"/>
                        </wps:cNvSpPr>
                        <wps:spPr bwMode="auto">
                          <a:xfrm>
                            <a:off x="2436" y="10702"/>
                            <a:ext cx="1790" cy="370"/>
                          </a:xfrm>
                          <a:prstGeom prst="rect">
                            <a:avLst/>
                          </a:prstGeom>
                          <a:solidFill>
                            <a:srgbClr val="FFFFFF"/>
                          </a:solidFill>
                          <a:ln w="6350">
                            <a:solidFill>
                              <a:srgbClr val="000000"/>
                            </a:solidFill>
                            <a:miter lim="800000"/>
                            <a:headEnd/>
                            <a:tailEnd/>
                          </a:ln>
                        </wps:spPr>
                        <wps:txbx>
                          <w:txbxContent>
                            <w:p w14:paraId="709C5175" w14:textId="77777777" w:rsidR="001A0134" w:rsidRPr="00111A17" w:rsidRDefault="001A0134" w:rsidP="00111A17">
                              <w:pPr>
                                <w:jc w:val="center"/>
                              </w:pPr>
                              <w:r>
                                <w:rPr>
                                  <w:rFonts w:hint="eastAsia"/>
                                </w:rPr>
                                <w:t>北海道</w:t>
                              </w:r>
                            </w:p>
                          </w:txbxContent>
                        </wps:txbx>
                        <wps:bodyPr rot="0" vert="horz" wrap="square" lIns="74295" tIns="8890" rIns="74295" bIns="8890" anchor="t" anchorCtr="0" upright="1">
                          <a:noAutofit/>
                        </wps:bodyPr>
                      </wps:wsp>
                      <wps:wsp>
                        <wps:cNvPr id="414" name="Text Box 2950"/>
                        <wps:cNvSpPr txBox="1">
                          <a:spLocks noChangeArrowheads="1"/>
                        </wps:cNvSpPr>
                        <wps:spPr bwMode="auto">
                          <a:xfrm>
                            <a:off x="2436" y="11952"/>
                            <a:ext cx="1790" cy="388"/>
                          </a:xfrm>
                          <a:prstGeom prst="rect">
                            <a:avLst/>
                          </a:prstGeom>
                          <a:solidFill>
                            <a:srgbClr val="FFFFFF"/>
                          </a:solidFill>
                          <a:ln w="6350">
                            <a:solidFill>
                              <a:srgbClr val="000000"/>
                            </a:solidFill>
                            <a:miter lim="800000"/>
                            <a:headEnd/>
                            <a:tailEnd/>
                          </a:ln>
                        </wps:spPr>
                        <wps:txbx>
                          <w:txbxContent>
                            <w:p w14:paraId="3E9636E6" w14:textId="77777777" w:rsidR="001A0134" w:rsidRPr="00111A17" w:rsidRDefault="001A0134" w:rsidP="00A16510">
                              <w:pPr>
                                <w:spacing w:beforeLines="10" w:before="29"/>
                                <w:jc w:val="center"/>
                              </w:pPr>
                              <w:r w:rsidRPr="00111A17">
                                <w:rPr>
                                  <w:rFonts w:hint="eastAsia"/>
                                </w:rPr>
                                <w:t>赤井川村</w:t>
                              </w:r>
                            </w:p>
                          </w:txbxContent>
                        </wps:txbx>
                        <wps:bodyPr rot="0" vert="horz" wrap="square" lIns="74295" tIns="8890" rIns="74295" bIns="8890" anchor="t" anchorCtr="0" upright="1">
                          <a:noAutofit/>
                        </wps:bodyPr>
                      </wps:wsp>
                      <wps:wsp>
                        <wps:cNvPr id="415" name="Text Box 2951"/>
                        <wps:cNvSpPr txBox="1">
                          <a:spLocks noChangeArrowheads="1"/>
                        </wps:cNvSpPr>
                        <wps:spPr bwMode="auto">
                          <a:xfrm>
                            <a:off x="5121" y="11799"/>
                            <a:ext cx="1790" cy="617"/>
                          </a:xfrm>
                          <a:prstGeom prst="rect">
                            <a:avLst/>
                          </a:prstGeom>
                          <a:solidFill>
                            <a:srgbClr val="FFFFFF"/>
                          </a:solidFill>
                          <a:ln w="6350">
                            <a:solidFill>
                              <a:srgbClr val="000000"/>
                            </a:solidFill>
                            <a:miter lim="800000"/>
                            <a:headEnd/>
                            <a:tailEnd/>
                          </a:ln>
                        </wps:spPr>
                        <wps:txbx>
                          <w:txbxContent>
                            <w:p w14:paraId="541B3322" w14:textId="77777777" w:rsidR="001A0134" w:rsidRPr="00111A17" w:rsidRDefault="001A0134" w:rsidP="00A16510">
                              <w:pPr>
                                <w:spacing w:beforeLines="20" w:before="59" w:line="240" w:lineRule="exact"/>
                                <w:jc w:val="center"/>
                              </w:pPr>
                              <w:r w:rsidRPr="00111A17">
                                <w:rPr>
                                  <w:rFonts w:hint="eastAsia"/>
                                </w:rPr>
                                <w:t>北後志消防組合</w:t>
                              </w:r>
                            </w:p>
                            <w:p w14:paraId="32857020" w14:textId="77777777" w:rsidR="001A0134" w:rsidRPr="00111A17" w:rsidRDefault="001A0134" w:rsidP="00111A17">
                              <w:pPr>
                                <w:spacing w:line="240" w:lineRule="exact"/>
                                <w:jc w:val="center"/>
                              </w:pPr>
                              <w:r w:rsidRPr="00111A17">
                                <w:rPr>
                                  <w:rFonts w:hint="eastAsia"/>
                                  <w:spacing w:val="45"/>
                                  <w:kern w:val="0"/>
                                  <w:fitText w:val="1470" w:id="1551213569"/>
                                </w:rPr>
                                <w:t>赤井川支</w:t>
                              </w:r>
                              <w:r w:rsidRPr="00111A17">
                                <w:rPr>
                                  <w:rFonts w:hint="eastAsia"/>
                                  <w:spacing w:val="30"/>
                                  <w:kern w:val="0"/>
                                  <w:fitText w:val="1470" w:id="1551213569"/>
                                </w:rPr>
                                <w:t>署</w:t>
                              </w:r>
                            </w:p>
                          </w:txbxContent>
                        </wps:txbx>
                        <wps:bodyPr rot="0" vert="horz" wrap="square" lIns="74295" tIns="8890" rIns="74295" bIns="8890" anchor="t" anchorCtr="0" upright="1">
                          <a:noAutofit/>
                        </wps:bodyPr>
                      </wps:wsp>
                      <wps:wsp>
                        <wps:cNvPr id="3104" name="Text Box 2952"/>
                        <wps:cNvSpPr txBox="1">
                          <a:spLocks noChangeArrowheads="1"/>
                        </wps:cNvSpPr>
                        <wps:spPr bwMode="auto">
                          <a:xfrm>
                            <a:off x="7627" y="10855"/>
                            <a:ext cx="1902" cy="581"/>
                          </a:xfrm>
                          <a:prstGeom prst="rect">
                            <a:avLst/>
                          </a:prstGeom>
                          <a:solidFill>
                            <a:srgbClr val="FFFFFF"/>
                          </a:solidFill>
                          <a:ln w="6350">
                            <a:solidFill>
                              <a:srgbClr val="000000"/>
                            </a:solidFill>
                            <a:miter lim="800000"/>
                            <a:headEnd/>
                            <a:tailEnd/>
                          </a:ln>
                        </wps:spPr>
                        <wps:txbx>
                          <w:txbxContent>
                            <w:p w14:paraId="4C60D493" w14:textId="77777777" w:rsidR="001A0134" w:rsidRPr="00111A17" w:rsidRDefault="001A0134" w:rsidP="00111A17">
                              <w:pPr>
                                <w:spacing w:line="240" w:lineRule="exact"/>
                                <w:jc w:val="center"/>
                              </w:pPr>
                              <w:r w:rsidRPr="00A16510">
                                <w:rPr>
                                  <w:rFonts w:hint="eastAsia"/>
                                  <w:spacing w:val="15"/>
                                  <w:kern w:val="0"/>
                                  <w:fitText w:val="1260" w:id="1551215361"/>
                                </w:rPr>
                                <w:t>余市警察</w:t>
                              </w:r>
                              <w:r w:rsidRPr="00A16510">
                                <w:rPr>
                                  <w:rFonts w:hint="eastAsia"/>
                                  <w:spacing w:val="45"/>
                                  <w:kern w:val="0"/>
                                  <w:fitText w:val="1260" w:id="1551215361"/>
                                </w:rPr>
                                <w:t>署</w:t>
                              </w:r>
                            </w:p>
                            <w:p w14:paraId="39C7F906" w14:textId="77777777" w:rsidR="001A0134" w:rsidRPr="00111A17" w:rsidRDefault="001A0134" w:rsidP="00111A17">
                              <w:pPr>
                                <w:spacing w:line="240" w:lineRule="exact"/>
                                <w:jc w:val="center"/>
                              </w:pPr>
                              <w:r w:rsidRPr="00111A17">
                                <w:rPr>
                                  <w:rFonts w:hint="eastAsia"/>
                                </w:rPr>
                                <w:t>赤井川駐在所</w:t>
                              </w:r>
                            </w:p>
                          </w:txbxContent>
                        </wps:txbx>
                        <wps:bodyPr rot="0" vert="horz" wrap="square" lIns="74295" tIns="8890" rIns="74295" bIns="8890" anchor="t" anchorCtr="0" upright="1">
                          <a:noAutofit/>
                        </wps:bodyPr>
                      </wps:wsp>
                      <wps:wsp>
                        <wps:cNvPr id="3105" name="Text Box 2953"/>
                        <wps:cNvSpPr txBox="1">
                          <a:spLocks noChangeArrowheads="1"/>
                        </wps:cNvSpPr>
                        <wps:spPr bwMode="auto">
                          <a:xfrm>
                            <a:off x="7627" y="11838"/>
                            <a:ext cx="1902" cy="581"/>
                          </a:xfrm>
                          <a:prstGeom prst="rect">
                            <a:avLst/>
                          </a:prstGeom>
                          <a:solidFill>
                            <a:srgbClr val="FFFFFF"/>
                          </a:solidFill>
                          <a:ln w="6350">
                            <a:solidFill>
                              <a:srgbClr val="000000"/>
                            </a:solidFill>
                            <a:miter lim="800000"/>
                            <a:headEnd/>
                            <a:tailEnd/>
                          </a:ln>
                        </wps:spPr>
                        <wps:txbx>
                          <w:txbxContent>
                            <w:p w14:paraId="3FE583B0" w14:textId="77777777" w:rsidR="001A0134" w:rsidRPr="00111A17" w:rsidRDefault="001A0134" w:rsidP="00111A17">
                              <w:pPr>
                                <w:spacing w:line="240" w:lineRule="exact"/>
                                <w:jc w:val="center"/>
                              </w:pPr>
                              <w:r w:rsidRPr="00111A17">
                                <w:rPr>
                                  <w:rFonts w:hint="eastAsia"/>
                                </w:rPr>
                                <w:t>赤井川消防団</w:t>
                              </w:r>
                            </w:p>
                            <w:p w14:paraId="62F9DB57" w14:textId="77777777" w:rsidR="001A0134" w:rsidRPr="00111A17" w:rsidRDefault="001A0134" w:rsidP="00111A17">
                              <w:pPr>
                                <w:spacing w:line="240" w:lineRule="exact"/>
                                <w:jc w:val="center"/>
                              </w:pPr>
                              <w:r w:rsidRPr="00A16510">
                                <w:rPr>
                                  <w:rFonts w:hint="eastAsia"/>
                                  <w:spacing w:val="60"/>
                                  <w:kern w:val="0"/>
                                  <w:fitText w:val="1260" w:id="1551215616"/>
                                </w:rPr>
                                <w:t>一般住</w:t>
                              </w:r>
                              <w:r w:rsidRPr="00A16510">
                                <w:rPr>
                                  <w:rFonts w:hint="eastAsia"/>
                                  <w:spacing w:val="30"/>
                                  <w:kern w:val="0"/>
                                  <w:fitText w:val="1260" w:id="1551215616"/>
                                </w:rPr>
                                <w:t>民</w:t>
                              </w:r>
                            </w:p>
                          </w:txbxContent>
                        </wps:txbx>
                        <wps:bodyPr rot="0" vert="horz" wrap="square" lIns="74295" tIns="8890" rIns="74295" bIns="8890" anchor="t" anchorCtr="0" upright="1">
                          <a:noAutofit/>
                        </wps:bodyPr>
                      </wps:wsp>
                      <wps:wsp>
                        <wps:cNvPr id="3106" name="Text Box 2954"/>
                        <wps:cNvSpPr txBox="1">
                          <a:spLocks noChangeArrowheads="1"/>
                        </wps:cNvSpPr>
                        <wps:spPr bwMode="auto">
                          <a:xfrm>
                            <a:off x="7627" y="12986"/>
                            <a:ext cx="2548" cy="581"/>
                          </a:xfrm>
                          <a:prstGeom prst="rect">
                            <a:avLst/>
                          </a:prstGeom>
                          <a:solidFill>
                            <a:srgbClr val="FFFFFF"/>
                          </a:solidFill>
                          <a:ln w="6350">
                            <a:solidFill>
                              <a:srgbClr val="000000"/>
                            </a:solidFill>
                            <a:miter lim="800000"/>
                            <a:headEnd/>
                            <a:tailEnd/>
                          </a:ln>
                        </wps:spPr>
                        <wps:txbx>
                          <w:txbxContent>
                            <w:p w14:paraId="5F5DB6B4" w14:textId="77777777" w:rsidR="001A0134" w:rsidRPr="00111A17" w:rsidRDefault="001A0134" w:rsidP="00111A17">
                              <w:pPr>
                                <w:spacing w:line="240" w:lineRule="exact"/>
                                <w:jc w:val="center"/>
                              </w:pPr>
                              <w:r w:rsidRPr="00A16510">
                                <w:rPr>
                                  <w:rFonts w:hint="eastAsia"/>
                                  <w:spacing w:val="45"/>
                                  <w:kern w:val="0"/>
                                  <w:fitText w:val="2100" w:id="1551215360"/>
                                </w:rPr>
                                <w:t>石狩森林管理署</w:t>
                              </w:r>
                            </w:p>
                            <w:p w14:paraId="2936F414" w14:textId="6B942FA1" w:rsidR="001A0134" w:rsidRPr="00D76668" w:rsidRDefault="001A0134" w:rsidP="00DB3D52">
                              <w:pPr>
                                <w:spacing w:line="240" w:lineRule="exact"/>
                                <w:ind w:firstLineChars="50" w:firstLine="105"/>
                              </w:pPr>
                              <w:r w:rsidRPr="00D76668">
                                <w:rPr>
                                  <w:rFonts w:hint="eastAsia"/>
                                </w:rPr>
                                <w:t>赤井川森林事務所</w:t>
                              </w:r>
                            </w:p>
                          </w:txbxContent>
                        </wps:txbx>
                        <wps:bodyPr rot="0" vert="horz" wrap="square" lIns="74295" tIns="8890" rIns="74295" bIns="8890" anchor="t" anchorCtr="0" upright="1">
                          <a:noAutofit/>
                        </wps:bodyPr>
                      </wps:wsp>
                      <wps:wsp>
                        <wps:cNvPr id="3107" name="Text Box 2955"/>
                        <wps:cNvSpPr txBox="1">
                          <a:spLocks noChangeArrowheads="1"/>
                        </wps:cNvSpPr>
                        <wps:spPr bwMode="auto">
                          <a:xfrm>
                            <a:off x="6465" y="12515"/>
                            <a:ext cx="179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93B0B" w14:textId="77777777" w:rsidR="001A0134" w:rsidRPr="00111A17" w:rsidRDefault="001A0134" w:rsidP="00111A17">
                              <w:pPr>
                                <w:jc w:val="center"/>
                                <w:rPr>
                                  <w:sz w:val="18"/>
                                  <w:szCs w:val="18"/>
                                </w:rPr>
                              </w:pPr>
                              <w:r w:rsidRPr="00111A17">
                                <w:rPr>
                                  <w:rFonts w:hint="eastAsia"/>
                                  <w:sz w:val="18"/>
                                  <w:szCs w:val="18"/>
                                </w:rPr>
                                <w:t>防災無線放送・電話</w:t>
                              </w:r>
                            </w:p>
                          </w:txbxContent>
                        </wps:txbx>
                        <wps:bodyPr rot="0" vert="horz" wrap="square" lIns="74295" tIns="8890" rIns="74295" bIns="8890" anchor="t" anchorCtr="0" upright="1">
                          <a:noAutofit/>
                        </wps:bodyPr>
                      </wps:wsp>
                      <wps:wsp>
                        <wps:cNvPr id="3108" name="Text Box 2956"/>
                        <wps:cNvSpPr txBox="1">
                          <a:spLocks noChangeArrowheads="1"/>
                        </wps:cNvSpPr>
                        <wps:spPr bwMode="auto">
                          <a:xfrm>
                            <a:off x="3386" y="11185"/>
                            <a:ext cx="2036"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DF4E4" w14:textId="77777777" w:rsidR="001A0134" w:rsidRPr="00111A17" w:rsidRDefault="001A0134" w:rsidP="00A16510">
                              <w:pPr>
                                <w:spacing w:line="240" w:lineRule="exact"/>
                                <w:jc w:val="left"/>
                                <w:rPr>
                                  <w:sz w:val="18"/>
                                  <w:szCs w:val="18"/>
                                </w:rPr>
                              </w:pPr>
                              <w:r w:rsidRPr="00A16510">
                                <w:rPr>
                                  <w:rFonts w:hint="eastAsia"/>
                                  <w:sz w:val="18"/>
                                  <w:szCs w:val="18"/>
                                </w:rPr>
                                <w:t>北海道総合行政情報ネットワーク</w:t>
                              </w:r>
                              <w:r w:rsidRPr="00111A17">
                                <w:rPr>
                                  <w:rFonts w:hint="eastAsia"/>
                                  <w:sz w:val="18"/>
                                  <w:szCs w:val="18"/>
                                </w:rPr>
                                <w:t>・電話</w:t>
                              </w:r>
                            </w:p>
                          </w:txbxContent>
                        </wps:txbx>
                        <wps:bodyPr rot="0" vert="horz" wrap="square" lIns="74295" tIns="8890" rIns="74295" bIns="8890" anchor="t" anchorCtr="0" upright="1">
                          <a:noAutofit/>
                        </wps:bodyPr>
                      </wps:wsp>
                      <wps:wsp>
                        <wps:cNvPr id="3109" name="Text Box 2957"/>
                        <wps:cNvSpPr txBox="1">
                          <a:spLocks noChangeArrowheads="1"/>
                        </wps:cNvSpPr>
                        <wps:spPr bwMode="auto">
                          <a:xfrm>
                            <a:off x="2498" y="12450"/>
                            <a:ext cx="179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C0CE0" w14:textId="77777777" w:rsidR="001A0134" w:rsidRPr="00111A17" w:rsidRDefault="001A0134" w:rsidP="00111A17">
                              <w:pPr>
                                <w:jc w:val="center"/>
                                <w:rPr>
                                  <w:sz w:val="18"/>
                                  <w:szCs w:val="18"/>
                                </w:rPr>
                              </w:pPr>
                              <w:r w:rsidRPr="00111A17">
                                <w:rPr>
                                  <w:rFonts w:hint="eastAsia"/>
                                  <w:sz w:val="18"/>
                                  <w:szCs w:val="18"/>
                                </w:rPr>
                                <w:t>火災警報発令：村長</w:t>
                              </w:r>
                            </w:p>
                          </w:txbxContent>
                        </wps:txbx>
                        <wps:bodyPr rot="0" vert="horz" wrap="square" lIns="74295" tIns="8890" rIns="74295" bIns="8890" anchor="t" anchorCtr="0" upright="1">
                          <a:noAutofit/>
                        </wps:bodyPr>
                      </wps:wsp>
                      <wps:wsp>
                        <wps:cNvPr id="3110" name="Text Box 2958"/>
                        <wps:cNvSpPr txBox="1">
                          <a:spLocks noChangeArrowheads="1"/>
                        </wps:cNvSpPr>
                        <wps:spPr bwMode="auto">
                          <a:xfrm>
                            <a:off x="1996" y="11185"/>
                            <a:ext cx="1245"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F5EFF" w14:textId="77777777" w:rsidR="001A0134" w:rsidRPr="009C5AE2" w:rsidRDefault="001A0134" w:rsidP="00111A17">
                              <w:pPr>
                                <w:jc w:val="center"/>
                                <w:rPr>
                                  <w:color w:val="FF0000"/>
                                  <w:sz w:val="18"/>
                                  <w:szCs w:val="18"/>
                                  <w:u w:val="single"/>
                                </w:rPr>
                              </w:pPr>
                              <w:r w:rsidRPr="00111A17">
                                <w:rPr>
                                  <w:rFonts w:hint="eastAsia"/>
                                  <w:sz w:val="18"/>
                                  <w:szCs w:val="18"/>
                                </w:rPr>
                                <w:t>火災気象通</w:t>
                              </w:r>
                              <w:r w:rsidRPr="009C5AE2">
                                <w:rPr>
                                  <w:rFonts w:hint="eastAsia"/>
                                  <w:color w:val="FF0000"/>
                                  <w:sz w:val="18"/>
                                  <w:szCs w:val="18"/>
                                  <w:u w:val="single"/>
                                </w:rPr>
                                <w:t>報</w:t>
                              </w:r>
                            </w:p>
                          </w:txbxContent>
                        </wps:txbx>
                        <wps:bodyPr rot="0" vert="horz" wrap="square" lIns="74295" tIns="8890" rIns="74295" bIns="8890" anchor="t" anchorCtr="0" upright="1">
                          <a:noAutofit/>
                        </wps:bodyPr>
                      </wps:wsp>
                      <wps:wsp>
                        <wps:cNvPr id="3111" name="Line 2959"/>
                        <wps:cNvCnPr>
                          <a:cxnSpLocks noChangeShapeType="1"/>
                        </wps:cNvCnPr>
                        <wps:spPr bwMode="auto">
                          <a:xfrm>
                            <a:off x="3331" y="11072"/>
                            <a:ext cx="0" cy="862"/>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112" name="Line 2960"/>
                        <wps:cNvCnPr>
                          <a:cxnSpLocks noChangeShapeType="1"/>
                        </wps:cNvCnPr>
                        <wps:spPr bwMode="auto">
                          <a:xfrm>
                            <a:off x="4226" y="12128"/>
                            <a:ext cx="895"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113" name="Line 2961"/>
                        <wps:cNvCnPr>
                          <a:cxnSpLocks noChangeShapeType="1"/>
                        </wps:cNvCnPr>
                        <wps:spPr bwMode="auto">
                          <a:xfrm>
                            <a:off x="6914" y="12128"/>
                            <a:ext cx="716"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114" name="Line 2962"/>
                        <wps:cNvCnPr>
                          <a:cxnSpLocks noChangeShapeType="1"/>
                        </wps:cNvCnPr>
                        <wps:spPr bwMode="auto">
                          <a:xfrm>
                            <a:off x="6195" y="13290"/>
                            <a:ext cx="1432"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115" name="Text Box 2963"/>
                        <wps:cNvSpPr txBox="1">
                          <a:spLocks noChangeArrowheads="1"/>
                        </wps:cNvSpPr>
                        <wps:spPr bwMode="auto">
                          <a:xfrm>
                            <a:off x="6285" y="13096"/>
                            <a:ext cx="716"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B470E" w14:textId="77777777" w:rsidR="001A0134" w:rsidRPr="00111A17" w:rsidRDefault="001A0134" w:rsidP="00111A17">
                              <w:pPr>
                                <w:jc w:val="center"/>
                                <w:rPr>
                                  <w:sz w:val="18"/>
                                  <w:szCs w:val="18"/>
                                </w:rPr>
                              </w:pPr>
                              <w:r w:rsidRPr="00111A17">
                                <w:rPr>
                                  <w:rFonts w:hint="eastAsia"/>
                                  <w:sz w:val="18"/>
                                  <w:szCs w:val="18"/>
                                </w:rPr>
                                <w:t>電話</w:t>
                              </w:r>
                            </w:p>
                          </w:txbxContent>
                        </wps:txbx>
                        <wps:bodyPr rot="0" vert="horz" wrap="square" lIns="74295" tIns="8890" rIns="74295" bIns="8890" anchor="t" anchorCtr="0" upright="1">
                          <a:noAutofit/>
                        </wps:bodyPr>
                      </wps:wsp>
                      <wps:wsp>
                        <wps:cNvPr id="3116" name="Line 2964"/>
                        <wps:cNvCnPr>
                          <a:cxnSpLocks noChangeShapeType="1"/>
                        </wps:cNvCnPr>
                        <wps:spPr bwMode="auto">
                          <a:xfrm>
                            <a:off x="6196" y="12419"/>
                            <a:ext cx="0" cy="8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2965"/>
                        <wps:cNvCnPr>
                          <a:cxnSpLocks noChangeShapeType="1"/>
                        </wps:cNvCnPr>
                        <wps:spPr bwMode="auto">
                          <a:xfrm>
                            <a:off x="6195" y="11143"/>
                            <a:ext cx="1432"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118" name="Line 2966"/>
                        <wps:cNvCnPr>
                          <a:cxnSpLocks noChangeShapeType="1"/>
                        </wps:cNvCnPr>
                        <wps:spPr bwMode="auto">
                          <a:xfrm>
                            <a:off x="6195" y="11143"/>
                            <a:ext cx="0" cy="6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9" name="Text Box 2967"/>
                        <wps:cNvSpPr txBox="1">
                          <a:spLocks noChangeArrowheads="1"/>
                        </wps:cNvSpPr>
                        <wps:spPr bwMode="auto">
                          <a:xfrm>
                            <a:off x="6316" y="10965"/>
                            <a:ext cx="70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4A68D" w14:textId="77777777" w:rsidR="001A0134" w:rsidRPr="00111A17" w:rsidRDefault="001A0134" w:rsidP="00111A17">
                              <w:pPr>
                                <w:jc w:val="center"/>
                                <w:rPr>
                                  <w:sz w:val="18"/>
                                  <w:szCs w:val="18"/>
                                </w:rPr>
                              </w:pPr>
                              <w:r w:rsidRPr="00111A17">
                                <w:rPr>
                                  <w:rFonts w:hint="eastAsia"/>
                                  <w:sz w:val="18"/>
                                  <w:szCs w:val="18"/>
                                </w:rPr>
                                <w:t>電話</w:t>
                              </w:r>
                            </w:p>
                          </w:txbxContent>
                        </wps:txbx>
                        <wps:bodyPr rot="0" vert="horz" wrap="square" lIns="74295" tIns="8890" rIns="74295" bIns="8890" anchor="t" anchorCtr="0" upright="1">
                          <a:noAutofit/>
                        </wps:bodyPr>
                      </wps:wsp>
                    </wpg:wgp>
                  </a:graphicData>
                </a:graphic>
              </wp:inline>
            </w:drawing>
          </mc:Choice>
          <mc:Fallback>
            <w:pict>
              <v:group w14:anchorId="732BEBA4" id="Group 2968" o:spid="_x0000_s1158" style="width:408.95pt;height:143.25pt;mso-position-horizontal-relative:char;mso-position-vertical-relative:line" coordorigin="1996,10702" coordsize="8179,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">
                <v:shape id="Text Box 2949" o:spid="_x0000_s1159" type="#_x0000_t202" style="position:absolute;left:2436;top:10702;width:179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" strokeweight=".5pt">
                  <v:textbox inset="5.85pt,.7pt,5.85pt,.7pt">
                    <w:txbxContent>
                      <w:p w14:paraId="709C5175" w14:textId="77777777" w:rsidR="001A0134" w:rsidRPr="00111A17" w:rsidRDefault="001A0134" w:rsidP="00111A17">
                        <w:pPr>
                          <w:jc w:val="center"/>
                        </w:pPr>
                        <w:r>
                          <w:rPr>
                            <w:rFonts w:hint="eastAsia"/>
                          </w:rPr>
                          <w:t>北海道</w:t>
                        </w:r>
                      </w:p>
                    </w:txbxContent>
                  </v:textbox>
                </v:shape>
                <v:shape id="Text Box 2950" o:spid="_x0000_s1160" type="#_x0000_t202" style="position:absolute;left:2436;top:11952;width:17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" strokeweight=".5pt">
                  <v:textbox inset="5.85pt,.7pt,5.85pt,.7pt">
                    <w:txbxContent>
                      <w:p w14:paraId="3E9636E6" w14:textId="77777777" w:rsidR="001A0134" w:rsidRPr="00111A17" w:rsidRDefault="001A0134" w:rsidP="00A16510">
                        <w:pPr>
                          <w:spacing w:beforeLines="10" w:before="29"/>
                          <w:jc w:val="center"/>
                        </w:pPr>
                        <w:r w:rsidRPr="00111A17">
                          <w:rPr>
                            <w:rFonts w:hint="eastAsia"/>
                          </w:rPr>
                          <w:t>赤井川村</w:t>
                        </w:r>
                      </w:p>
                    </w:txbxContent>
                  </v:textbox>
                </v:shape>
                <v:shape id="Text Box 2951" o:spid="_x0000_s1161" type="#_x0000_t202" style="position:absolute;left:5121;top:11799;width:179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" strokeweight=".5pt">
                  <v:textbox inset="5.85pt,.7pt,5.85pt,.7pt">
                    <w:txbxContent>
                      <w:p w14:paraId="541B3322" w14:textId="77777777" w:rsidR="001A0134" w:rsidRPr="00111A17" w:rsidRDefault="001A0134" w:rsidP="00A16510">
                        <w:pPr>
                          <w:spacing w:beforeLines="20" w:before="59" w:line="240" w:lineRule="exact"/>
                          <w:jc w:val="center"/>
                        </w:pPr>
                        <w:r w:rsidRPr="00111A17">
                          <w:rPr>
                            <w:rFonts w:hint="eastAsia"/>
                          </w:rPr>
                          <w:t>北後志消防組合</w:t>
                        </w:r>
                      </w:p>
                      <w:p w14:paraId="32857020" w14:textId="77777777" w:rsidR="001A0134" w:rsidRPr="00111A17" w:rsidRDefault="001A0134" w:rsidP="00111A17">
                        <w:pPr>
                          <w:spacing w:line="240" w:lineRule="exact"/>
                          <w:jc w:val="center"/>
                        </w:pPr>
                        <w:r w:rsidRPr="00111A17">
                          <w:rPr>
                            <w:rFonts w:hint="eastAsia"/>
                            <w:spacing w:val="45"/>
                            <w:kern w:val="0"/>
                            <w:fitText w:val="1470" w:id="1551213569"/>
                          </w:rPr>
                          <w:t>赤井川支</w:t>
                        </w:r>
                        <w:r w:rsidRPr="00111A17">
                          <w:rPr>
                            <w:rFonts w:hint="eastAsia"/>
                            <w:spacing w:val="30"/>
                            <w:kern w:val="0"/>
                            <w:fitText w:val="1470" w:id="1551213569"/>
                          </w:rPr>
                          <w:t>署</w:t>
                        </w:r>
                      </w:p>
                    </w:txbxContent>
                  </v:textbox>
                </v:shape>
                <v:shape id="Text Box 2952" o:spid="_x0000_s1162" type="#_x0000_t202" style="position:absolute;left:7627;top:10855;width:190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" strokeweight=".5pt">
                  <v:textbox inset="5.85pt,.7pt,5.85pt,.7pt">
                    <w:txbxContent>
                      <w:p w14:paraId="4C60D493" w14:textId="77777777" w:rsidR="001A0134" w:rsidRPr="00111A17" w:rsidRDefault="001A0134" w:rsidP="00111A17">
                        <w:pPr>
                          <w:spacing w:line="240" w:lineRule="exact"/>
                          <w:jc w:val="center"/>
                        </w:pPr>
                        <w:r w:rsidRPr="00A16510">
                          <w:rPr>
                            <w:rFonts w:hint="eastAsia"/>
                            <w:spacing w:val="15"/>
                            <w:kern w:val="0"/>
                            <w:fitText w:val="1260" w:id="1551215361"/>
                          </w:rPr>
                          <w:t>余市警察</w:t>
                        </w:r>
                        <w:r w:rsidRPr="00A16510">
                          <w:rPr>
                            <w:rFonts w:hint="eastAsia"/>
                            <w:spacing w:val="45"/>
                            <w:kern w:val="0"/>
                            <w:fitText w:val="1260" w:id="1551215361"/>
                          </w:rPr>
                          <w:t>署</w:t>
                        </w:r>
                      </w:p>
                      <w:p w14:paraId="39C7F906" w14:textId="77777777" w:rsidR="001A0134" w:rsidRPr="00111A17" w:rsidRDefault="001A0134" w:rsidP="00111A17">
                        <w:pPr>
                          <w:spacing w:line="240" w:lineRule="exact"/>
                          <w:jc w:val="center"/>
                        </w:pPr>
                        <w:r w:rsidRPr="00111A17">
                          <w:rPr>
                            <w:rFonts w:hint="eastAsia"/>
                          </w:rPr>
                          <w:t>赤井川駐在所</w:t>
                        </w:r>
                      </w:p>
                    </w:txbxContent>
                  </v:textbox>
                </v:shape>
                <v:shape id="Text Box 2953" o:spid="_x0000_s1163" type="#_x0000_t202" style="position:absolute;left:7627;top:11838;width:190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" strokeweight=".5pt">
                  <v:textbox inset="5.85pt,.7pt,5.85pt,.7pt">
                    <w:txbxContent>
                      <w:p w14:paraId="3FE583B0" w14:textId="77777777" w:rsidR="001A0134" w:rsidRPr="00111A17" w:rsidRDefault="001A0134" w:rsidP="00111A17">
                        <w:pPr>
                          <w:spacing w:line="240" w:lineRule="exact"/>
                          <w:jc w:val="center"/>
                        </w:pPr>
                        <w:r w:rsidRPr="00111A17">
                          <w:rPr>
                            <w:rFonts w:hint="eastAsia"/>
                          </w:rPr>
                          <w:t>赤井川消防団</w:t>
                        </w:r>
                      </w:p>
                      <w:p w14:paraId="62F9DB57" w14:textId="77777777" w:rsidR="001A0134" w:rsidRPr="00111A17" w:rsidRDefault="001A0134" w:rsidP="00111A17">
                        <w:pPr>
                          <w:spacing w:line="240" w:lineRule="exact"/>
                          <w:jc w:val="center"/>
                        </w:pPr>
                        <w:r w:rsidRPr="00A16510">
                          <w:rPr>
                            <w:rFonts w:hint="eastAsia"/>
                            <w:spacing w:val="60"/>
                            <w:kern w:val="0"/>
                            <w:fitText w:val="1260" w:id="1551215616"/>
                          </w:rPr>
                          <w:t>一般住</w:t>
                        </w:r>
                        <w:r w:rsidRPr="00A16510">
                          <w:rPr>
                            <w:rFonts w:hint="eastAsia"/>
                            <w:spacing w:val="30"/>
                            <w:kern w:val="0"/>
                            <w:fitText w:val="1260" w:id="1551215616"/>
                          </w:rPr>
                          <w:t>民</w:t>
                        </w:r>
                      </w:p>
                    </w:txbxContent>
                  </v:textbox>
                </v:shape>
                <v:shape id="Text Box 2954" o:spid="_x0000_s1164" type="#_x0000_t202" style="position:absolute;left:7627;top:12986;width:254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" strokeweight=".5pt">
                  <v:textbox inset="5.85pt,.7pt,5.85pt,.7pt">
                    <w:txbxContent>
                      <w:p w14:paraId="5F5DB6B4" w14:textId="77777777" w:rsidR="001A0134" w:rsidRPr="00111A17" w:rsidRDefault="001A0134" w:rsidP="00111A17">
                        <w:pPr>
                          <w:spacing w:line="240" w:lineRule="exact"/>
                          <w:jc w:val="center"/>
                        </w:pPr>
                        <w:r w:rsidRPr="00A16510">
                          <w:rPr>
                            <w:rFonts w:hint="eastAsia"/>
                            <w:spacing w:val="45"/>
                            <w:kern w:val="0"/>
                            <w:fitText w:val="2100" w:id="1551215360"/>
                          </w:rPr>
                          <w:t>石狩森林管理署</w:t>
                        </w:r>
                      </w:p>
                      <w:p w14:paraId="2936F414" w14:textId="6B942FA1" w:rsidR="001A0134" w:rsidRPr="00D76668" w:rsidRDefault="001A0134" w:rsidP="00DB3D52">
                        <w:pPr>
                          <w:spacing w:line="240" w:lineRule="exact"/>
                          <w:ind w:firstLineChars="50" w:firstLine="105"/>
                        </w:pPr>
                        <w:r w:rsidRPr="00D76668">
                          <w:rPr>
                            <w:rFonts w:hint="eastAsia"/>
                          </w:rPr>
                          <w:t>赤井川森林事務所</w:t>
                        </w:r>
                      </w:p>
                    </w:txbxContent>
                  </v:textbox>
                </v:shape>
                <v:shape id="Text Box 2955" o:spid="_x0000_s1165" type="#_x0000_t202" style="position:absolute;left:6465;top:12515;width:17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" stroked="f">
                  <v:textbox inset="5.85pt,.7pt,5.85pt,.7pt">
                    <w:txbxContent>
                      <w:p w14:paraId="42893B0B" w14:textId="77777777" w:rsidR="001A0134" w:rsidRPr="00111A17" w:rsidRDefault="001A0134" w:rsidP="00111A17">
                        <w:pPr>
                          <w:jc w:val="center"/>
                          <w:rPr>
                            <w:sz w:val="18"/>
                            <w:szCs w:val="18"/>
                          </w:rPr>
                        </w:pPr>
                        <w:r w:rsidRPr="00111A17">
                          <w:rPr>
                            <w:rFonts w:hint="eastAsia"/>
                            <w:sz w:val="18"/>
                            <w:szCs w:val="18"/>
                          </w:rPr>
                          <w:t>防災無線放送・電話</w:t>
                        </w:r>
                      </w:p>
                    </w:txbxContent>
                  </v:textbox>
                </v:shape>
                <v:shape id="Text Box 2956" o:spid="_x0000_s1166" type="#_x0000_t202" style="position:absolute;left:3386;top:11185;width:203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" stroked="f">
                  <v:textbox inset="5.85pt,.7pt,5.85pt,.7pt">
                    <w:txbxContent>
                      <w:p w14:paraId="29FDF4E4" w14:textId="77777777" w:rsidR="001A0134" w:rsidRPr="00111A17" w:rsidRDefault="001A0134" w:rsidP="00A16510">
                        <w:pPr>
                          <w:spacing w:line="240" w:lineRule="exact"/>
                          <w:jc w:val="left"/>
                          <w:rPr>
                            <w:sz w:val="18"/>
                            <w:szCs w:val="18"/>
                          </w:rPr>
                        </w:pPr>
                        <w:r w:rsidRPr="00A16510">
                          <w:rPr>
                            <w:rFonts w:hint="eastAsia"/>
                            <w:sz w:val="18"/>
                            <w:szCs w:val="18"/>
                          </w:rPr>
                          <w:t>北海道総合行政情報ネットワーク</w:t>
                        </w:r>
                        <w:r w:rsidRPr="00111A17">
                          <w:rPr>
                            <w:rFonts w:hint="eastAsia"/>
                            <w:sz w:val="18"/>
                            <w:szCs w:val="18"/>
                          </w:rPr>
                          <w:t>・電話</w:t>
                        </w:r>
                      </w:p>
                    </w:txbxContent>
                  </v:textbox>
                </v:shape>
                <v:shape id="Text Box 2957" o:spid="_x0000_s1167" type="#_x0000_t202" style="position:absolute;left:2498;top:12450;width:17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" stroked="f">
                  <v:textbox inset="5.85pt,.7pt,5.85pt,.7pt">
                    <w:txbxContent>
                      <w:p w14:paraId="72EC0CE0" w14:textId="77777777" w:rsidR="001A0134" w:rsidRPr="00111A17" w:rsidRDefault="001A0134" w:rsidP="00111A17">
                        <w:pPr>
                          <w:jc w:val="center"/>
                          <w:rPr>
                            <w:sz w:val="18"/>
                            <w:szCs w:val="18"/>
                          </w:rPr>
                        </w:pPr>
                        <w:r w:rsidRPr="00111A17">
                          <w:rPr>
                            <w:rFonts w:hint="eastAsia"/>
                            <w:sz w:val="18"/>
                            <w:szCs w:val="18"/>
                          </w:rPr>
                          <w:t>火災警報発令：村長</w:t>
                        </w:r>
                      </w:p>
                    </w:txbxContent>
                  </v:textbox>
                </v:shape>
                <v:shape id="Text Box 2958" o:spid="_x0000_s1168" type="#_x0000_t202" style="position:absolute;left:1996;top:11185;width:12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" stroked="f">
                  <v:textbox inset="5.85pt,.7pt,5.85pt,.7pt">
                    <w:txbxContent>
                      <w:p w14:paraId="556F5EFF" w14:textId="77777777" w:rsidR="001A0134" w:rsidRPr="009C5AE2" w:rsidRDefault="001A0134" w:rsidP="00111A17">
                        <w:pPr>
                          <w:jc w:val="center"/>
                          <w:rPr>
                            <w:color w:val="FF0000"/>
                            <w:sz w:val="18"/>
                            <w:szCs w:val="18"/>
                            <w:u w:val="single"/>
                          </w:rPr>
                        </w:pPr>
                        <w:r w:rsidRPr="00111A17">
                          <w:rPr>
                            <w:rFonts w:hint="eastAsia"/>
                            <w:sz w:val="18"/>
                            <w:szCs w:val="18"/>
                          </w:rPr>
                          <w:t>火災気象通</w:t>
                        </w:r>
                        <w:r w:rsidRPr="009C5AE2">
                          <w:rPr>
                            <w:rFonts w:hint="eastAsia"/>
                            <w:color w:val="FF0000"/>
                            <w:sz w:val="18"/>
                            <w:szCs w:val="18"/>
                            <w:u w:val="single"/>
                          </w:rPr>
                          <w:t>報</w:t>
                        </w:r>
                      </w:p>
                    </w:txbxContent>
                  </v:textbox>
                </v:shape>
                <v:line id="Line 2959" o:spid="_x0000_s1169" style="position:absolute;visibility:visible;mso-wrap-style:square" from="3331,11072" to="333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" strokeweight=".5pt">
                  <v:stroke endarrow="block" endarrowlength="short"/>
                </v:line>
                <v:line id="Line 2960" o:spid="_x0000_s1170" style="position:absolute;visibility:visible;mso-wrap-style:square" from="4226,12128" to="5121,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" strokeweight=".5pt">
                  <v:stroke endarrow="block" endarrowlength="short"/>
                </v:line>
                <v:line id="Line 2961" o:spid="_x0000_s1171" style="position:absolute;visibility:visible;mso-wrap-style:square" from="6914,12128" to="7630,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" strokeweight=".5pt">
                  <v:stroke endarrow="block" endarrowlength="short"/>
                </v:line>
                <v:line id="Line 2962" o:spid="_x0000_s1172" style="position:absolute;visibility:visible;mso-wrap-style:square" from="6195,13290" to="7627,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" strokeweight=".5pt">
                  <v:stroke endarrow="block" endarrowlength="short"/>
                </v:line>
                <v:shape id="Text Box 2963" o:spid="_x0000_s1173" type="#_x0000_t202" style="position:absolute;left:6285;top:13096;width:71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" stroked="f">
                  <v:textbox inset="5.85pt,.7pt,5.85pt,.7pt">
                    <w:txbxContent>
                      <w:p w14:paraId="015B470E" w14:textId="77777777" w:rsidR="001A0134" w:rsidRPr="00111A17" w:rsidRDefault="001A0134" w:rsidP="00111A17">
                        <w:pPr>
                          <w:jc w:val="center"/>
                          <w:rPr>
                            <w:sz w:val="18"/>
                            <w:szCs w:val="18"/>
                          </w:rPr>
                        </w:pPr>
                        <w:r w:rsidRPr="00111A17">
                          <w:rPr>
                            <w:rFonts w:hint="eastAsia"/>
                            <w:sz w:val="18"/>
                            <w:szCs w:val="18"/>
                          </w:rPr>
                          <w:t>電話</w:t>
                        </w:r>
                      </w:p>
                    </w:txbxContent>
                  </v:textbox>
                </v:shape>
                <v:line id="Line 2964" o:spid="_x0000_s1174" style="position:absolute;visibility:visible;mso-wrap-style:square" from="6196,12419" to="6196,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" strokeweight=".5pt"/>
                <v:line id="Line 2965" o:spid="_x0000_s1175" style="position:absolute;visibility:visible;mso-wrap-style:square" from="6195,11143" to="762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" strokeweight=".5pt">
                  <v:stroke endarrow="block" endarrowlength="short"/>
                </v:line>
                <v:line id="Line 2966" o:spid="_x0000_s1176" style="position:absolute;visibility:visible;mso-wrap-style:square" from="6195,11143" to="6195,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" strokeweight=".5pt"/>
                <v:shape id="Text Box 2967" o:spid="_x0000_s1177" type="#_x0000_t202" style="position:absolute;left:6316;top:10965;width:70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" stroked="f">
                  <v:textbox inset="5.85pt,.7pt,5.85pt,.7pt">
                    <w:txbxContent>
                      <w:p w14:paraId="0E64A68D" w14:textId="77777777" w:rsidR="001A0134" w:rsidRPr="00111A17" w:rsidRDefault="001A0134" w:rsidP="00111A17">
                        <w:pPr>
                          <w:jc w:val="center"/>
                          <w:rPr>
                            <w:sz w:val="18"/>
                            <w:szCs w:val="18"/>
                          </w:rPr>
                        </w:pPr>
                        <w:r w:rsidRPr="00111A17">
                          <w:rPr>
                            <w:rFonts w:hint="eastAsia"/>
                            <w:sz w:val="18"/>
                            <w:szCs w:val="18"/>
                          </w:rPr>
                          <w:t>電話</w:t>
                        </w:r>
                      </w:p>
                    </w:txbxContent>
                  </v:textbox>
                </v:shape>
                <w10:anchorlock/>
              </v:group>
            </w:pict>
          </mc:Fallback>
        </mc:AlternateContent>
      </w:r>
    </w:p>
    <w:p w14:paraId="5A584F66" w14:textId="7C9521F4" w:rsidR="00625945" w:rsidRPr="00E21119" w:rsidRDefault="00625945" w:rsidP="00EB127C">
      <w:pPr>
        <w:pStyle w:val="2"/>
        <w:pageBreakBefore/>
        <w:kinsoku/>
        <w:rPr>
          <w:szCs w:val="22"/>
        </w:rPr>
      </w:pPr>
      <w:bookmarkStart w:id="81" w:name="_Toc100064539"/>
      <w:r w:rsidRPr="00E21119">
        <w:rPr>
          <w:rFonts w:hint="eastAsia"/>
          <w:szCs w:val="22"/>
        </w:rPr>
        <w:t>第11節　水害予防計画</w:t>
      </w:r>
      <w:bookmarkEnd w:id="81"/>
    </w:p>
    <w:p w14:paraId="08EAE45C" w14:textId="77777777" w:rsidR="00625945" w:rsidRPr="00E21119" w:rsidRDefault="00625945" w:rsidP="00EB127C">
      <w:pPr>
        <w:pStyle w:val="1112"/>
        <w:spacing w:before="149" w:after="149"/>
        <w:ind w:left="210" w:firstLine="206"/>
      </w:pPr>
      <w:r w:rsidRPr="00E21119">
        <w:rPr>
          <w:rFonts w:hint="eastAsia"/>
        </w:rPr>
        <w:t>村は、水害の発生を未然に防止し、又は被害の軽減を図るため、道等、各機関相互の円滑な連携のもと、予防対策上必要な措置等を講ずるものとする（融雪出水に係る水害の予防対策は「本章 第14節 融雪災害予防計画」に定めるところによる。）。</w:t>
      </w:r>
    </w:p>
    <w:p w14:paraId="36474AE7" w14:textId="77777777" w:rsidR="00625945" w:rsidRPr="00E21119" w:rsidRDefault="00625945" w:rsidP="00EB127C">
      <w:pPr>
        <w:pStyle w:val="3"/>
      </w:pPr>
      <w:r w:rsidRPr="00E21119">
        <w:rPr>
          <w:rFonts w:hint="eastAsia"/>
        </w:rPr>
        <w:t>第１項　予防対策</w:t>
      </w:r>
    </w:p>
    <w:p w14:paraId="68116392" w14:textId="77777777" w:rsidR="00625945" w:rsidRPr="00E21119" w:rsidRDefault="00625945" w:rsidP="00EB127C">
      <w:pPr>
        <w:pStyle w:val="5"/>
      </w:pPr>
      <w:r w:rsidRPr="00E21119">
        <w:rPr>
          <w:rFonts w:hint="eastAsia"/>
        </w:rPr>
        <w:t>１．治水事業の推進及び水防拠点の整備</w:t>
      </w:r>
    </w:p>
    <w:p w14:paraId="7E25C834" w14:textId="77777777" w:rsidR="00625945" w:rsidRPr="00E21119" w:rsidRDefault="00625945" w:rsidP="00EB127C">
      <w:pPr>
        <w:pStyle w:val="14"/>
        <w:ind w:left="420" w:firstLine="210"/>
        <w:rPr>
          <w:color w:val="auto"/>
        </w:rPr>
      </w:pPr>
      <w:r w:rsidRPr="00E21119">
        <w:rPr>
          <w:rFonts w:hint="eastAsia"/>
          <w:color w:val="auto"/>
        </w:rPr>
        <w:t>村は、洪水等による災害を防ぎ、又は被害の軽減を図るとともに、流水の正常な機能を維持するため、河川改修事業等の治水事業を推進する。</w:t>
      </w:r>
    </w:p>
    <w:p w14:paraId="0A7E6FE0" w14:textId="77777777" w:rsidR="00625945" w:rsidRPr="00E21119" w:rsidRDefault="00625945" w:rsidP="00EB127C">
      <w:pPr>
        <w:pStyle w:val="14"/>
        <w:ind w:left="420" w:firstLine="210"/>
        <w:rPr>
          <w:color w:val="auto"/>
        </w:rPr>
      </w:pPr>
      <w:r w:rsidRPr="00E21119">
        <w:rPr>
          <w:rFonts w:hint="eastAsia"/>
          <w:color w:val="auto"/>
        </w:rPr>
        <w:t>また、特に水防上警戒を要する区域などについて、河川監視を随時実施するなど河川の管理に万全を期する。</w:t>
      </w:r>
    </w:p>
    <w:p w14:paraId="2F9696F4" w14:textId="77777777" w:rsidR="00625945" w:rsidRPr="00E21119" w:rsidRDefault="00625945" w:rsidP="00EB127C">
      <w:pPr>
        <w:pStyle w:val="14"/>
        <w:ind w:left="420" w:firstLine="210"/>
        <w:rPr>
          <w:color w:val="auto"/>
        </w:rPr>
      </w:pPr>
      <w:r w:rsidRPr="00E21119">
        <w:rPr>
          <w:rFonts w:hint="eastAsia"/>
          <w:color w:val="auto"/>
        </w:rPr>
        <w:t>さらに、住民が自らの地域の水害リスクに向き合い、被害を軽減する取組を行う契機となるよう、分かりやすい水害リスクの開示に努める。</w:t>
      </w:r>
    </w:p>
    <w:p w14:paraId="3F29D96B" w14:textId="77777777" w:rsidR="00625945" w:rsidRPr="00E21119" w:rsidRDefault="00625945" w:rsidP="00EB127C">
      <w:pPr>
        <w:pStyle w:val="5"/>
      </w:pPr>
      <w:r w:rsidRPr="00E21119">
        <w:rPr>
          <w:rFonts w:hint="eastAsia"/>
        </w:rPr>
        <w:t>２．水防体制の確立等</w:t>
      </w:r>
    </w:p>
    <w:p w14:paraId="4386C25A" w14:textId="77777777" w:rsidR="00625945" w:rsidRPr="00E21119" w:rsidRDefault="00625945" w:rsidP="00EB127C">
      <w:pPr>
        <w:pStyle w:val="14"/>
        <w:ind w:left="420" w:firstLine="210"/>
        <w:rPr>
          <w:color w:val="auto"/>
        </w:rPr>
      </w:pPr>
      <w:r w:rsidRPr="00E21119">
        <w:rPr>
          <w:rFonts w:hint="eastAsia"/>
          <w:color w:val="auto"/>
          <w:kern w:val="22"/>
        </w:rPr>
        <w:t>村は、</w:t>
      </w:r>
      <w:r w:rsidRPr="00E21119">
        <w:rPr>
          <w:rFonts w:hint="eastAsia"/>
          <w:color w:val="auto"/>
        </w:rPr>
        <w:t>気象等に関する特別警報・警報・注意報並びに情報等を迅速に住民に伝達するため、関係事業者の協力を得つつ、通信手段の多重化・多様化を図るとともに、水防上警戒を要する区域の指定及び水防資機材の備蓄等所要の措置を講じ、水防体制の確立を図る。</w:t>
      </w:r>
    </w:p>
    <w:p w14:paraId="23DAC06D" w14:textId="12D7E466" w:rsidR="00625945" w:rsidRPr="00E21119" w:rsidRDefault="00625945" w:rsidP="00EB127C">
      <w:pPr>
        <w:pStyle w:val="5"/>
      </w:pPr>
      <w:r w:rsidRPr="00E21119">
        <w:rPr>
          <w:rFonts w:hint="eastAsia"/>
        </w:rPr>
        <w:t>３．</w:t>
      </w:r>
      <w:r w:rsidR="009B1C6F" w:rsidRPr="00E21119">
        <w:rPr>
          <w:rFonts w:hint="eastAsia"/>
        </w:rPr>
        <w:t>洪水</w:t>
      </w:r>
      <w:r w:rsidRPr="00E21119">
        <w:rPr>
          <w:rFonts w:hint="eastAsia"/>
        </w:rPr>
        <w:t>浸水想定区域における円滑かつ迅速な避難の確保</w:t>
      </w:r>
    </w:p>
    <w:p w14:paraId="1A14E540" w14:textId="7A08F0D2" w:rsidR="00625945" w:rsidRPr="00E21119" w:rsidRDefault="00625945" w:rsidP="00EB127C">
      <w:pPr>
        <w:pStyle w:val="14"/>
        <w:ind w:left="420" w:firstLine="210"/>
        <w:rPr>
          <w:color w:val="auto"/>
        </w:rPr>
      </w:pPr>
      <w:r w:rsidRPr="00E21119">
        <w:rPr>
          <w:rFonts w:hint="eastAsia"/>
          <w:color w:val="auto"/>
        </w:rPr>
        <w:t>村は、村域内に洪水浸水想定区域、雨水出水浸水想定区域の指定があったときは、本計画において少なくとも当該浸水想定区域ごとに、次に掲げる事項について定めるとともに、住民に周知させるため、これらの事項を記載した印刷物の配布その他の必要な措置を講ずる。</w:t>
      </w:r>
    </w:p>
    <w:p w14:paraId="2EAB7EF3" w14:textId="77777777" w:rsidR="00625945" w:rsidRPr="00E21119" w:rsidRDefault="00625945" w:rsidP="00EB127C">
      <w:pPr>
        <w:pStyle w:val="051"/>
        <w:ind w:left="735" w:hanging="315"/>
      </w:pPr>
      <w:r w:rsidRPr="00E21119">
        <w:rPr>
          <w:rFonts w:hint="eastAsia"/>
        </w:rPr>
        <w:t>(1)　洪水予報、水位到達情報の伝達方法</w:t>
      </w:r>
    </w:p>
    <w:p w14:paraId="0431FAAF" w14:textId="77777777" w:rsidR="00625945" w:rsidRPr="00E21119" w:rsidRDefault="00625945" w:rsidP="00EB127C">
      <w:pPr>
        <w:pStyle w:val="051"/>
        <w:ind w:left="735" w:hanging="315"/>
      </w:pPr>
      <w:r w:rsidRPr="00E21119">
        <w:rPr>
          <w:rFonts w:hint="eastAsia"/>
        </w:rPr>
        <w:t>(2)　避難施設その他の避難場所及び避難路その他の避難経路に関する事項</w:t>
      </w:r>
    </w:p>
    <w:p w14:paraId="0C6ACD37" w14:textId="77777777" w:rsidR="00625945" w:rsidRPr="00E21119" w:rsidRDefault="00625945" w:rsidP="00EB127C">
      <w:pPr>
        <w:pStyle w:val="051"/>
        <w:ind w:left="735" w:hanging="315"/>
      </w:pPr>
      <w:r w:rsidRPr="00E21119">
        <w:rPr>
          <w:rFonts w:hint="eastAsia"/>
        </w:rPr>
        <w:t>(3)　防災訓練として村長が行う洪水、雨水出水に係る避難訓練の実施に関する事項</w:t>
      </w:r>
    </w:p>
    <w:p w14:paraId="784F6EF3" w14:textId="414A78C7" w:rsidR="00625945" w:rsidRPr="00E21119" w:rsidRDefault="00625945" w:rsidP="00EB127C">
      <w:pPr>
        <w:pStyle w:val="051"/>
        <w:ind w:left="735" w:hanging="315"/>
      </w:pPr>
      <w:r w:rsidRPr="00E21119">
        <w:rPr>
          <w:rFonts w:hint="eastAsia"/>
        </w:rPr>
        <w:t>(4)　洪水浸水想定区域</w:t>
      </w:r>
      <w:r w:rsidR="00F648E1" w:rsidRPr="00E21119">
        <w:rPr>
          <w:rFonts w:hint="eastAsia"/>
        </w:rPr>
        <w:t>及び</w:t>
      </w:r>
      <w:r w:rsidRPr="00E21119">
        <w:rPr>
          <w:rFonts w:hint="eastAsia"/>
        </w:rPr>
        <w:t>雨水出水浸水想定区域内に次に掲げる施設がある場合にあっては、これらの施設の名称及び所在地とそれぞれ〔　〕内に定める者への洪水予報等の伝達方法</w:t>
      </w:r>
    </w:p>
    <w:p w14:paraId="1A60546B" w14:textId="606F5FF5" w:rsidR="00625945" w:rsidRPr="00E21119" w:rsidRDefault="00625945" w:rsidP="00EB127C">
      <w:pPr>
        <w:pStyle w:val="06"/>
        <w:ind w:left="840" w:hanging="210"/>
      </w:pPr>
      <w:r w:rsidRPr="00E21119">
        <w:rPr>
          <w:rFonts w:hint="eastAsia"/>
        </w:rPr>
        <w:t>ア　不特定かつ多数の者が利用すると見込まれる</w:t>
      </w:r>
      <w:r w:rsidR="005610EA" w:rsidRPr="00E21119">
        <w:rPr>
          <w:rFonts w:hint="eastAsia"/>
        </w:rPr>
        <w:t>施設</w:t>
      </w:r>
      <w:r w:rsidRPr="00E21119">
        <w:rPr>
          <w:rFonts w:hint="eastAsia"/>
        </w:rPr>
        <w:t>で</w:t>
      </w:r>
      <w:r w:rsidR="005610EA" w:rsidRPr="00E21119">
        <w:rPr>
          <w:rFonts w:hint="eastAsia"/>
        </w:rPr>
        <w:t>、</w:t>
      </w:r>
      <w:r w:rsidRPr="00E21119">
        <w:rPr>
          <w:rFonts w:hint="eastAsia"/>
        </w:rPr>
        <w:t>その利用者の洪水時の円滑かつ迅速な避難の確保及び浸水の防止を図る必要があると認められるもの〔所有者又は管理者及び自衛水防組織の構成員〕</w:t>
      </w:r>
    </w:p>
    <w:p w14:paraId="7C935553" w14:textId="77777777" w:rsidR="00625945" w:rsidRPr="00E21119" w:rsidRDefault="00625945" w:rsidP="00EB127C">
      <w:pPr>
        <w:pStyle w:val="06"/>
        <w:ind w:left="840" w:hanging="210"/>
      </w:pPr>
      <w:r w:rsidRPr="00E21119">
        <w:rPr>
          <w:rFonts w:hint="eastAsia"/>
        </w:rPr>
        <w:t>イ　要配慮者利用施設（社会福祉施設、学校、医療施設その他の特に防災上の配慮を要する者が利用する施設）でその利用者の洪水時の円滑かつ迅速な避難を確保する必要があると認められるもの〔所有者又は管理者（自衛水防組織が置かれたときは、所有者又は管理者及び自衛水防組織の構成員）〕</w:t>
      </w:r>
    </w:p>
    <w:p w14:paraId="3B3D43CB" w14:textId="472EAC80" w:rsidR="00D76668" w:rsidRDefault="00625945" w:rsidP="00EB127C">
      <w:pPr>
        <w:pStyle w:val="06"/>
        <w:ind w:left="840" w:hanging="210"/>
      </w:pPr>
      <w:r w:rsidRPr="00E21119">
        <w:rPr>
          <w:rFonts w:hint="eastAsia"/>
        </w:rPr>
        <w:t>ウ　大規模な工場その他の施設（上記ア又はイに掲げるものを除く。）であって国土交通省令で定める基準を参酌して</w:t>
      </w:r>
      <w:r w:rsidR="009C1060" w:rsidRPr="00E21119">
        <w:rPr>
          <w:rFonts w:hint="eastAsia"/>
        </w:rPr>
        <w:t>市町村</w:t>
      </w:r>
      <w:r w:rsidRPr="00E21119">
        <w:rPr>
          <w:rFonts w:hint="eastAsia"/>
        </w:rPr>
        <w:t>の条例で定める用途及び規模に該当するもの（大規模工場等）で、その洪水時の浸水の防止を図る必要があると認められるもの（所有者又は管理者からの申し出があった施設に限る。）〔所有者又は管理者（自衛水防組織が置かれたときは、所有者又は管理者及び自衛水防組織の構成員）〕</w:t>
      </w:r>
      <w:r w:rsidR="00D76668">
        <w:br w:type="page"/>
      </w:r>
    </w:p>
    <w:p w14:paraId="202B7DDB" w14:textId="24507505" w:rsidR="00625945" w:rsidRPr="00E21119" w:rsidRDefault="00625945" w:rsidP="00EB127C">
      <w:pPr>
        <w:pStyle w:val="14"/>
        <w:ind w:left="420" w:firstLine="210"/>
        <w:rPr>
          <w:color w:val="auto"/>
        </w:rPr>
      </w:pPr>
      <w:r w:rsidRPr="00E21119">
        <w:rPr>
          <w:rFonts w:hint="eastAsia"/>
          <w:color w:val="auto"/>
        </w:rPr>
        <w:t>なお、浸水想定区域における円滑かつ迅速な避難の確保に関する事項は、本計画の各節で記載されている事項のほか、「</w:t>
      </w:r>
      <w:r w:rsidR="00450A60" w:rsidRPr="00E21119">
        <w:rPr>
          <w:rFonts w:hint="eastAsia"/>
          <w:color w:val="auto"/>
        </w:rPr>
        <w:t>資料６－４　浸水想定区域等における警戒避難体制</w:t>
      </w:r>
      <w:r w:rsidRPr="00E21119">
        <w:rPr>
          <w:rFonts w:hint="eastAsia"/>
          <w:color w:val="auto"/>
        </w:rPr>
        <w:t>」で示すとおりである。</w:t>
      </w:r>
    </w:p>
    <w:p w14:paraId="451A8C27" w14:textId="128618C1" w:rsidR="005435A6" w:rsidRPr="00E21119" w:rsidRDefault="005435A6" w:rsidP="005435A6">
      <w:pPr>
        <w:pStyle w:val="5"/>
      </w:pPr>
      <w:r w:rsidRPr="00E21119">
        <w:rPr>
          <w:rFonts w:hint="eastAsia"/>
        </w:rPr>
        <w:t>４．</w:t>
      </w:r>
      <w:r w:rsidR="000F3AB7" w:rsidRPr="00E21119">
        <w:rPr>
          <w:rFonts w:hint="eastAsia"/>
        </w:rPr>
        <w:t>局地的な大雨（ゲリラ豪雨）、集中豪雨等への対応</w:t>
      </w:r>
    </w:p>
    <w:p w14:paraId="267F85D7" w14:textId="0E8810C4" w:rsidR="005435A6" w:rsidRPr="00E21119" w:rsidRDefault="000F3AB7" w:rsidP="005435A6">
      <w:pPr>
        <w:pStyle w:val="14"/>
        <w:ind w:left="420" w:firstLine="210"/>
        <w:rPr>
          <w:color w:val="auto"/>
        </w:rPr>
      </w:pPr>
      <w:r w:rsidRPr="00E21119">
        <w:rPr>
          <w:rFonts w:hint="eastAsia"/>
          <w:color w:val="auto"/>
        </w:rPr>
        <w:t>局地的な大雨（ゲリラ豪雨）については、現状では予測が難しく、基準となる降雨強度等の定義は確立されていないため、暫定的に記録的</w:t>
      </w:r>
      <w:r w:rsidR="00114222" w:rsidRPr="00E21119">
        <w:rPr>
          <w:rFonts w:hint="eastAsia"/>
          <w:color w:val="auto"/>
        </w:rPr>
        <w:t>短時間</w:t>
      </w:r>
      <w:r w:rsidRPr="00E21119">
        <w:rPr>
          <w:rFonts w:hint="eastAsia"/>
          <w:color w:val="auto"/>
        </w:rPr>
        <w:t>大雨情報</w:t>
      </w:r>
      <w:r w:rsidR="00114222" w:rsidRPr="00E21119">
        <w:rPr>
          <w:rFonts w:hint="eastAsia"/>
          <w:color w:val="auto"/>
        </w:rPr>
        <w:t>及び特別警報の発令</w:t>
      </w:r>
      <w:r w:rsidR="00DA6A5A" w:rsidRPr="00E21119">
        <w:rPr>
          <w:rFonts w:hint="eastAsia"/>
          <w:color w:val="auto"/>
        </w:rPr>
        <w:t>時等</w:t>
      </w:r>
      <w:r w:rsidR="005712F4" w:rsidRPr="00E21119">
        <w:rPr>
          <w:rFonts w:hint="eastAsia"/>
          <w:color w:val="auto"/>
        </w:rPr>
        <w:t>には、</w:t>
      </w:r>
      <w:r w:rsidR="004B110F" w:rsidRPr="00E21119">
        <w:rPr>
          <w:rFonts w:hint="eastAsia"/>
          <w:color w:val="auto"/>
        </w:rPr>
        <w:t>緊急事態として、要配慮者対策に向けた体制の構築、</w:t>
      </w:r>
      <w:r w:rsidR="002A3B01" w:rsidRPr="00E21119">
        <w:rPr>
          <w:rFonts w:hint="eastAsia"/>
          <w:color w:val="auto"/>
        </w:rPr>
        <w:t>村域の浸水危険箇所の通行止め等の措置をとる。</w:t>
      </w:r>
    </w:p>
    <w:p w14:paraId="2D835AE2" w14:textId="5E17B737" w:rsidR="002A3B01" w:rsidRPr="00E21119" w:rsidRDefault="002A3B01" w:rsidP="00C47C54">
      <w:pPr>
        <w:pStyle w:val="14"/>
        <w:ind w:left="420" w:firstLine="210"/>
        <w:rPr>
          <w:color w:val="auto"/>
        </w:rPr>
      </w:pPr>
      <w:r w:rsidRPr="00E21119">
        <w:rPr>
          <w:rFonts w:hint="eastAsia"/>
          <w:color w:val="auto"/>
        </w:rPr>
        <w:t>なお、</w:t>
      </w:r>
      <w:r w:rsidR="0042574E" w:rsidRPr="00E21119">
        <w:rPr>
          <w:rFonts w:hint="eastAsia"/>
          <w:color w:val="auto"/>
        </w:rPr>
        <w:t>６月から９月頃にかけて発生する前線の低気圧等による大雨又は集中豪雨等については</w:t>
      </w:r>
      <w:r w:rsidR="00C47C54" w:rsidRPr="00E21119">
        <w:rPr>
          <w:rFonts w:hint="eastAsia"/>
          <w:color w:val="auto"/>
        </w:rPr>
        <w:t>、発生時の雨水流出抑制対策として、あらかじめ次のような対応を図る。</w:t>
      </w:r>
    </w:p>
    <w:p w14:paraId="053E6280" w14:textId="2636D4E6" w:rsidR="005435A6" w:rsidRPr="00E21119" w:rsidRDefault="005435A6" w:rsidP="005435A6">
      <w:pPr>
        <w:pStyle w:val="051"/>
        <w:ind w:left="735" w:hanging="315"/>
      </w:pPr>
      <w:r w:rsidRPr="00E21119">
        <w:rPr>
          <w:rFonts w:hint="eastAsia"/>
        </w:rPr>
        <w:t xml:space="preserve">(1)　</w:t>
      </w:r>
      <w:r w:rsidR="00C47C54" w:rsidRPr="00E21119">
        <w:rPr>
          <w:rFonts w:hint="eastAsia"/>
        </w:rPr>
        <w:t>集中豪雨等に対して、治水対策による整備の</w:t>
      </w:r>
      <w:r w:rsidR="00E72119" w:rsidRPr="00E21119">
        <w:rPr>
          <w:rFonts w:hint="eastAsia"/>
        </w:rPr>
        <w:t>みでは、効果的な浸水抑制が見込めない場合も考えられるため、多様な</w:t>
      </w:r>
      <w:r w:rsidR="00D301BA" w:rsidRPr="00E21119">
        <w:rPr>
          <w:rFonts w:hint="eastAsia"/>
        </w:rPr>
        <w:t>主体と連携し、効果的に浸水被害の最小化を図る。</w:t>
      </w:r>
    </w:p>
    <w:p w14:paraId="4555705D" w14:textId="53337BA7" w:rsidR="005435A6" w:rsidRPr="00E21119" w:rsidRDefault="005435A6" w:rsidP="005435A6">
      <w:pPr>
        <w:pStyle w:val="051"/>
        <w:ind w:left="735" w:hanging="315"/>
      </w:pPr>
      <w:r w:rsidRPr="00E21119">
        <w:rPr>
          <w:rFonts w:hint="eastAsia"/>
        </w:rPr>
        <w:t xml:space="preserve">(2)　</w:t>
      </w:r>
      <w:r w:rsidR="00D301BA" w:rsidRPr="00E21119">
        <w:rPr>
          <w:rFonts w:hint="eastAsia"/>
        </w:rPr>
        <w:t>水田等においては、集中豪雨等の際、洪水被害を軽減、あるいは抑制するために、水田等から雨水をゆっくり排水する等、田んぼ</w:t>
      </w:r>
      <w:r w:rsidR="0022572C" w:rsidRPr="00E21119">
        <w:rPr>
          <w:rFonts w:hint="eastAsia"/>
        </w:rPr>
        <w:t>ダムによる河川への排出量の集中を避けるために、農業従事者及び関係団体等へあらかじめ協力を要請する。</w:t>
      </w:r>
      <w:r w:rsidR="00D301BA" w:rsidRPr="00E21119">
        <w:t xml:space="preserve"> </w:t>
      </w:r>
    </w:p>
    <w:p w14:paraId="3F880975" w14:textId="52BF91F3" w:rsidR="00625945" w:rsidRPr="00E21119" w:rsidRDefault="000F3AB7" w:rsidP="00EB127C">
      <w:pPr>
        <w:pStyle w:val="5"/>
      </w:pPr>
      <w:r w:rsidRPr="00E21119">
        <w:rPr>
          <w:rFonts w:hint="eastAsia"/>
        </w:rPr>
        <w:t>５</w:t>
      </w:r>
      <w:r w:rsidR="00625945" w:rsidRPr="00E21119">
        <w:rPr>
          <w:rFonts w:hint="eastAsia"/>
        </w:rPr>
        <w:t>．雨水出水に係る水位情報の通知及び周知</w:t>
      </w:r>
    </w:p>
    <w:p w14:paraId="60DFB19B" w14:textId="0FC374F8" w:rsidR="00625945" w:rsidRPr="00E21119" w:rsidRDefault="00625945" w:rsidP="00EB127C">
      <w:pPr>
        <w:pStyle w:val="14"/>
        <w:ind w:left="420" w:firstLine="210"/>
        <w:rPr>
          <w:color w:val="auto"/>
        </w:rPr>
      </w:pPr>
      <w:r w:rsidRPr="00E21119">
        <w:rPr>
          <w:rFonts w:hint="eastAsia"/>
          <w:color w:val="auto"/>
        </w:rPr>
        <w:t>村は、必要に応じて、水防法（昭和24年法律第193号）に基づき指定した排水施設等において、想定し得る最大規模の降雨により当該指定に係る排水施設に雨水を排除できなくなった場合又は当該指定に係る排水施設（当該指定に係るポンプ施設又は貯留施設に接続する排水施設を含む。）から河川その他の公共の水域若しくは海域に雨水を排除できなくなった場合に浸水が想定される区域を雨水出水浸水想定区域として指定し、指定の区域、浸水した場合に想定される水深、浸水</w:t>
      </w:r>
      <w:r w:rsidR="00421A22" w:rsidRPr="00E21119">
        <w:rPr>
          <w:rFonts w:hint="eastAsia"/>
          <w:color w:val="auto"/>
        </w:rPr>
        <w:t>範囲</w:t>
      </w:r>
      <w:r w:rsidRPr="00E21119">
        <w:rPr>
          <w:rFonts w:hint="eastAsia"/>
          <w:color w:val="auto"/>
        </w:rPr>
        <w:t>等を公表するとともに、関係市町村の長に通知する。</w:t>
      </w:r>
    </w:p>
    <w:p w14:paraId="00AD7AED" w14:textId="77777777" w:rsidR="001057FF" w:rsidRPr="00E21119" w:rsidRDefault="001057FF" w:rsidP="004C6036"/>
    <w:p w14:paraId="1A5193FE" w14:textId="5F3B7F33" w:rsidR="001057FF" w:rsidRPr="00E21119" w:rsidRDefault="00450A60" w:rsidP="00EB127C">
      <w:pPr>
        <w:pStyle w:val="22"/>
        <w:spacing w:before="149" w:after="74"/>
      </w:pPr>
      <w:r w:rsidRPr="00E21119">
        <w:rPr>
          <w:rFonts w:hint="eastAsia"/>
        </w:rPr>
        <w:t>資料４－１　重要水防箇所</w:t>
      </w:r>
    </w:p>
    <w:p w14:paraId="46A72C19" w14:textId="1DFDF5A9" w:rsidR="001057FF" w:rsidRPr="00E21119" w:rsidRDefault="00450A60" w:rsidP="00EB127C">
      <w:pPr>
        <w:pStyle w:val="22"/>
        <w:spacing w:before="149" w:after="74"/>
      </w:pPr>
      <w:r w:rsidRPr="00E21119">
        <w:rPr>
          <w:rFonts w:hint="eastAsia"/>
        </w:rPr>
        <w:t>資料６－４　浸水想定区域等における警戒避難体制</w:t>
      </w:r>
    </w:p>
    <w:p w14:paraId="1653A299" w14:textId="77777777" w:rsidR="001057FF" w:rsidRPr="00E21119" w:rsidRDefault="001057FF" w:rsidP="004C6036"/>
    <w:p w14:paraId="21918BC5" w14:textId="77777777" w:rsidR="00625945" w:rsidRPr="00E21119" w:rsidRDefault="00625945" w:rsidP="00EB127C">
      <w:pPr>
        <w:pStyle w:val="3"/>
      </w:pPr>
      <w:bookmarkStart w:id="82" w:name="_Toc268003840"/>
      <w:bookmarkStart w:id="83" w:name="_Toc276825505"/>
      <w:bookmarkStart w:id="84" w:name="_Toc279049324"/>
      <w:bookmarkStart w:id="85" w:name="_Toc304920194"/>
      <w:bookmarkStart w:id="86" w:name="_Toc316999322"/>
      <w:r w:rsidRPr="00E21119">
        <w:rPr>
          <w:rFonts w:hint="eastAsia"/>
        </w:rPr>
        <w:t>第２項　水防計画</w:t>
      </w:r>
      <w:bookmarkEnd w:id="82"/>
      <w:bookmarkEnd w:id="83"/>
      <w:bookmarkEnd w:id="84"/>
      <w:bookmarkEnd w:id="85"/>
      <w:bookmarkEnd w:id="86"/>
    </w:p>
    <w:p w14:paraId="67ABC347" w14:textId="77777777" w:rsidR="00625945" w:rsidRPr="00E21119" w:rsidRDefault="00625945" w:rsidP="00EB127C">
      <w:pPr>
        <w:pStyle w:val="13"/>
        <w:ind w:left="210" w:firstLine="210"/>
      </w:pPr>
      <w:r w:rsidRPr="00E21119">
        <w:rPr>
          <w:rFonts w:hint="eastAsia"/>
        </w:rPr>
        <w:t>水防に関する計画は、水防法に基づき作成した「赤井川村水防計画」の定めるところによる。</w:t>
      </w:r>
    </w:p>
    <w:p w14:paraId="436F7C45" w14:textId="77777777" w:rsidR="00625945" w:rsidRPr="00E21119" w:rsidRDefault="00625945" w:rsidP="005D2939"/>
    <w:p w14:paraId="26FF381D" w14:textId="77777777" w:rsidR="00625945" w:rsidRPr="00E21119" w:rsidRDefault="00625945" w:rsidP="005D2939"/>
    <w:p w14:paraId="28186A3B" w14:textId="77777777" w:rsidR="00625945" w:rsidRPr="00E21119" w:rsidRDefault="00625945" w:rsidP="00EB127C">
      <w:pPr>
        <w:pStyle w:val="2"/>
        <w:pageBreakBefore/>
        <w:kinsoku/>
      </w:pPr>
      <w:bookmarkStart w:id="87" w:name="_Toc264036174"/>
      <w:bookmarkStart w:id="88" w:name="_Toc476477542"/>
      <w:bookmarkStart w:id="89" w:name="_Toc500368720"/>
      <w:bookmarkStart w:id="90" w:name="_Toc100064540"/>
      <w:r w:rsidRPr="00E21119">
        <w:rPr>
          <w:rFonts w:hint="eastAsia"/>
        </w:rPr>
        <w:t>第12節</w:t>
      </w:r>
      <w:bookmarkEnd w:id="87"/>
      <w:r w:rsidRPr="00E21119">
        <w:rPr>
          <w:rFonts w:hint="eastAsia"/>
        </w:rPr>
        <w:t xml:space="preserve">　風害予防計画</w:t>
      </w:r>
      <w:bookmarkEnd w:id="88"/>
      <w:bookmarkEnd w:id="89"/>
      <w:bookmarkEnd w:id="90"/>
    </w:p>
    <w:p w14:paraId="4BB02E07" w14:textId="77777777" w:rsidR="00625945" w:rsidRPr="00E21119" w:rsidRDefault="00625945" w:rsidP="00EB127C">
      <w:pPr>
        <w:pStyle w:val="1112"/>
        <w:spacing w:before="149" w:after="149"/>
        <w:ind w:left="210" w:firstLine="206"/>
      </w:pPr>
      <w:r w:rsidRPr="00E21119">
        <w:rPr>
          <w:rFonts w:hint="eastAsia"/>
        </w:rPr>
        <w:t>村は、風による公共施設、農耕地、農作物の</w:t>
      </w:r>
      <w:r w:rsidR="000C4755" w:rsidRPr="00E21119">
        <w:rPr>
          <w:rFonts w:hint="eastAsia"/>
        </w:rPr>
        <w:t>被害</w:t>
      </w:r>
      <w:r w:rsidRPr="00E21119">
        <w:rPr>
          <w:rFonts w:hint="eastAsia"/>
        </w:rPr>
        <w:t>の発生を未然に防止し、又は被害の軽減を図るため、関係機関と相互に連携し、予防対策上必要な措置等を講ずるものとする。</w:t>
      </w:r>
    </w:p>
    <w:p w14:paraId="40E29F28" w14:textId="77777777" w:rsidR="00625945" w:rsidRPr="00E21119" w:rsidRDefault="00625945" w:rsidP="00EB127C">
      <w:pPr>
        <w:pStyle w:val="3"/>
      </w:pPr>
      <w:bookmarkStart w:id="91" w:name="_Toc266366312"/>
      <w:bookmarkStart w:id="92" w:name="_Toc277319515"/>
      <w:bookmarkStart w:id="93" w:name="_Toc304920196"/>
      <w:bookmarkStart w:id="94" w:name="_Toc316999324"/>
      <w:r w:rsidRPr="00E21119">
        <w:rPr>
          <w:rFonts w:hint="eastAsia"/>
        </w:rPr>
        <w:t>第１項　予防対策</w:t>
      </w:r>
      <w:bookmarkEnd w:id="91"/>
      <w:bookmarkEnd w:id="92"/>
      <w:bookmarkEnd w:id="93"/>
      <w:bookmarkEnd w:id="94"/>
    </w:p>
    <w:p w14:paraId="5100887D" w14:textId="77777777" w:rsidR="00625945" w:rsidRPr="00E21119" w:rsidRDefault="00625945" w:rsidP="00EB127C">
      <w:pPr>
        <w:pStyle w:val="13"/>
        <w:ind w:left="210" w:firstLine="210"/>
      </w:pPr>
      <w:r w:rsidRPr="00E21119">
        <w:rPr>
          <w:rFonts w:hint="eastAsia"/>
        </w:rPr>
        <w:t>村は、次のとおり暴風等による公共施設等の災害の予防措置を講ずるものとし、特に学校や医療機関等の応急対策上重要な施設の安全性の向上に配慮する。</w:t>
      </w:r>
    </w:p>
    <w:p w14:paraId="1C80FDC7" w14:textId="77777777" w:rsidR="00625945" w:rsidRPr="00E21119" w:rsidRDefault="00625945" w:rsidP="00EB127C">
      <w:pPr>
        <w:pStyle w:val="04"/>
        <w:ind w:left="420" w:hanging="210"/>
      </w:pPr>
      <w:r w:rsidRPr="00E21119">
        <w:rPr>
          <w:rFonts w:hint="eastAsia"/>
        </w:rPr>
        <w:t>１　台風による風害の予防は、その経路等により予想し得る気象状況を早期に把握して、臨機に対応できる措置を講ずる。</w:t>
      </w:r>
    </w:p>
    <w:p w14:paraId="1B947105" w14:textId="77777777" w:rsidR="00625945" w:rsidRPr="00E21119" w:rsidRDefault="00625945" w:rsidP="00EB127C">
      <w:pPr>
        <w:pStyle w:val="04"/>
        <w:ind w:left="420" w:hanging="210"/>
      </w:pPr>
      <w:r w:rsidRPr="00E21119">
        <w:rPr>
          <w:rFonts w:hint="eastAsia"/>
        </w:rPr>
        <w:t>２　家屋その他建築物の倒壊等を防止するための緊急措置は、それぞれの施設管理者が行うものであるが、村は、状況に応じ、次のとおり施設管理者に対して看板やアンテナ等の固定など強風による落下防止対策等の徹底を図る。</w:t>
      </w:r>
    </w:p>
    <w:p w14:paraId="28C0895C" w14:textId="77777777" w:rsidR="00625945" w:rsidRPr="00E21119" w:rsidRDefault="00625945" w:rsidP="00EB127C">
      <w:pPr>
        <w:pStyle w:val="051"/>
        <w:ind w:left="735" w:hanging="315"/>
      </w:pPr>
      <w:r w:rsidRPr="00E21119">
        <w:rPr>
          <w:rFonts w:hint="eastAsia"/>
        </w:rPr>
        <w:t>(1)　戸、窓、壁等には、すじかい、支柱等の補強材による応急的な補強工事を行うこと。</w:t>
      </w:r>
    </w:p>
    <w:p w14:paraId="7D625F44" w14:textId="27739325" w:rsidR="00625945" w:rsidRPr="00E21119" w:rsidRDefault="00625945" w:rsidP="00EB127C">
      <w:pPr>
        <w:pStyle w:val="051"/>
        <w:ind w:left="735" w:hanging="315"/>
      </w:pPr>
      <w:r w:rsidRPr="00E21119">
        <w:rPr>
          <w:rFonts w:hint="eastAsia"/>
        </w:rPr>
        <w:t>(2)　倒壊のおそれがある建物は、</w:t>
      </w:r>
      <w:r w:rsidR="00021A47" w:rsidRPr="00E21119">
        <w:rPr>
          <w:rFonts w:hint="eastAsia"/>
        </w:rPr>
        <w:t>ひかえ</w:t>
      </w:r>
      <w:r w:rsidRPr="00E21119">
        <w:rPr>
          <w:rFonts w:hint="eastAsia"/>
        </w:rPr>
        <w:t>柱の取り付け、ロープ張り、大きなすじかいの打ち付け等をすること。</w:t>
      </w:r>
    </w:p>
    <w:p w14:paraId="41EDB388" w14:textId="77777777" w:rsidR="00625945" w:rsidRPr="00E21119" w:rsidRDefault="00625945" w:rsidP="00EB127C">
      <w:pPr>
        <w:pStyle w:val="051"/>
        <w:ind w:left="735" w:hanging="315"/>
      </w:pPr>
      <w:r w:rsidRPr="00E21119">
        <w:rPr>
          <w:rFonts w:hint="eastAsia"/>
        </w:rPr>
        <w:t>(3)　煙突、看板、塀、立木等を針金等で補強すること。</w:t>
      </w:r>
    </w:p>
    <w:p w14:paraId="570D3DC0" w14:textId="77777777" w:rsidR="00625945" w:rsidRPr="00E21119" w:rsidRDefault="00625945" w:rsidP="00EB127C">
      <w:pPr>
        <w:pStyle w:val="051"/>
        <w:ind w:left="735" w:hanging="315"/>
      </w:pPr>
      <w:r w:rsidRPr="00E21119">
        <w:rPr>
          <w:rFonts w:hint="eastAsia"/>
        </w:rPr>
        <w:t>(4)　電灯引き込み線がたるんでいないか点検し、破損したものは直ちに電力会社に連絡すること。</w:t>
      </w:r>
    </w:p>
    <w:p w14:paraId="3206C452" w14:textId="77777777" w:rsidR="00625945" w:rsidRPr="00E21119" w:rsidRDefault="00625945" w:rsidP="00EB127C">
      <w:pPr>
        <w:pStyle w:val="3"/>
      </w:pPr>
      <w:r w:rsidRPr="00E21119">
        <w:rPr>
          <w:rFonts w:hint="eastAsia"/>
        </w:rPr>
        <w:t>第２項　農産物等の風害防止</w:t>
      </w:r>
    </w:p>
    <w:p w14:paraId="48A641E6" w14:textId="77777777" w:rsidR="00625945" w:rsidRPr="00E21119" w:rsidRDefault="00625945" w:rsidP="00EB127C">
      <w:pPr>
        <w:pStyle w:val="13"/>
        <w:ind w:left="210" w:firstLine="210"/>
      </w:pPr>
      <w:r w:rsidRPr="00E21119">
        <w:rPr>
          <w:rFonts w:hint="eastAsia"/>
        </w:rPr>
        <w:t>台風による農産物等の風害防止のため、農業施設等の管理者や農業生産者に対して、風害防止のための管理方法の周知・指導を行う。</w:t>
      </w:r>
    </w:p>
    <w:p w14:paraId="2D3AF2AB" w14:textId="77777777" w:rsidR="00625945" w:rsidRPr="00E21119" w:rsidRDefault="00625945" w:rsidP="004C6036">
      <w:pPr>
        <w:spacing w:line="200" w:lineRule="exact"/>
      </w:pPr>
    </w:p>
    <w:p w14:paraId="497C42FE" w14:textId="77777777" w:rsidR="00625945" w:rsidRPr="00E21119" w:rsidRDefault="00625945" w:rsidP="004C6036"/>
    <w:p w14:paraId="3F22DEF1" w14:textId="77777777" w:rsidR="00625945" w:rsidRPr="00E21119" w:rsidRDefault="00625945" w:rsidP="00EB127C">
      <w:pPr>
        <w:pStyle w:val="2"/>
        <w:pageBreakBefore/>
        <w:kinsoku/>
        <w:rPr>
          <w:szCs w:val="22"/>
        </w:rPr>
      </w:pPr>
      <w:bookmarkStart w:id="95" w:name="_Toc100064541"/>
      <w:r w:rsidRPr="00E21119">
        <w:rPr>
          <w:rFonts w:hint="eastAsia"/>
          <w:szCs w:val="22"/>
        </w:rPr>
        <w:t>第13節　土砂災害予防計画</w:t>
      </w:r>
      <w:bookmarkEnd w:id="95"/>
    </w:p>
    <w:p w14:paraId="37CFA722" w14:textId="77777777" w:rsidR="00625945" w:rsidRPr="00E21119" w:rsidRDefault="00625945" w:rsidP="00EB127C">
      <w:pPr>
        <w:pStyle w:val="1112"/>
        <w:spacing w:before="149" w:after="149"/>
        <w:ind w:left="210" w:firstLine="206"/>
      </w:pPr>
      <w:r w:rsidRPr="00E21119">
        <w:rPr>
          <w:rFonts w:hint="eastAsia"/>
        </w:rPr>
        <w:t>村は、降雨等による土砂災害の危険性が高いと判断された箇所については、治山、砂防等の事業による土砂災害対策を実施するとともに、関係機関や住民への周知や土砂災害に係る避難訓練の実施等、適切な警戒避難体制の整備など総合的な土砂災害対策を推進するものとする。</w:t>
      </w:r>
    </w:p>
    <w:p w14:paraId="344B8630" w14:textId="77777777" w:rsidR="00625945" w:rsidRPr="00E21119" w:rsidRDefault="00625945" w:rsidP="00EB127C">
      <w:pPr>
        <w:pStyle w:val="3"/>
      </w:pPr>
      <w:r w:rsidRPr="00E21119">
        <w:rPr>
          <w:rFonts w:hint="eastAsia"/>
        </w:rPr>
        <w:t>第１項　予防対策</w:t>
      </w:r>
    </w:p>
    <w:p w14:paraId="5067BA2D" w14:textId="77777777" w:rsidR="00625945" w:rsidRPr="00E21119" w:rsidRDefault="00625945" w:rsidP="00EB127C">
      <w:pPr>
        <w:pStyle w:val="13"/>
        <w:ind w:left="210" w:firstLine="210"/>
      </w:pPr>
      <w:r w:rsidRPr="00E21119">
        <w:rPr>
          <w:rFonts w:hint="eastAsia"/>
        </w:rPr>
        <w:t>土地の高度利用と開発に伴って、土砂災害が多発する傾向にあり、ひとたび土砂災害が発生すると、多くの住家、農耕地、公共施設等に被害が発生し、二次的被害では、山地の崩壊による土石流災害の発生、河川の埋没による冠水災害にもつながるため、村は、防災関係機関と連携のもと、次のとおり予防対策を実施する。</w:t>
      </w:r>
    </w:p>
    <w:p w14:paraId="365E28EA" w14:textId="77777777" w:rsidR="00625945" w:rsidRPr="00E21119" w:rsidRDefault="00625945" w:rsidP="00EB127C">
      <w:pPr>
        <w:pStyle w:val="5"/>
      </w:pPr>
      <w:r w:rsidRPr="00E21119">
        <w:rPr>
          <w:rFonts w:hint="eastAsia"/>
        </w:rPr>
        <w:t>１．</w:t>
      </w:r>
      <w:r w:rsidR="009C1060" w:rsidRPr="00E21119">
        <w:rPr>
          <w:rFonts w:hint="eastAsia"/>
        </w:rPr>
        <w:t>地すべり、急傾斜地崩壊（がけ崩れ）等防止対策</w:t>
      </w:r>
    </w:p>
    <w:p w14:paraId="5554674F" w14:textId="77777777" w:rsidR="00625945" w:rsidRPr="00E21119" w:rsidRDefault="00625945" w:rsidP="00EB127C">
      <w:pPr>
        <w:pStyle w:val="051"/>
        <w:ind w:left="735" w:hanging="315"/>
      </w:pPr>
      <w:r w:rsidRPr="00E21119">
        <w:rPr>
          <w:rFonts w:hint="eastAsia"/>
        </w:rPr>
        <w:t xml:space="preserve">(1)　</w:t>
      </w:r>
      <w:r w:rsidR="009C1060" w:rsidRPr="00E21119">
        <w:rPr>
          <w:rFonts w:hint="eastAsia"/>
        </w:rPr>
        <w:t>地すべり、</w:t>
      </w:r>
      <w:r w:rsidRPr="00E21119">
        <w:rPr>
          <w:rFonts w:hint="eastAsia"/>
        </w:rPr>
        <w:t>急傾斜地崩壊（がけ崩れ）防止対策</w:t>
      </w:r>
    </w:p>
    <w:p w14:paraId="220C146C" w14:textId="77777777" w:rsidR="00625945" w:rsidRPr="00E21119" w:rsidRDefault="00625945" w:rsidP="00EB127C">
      <w:pPr>
        <w:pStyle w:val="15"/>
        <w:ind w:left="735" w:firstLine="210"/>
      </w:pPr>
      <w:r w:rsidRPr="00E21119">
        <w:rPr>
          <w:rFonts w:hint="eastAsia"/>
        </w:rPr>
        <w:t>住民に対し、</w:t>
      </w:r>
      <w:r w:rsidR="009C1060" w:rsidRPr="00E21119">
        <w:rPr>
          <w:rFonts w:hint="eastAsia"/>
        </w:rPr>
        <w:t>土砂災害警戒区域、地すべり防止区域</w:t>
      </w:r>
      <w:r w:rsidRPr="00E21119">
        <w:rPr>
          <w:rFonts w:hint="eastAsia"/>
        </w:rPr>
        <w:t>及び急傾斜地崩壊危険箇所の周知に努めるとともに、急傾斜地崩壊防止工事等の計画的な実施を推進する。</w:t>
      </w:r>
    </w:p>
    <w:p w14:paraId="44783B17" w14:textId="52C8A6D4" w:rsidR="00625945" w:rsidRPr="00E21119" w:rsidRDefault="00625945" w:rsidP="00EB127C">
      <w:pPr>
        <w:pStyle w:val="051"/>
        <w:ind w:left="735" w:hanging="315"/>
      </w:pPr>
      <w:r w:rsidRPr="00E21119">
        <w:rPr>
          <w:rFonts w:hint="eastAsia"/>
        </w:rPr>
        <w:t>(2)　山腹崩壊防止</w:t>
      </w:r>
      <w:r w:rsidR="00213880" w:rsidRPr="00E21119">
        <w:rPr>
          <w:rFonts w:hint="eastAsia"/>
        </w:rPr>
        <w:t>対策</w:t>
      </w:r>
    </w:p>
    <w:p w14:paraId="537FC29D" w14:textId="47A7D17D" w:rsidR="00625945" w:rsidRPr="00E21119" w:rsidRDefault="00625945" w:rsidP="00213880">
      <w:pPr>
        <w:pStyle w:val="15"/>
        <w:ind w:left="735" w:firstLine="210"/>
      </w:pPr>
      <w:r w:rsidRPr="00E21119">
        <w:rPr>
          <w:rFonts w:hint="eastAsia"/>
        </w:rPr>
        <w:t>住民に対し、山腹崩</w:t>
      </w:r>
      <w:r w:rsidR="00F11953" w:rsidRPr="00E21119">
        <w:rPr>
          <w:rFonts w:hint="eastAsia"/>
        </w:rPr>
        <w:t>壊</w:t>
      </w:r>
      <w:r w:rsidRPr="00E21119">
        <w:rPr>
          <w:rFonts w:hint="eastAsia"/>
        </w:rPr>
        <w:t>危険地区の周知に努めるとともに、治山事業等の計画的な実施を推進する。</w:t>
      </w:r>
    </w:p>
    <w:p w14:paraId="6759D208" w14:textId="77777777" w:rsidR="00625945" w:rsidRPr="00E21119" w:rsidRDefault="00625945" w:rsidP="00EB127C">
      <w:pPr>
        <w:pStyle w:val="5"/>
      </w:pPr>
      <w:r w:rsidRPr="00E21119">
        <w:rPr>
          <w:rFonts w:hint="eastAsia"/>
        </w:rPr>
        <w:t>２．土石流予防対策</w:t>
      </w:r>
    </w:p>
    <w:p w14:paraId="7BDB644E" w14:textId="01F7492F" w:rsidR="00625945" w:rsidRPr="00E21119" w:rsidRDefault="00625945" w:rsidP="00EB127C">
      <w:pPr>
        <w:pStyle w:val="14"/>
        <w:ind w:left="420" w:firstLine="210"/>
        <w:rPr>
          <w:color w:val="auto"/>
        </w:rPr>
      </w:pPr>
      <w:r w:rsidRPr="00E21119">
        <w:rPr>
          <w:rFonts w:hint="eastAsia"/>
          <w:color w:val="auto"/>
        </w:rPr>
        <w:t>住民に対し、土砂災害警戒区域及び土石流危険渓流</w:t>
      </w:r>
      <w:r w:rsidR="006D2AC9" w:rsidRPr="00E21119">
        <w:rPr>
          <w:rFonts w:hint="eastAsia"/>
          <w:color w:val="auto"/>
        </w:rPr>
        <w:t>及び崩壊土砂流出危険地区</w:t>
      </w:r>
      <w:r w:rsidRPr="00E21119">
        <w:rPr>
          <w:rFonts w:hint="eastAsia"/>
          <w:color w:val="auto"/>
        </w:rPr>
        <w:t>の周知に努めるとともに、土石流危険渓流及び崩壊土砂流出危険地区に係る砂防・治山事業の計画的な実施を推進する。</w:t>
      </w:r>
    </w:p>
    <w:p w14:paraId="2AA3F7A7" w14:textId="77777777" w:rsidR="00625945" w:rsidRPr="00E21119" w:rsidRDefault="00625945" w:rsidP="00EB127C">
      <w:pPr>
        <w:pStyle w:val="5"/>
      </w:pPr>
      <w:r w:rsidRPr="00E21119">
        <w:rPr>
          <w:rFonts w:hint="eastAsia"/>
        </w:rPr>
        <w:t>３．土砂災害危険箇所等の警戒巡視</w:t>
      </w:r>
    </w:p>
    <w:p w14:paraId="6F608A1F" w14:textId="77777777" w:rsidR="00625945" w:rsidRPr="00E21119" w:rsidRDefault="00625945" w:rsidP="00EB127C">
      <w:pPr>
        <w:pStyle w:val="14"/>
        <w:ind w:left="420" w:firstLine="210"/>
        <w:rPr>
          <w:color w:val="auto"/>
        </w:rPr>
      </w:pPr>
      <w:r w:rsidRPr="00E21119">
        <w:rPr>
          <w:rFonts w:hint="eastAsia"/>
          <w:color w:val="auto"/>
        </w:rPr>
        <w:t>村は、異常降雨等により土砂災害が予想される場合は、土砂災害危険箇所等の巡視を行い警戒に当たる。</w:t>
      </w:r>
    </w:p>
    <w:p w14:paraId="659FB9E6" w14:textId="77777777" w:rsidR="00625945" w:rsidRPr="00E21119" w:rsidRDefault="00625945" w:rsidP="00EB127C">
      <w:pPr>
        <w:pStyle w:val="14"/>
        <w:ind w:left="420" w:firstLine="210"/>
        <w:rPr>
          <w:color w:val="auto"/>
        </w:rPr>
      </w:pPr>
      <w:r w:rsidRPr="00E21119">
        <w:rPr>
          <w:rFonts w:hint="eastAsia"/>
          <w:color w:val="auto"/>
        </w:rPr>
        <w:t>また、斜面等の異常・急傾斜地の異常（亀裂、湧水、噴水、濁り水）、河川等の異常（山鳴、水位の急激な減少、急激な濁り）が発生した場合は、速やかに住民に周知し、避難を呼び掛けるとともに、住民自身による防災措置（異常報告、自主避難、不安定な土壌・浮石等の除去、水路の清掃等）などの周知・啓発を図る。</w:t>
      </w:r>
    </w:p>
    <w:p w14:paraId="3BABA976" w14:textId="77777777" w:rsidR="00625945" w:rsidRPr="00E21119" w:rsidRDefault="00625945" w:rsidP="00EB127C">
      <w:pPr>
        <w:pStyle w:val="14"/>
        <w:ind w:left="420" w:firstLine="210"/>
        <w:rPr>
          <w:color w:val="auto"/>
        </w:rPr>
      </w:pPr>
      <w:r w:rsidRPr="00E21119">
        <w:rPr>
          <w:rFonts w:hint="eastAsia"/>
          <w:color w:val="auto"/>
        </w:rPr>
        <w:t>なお、警戒巡視に当たって注意する事項は、おおむね次のとおりである。</w:t>
      </w:r>
    </w:p>
    <w:p w14:paraId="4390E5D7" w14:textId="77777777" w:rsidR="00625945" w:rsidRPr="00E21119" w:rsidRDefault="00625945" w:rsidP="00EB127C">
      <w:pPr>
        <w:pStyle w:val="051"/>
        <w:ind w:left="735" w:hanging="315"/>
      </w:pPr>
      <w:r w:rsidRPr="00E21119">
        <w:rPr>
          <w:rFonts w:hint="eastAsia"/>
        </w:rPr>
        <w:t>(1)　表層の状況</w:t>
      </w:r>
    </w:p>
    <w:p w14:paraId="28CE3802" w14:textId="77777777" w:rsidR="00625945" w:rsidRPr="00E21119" w:rsidRDefault="00625945" w:rsidP="00EB127C">
      <w:pPr>
        <w:pStyle w:val="051"/>
        <w:ind w:left="735" w:hanging="315"/>
      </w:pPr>
      <w:r w:rsidRPr="00E21119">
        <w:rPr>
          <w:rFonts w:hint="eastAsia"/>
        </w:rPr>
        <w:t>(2)　地表水の状況</w:t>
      </w:r>
    </w:p>
    <w:p w14:paraId="0A476279" w14:textId="77777777" w:rsidR="00625945" w:rsidRPr="00E21119" w:rsidRDefault="00625945" w:rsidP="00EB127C">
      <w:pPr>
        <w:pStyle w:val="051"/>
        <w:ind w:left="735" w:hanging="315"/>
      </w:pPr>
      <w:r w:rsidRPr="00E21119">
        <w:rPr>
          <w:rFonts w:hint="eastAsia"/>
        </w:rPr>
        <w:t>(3)　湧水の状況</w:t>
      </w:r>
    </w:p>
    <w:p w14:paraId="6F9962D8" w14:textId="77777777" w:rsidR="00625945" w:rsidRPr="00E21119" w:rsidRDefault="00625945" w:rsidP="00EB127C">
      <w:pPr>
        <w:pStyle w:val="051"/>
        <w:ind w:left="735" w:hanging="315"/>
      </w:pPr>
      <w:r w:rsidRPr="00E21119">
        <w:rPr>
          <w:rFonts w:hint="eastAsia"/>
        </w:rPr>
        <w:t>(4)　亀裂の状況</w:t>
      </w:r>
    </w:p>
    <w:p w14:paraId="6A71DCB8" w14:textId="77777777" w:rsidR="00625945" w:rsidRPr="00E21119" w:rsidRDefault="00625945" w:rsidP="00EB127C">
      <w:pPr>
        <w:pStyle w:val="051"/>
        <w:ind w:left="735" w:hanging="315"/>
      </w:pPr>
      <w:r w:rsidRPr="00E21119">
        <w:rPr>
          <w:rFonts w:hint="eastAsia"/>
        </w:rPr>
        <w:t>(5)　樹木等の傾倒状況</w:t>
      </w:r>
    </w:p>
    <w:p w14:paraId="2D2D808C" w14:textId="77777777" w:rsidR="00450A60" w:rsidRPr="00E21119" w:rsidRDefault="00450A60" w:rsidP="004C6036">
      <w:pPr>
        <w:pStyle w:val="23Box"/>
      </w:pPr>
    </w:p>
    <w:p w14:paraId="45A93E72" w14:textId="3EFC056A" w:rsidR="00450A60" w:rsidRPr="00E21119" w:rsidRDefault="00450A60" w:rsidP="00EB127C">
      <w:pPr>
        <w:pStyle w:val="22"/>
        <w:spacing w:before="149" w:after="74"/>
      </w:pPr>
      <w:r w:rsidRPr="00E21119">
        <w:rPr>
          <w:rFonts w:hint="eastAsia"/>
        </w:rPr>
        <w:t>資料４－２　土砂災害危険箇所等</w:t>
      </w:r>
    </w:p>
    <w:p w14:paraId="08CD6F1D" w14:textId="3A79D62D" w:rsidR="00450A60" w:rsidRPr="00E21119" w:rsidRDefault="00450A60" w:rsidP="00EB127C">
      <w:pPr>
        <w:pStyle w:val="22"/>
        <w:spacing w:before="149" w:after="74"/>
      </w:pPr>
      <w:r w:rsidRPr="00E21119">
        <w:rPr>
          <w:rFonts w:hint="eastAsia"/>
        </w:rPr>
        <w:t>資料４－３　山地災害危険地区</w:t>
      </w:r>
    </w:p>
    <w:p w14:paraId="4C2C5AE4" w14:textId="77777777" w:rsidR="00450A60" w:rsidRPr="00E21119" w:rsidRDefault="00450A60" w:rsidP="004C6036"/>
    <w:p w14:paraId="5CA7AEE0" w14:textId="77777777" w:rsidR="00625945" w:rsidRPr="00E21119" w:rsidRDefault="00625945" w:rsidP="00EB127C">
      <w:pPr>
        <w:pStyle w:val="3"/>
        <w:pageBreakBefore/>
      </w:pPr>
      <w:r w:rsidRPr="00E21119">
        <w:rPr>
          <w:rFonts w:hint="eastAsia"/>
        </w:rPr>
        <w:t>第２項　土砂災害警戒避難体制の整備</w:t>
      </w:r>
    </w:p>
    <w:p w14:paraId="27EC9D3F" w14:textId="77777777" w:rsidR="00625945" w:rsidRPr="00E21119" w:rsidRDefault="00625945" w:rsidP="00EB127C">
      <w:pPr>
        <w:pStyle w:val="5"/>
      </w:pPr>
      <w:r w:rsidRPr="00E21119">
        <w:rPr>
          <w:rFonts w:hint="eastAsia"/>
        </w:rPr>
        <w:t>１．土砂災害（特別）警戒区域の指定等</w:t>
      </w:r>
    </w:p>
    <w:p w14:paraId="3B593382" w14:textId="77777777" w:rsidR="00625945" w:rsidRPr="00E21119" w:rsidRDefault="00625945" w:rsidP="00EB127C">
      <w:pPr>
        <w:pStyle w:val="14"/>
        <w:ind w:left="420" w:firstLine="210"/>
        <w:rPr>
          <w:color w:val="auto"/>
        </w:rPr>
      </w:pPr>
      <w:r w:rsidRPr="00E21119">
        <w:rPr>
          <w:rFonts w:hint="eastAsia"/>
          <w:color w:val="auto"/>
        </w:rPr>
        <w:t>道は、土砂災害警戒区域等における土砂災害防止対策の推進に関する法律（平成12年法律第57号。以下「土砂災害防止法」という。）に基づき、基礎調査を実施し、土砂災害（特別）警戒区域を指定する。</w:t>
      </w:r>
    </w:p>
    <w:p w14:paraId="6819CFDA" w14:textId="77777777" w:rsidR="00625945" w:rsidRPr="00E21119" w:rsidRDefault="00625945" w:rsidP="00EB127C">
      <w:pPr>
        <w:pStyle w:val="14"/>
        <w:ind w:left="420" w:firstLine="210"/>
        <w:rPr>
          <w:color w:val="auto"/>
        </w:rPr>
      </w:pPr>
      <w:r w:rsidRPr="00E21119">
        <w:rPr>
          <w:rFonts w:hint="eastAsia"/>
          <w:color w:val="auto"/>
        </w:rPr>
        <w:t>村は、土砂</w:t>
      </w:r>
      <w:r w:rsidR="00152094" w:rsidRPr="00E21119">
        <w:rPr>
          <w:rFonts w:hint="eastAsia"/>
          <w:color w:val="auto"/>
        </w:rPr>
        <w:t>災害（特別）警戒区域の指定があったときは、土砂災害防止法第８条</w:t>
      </w:r>
      <w:r w:rsidRPr="00E21119">
        <w:rPr>
          <w:rFonts w:hint="eastAsia"/>
          <w:color w:val="auto"/>
        </w:rPr>
        <w:t>に基づき、当該区域ごとに次の事項を定めるとともに、危険の周知、警戒避難体制の整備、住宅等の新規立地の抑制、既存住宅の移転促進等のソフト対策を進める。</w:t>
      </w:r>
    </w:p>
    <w:p w14:paraId="4147BEEE" w14:textId="77777777" w:rsidR="00625945" w:rsidRPr="00E21119" w:rsidRDefault="00625945" w:rsidP="00EB127C">
      <w:pPr>
        <w:pStyle w:val="051"/>
        <w:ind w:left="735" w:hanging="315"/>
      </w:pPr>
      <w:r w:rsidRPr="00E21119">
        <w:rPr>
          <w:rFonts w:hint="eastAsia"/>
        </w:rPr>
        <w:t>(1)　土砂災害に関する情報の収集及び伝達並びに予報又は警報の発表及び伝達に関する事項</w:t>
      </w:r>
    </w:p>
    <w:p w14:paraId="7874770A" w14:textId="77777777" w:rsidR="00625945" w:rsidRPr="00E21119" w:rsidRDefault="00625945" w:rsidP="00EB127C">
      <w:pPr>
        <w:pStyle w:val="051"/>
        <w:ind w:left="735" w:hanging="315"/>
      </w:pPr>
      <w:r w:rsidRPr="00E21119">
        <w:rPr>
          <w:rFonts w:hint="eastAsia"/>
        </w:rPr>
        <w:t>(2)　避難施設その他の避難場所及び避難路その他の避難経路に関する事項</w:t>
      </w:r>
    </w:p>
    <w:p w14:paraId="2707BEE2" w14:textId="77777777" w:rsidR="00625945" w:rsidRPr="00E21119" w:rsidRDefault="00625945" w:rsidP="00EB127C">
      <w:pPr>
        <w:pStyle w:val="051"/>
        <w:ind w:left="735" w:hanging="315"/>
      </w:pPr>
      <w:r w:rsidRPr="00E21119">
        <w:rPr>
          <w:rFonts w:hint="eastAsia"/>
        </w:rPr>
        <w:t>(3)　基本法第48条第１項の防災訓練として村長が行う土砂災害に係る避難訓練の実施に関する事項</w:t>
      </w:r>
    </w:p>
    <w:p w14:paraId="6F32AE81" w14:textId="77777777" w:rsidR="00625945" w:rsidRPr="00E21119" w:rsidRDefault="00625945" w:rsidP="00EB127C">
      <w:pPr>
        <w:pStyle w:val="051"/>
        <w:ind w:left="735" w:hanging="315"/>
      </w:pPr>
      <w:r w:rsidRPr="00E21119">
        <w:rPr>
          <w:rFonts w:hint="eastAsia"/>
        </w:rPr>
        <w:t>(4)　土砂災害警戒区域内に、社会福祉施設、学校、医療施設その他の主として防災上の配慮を要する者が利用する施設であって、急傾斜地の崩壊等が発生するおそれがある場合における当該施設を利用している者の円滑かつ迅速な避難を確保する必要があると認められるものがある場合にあっては、これらの施設の名称及び所在地</w:t>
      </w:r>
    </w:p>
    <w:p w14:paraId="065D72DE" w14:textId="77777777" w:rsidR="00625945" w:rsidRPr="00E21119" w:rsidRDefault="00625945" w:rsidP="00EB127C">
      <w:pPr>
        <w:pStyle w:val="051"/>
        <w:ind w:left="735" w:hanging="315"/>
      </w:pPr>
      <w:r w:rsidRPr="00E21119">
        <w:rPr>
          <w:rFonts w:hint="eastAsia"/>
        </w:rPr>
        <w:t>(5)　救助に関する事項</w:t>
      </w:r>
    </w:p>
    <w:p w14:paraId="4A0C669F" w14:textId="77777777" w:rsidR="00625945" w:rsidRPr="00E21119" w:rsidRDefault="00625945" w:rsidP="00EB127C">
      <w:pPr>
        <w:pStyle w:val="051"/>
        <w:ind w:left="735" w:hanging="315"/>
      </w:pPr>
      <w:r w:rsidRPr="00E21119">
        <w:rPr>
          <w:rFonts w:hint="eastAsia"/>
        </w:rPr>
        <w:t>(6)　上記(1)～(5)に掲げるもののほか、警戒区域における土砂災害を防止するために必要な警戒避難体制に関する事項</w:t>
      </w:r>
    </w:p>
    <w:p w14:paraId="58C9AF89" w14:textId="77777777" w:rsidR="00152094" w:rsidRPr="00E21119" w:rsidRDefault="00625945" w:rsidP="00EB127C">
      <w:pPr>
        <w:pStyle w:val="14"/>
        <w:ind w:left="420" w:firstLine="210"/>
        <w:rPr>
          <w:color w:val="auto"/>
        </w:rPr>
      </w:pPr>
      <w:r w:rsidRPr="00E21119">
        <w:rPr>
          <w:rFonts w:hint="eastAsia"/>
          <w:color w:val="auto"/>
        </w:rPr>
        <w:t>また、本計画において、上記(4)に掲げる事項を定めるときは、当該施設の利用者の円滑かつ迅速な避難を確保するため、土砂災害に関する情報、予報及び警報の伝達に関する事項を定めるものと</w:t>
      </w:r>
      <w:r w:rsidR="00152094" w:rsidRPr="00E21119">
        <w:rPr>
          <w:rFonts w:hint="eastAsia"/>
          <w:color w:val="auto"/>
        </w:rPr>
        <w:t>する。</w:t>
      </w:r>
    </w:p>
    <w:p w14:paraId="4C600970" w14:textId="1F732609" w:rsidR="00625945" w:rsidRPr="00E21119" w:rsidRDefault="00152094" w:rsidP="00EB127C">
      <w:pPr>
        <w:pStyle w:val="14"/>
        <w:ind w:left="420" w:firstLine="210"/>
        <w:rPr>
          <w:color w:val="auto"/>
        </w:rPr>
      </w:pPr>
      <w:r w:rsidRPr="00E21119">
        <w:rPr>
          <w:rFonts w:hint="eastAsia"/>
          <w:color w:val="auto"/>
        </w:rPr>
        <w:t>なお、</w:t>
      </w:r>
      <w:r w:rsidR="00625945" w:rsidRPr="00E21119">
        <w:rPr>
          <w:rFonts w:hint="eastAsia"/>
          <w:color w:val="auto"/>
        </w:rPr>
        <w:t>警戒区域ごとの情報伝達、予報又は警報の発表及び伝達、避難、救助その他必要な警戒避難体制に関する事項は、本計画の各節で記載されている事項のほか、「</w:t>
      </w:r>
      <w:r w:rsidR="00450A60" w:rsidRPr="00E21119">
        <w:rPr>
          <w:rFonts w:hint="eastAsia"/>
          <w:color w:val="auto"/>
        </w:rPr>
        <w:t>資料６－５　土砂災害警戒区域における警戒避難体制</w:t>
      </w:r>
      <w:r w:rsidR="00625945" w:rsidRPr="00E21119">
        <w:rPr>
          <w:rFonts w:hint="eastAsia"/>
          <w:color w:val="auto"/>
        </w:rPr>
        <w:t>」で示すとおりである。</w:t>
      </w:r>
    </w:p>
    <w:p w14:paraId="1B56F265" w14:textId="77777777" w:rsidR="00625945" w:rsidRPr="00E21119" w:rsidRDefault="00625945" w:rsidP="00EB127C">
      <w:pPr>
        <w:pStyle w:val="5"/>
      </w:pPr>
      <w:r w:rsidRPr="00E21119">
        <w:rPr>
          <w:rFonts w:hint="eastAsia"/>
        </w:rPr>
        <w:t>２．土砂災害危険箇所等の周知</w:t>
      </w:r>
    </w:p>
    <w:p w14:paraId="719DC4F6" w14:textId="77777777" w:rsidR="00625945" w:rsidRPr="00E21119" w:rsidRDefault="00625945" w:rsidP="00EB127C">
      <w:pPr>
        <w:pStyle w:val="14"/>
        <w:ind w:left="420" w:firstLine="210"/>
        <w:rPr>
          <w:color w:val="auto"/>
        </w:rPr>
      </w:pPr>
      <w:r w:rsidRPr="00E21119">
        <w:rPr>
          <w:rFonts w:hint="eastAsia"/>
          <w:color w:val="auto"/>
        </w:rPr>
        <w:t>村は、土砂災害危険箇所等の土砂災害のおそれがある箇所について把握し、その状況や避難場所等について地域住民に周知するよう努める。特に土砂災害（特別）警戒区域においては、土砂災害に関する情報の伝達方法、急傾斜地の崩壊等のおそれがある場合における避難施設その他の避難場所及び避難路その他避難経路に関する事項その他警戒区域等における円滑な警戒避難を確保する上で必要な事項を住民等に周知させるため、これらの事項を記載した印刷物（ハザードマップ等）の配布その他の必要な措置を講ずる。</w:t>
      </w:r>
    </w:p>
    <w:p w14:paraId="4C99FB04" w14:textId="77777777" w:rsidR="00625945" w:rsidRPr="00E21119" w:rsidRDefault="00625945" w:rsidP="00EB127C">
      <w:pPr>
        <w:pStyle w:val="5"/>
      </w:pPr>
      <w:r w:rsidRPr="00E21119">
        <w:rPr>
          <w:rFonts w:hint="eastAsia"/>
        </w:rPr>
        <w:t>３．土砂災害警戒情報等の収集・伝達</w:t>
      </w:r>
    </w:p>
    <w:p w14:paraId="4A3FA6CA" w14:textId="77777777" w:rsidR="00625945" w:rsidRPr="00E21119" w:rsidRDefault="00625945" w:rsidP="00EB127C">
      <w:pPr>
        <w:pStyle w:val="14"/>
        <w:ind w:left="420" w:firstLine="210"/>
        <w:rPr>
          <w:color w:val="auto"/>
        </w:rPr>
      </w:pPr>
      <w:r w:rsidRPr="00E21119">
        <w:rPr>
          <w:rFonts w:hint="eastAsia"/>
          <w:color w:val="auto"/>
        </w:rPr>
        <w:t>土砂災害に関する情報の収集・伝達に関する事項は「第４章 第１節 気象等に関する情報の収集・伝達計画」に定めるところによる。</w:t>
      </w:r>
    </w:p>
    <w:p w14:paraId="06EE612A" w14:textId="3AC94E33" w:rsidR="00625945" w:rsidRPr="00E21119" w:rsidRDefault="00640262" w:rsidP="00EB127C">
      <w:pPr>
        <w:pStyle w:val="14"/>
        <w:ind w:left="420" w:firstLine="210"/>
        <w:rPr>
          <w:color w:val="auto"/>
        </w:rPr>
      </w:pPr>
      <w:r w:rsidRPr="00E21119">
        <w:rPr>
          <w:color w:val="auto"/>
        </w:rPr>
        <w:br w:type="page"/>
      </w:r>
      <w:r w:rsidR="00625945" w:rsidRPr="00E21119">
        <w:rPr>
          <w:rFonts w:hint="eastAsia"/>
          <w:color w:val="auto"/>
        </w:rPr>
        <w:t>なお、土砂災害警戒情報の対象とする災害は、技術的に予知・予測が可能である表層崩壊等による土砂災害のうち、土石流や集中的に発生する急傾斜地の崩壊とし、技術的に予知・予測が困難である斜面の深層崩壊、山体の崩壊、地すべり等については発表対象ではないことに留意する。</w:t>
      </w:r>
    </w:p>
    <w:p w14:paraId="02122A34" w14:textId="63250071" w:rsidR="00625945" w:rsidRPr="00E21119" w:rsidRDefault="00625945" w:rsidP="00471B39">
      <w:pPr>
        <w:pStyle w:val="5"/>
      </w:pPr>
      <w:r w:rsidRPr="00E21119">
        <w:rPr>
          <w:rFonts w:hint="eastAsia"/>
        </w:rPr>
        <w:t>４．避難</w:t>
      </w:r>
      <w:r w:rsidR="00596D25" w:rsidRPr="00E21119">
        <w:rPr>
          <w:rFonts w:hint="eastAsia"/>
        </w:rPr>
        <w:t>情報</w:t>
      </w:r>
      <w:r w:rsidRPr="00E21119">
        <w:rPr>
          <w:rFonts w:hint="eastAsia"/>
        </w:rPr>
        <w:t>の</w:t>
      </w:r>
      <w:r w:rsidR="00596D25" w:rsidRPr="00E21119">
        <w:rPr>
          <w:rFonts w:hint="eastAsia"/>
        </w:rPr>
        <w:t>発令</w:t>
      </w:r>
      <w:r w:rsidRPr="00E21119">
        <w:rPr>
          <w:rFonts w:hint="eastAsia"/>
        </w:rPr>
        <w:t>判断・伝達マニュアルの作成</w:t>
      </w:r>
    </w:p>
    <w:p w14:paraId="0DE9CB3C" w14:textId="1CAB032C" w:rsidR="00625945" w:rsidRPr="00E21119" w:rsidRDefault="00625945" w:rsidP="00EB127C">
      <w:pPr>
        <w:pStyle w:val="14"/>
        <w:ind w:left="420" w:firstLine="210"/>
        <w:rPr>
          <w:color w:val="auto"/>
        </w:rPr>
      </w:pPr>
      <w:r w:rsidRPr="00E21119">
        <w:rPr>
          <w:rFonts w:hint="eastAsia"/>
          <w:color w:val="auto"/>
        </w:rPr>
        <w:t>村は、道が策定した「避難</w:t>
      </w:r>
      <w:r w:rsidR="00A453BC" w:rsidRPr="00E21119">
        <w:rPr>
          <w:rFonts w:hint="eastAsia"/>
          <w:color w:val="auto"/>
        </w:rPr>
        <w:t>情報</w:t>
      </w:r>
      <w:r w:rsidRPr="00E21119">
        <w:rPr>
          <w:rFonts w:hint="eastAsia"/>
          <w:color w:val="auto"/>
        </w:rPr>
        <w:t>の</w:t>
      </w:r>
      <w:r w:rsidR="00A453BC" w:rsidRPr="00E21119">
        <w:rPr>
          <w:rFonts w:hint="eastAsia"/>
          <w:color w:val="auto"/>
        </w:rPr>
        <w:t>発令</w:t>
      </w:r>
      <w:r w:rsidRPr="00E21119">
        <w:rPr>
          <w:rFonts w:hint="eastAsia"/>
          <w:color w:val="auto"/>
        </w:rPr>
        <w:t>判断・伝達マニュアル」に基づき、災害事象の特性、収集できる情報を踏まえつつ、避難すべき区域や判断基準等を明確にしたマニュアルを整備する。</w:t>
      </w:r>
    </w:p>
    <w:p w14:paraId="5D267512" w14:textId="07C24D2F" w:rsidR="00625945" w:rsidRPr="00E21119" w:rsidRDefault="00625945" w:rsidP="00EB127C">
      <w:pPr>
        <w:pStyle w:val="14"/>
        <w:ind w:left="420" w:firstLine="210"/>
        <w:rPr>
          <w:color w:val="auto"/>
        </w:rPr>
      </w:pPr>
      <w:r w:rsidRPr="00E21119">
        <w:rPr>
          <w:rFonts w:hint="eastAsia"/>
          <w:color w:val="auto"/>
        </w:rPr>
        <w:t>避難</w:t>
      </w:r>
      <w:r w:rsidR="00B85827" w:rsidRPr="00E21119">
        <w:rPr>
          <w:rFonts w:hint="eastAsia"/>
          <w:color w:val="auto"/>
        </w:rPr>
        <w:t>情報</w:t>
      </w:r>
      <w:r w:rsidRPr="00E21119">
        <w:rPr>
          <w:rFonts w:hint="eastAsia"/>
          <w:color w:val="auto"/>
        </w:rPr>
        <w:t>の</w:t>
      </w:r>
      <w:r w:rsidR="00B85827" w:rsidRPr="00E21119">
        <w:rPr>
          <w:rFonts w:hint="eastAsia"/>
          <w:color w:val="auto"/>
        </w:rPr>
        <w:t>発令</w:t>
      </w:r>
      <w:r w:rsidRPr="00E21119">
        <w:rPr>
          <w:rFonts w:hint="eastAsia"/>
          <w:color w:val="auto"/>
        </w:rPr>
        <w:t>判断・伝達マニュアルの作成に当たっては、土砂災害警戒情報</w:t>
      </w:r>
      <w:r w:rsidR="004D5DA3" w:rsidRPr="00E21119">
        <w:rPr>
          <w:rFonts w:hint="eastAsia"/>
          <w:color w:val="auto"/>
        </w:rPr>
        <w:t>等</w:t>
      </w:r>
      <w:r w:rsidRPr="00E21119">
        <w:rPr>
          <w:rFonts w:hint="eastAsia"/>
          <w:color w:val="auto"/>
        </w:rPr>
        <w:t>が発表された場合に直ちに避難</w:t>
      </w:r>
      <w:r w:rsidR="004D5DA3" w:rsidRPr="00E21119">
        <w:rPr>
          <w:rFonts w:hint="eastAsia"/>
          <w:color w:val="auto"/>
        </w:rPr>
        <w:t>指示</w:t>
      </w:r>
      <w:r w:rsidRPr="00E21119">
        <w:rPr>
          <w:rFonts w:hint="eastAsia"/>
          <w:color w:val="auto"/>
        </w:rPr>
        <w:t>等を発令することを基本とした具体的な避難</w:t>
      </w:r>
      <w:r w:rsidR="004A117E" w:rsidRPr="00E21119">
        <w:rPr>
          <w:rFonts w:hint="eastAsia"/>
          <w:color w:val="auto"/>
        </w:rPr>
        <w:t>指示</w:t>
      </w:r>
      <w:r w:rsidRPr="00E21119">
        <w:rPr>
          <w:rFonts w:hint="eastAsia"/>
          <w:color w:val="auto"/>
        </w:rPr>
        <w:t>等の発令基準を設定するとともに、土砂災害（特別）警戒区域を避難</w:t>
      </w:r>
      <w:r w:rsidR="004A117E" w:rsidRPr="00E21119">
        <w:rPr>
          <w:rFonts w:hint="eastAsia"/>
          <w:color w:val="auto"/>
        </w:rPr>
        <w:t>指示</w:t>
      </w:r>
      <w:r w:rsidRPr="00E21119">
        <w:rPr>
          <w:rFonts w:hint="eastAsia"/>
          <w:color w:val="auto"/>
        </w:rPr>
        <w:t>等の発令単位として事前に設定する。</w:t>
      </w:r>
    </w:p>
    <w:p w14:paraId="27660DD4" w14:textId="04C0AB68" w:rsidR="00625945" w:rsidRPr="00E21119" w:rsidRDefault="00625945" w:rsidP="004423C5">
      <w:pPr>
        <w:pStyle w:val="14"/>
        <w:ind w:left="420" w:firstLine="210"/>
        <w:rPr>
          <w:color w:val="auto"/>
        </w:rPr>
      </w:pPr>
      <w:r w:rsidRPr="00E21119">
        <w:rPr>
          <w:rFonts w:hint="eastAsia"/>
          <w:color w:val="auto"/>
        </w:rPr>
        <w:t>また、避難</w:t>
      </w:r>
      <w:r w:rsidR="004A117E" w:rsidRPr="00E21119">
        <w:rPr>
          <w:rFonts w:hint="eastAsia"/>
          <w:color w:val="auto"/>
        </w:rPr>
        <w:t>指示</w:t>
      </w:r>
      <w:r w:rsidRPr="00E21119">
        <w:rPr>
          <w:rFonts w:hint="eastAsia"/>
          <w:color w:val="auto"/>
        </w:rPr>
        <w:t>等は、</w:t>
      </w:r>
      <w:r w:rsidR="004423C5" w:rsidRPr="00E21119">
        <w:rPr>
          <w:rFonts w:hint="eastAsia"/>
          <w:color w:val="auto"/>
        </w:rPr>
        <w:t>土砂災害の危険度分布（大雨警報（土砂災害）の危険度分布及び土砂災害危険度情報）</w:t>
      </w:r>
      <w:r w:rsidRPr="00E21119">
        <w:rPr>
          <w:rFonts w:hint="eastAsia"/>
          <w:color w:val="auto"/>
        </w:rPr>
        <w:t>において危険度が高まっている</w:t>
      </w:r>
      <w:r w:rsidR="00976E36" w:rsidRPr="00E21119">
        <w:rPr>
          <w:rFonts w:hint="eastAsia"/>
          <w:color w:val="auto"/>
        </w:rPr>
        <w:t>メッシュと</w:t>
      </w:r>
      <w:r w:rsidRPr="00E21119">
        <w:rPr>
          <w:rFonts w:hint="eastAsia"/>
          <w:color w:val="auto"/>
        </w:rPr>
        <w:t>重なった</w:t>
      </w:r>
      <w:r w:rsidR="00380C6B" w:rsidRPr="00E21119">
        <w:rPr>
          <w:rFonts w:hint="eastAsia"/>
          <w:color w:val="auto"/>
        </w:rPr>
        <w:t>土砂災害警戒区域・危険箇所</w:t>
      </w:r>
      <w:r w:rsidRPr="00E21119">
        <w:rPr>
          <w:rFonts w:hint="eastAsia"/>
          <w:color w:val="auto"/>
        </w:rPr>
        <w:t>等を基本に発令する</w:t>
      </w:r>
      <w:r w:rsidR="005A5236" w:rsidRPr="00E21119">
        <w:rPr>
          <w:rFonts w:hint="eastAsia"/>
          <w:color w:val="auto"/>
        </w:rPr>
        <w:t>ことを基本とする</w:t>
      </w:r>
      <w:r w:rsidRPr="00E21119">
        <w:rPr>
          <w:rFonts w:hint="eastAsia"/>
          <w:color w:val="auto"/>
        </w:rPr>
        <w:t>。</w:t>
      </w:r>
    </w:p>
    <w:p w14:paraId="112D5323" w14:textId="77777777" w:rsidR="00625945" w:rsidRPr="00E21119" w:rsidRDefault="00625945" w:rsidP="00EB127C">
      <w:pPr>
        <w:pStyle w:val="5"/>
      </w:pPr>
      <w:r w:rsidRPr="00E21119">
        <w:rPr>
          <w:rFonts w:hint="eastAsia"/>
        </w:rPr>
        <w:t>５．土砂災害緊急情報の活用</w:t>
      </w:r>
    </w:p>
    <w:p w14:paraId="12DB2662" w14:textId="77777777" w:rsidR="00625945" w:rsidRPr="00E21119" w:rsidRDefault="00625945" w:rsidP="00EB127C">
      <w:pPr>
        <w:pStyle w:val="14"/>
        <w:ind w:left="420" w:firstLine="210"/>
        <w:rPr>
          <w:color w:val="auto"/>
        </w:rPr>
      </w:pPr>
      <w:r w:rsidRPr="00E21119">
        <w:rPr>
          <w:rFonts w:hint="eastAsia"/>
          <w:color w:val="auto"/>
        </w:rPr>
        <w:t>国土交通省及び道は、土砂災害が想定される土地の区域及び時期を明らかにするため、土砂災害防止法第28条及び第29条に基づく緊急調査を行う。</w:t>
      </w:r>
    </w:p>
    <w:p w14:paraId="7C5C27B5" w14:textId="77777777" w:rsidR="00625945" w:rsidRPr="00E21119" w:rsidRDefault="00625945" w:rsidP="00EB127C">
      <w:pPr>
        <w:pStyle w:val="14"/>
        <w:ind w:left="420" w:firstLine="210"/>
        <w:rPr>
          <w:color w:val="auto"/>
        </w:rPr>
      </w:pPr>
      <w:r w:rsidRPr="00E21119">
        <w:rPr>
          <w:rFonts w:hint="eastAsia"/>
          <w:color w:val="auto"/>
        </w:rPr>
        <w:t>また、土砂災害防止法第31条に基づき、その結果に応じて当該土砂災害が想定される区域及び時期に関する情報（土砂災害緊急情報）を関係市町村へ通知するとともに、一般住民に周知する。</w:t>
      </w:r>
    </w:p>
    <w:p w14:paraId="766C4E1A" w14:textId="77777777" w:rsidR="00625945" w:rsidRPr="00E21119" w:rsidRDefault="00625945" w:rsidP="00EB127C">
      <w:pPr>
        <w:pStyle w:val="14"/>
        <w:ind w:left="420" w:firstLine="210"/>
        <w:rPr>
          <w:color w:val="auto"/>
        </w:rPr>
      </w:pPr>
      <w:r w:rsidRPr="00E21119">
        <w:rPr>
          <w:rFonts w:hint="eastAsia"/>
          <w:color w:val="auto"/>
        </w:rPr>
        <w:t>村は、この情報の周知に協力するとともに、避難の判断、警戒避難体制の整備等に活用する。</w:t>
      </w:r>
    </w:p>
    <w:p w14:paraId="33FD2552" w14:textId="77777777" w:rsidR="00625945" w:rsidRPr="00E21119" w:rsidRDefault="00625945" w:rsidP="004C6036">
      <w:pPr>
        <w:pStyle w:val="23Box"/>
      </w:pPr>
    </w:p>
    <w:p w14:paraId="118D8798" w14:textId="3909284C" w:rsidR="00625945" w:rsidRPr="00E21119" w:rsidRDefault="00450A60" w:rsidP="00EB127C">
      <w:pPr>
        <w:pStyle w:val="22"/>
        <w:spacing w:before="149" w:after="74"/>
      </w:pPr>
      <w:r w:rsidRPr="00E21119">
        <w:rPr>
          <w:rFonts w:hint="eastAsia"/>
        </w:rPr>
        <w:t>資料６－５　土砂災害警戒区域における警戒避難体制</w:t>
      </w:r>
    </w:p>
    <w:p w14:paraId="7D978CA9" w14:textId="77777777" w:rsidR="00625945" w:rsidRPr="00E21119" w:rsidRDefault="00625945" w:rsidP="00EB127C">
      <w:pPr>
        <w:pStyle w:val="22"/>
        <w:spacing w:before="149" w:after="74"/>
      </w:pPr>
    </w:p>
    <w:p w14:paraId="39FC234F" w14:textId="77777777" w:rsidR="00625945" w:rsidRPr="00E21119" w:rsidRDefault="00625945" w:rsidP="00EB127C">
      <w:pPr>
        <w:pStyle w:val="2"/>
        <w:pageBreakBefore/>
        <w:kinsoku/>
        <w:rPr>
          <w:szCs w:val="22"/>
        </w:rPr>
      </w:pPr>
      <w:bookmarkStart w:id="96" w:name="_Toc100064542"/>
      <w:r w:rsidRPr="00E21119">
        <w:rPr>
          <w:rFonts w:hint="eastAsia"/>
          <w:szCs w:val="22"/>
        </w:rPr>
        <w:t>第14節　雪害予防、積雪・寒冷対策計画</w:t>
      </w:r>
      <w:bookmarkEnd w:id="96"/>
    </w:p>
    <w:p w14:paraId="18E3678A" w14:textId="77777777" w:rsidR="00625945" w:rsidRPr="00E21119" w:rsidRDefault="00625945" w:rsidP="00EB127C">
      <w:pPr>
        <w:pStyle w:val="1112"/>
        <w:spacing w:before="149" w:after="149"/>
        <w:ind w:left="210" w:firstLine="206"/>
      </w:pPr>
      <w:r w:rsidRPr="00E21119">
        <w:rPr>
          <w:rFonts w:hint="eastAsia"/>
        </w:rPr>
        <w:t>村は、異常降雪等により予想される豪雪、暴風雪及び雪崩等の災害（以下「雪害」という。）に対処するため、防災関係機関と相互</w:t>
      </w:r>
      <w:r w:rsidR="00152094" w:rsidRPr="00E21119">
        <w:rPr>
          <w:rFonts w:hint="eastAsia"/>
        </w:rPr>
        <w:t>に</w:t>
      </w:r>
      <w:r w:rsidRPr="00E21119">
        <w:rPr>
          <w:rFonts w:hint="eastAsia"/>
        </w:rPr>
        <w:t>連携</w:t>
      </w:r>
      <w:r w:rsidR="00152094" w:rsidRPr="00E21119">
        <w:rPr>
          <w:rFonts w:hint="eastAsia"/>
        </w:rPr>
        <w:t>し</w:t>
      </w:r>
      <w:r w:rsidRPr="00E21119">
        <w:rPr>
          <w:rFonts w:hint="eastAsia"/>
        </w:rPr>
        <w:t>、必要な予防対策を講ずるとともに、応急対策実施体制の整備に努めるものとする。</w:t>
      </w:r>
    </w:p>
    <w:p w14:paraId="6707EACD" w14:textId="77777777" w:rsidR="00625945" w:rsidRPr="00E21119" w:rsidRDefault="00625945" w:rsidP="00EB127C">
      <w:pPr>
        <w:pStyle w:val="1112"/>
        <w:spacing w:before="149" w:after="149"/>
        <w:ind w:left="210" w:firstLine="206"/>
      </w:pPr>
      <w:r w:rsidRPr="00E21119">
        <w:rPr>
          <w:rFonts w:hint="eastAsia"/>
        </w:rPr>
        <w:t>また、積雪・寒冷期において災害が発生した場合、他の季節に発生する災害に比べて、積雪による被害の拡大や避難所、避難路の確保等に支障を生じることが懸念されるため、積雪・寒冷対策を推進することにより積雪・寒冷期における被害の軽減に努めるものとする。</w:t>
      </w:r>
    </w:p>
    <w:p w14:paraId="35C7BA3A" w14:textId="77777777" w:rsidR="00625945" w:rsidRPr="00E21119" w:rsidRDefault="00625945" w:rsidP="00EB127C">
      <w:pPr>
        <w:pStyle w:val="3"/>
      </w:pPr>
      <w:r w:rsidRPr="00E21119">
        <w:rPr>
          <w:rFonts w:hint="eastAsia"/>
        </w:rPr>
        <w:t>第１項　雪害対策の推進</w:t>
      </w:r>
    </w:p>
    <w:p w14:paraId="4A40114C" w14:textId="77777777" w:rsidR="00625945" w:rsidRPr="00E21119" w:rsidRDefault="00625945" w:rsidP="00EB127C">
      <w:pPr>
        <w:pStyle w:val="13"/>
        <w:ind w:left="210" w:firstLine="210"/>
      </w:pPr>
      <w:r w:rsidRPr="00E21119">
        <w:rPr>
          <w:rFonts w:hint="eastAsia"/>
        </w:rPr>
        <w:t>村は、積雪期</w:t>
      </w:r>
      <w:r w:rsidR="00152094" w:rsidRPr="00E21119">
        <w:rPr>
          <w:rFonts w:hint="eastAsia"/>
        </w:rPr>
        <w:t>には、除排雪体制の整備、雪に強いまちづくり等、総合的、長期的な雪害</w:t>
      </w:r>
      <w:r w:rsidRPr="00E21119">
        <w:rPr>
          <w:rFonts w:hint="eastAsia"/>
        </w:rPr>
        <w:t>対策の推進に努める。</w:t>
      </w:r>
    </w:p>
    <w:p w14:paraId="16E45C5D" w14:textId="77777777" w:rsidR="00625945" w:rsidRPr="00E21119" w:rsidRDefault="00625945" w:rsidP="00EB127C">
      <w:pPr>
        <w:pStyle w:val="13"/>
        <w:ind w:left="210" w:firstLine="210"/>
      </w:pPr>
      <w:r w:rsidRPr="00E21119">
        <w:rPr>
          <w:rFonts w:hint="eastAsia"/>
        </w:rPr>
        <w:t>このため、村及び防災関係機関は、「北海道雪害対策実施要綱」に基づき、相互に連携協力して雪</w:t>
      </w:r>
      <w:r w:rsidR="00152094" w:rsidRPr="00E21119">
        <w:rPr>
          <w:rFonts w:hint="eastAsia"/>
        </w:rPr>
        <w:t>害</w:t>
      </w:r>
      <w:r w:rsidRPr="00E21119">
        <w:rPr>
          <w:rFonts w:hint="eastAsia"/>
        </w:rPr>
        <w:t>対策の確立と雪害の防止に努める。</w:t>
      </w:r>
    </w:p>
    <w:p w14:paraId="51B827C3" w14:textId="77777777" w:rsidR="00625945" w:rsidRPr="00E21119" w:rsidRDefault="00625945" w:rsidP="00EB127C">
      <w:pPr>
        <w:pStyle w:val="3"/>
      </w:pPr>
      <w:r w:rsidRPr="00E21119">
        <w:rPr>
          <w:rFonts w:hint="eastAsia"/>
        </w:rPr>
        <w:t>第２項　雪害対策の体制整備</w:t>
      </w:r>
    </w:p>
    <w:p w14:paraId="20DA44B9" w14:textId="77777777" w:rsidR="00625945" w:rsidRPr="00E21119" w:rsidRDefault="00625945" w:rsidP="00EB127C">
      <w:pPr>
        <w:pStyle w:val="13"/>
        <w:ind w:left="210" w:firstLine="210"/>
      </w:pPr>
      <w:r w:rsidRPr="00E21119">
        <w:rPr>
          <w:rFonts w:hint="eastAsia"/>
        </w:rPr>
        <w:t>村は、雪害対策を積極的に実施するため、必要な体制を整備し、所要の対策を講ずる。その際、特に次の事項に十分留意する。</w:t>
      </w:r>
    </w:p>
    <w:p w14:paraId="708B41B9" w14:textId="77777777" w:rsidR="00625945" w:rsidRPr="00E21119" w:rsidRDefault="00625945" w:rsidP="00EB127C">
      <w:pPr>
        <w:pStyle w:val="04"/>
        <w:ind w:left="420" w:hanging="210"/>
      </w:pPr>
      <w:r w:rsidRPr="00E21119">
        <w:rPr>
          <w:rFonts w:hint="eastAsia"/>
        </w:rPr>
        <w:t>１　雪害対策の体制及び窓口を明確にすること。</w:t>
      </w:r>
    </w:p>
    <w:p w14:paraId="29655237" w14:textId="77777777" w:rsidR="00625945" w:rsidRPr="00E21119" w:rsidRDefault="00625945" w:rsidP="00EB127C">
      <w:pPr>
        <w:pStyle w:val="04"/>
        <w:ind w:left="420" w:hanging="210"/>
      </w:pPr>
      <w:r w:rsidRPr="00E21119">
        <w:rPr>
          <w:rFonts w:hint="eastAsia"/>
        </w:rPr>
        <w:t>２　雪害情報の連絡体制を確立すること。</w:t>
      </w:r>
    </w:p>
    <w:p w14:paraId="2F0FD323" w14:textId="77777777" w:rsidR="00625945" w:rsidRPr="00E21119" w:rsidRDefault="00625945" w:rsidP="00EB127C">
      <w:pPr>
        <w:pStyle w:val="04"/>
        <w:ind w:left="420" w:hanging="210"/>
      </w:pPr>
      <w:r w:rsidRPr="00E21119">
        <w:rPr>
          <w:rFonts w:hint="eastAsia"/>
        </w:rPr>
        <w:t>３　災害</w:t>
      </w:r>
      <w:r w:rsidR="009C1060" w:rsidRPr="00E21119">
        <w:rPr>
          <w:rFonts w:hint="eastAsia"/>
        </w:rPr>
        <w:t>危険</w:t>
      </w:r>
      <w:r w:rsidRPr="00E21119">
        <w:rPr>
          <w:rFonts w:hint="eastAsia"/>
        </w:rPr>
        <w:t>区域等の警戒体制を擁立すること。</w:t>
      </w:r>
    </w:p>
    <w:p w14:paraId="0D23A050" w14:textId="77777777" w:rsidR="00625945" w:rsidRPr="00E21119" w:rsidRDefault="00625945" w:rsidP="00EB127C">
      <w:pPr>
        <w:pStyle w:val="04"/>
        <w:ind w:left="420" w:hanging="210"/>
      </w:pPr>
      <w:r w:rsidRPr="00E21119">
        <w:rPr>
          <w:rFonts w:hint="eastAsia"/>
        </w:rPr>
        <w:t>４　積雪時における消防体制を確立すること。</w:t>
      </w:r>
    </w:p>
    <w:p w14:paraId="2AC9D230" w14:textId="71ACB9AA" w:rsidR="00625945" w:rsidRPr="00E21119" w:rsidRDefault="00625945" w:rsidP="00EB127C">
      <w:pPr>
        <w:pStyle w:val="04"/>
        <w:ind w:left="420" w:hanging="210"/>
      </w:pPr>
      <w:r w:rsidRPr="00E21119">
        <w:rPr>
          <w:rFonts w:hint="eastAsia"/>
        </w:rPr>
        <w:t>５　積雪・寒冷期に適切な避難指示</w:t>
      </w:r>
      <w:r w:rsidR="00066BFE" w:rsidRPr="00E21119">
        <w:rPr>
          <w:rFonts w:hint="eastAsia"/>
        </w:rPr>
        <w:t>等</w:t>
      </w:r>
      <w:r w:rsidRPr="00E21119">
        <w:rPr>
          <w:rFonts w:hint="eastAsia"/>
        </w:rPr>
        <w:t>ができるようにしておくこと。</w:t>
      </w:r>
    </w:p>
    <w:p w14:paraId="1B914CF6" w14:textId="77777777" w:rsidR="00625945" w:rsidRPr="00E21119" w:rsidRDefault="00625945" w:rsidP="00EB127C">
      <w:pPr>
        <w:pStyle w:val="04"/>
        <w:ind w:left="420" w:hanging="210"/>
      </w:pPr>
      <w:r w:rsidRPr="00E21119">
        <w:rPr>
          <w:rFonts w:hint="eastAsia"/>
        </w:rPr>
        <w:t>６　雪害発生時における避難、救出、給水、食糧供給及び防疫等の措置の体制を整えること。</w:t>
      </w:r>
    </w:p>
    <w:p w14:paraId="304244D2" w14:textId="77777777" w:rsidR="00625945" w:rsidRPr="00E21119" w:rsidRDefault="00625945" w:rsidP="00EB127C">
      <w:pPr>
        <w:pStyle w:val="04"/>
        <w:ind w:left="420" w:hanging="210"/>
      </w:pPr>
      <w:r w:rsidRPr="00E21119">
        <w:rPr>
          <w:rFonts w:hint="eastAsia"/>
        </w:rPr>
        <w:t>７　孤立予想地域に対しては、次の対策を講ずること。</w:t>
      </w:r>
    </w:p>
    <w:p w14:paraId="795702C1" w14:textId="77777777" w:rsidR="00625945" w:rsidRPr="00E21119" w:rsidRDefault="00625945" w:rsidP="00EB127C">
      <w:pPr>
        <w:pStyle w:val="051"/>
        <w:ind w:left="735" w:hanging="315"/>
      </w:pPr>
      <w:r w:rsidRPr="00E21119">
        <w:rPr>
          <w:rFonts w:hint="eastAsia"/>
        </w:rPr>
        <w:t>(1)　食料の供給対策</w:t>
      </w:r>
    </w:p>
    <w:p w14:paraId="1A11977C" w14:textId="77777777" w:rsidR="00625945" w:rsidRPr="00E21119" w:rsidRDefault="00625945" w:rsidP="00EB127C">
      <w:pPr>
        <w:pStyle w:val="051"/>
        <w:ind w:left="735" w:hanging="315"/>
      </w:pPr>
      <w:r w:rsidRPr="00E21119">
        <w:rPr>
          <w:rFonts w:hint="eastAsia"/>
        </w:rPr>
        <w:t>(2)　医療助産対策</w:t>
      </w:r>
    </w:p>
    <w:p w14:paraId="2FED1CC8" w14:textId="77777777" w:rsidR="00625945" w:rsidRPr="00E21119" w:rsidRDefault="00625945" w:rsidP="00EB127C">
      <w:pPr>
        <w:pStyle w:val="051"/>
        <w:ind w:left="735" w:hanging="315"/>
      </w:pPr>
      <w:r w:rsidRPr="00E21119">
        <w:rPr>
          <w:rFonts w:hint="eastAsia"/>
        </w:rPr>
        <w:t>(3)　応急教育対策</w:t>
      </w:r>
    </w:p>
    <w:p w14:paraId="3675E8FE" w14:textId="77777777" w:rsidR="00625945" w:rsidRPr="00E21119" w:rsidRDefault="00625945" w:rsidP="00EB127C">
      <w:pPr>
        <w:pStyle w:val="04"/>
        <w:ind w:left="420" w:hanging="210"/>
      </w:pPr>
      <w:r w:rsidRPr="00E21119">
        <w:rPr>
          <w:rFonts w:hint="eastAsia"/>
        </w:rPr>
        <w:t>８　除雪機械、通信施設の点検・整備を行うこと。</w:t>
      </w:r>
    </w:p>
    <w:p w14:paraId="647824EC" w14:textId="77777777" w:rsidR="00625945" w:rsidRPr="00E21119" w:rsidRDefault="00625945" w:rsidP="00EB127C">
      <w:pPr>
        <w:pStyle w:val="04"/>
        <w:ind w:left="420" w:hanging="210"/>
      </w:pPr>
      <w:r w:rsidRPr="00E21119">
        <w:rPr>
          <w:rFonts w:hint="eastAsia"/>
        </w:rPr>
        <w:t>９　雪捨場の設定に当たっては、交通障害及び氾濫等の連絡について十分な配慮をすること。</w:t>
      </w:r>
    </w:p>
    <w:p w14:paraId="702D6AF7" w14:textId="77777777" w:rsidR="00625945" w:rsidRPr="00E21119" w:rsidRDefault="00625945" w:rsidP="00EB127C">
      <w:pPr>
        <w:pStyle w:val="3"/>
      </w:pPr>
      <w:r w:rsidRPr="00E21119">
        <w:rPr>
          <w:rFonts w:hint="eastAsia"/>
        </w:rPr>
        <w:t>第３項　交通の確保</w:t>
      </w:r>
    </w:p>
    <w:p w14:paraId="196D81E4" w14:textId="77777777" w:rsidR="00625945" w:rsidRPr="00E21119" w:rsidRDefault="00625945" w:rsidP="00EB127C">
      <w:pPr>
        <w:pStyle w:val="5"/>
      </w:pPr>
      <w:r w:rsidRPr="00E21119">
        <w:rPr>
          <w:rFonts w:hint="eastAsia"/>
        </w:rPr>
        <w:t>１．道路交通の確保</w:t>
      </w:r>
    </w:p>
    <w:p w14:paraId="191CBA8F" w14:textId="77777777" w:rsidR="00625945" w:rsidRPr="00E21119" w:rsidRDefault="00625945" w:rsidP="00EB127C">
      <w:pPr>
        <w:pStyle w:val="14"/>
        <w:ind w:left="420" w:firstLine="210"/>
        <w:rPr>
          <w:color w:val="auto"/>
        </w:rPr>
      </w:pPr>
      <w:r w:rsidRPr="00E21119">
        <w:rPr>
          <w:rFonts w:hint="eastAsia"/>
          <w:color w:val="auto"/>
        </w:rPr>
        <w:t>災害発生時には、防災関係機関の行う緊急輸送等の災害応急対策の円滑な実施を図るため、道路交通の緊急確保を図ることが重要である。このため村は、他の道路管理者と連携して次のとおり除雪体制を強化し、日常生活道路の確保を含めた面的な道路交通確保対策を推進する。</w:t>
      </w:r>
    </w:p>
    <w:p w14:paraId="7E2DB24C" w14:textId="77777777" w:rsidR="00625945" w:rsidRPr="00E21119" w:rsidRDefault="00625945" w:rsidP="00EB127C">
      <w:pPr>
        <w:pStyle w:val="051"/>
        <w:ind w:left="735" w:hanging="315"/>
      </w:pPr>
      <w:r w:rsidRPr="00E21119">
        <w:rPr>
          <w:rFonts w:hint="eastAsia"/>
        </w:rPr>
        <w:t>(1)　除雪体制の強化</w:t>
      </w:r>
    </w:p>
    <w:p w14:paraId="3A1E1036" w14:textId="77777777" w:rsidR="00625945" w:rsidRPr="00E21119" w:rsidRDefault="00625945" w:rsidP="00EB127C">
      <w:pPr>
        <w:pStyle w:val="06"/>
        <w:ind w:left="840" w:hanging="210"/>
      </w:pPr>
      <w:r w:rsidRPr="00E21119">
        <w:rPr>
          <w:rFonts w:hint="eastAsia"/>
        </w:rPr>
        <w:t>ア　一般国道、道道、村道の整合のとれた除雪体制を強化するため、相互の緊密な連携のもとに除雪計画を策定する。</w:t>
      </w:r>
    </w:p>
    <w:p w14:paraId="2E60B22C" w14:textId="47E53F81" w:rsidR="00625945" w:rsidRPr="00E21119" w:rsidRDefault="000E2B46" w:rsidP="00EB127C">
      <w:pPr>
        <w:pStyle w:val="06"/>
        <w:ind w:left="840" w:hanging="210"/>
      </w:pPr>
      <w:r w:rsidRPr="00E21119">
        <w:br w:type="page"/>
      </w:r>
      <w:r w:rsidR="00625945" w:rsidRPr="00E21119">
        <w:rPr>
          <w:rFonts w:hint="eastAsia"/>
        </w:rPr>
        <w:t>イ　除雪の向上を図るため、地形や積雪の状況等自然条件に適合した除雪機械の増強に努める。</w:t>
      </w:r>
    </w:p>
    <w:p w14:paraId="4EA0118F" w14:textId="1F1E1645" w:rsidR="00625945" w:rsidRPr="00E21119" w:rsidRDefault="00625945" w:rsidP="00EB127C">
      <w:pPr>
        <w:pStyle w:val="06"/>
        <w:ind w:left="840" w:hanging="210"/>
      </w:pPr>
      <w:r w:rsidRPr="00E21119">
        <w:rPr>
          <w:rFonts w:hint="eastAsia"/>
        </w:rPr>
        <w:t>ウ　必要な除雪機械等を確保するため、公共的団体、民有の除雪機械等の借上についてあらかじめ協議する。</w:t>
      </w:r>
    </w:p>
    <w:p w14:paraId="6DCE710A" w14:textId="77777777" w:rsidR="00625945" w:rsidRPr="00E21119" w:rsidRDefault="00625945" w:rsidP="00471B39">
      <w:pPr>
        <w:pStyle w:val="051"/>
        <w:ind w:left="735" w:hanging="315"/>
      </w:pPr>
      <w:r w:rsidRPr="00E21119">
        <w:rPr>
          <w:rFonts w:hint="eastAsia"/>
        </w:rPr>
        <w:t>(2)　除（排）雪路線の実施分担</w:t>
      </w:r>
    </w:p>
    <w:p w14:paraId="23D38186" w14:textId="40A14A06" w:rsidR="00625945" w:rsidRPr="00E21119" w:rsidRDefault="00625945" w:rsidP="00EB127C">
      <w:pPr>
        <w:pStyle w:val="06"/>
        <w:ind w:left="840" w:hanging="210"/>
      </w:pPr>
      <w:r w:rsidRPr="00E21119">
        <w:rPr>
          <w:rFonts w:hint="eastAsia"/>
        </w:rPr>
        <w:t xml:space="preserve">ア　</w:t>
      </w:r>
      <w:r w:rsidRPr="00E21119">
        <w:t>一般国道393号</w:t>
      </w:r>
      <w:r w:rsidR="00DB3D52" w:rsidRPr="00E21119">
        <w:rPr>
          <w:rFonts w:hint="eastAsia"/>
        </w:rPr>
        <w:t>（小樽開発建設部）：第１種除雪区分</w:t>
      </w:r>
    </w:p>
    <w:p w14:paraId="041CB2F2" w14:textId="77777777" w:rsidR="00625945" w:rsidRPr="00E21119" w:rsidRDefault="00625945" w:rsidP="00EB127C">
      <w:pPr>
        <w:pStyle w:val="06"/>
        <w:ind w:left="840" w:hanging="210"/>
      </w:pPr>
      <w:r w:rsidRPr="00E21119">
        <w:rPr>
          <w:rFonts w:hint="eastAsia"/>
        </w:rPr>
        <w:t>イ　主要道道余市赤井川線、一般道道仁木赤井川線</w:t>
      </w:r>
      <w:r w:rsidRPr="00E21119">
        <w:t>（小樽建設管理部）</w:t>
      </w:r>
      <w:r w:rsidRPr="00E21119">
        <w:rPr>
          <w:rFonts w:hint="eastAsia"/>
        </w:rPr>
        <w:t>：第１種除雪区分</w:t>
      </w:r>
    </w:p>
    <w:p w14:paraId="545C96DC" w14:textId="77777777" w:rsidR="000E2B46" w:rsidRPr="00E21119" w:rsidRDefault="000E2B46" w:rsidP="00EB127C">
      <w:pPr>
        <w:pStyle w:val="06"/>
        <w:ind w:left="840" w:hanging="21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984"/>
        <w:gridCol w:w="4678"/>
      </w:tblGrid>
      <w:tr w:rsidR="00E21119" w:rsidRPr="00E21119" w14:paraId="3EC50840" w14:textId="77777777" w:rsidTr="008667B4">
        <w:trPr>
          <w:jc w:val="right"/>
        </w:trPr>
        <w:tc>
          <w:tcPr>
            <w:tcW w:w="1418" w:type="dxa"/>
            <w:shd w:val="clear" w:color="auto" w:fill="auto"/>
          </w:tcPr>
          <w:p w14:paraId="5C09A968" w14:textId="77777777" w:rsidR="00625945" w:rsidRPr="00E21119" w:rsidRDefault="00625945" w:rsidP="004C6036">
            <w:pPr>
              <w:jc w:val="center"/>
              <w:rPr>
                <w:rFonts w:ascii="ＭＳ ゴシック" w:eastAsia="ＭＳ ゴシック" w:hAnsi="ＭＳ ゴシック"/>
              </w:rPr>
            </w:pPr>
            <w:r w:rsidRPr="00E21119">
              <w:rPr>
                <w:rFonts w:ascii="ＭＳ ゴシック" w:eastAsia="ＭＳ ゴシック" w:hAnsi="ＭＳ ゴシック" w:hint="eastAsia"/>
              </w:rPr>
              <w:t>種類</w:t>
            </w:r>
          </w:p>
        </w:tc>
        <w:tc>
          <w:tcPr>
            <w:tcW w:w="1984" w:type="dxa"/>
            <w:shd w:val="clear" w:color="auto" w:fill="auto"/>
          </w:tcPr>
          <w:p w14:paraId="79B4DD29" w14:textId="77777777" w:rsidR="00625945" w:rsidRPr="00E21119" w:rsidRDefault="00625945" w:rsidP="004C6036">
            <w:pPr>
              <w:jc w:val="center"/>
              <w:rPr>
                <w:rFonts w:ascii="ＭＳ ゴシック" w:eastAsia="ＭＳ ゴシック" w:hAnsi="ＭＳ ゴシック"/>
              </w:rPr>
            </w:pPr>
            <w:r w:rsidRPr="00E21119">
              <w:rPr>
                <w:rFonts w:ascii="ＭＳ ゴシック" w:eastAsia="ＭＳ ゴシック" w:hAnsi="ＭＳ ゴシック" w:hint="eastAsia"/>
              </w:rPr>
              <w:t>標準</w:t>
            </w:r>
            <w:r w:rsidRPr="00E21119">
              <w:rPr>
                <w:rFonts w:ascii="ＭＳ ゴシック" w:eastAsia="ＭＳ ゴシック" w:hAnsi="ＭＳ ゴシック"/>
              </w:rPr>
              <w:t>交通量</w:t>
            </w:r>
          </w:p>
        </w:tc>
        <w:tc>
          <w:tcPr>
            <w:tcW w:w="4678" w:type="dxa"/>
            <w:shd w:val="clear" w:color="auto" w:fill="auto"/>
          </w:tcPr>
          <w:p w14:paraId="2A955AB1" w14:textId="77777777" w:rsidR="00625945" w:rsidRPr="00E21119" w:rsidRDefault="00625945" w:rsidP="004C6036">
            <w:pPr>
              <w:jc w:val="center"/>
              <w:rPr>
                <w:rFonts w:ascii="ＭＳ ゴシック" w:eastAsia="ＭＳ ゴシック" w:hAnsi="ＭＳ ゴシック"/>
              </w:rPr>
            </w:pPr>
            <w:r w:rsidRPr="00E21119">
              <w:rPr>
                <w:rFonts w:ascii="ＭＳ ゴシック" w:eastAsia="ＭＳ ゴシック" w:hAnsi="ＭＳ ゴシック"/>
              </w:rPr>
              <w:t>除雪目標</w:t>
            </w:r>
          </w:p>
        </w:tc>
      </w:tr>
      <w:tr w:rsidR="00625945" w:rsidRPr="00E21119" w14:paraId="56DDB0C2" w14:textId="77777777" w:rsidTr="008667B4">
        <w:trPr>
          <w:jc w:val="right"/>
        </w:trPr>
        <w:tc>
          <w:tcPr>
            <w:tcW w:w="1418" w:type="dxa"/>
            <w:shd w:val="clear" w:color="auto" w:fill="auto"/>
            <w:vAlign w:val="center"/>
          </w:tcPr>
          <w:p w14:paraId="27DA51D3" w14:textId="77777777" w:rsidR="00625945" w:rsidRPr="00E21119" w:rsidRDefault="00625945" w:rsidP="004C6036">
            <w:pPr>
              <w:jc w:val="center"/>
            </w:pPr>
            <w:r w:rsidRPr="00E21119">
              <w:rPr>
                <w:rFonts w:hAnsi="ＭＳ 明朝"/>
              </w:rPr>
              <w:t>第</w:t>
            </w:r>
            <w:r w:rsidRPr="00E21119">
              <w:rPr>
                <w:rFonts w:hAnsi="ＭＳ 明朝" w:hint="eastAsia"/>
              </w:rPr>
              <w:t>１</w:t>
            </w:r>
            <w:r w:rsidRPr="00E21119">
              <w:rPr>
                <w:rFonts w:hAnsi="ＭＳ 明朝"/>
              </w:rPr>
              <w:t>種除雪</w:t>
            </w:r>
          </w:p>
        </w:tc>
        <w:tc>
          <w:tcPr>
            <w:tcW w:w="1984" w:type="dxa"/>
            <w:shd w:val="clear" w:color="auto" w:fill="auto"/>
            <w:vAlign w:val="center"/>
          </w:tcPr>
          <w:p w14:paraId="7D81C592" w14:textId="77777777" w:rsidR="00625945" w:rsidRPr="00E21119" w:rsidRDefault="00625945" w:rsidP="004C6036">
            <w:pPr>
              <w:jc w:val="center"/>
            </w:pPr>
            <w:r w:rsidRPr="00E21119">
              <w:rPr>
                <w:rFonts w:hAnsi="ＭＳ 明朝"/>
              </w:rPr>
              <w:t>1,000台</w:t>
            </w:r>
            <w:r w:rsidRPr="00E21119">
              <w:rPr>
                <w:rFonts w:hAnsi="ＭＳ 明朝" w:hint="eastAsia"/>
              </w:rPr>
              <w:t>／</w:t>
            </w:r>
            <w:r w:rsidRPr="00E21119">
              <w:rPr>
                <w:rFonts w:hAnsi="ＭＳ 明朝"/>
              </w:rPr>
              <w:t>日以上</w:t>
            </w:r>
          </w:p>
        </w:tc>
        <w:tc>
          <w:tcPr>
            <w:tcW w:w="4678" w:type="dxa"/>
            <w:shd w:val="clear" w:color="auto" w:fill="auto"/>
          </w:tcPr>
          <w:p w14:paraId="76855B89" w14:textId="77777777" w:rsidR="00625945" w:rsidRPr="00E21119" w:rsidRDefault="00625945" w:rsidP="00EB127C">
            <w:pPr>
              <w:ind w:left="210" w:hangingChars="100" w:hanging="210"/>
              <w:jc w:val="left"/>
              <w:rPr>
                <w:rFonts w:hAnsi="ＭＳ 明朝"/>
              </w:rPr>
            </w:pPr>
            <w:r w:rsidRPr="00E21119">
              <w:rPr>
                <w:rFonts w:hAnsi="ＭＳ 明朝" w:hint="eastAsia"/>
              </w:rPr>
              <w:t>○２車線以上の幅員確保を原則とし、</w:t>
            </w:r>
            <w:r w:rsidRPr="00E21119">
              <w:rPr>
                <w:rFonts w:hAnsi="ＭＳ 明朝"/>
              </w:rPr>
              <w:t>異常な降雪時以外は</w:t>
            </w:r>
            <w:r w:rsidRPr="00E21119">
              <w:rPr>
                <w:rFonts w:hAnsi="ＭＳ 明朝" w:hint="eastAsia"/>
              </w:rPr>
              <w:t>、交通を確保する。</w:t>
            </w:r>
          </w:p>
          <w:p w14:paraId="75158D61" w14:textId="77777777" w:rsidR="00625945" w:rsidRPr="00E21119" w:rsidRDefault="00625945" w:rsidP="00EB127C">
            <w:pPr>
              <w:ind w:left="210" w:hangingChars="100" w:hanging="210"/>
              <w:jc w:val="left"/>
            </w:pPr>
            <w:r w:rsidRPr="00E21119">
              <w:rPr>
                <w:rFonts w:hAnsi="ＭＳ 明朝" w:hint="eastAsia"/>
              </w:rPr>
              <w:t>○</w:t>
            </w:r>
            <w:r w:rsidRPr="00E21119">
              <w:rPr>
                <w:rFonts w:hAnsi="ＭＳ 明朝"/>
              </w:rPr>
              <w:t>異常</w:t>
            </w:r>
            <w:r w:rsidRPr="00E21119">
              <w:rPr>
                <w:rFonts w:hAnsi="ＭＳ 明朝" w:hint="eastAsia"/>
              </w:rPr>
              <w:t>降雪等</w:t>
            </w:r>
            <w:r w:rsidRPr="00E21119">
              <w:rPr>
                <w:rFonts w:hAnsi="ＭＳ 明朝"/>
              </w:rPr>
              <w:t>において</w:t>
            </w:r>
            <w:r w:rsidRPr="00E21119">
              <w:rPr>
                <w:rFonts w:hAnsi="ＭＳ 明朝" w:hint="eastAsia"/>
              </w:rPr>
              <w:t>は、</w:t>
            </w:r>
            <w:r w:rsidRPr="00E21119">
              <w:rPr>
                <w:rFonts w:hAnsi="ＭＳ 明朝"/>
              </w:rPr>
              <w:t>極力</w:t>
            </w:r>
            <w:r w:rsidRPr="00E21119">
              <w:rPr>
                <w:rFonts w:hAnsi="ＭＳ 明朝" w:hint="eastAsia"/>
              </w:rPr>
              <w:t>２</w:t>
            </w:r>
            <w:r w:rsidRPr="00E21119">
              <w:rPr>
                <w:rFonts w:hAnsi="ＭＳ 明朝"/>
              </w:rPr>
              <w:t>車線確保を図る。</w:t>
            </w:r>
          </w:p>
        </w:tc>
      </w:tr>
    </w:tbl>
    <w:p w14:paraId="105E784A" w14:textId="77777777" w:rsidR="000E2B46" w:rsidRPr="00E21119" w:rsidRDefault="000E2B46" w:rsidP="00A43708">
      <w:pPr>
        <w:pStyle w:val="06"/>
        <w:ind w:left="840" w:hanging="210"/>
      </w:pPr>
    </w:p>
    <w:p w14:paraId="11D2D952" w14:textId="4260A31D" w:rsidR="00625945" w:rsidRPr="00E21119" w:rsidRDefault="00625945" w:rsidP="00A43708">
      <w:pPr>
        <w:pStyle w:val="06"/>
        <w:ind w:left="840" w:hanging="210"/>
      </w:pPr>
      <w:r w:rsidRPr="00E21119">
        <w:rPr>
          <w:rFonts w:hint="eastAsia"/>
        </w:rPr>
        <w:t>ウ　村道</w:t>
      </w:r>
      <w:r w:rsidR="00A43708" w:rsidRPr="00E21119">
        <w:rPr>
          <w:rFonts w:hint="eastAsia"/>
        </w:rPr>
        <w:t>（村建設課）</w:t>
      </w:r>
    </w:p>
    <w:p w14:paraId="60E7E645" w14:textId="77777777" w:rsidR="00625945" w:rsidRPr="00E21119" w:rsidRDefault="00625945" w:rsidP="00EB127C">
      <w:pPr>
        <w:pStyle w:val="5"/>
      </w:pPr>
      <w:r w:rsidRPr="00E21119">
        <w:rPr>
          <w:rFonts w:hint="eastAsia"/>
        </w:rPr>
        <w:t>２．航空輸送の確保</w:t>
      </w:r>
    </w:p>
    <w:p w14:paraId="3B79C9D8" w14:textId="77777777" w:rsidR="00625945" w:rsidRPr="00E21119" w:rsidRDefault="00625945" w:rsidP="00EB127C">
      <w:pPr>
        <w:pStyle w:val="14"/>
        <w:ind w:left="420" w:firstLine="210"/>
        <w:rPr>
          <w:color w:val="auto"/>
        </w:rPr>
      </w:pPr>
      <w:r w:rsidRPr="00E21119">
        <w:rPr>
          <w:rFonts w:hint="eastAsia"/>
          <w:color w:val="auto"/>
        </w:rPr>
        <w:t>災害による道路交通の一時的な麻痺により、豪雪山間地では孤立する集落が発生することが予想されるため、</w:t>
      </w:r>
      <w:r w:rsidR="008667B4" w:rsidRPr="00E21119">
        <w:rPr>
          <w:rFonts w:hint="eastAsia"/>
          <w:color w:val="auto"/>
        </w:rPr>
        <w:t>村は、</w:t>
      </w:r>
      <w:r w:rsidRPr="00E21119">
        <w:rPr>
          <w:rFonts w:hint="eastAsia"/>
          <w:color w:val="auto"/>
        </w:rPr>
        <w:t>孤立が予想される集落のヘリポート確保を促進するとともに、除雪体制の強化を図る。</w:t>
      </w:r>
    </w:p>
    <w:p w14:paraId="4A414912" w14:textId="77777777" w:rsidR="00283D29" w:rsidRPr="00E21119" w:rsidRDefault="00283D29" w:rsidP="004C6036">
      <w:pPr>
        <w:pStyle w:val="23Box"/>
      </w:pPr>
    </w:p>
    <w:p w14:paraId="459D1D11" w14:textId="7DBB7D71" w:rsidR="00283D29" w:rsidRPr="00E21119" w:rsidRDefault="00283D29" w:rsidP="00EB127C">
      <w:pPr>
        <w:pStyle w:val="22"/>
        <w:spacing w:before="149" w:after="74"/>
      </w:pPr>
      <w:r w:rsidRPr="00E21119">
        <w:rPr>
          <w:rFonts w:hint="eastAsia"/>
        </w:rPr>
        <w:t>資料５－４　村道除雪区間一覧</w:t>
      </w:r>
    </w:p>
    <w:p w14:paraId="3770F3BC" w14:textId="14B93456" w:rsidR="009C1060" w:rsidRPr="00E21119" w:rsidRDefault="009C1060" w:rsidP="00EB127C">
      <w:pPr>
        <w:pStyle w:val="22"/>
        <w:spacing w:before="149" w:after="74"/>
      </w:pPr>
      <w:r w:rsidRPr="00E21119">
        <w:rPr>
          <w:rFonts w:hint="eastAsia"/>
        </w:rPr>
        <w:t>資料５－６　ヘリコプター離着陸場</w:t>
      </w:r>
    </w:p>
    <w:p w14:paraId="034355FB" w14:textId="77777777" w:rsidR="00283D29" w:rsidRPr="00E21119" w:rsidRDefault="00283D29" w:rsidP="004C6036">
      <w:pPr>
        <w:pStyle w:val="23Box"/>
      </w:pPr>
    </w:p>
    <w:p w14:paraId="49463A20" w14:textId="77777777" w:rsidR="00625945" w:rsidRPr="00E21119" w:rsidRDefault="00625945" w:rsidP="00EB127C">
      <w:pPr>
        <w:pStyle w:val="3"/>
      </w:pPr>
      <w:bookmarkStart w:id="97" w:name="_Toc266366358"/>
      <w:bookmarkStart w:id="98" w:name="_Toc277319560"/>
      <w:bookmarkStart w:id="99" w:name="_Toc304920241"/>
      <w:bookmarkStart w:id="100" w:name="_Toc316999375"/>
      <w:r w:rsidRPr="00E21119">
        <w:rPr>
          <w:rFonts w:hint="eastAsia"/>
        </w:rPr>
        <w:t>第４項　雪に強いまちづくりの推進</w:t>
      </w:r>
      <w:bookmarkEnd w:id="97"/>
      <w:bookmarkEnd w:id="98"/>
      <w:bookmarkEnd w:id="99"/>
      <w:bookmarkEnd w:id="100"/>
    </w:p>
    <w:p w14:paraId="2630C375" w14:textId="77777777" w:rsidR="00625945" w:rsidRPr="00E21119" w:rsidRDefault="00625945" w:rsidP="00EB127C">
      <w:pPr>
        <w:pStyle w:val="5"/>
      </w:pPr>
      <w:r w:rsidRPr="00E21119">
        <w:rPr>
          <w:rFonts w:hint="eastAsia"/>
        </w:rPr>
        <w:t>１．家屋倒壊の防止</w:t>
      </w:r>
    </w:p>
    <w:p w14:paraId="37C72437" w14:textId="77777777" w:rsidR="00625945" w:rsidRPr="00E21119" w:rsidRDefault="00625945" w:rsidP="00EB127C">
      <w:pPr>
        <w:pStyle w:val="14"/>
        <w:ind w:left="420" w:firstLine="210"/>
        <w:rPr>
          <w:color w:val="auto"/>
        </w:rPr>
      </w:pPr>
      <w:r w:rsidRPr="00E21119">
        <w:rPr>
          <w:rFonts w:hint="eastAsia"/>
          <w:color w:val="auto"/>
        </w:rPr>
        <w:t>村は、道と相互に連携し、住宅の耐震性を確保するとともに、屋根雪荷重の増大による家屋倒壊等を防止するため、建築基準法等の遵守の指導に努める。</w:t>
      </w:r>
    </w:p>
    <w:p w14:paraId="6DC51B1C" w14:textId="77777777" w:rsidR="00625945" w:rsidRPr="00E21119" w:rsidRDefault="00625945" w:rsidP="00EB127C">
      <w:pPr>
        <w:pStyle w:val="14"/>
        <w:ind w:left="420" w:firstLine="210"/>
        <w:rPr>
          <w:color w:val="auto"/>
        </w:rPr>
      </w:pPr>
      <w:r w:rsidRPr="00E21119">
        <w:rPr>
          <w:rFonts w:hint="eastAsia"/>
          <w:color w:val="auto"/>
        </w:rPr>
        <w:t>また、自力での屋根雪処理が不可能な世帯に対して、ボランティアの協力体制等、地域の相互扶助体制の確立を図る。</w:t>
      </w:r>
    </w:p>
    <w:p w14:paraId="3DADE5CD" w14:textId="43B1D37C" w:rsidR="00625945" w:rsidRPr="00E21119" w:rsidRDefault="00625945" w:rsidP="00EB127C">
      <w:pPr>
        <w:pStyle w:val="5"/>
      </w:pPr>
      <w:r w:rsidRPr="00E21119">
        <w:rPr>
          <w:rFonts w:hint="eastAsia"/>
        </w:rPr>
        <w:t>２．積雪・寒冷期における</w:t>
      </w:r>
      <w:r w:rsidR="004B77AE" w:rsidRPr="00E21119">
        <w:rPr>
          <w:rFonts w:hint="eastAsia"/>
        </w:rPr>
        <w:t>指定</w:t>
      </w:r>
      <w:r w:rsidRPr="00E21119">
        <w:rPr>
          <w:rFonts w:hint="eastAsia"/>
        </w:rPr>
        <w:t>避難所及び避難路の確保</w:t>
      </w:r>
    </w:p>
    <w:p w14:paraId="5355C136" w14:textId="1115AF6C" w:rsidR="00625945" w:rsidRPr="00E21119" w:rsidRDefault="00625945" w:rsidP="00EB127C">
      <w:pPr>
        <w:pStyle w:val="14"/>
        <w:ind w:left="420" w:firstLine="210"/>
        <w:rPr>
          <w:color w:val="auto"/>
        </w:rPr>
      </w:pPr>
      <w:r w:rsidRPr="00E21119">
        <w:rPr>
          <w:rFonts w:hint="eastAsia"/>
          <w:color w:val="auto"/>
        </w:rPr>
        <w:t>村は、防災関係機関の協力のもと、積雪・寒冷期における</w:t>
      </w:r>
      <w:r w:rsidR="00FF243F" w:rsidRPr="00E21119">
        <w:rPr>
          <w:rFonts w:hint="eastAsia"/>
          <w:color w:val="auto"/>
        </w:rPr>
        <w:t>指定</w:t>
      </w:r>
      <w:r w:rsidRPr="00E21119">
        <w:rPr>
          <w:rFonts w:hint="eastAsia"/>
          <w:color w:val="auto"/>
        </w:rPr>
        <w:t>避難所及び避難路の確保に努める。</w:t>
      </w:r>
    </w:p>
    <w:p w14:paraId="7EFD0605" w14:textId="5D0CD57D" w:rsidR="00A47BFC" w:rsidRPr="00E21119" w:rsidRDefault="00A47BFC" w:rsidP="00A47BFC">
      <w:pPr>
        <w:pStyle w:val="5"/>
      </w:pPr>
      <w:r w:rsidRPr="00E21119">
        <w:rPr>
          <w:rFonts w:hint="eastAsia"/>
        </w:rPr>
        <w:t>３．</w:t>
      </w:r>
      <w:r w:rsidR="00A84ADE" w:rsidRPr="00E21119">
        <w:rPr>
          <w:rFonts w:hint="eastAsia"/>
        </w:rPr>
        <w:t>計画的・予防的な通行止め、滞留車両の排出を目的とした転回路の整備等</w:t>
      </w:r>
    </w:p>
    <w:p w14:paraId="7747B4AE" w14:textId="160FBA99" w:rsidR="00A47BFC" w:rsidRPr="00E21119" w:rsidRDefault="00A84ADE" w:rsidP="00A84ADE">
      <w:pPr>
        <w:pStyle w:val="14"/>
        <w:ind w:left="420" w:firstLine="210"/>
        <w:rPr>
          <w:color w:val="auto"/>
        </w:rPr>
      </w:pPr>
      <w:r w:rsidRPr="00E21119">
        <w:rPr>
          <w:rFonts w:hint="eastAsia"/>
          <w:color w:val="auto"/>
        </w:rPr>
        <w:t>村、道及び防災関係機関は、大規模な車両滞留や長時間の通行止めを引き起こす</w:t>
      </w:r>
      <w:r w:rsidR="007B697D" w:rsidRPr="00E21119">
        <w:rPr>
          <w:rFonts w:hint="eastAsia"/>
          <w:color w:val="auto"/>
        </w:rPr>
        <w:t>おそれ</w:t>
      </w:r>
      <w:r w:rsidRPr="00E21119">
        <w:rPr>
          <w:rFonts w:hint="eastAsia"/>
          <w:color w:val="auto"/>
        </w:rPr>
        <w:t>のある大雪時においても、人命を最優先に幹線道路上で大規模な車両滞留を徹底的に回避することを基本的な考え方として、計画的・予防的な通行止め、滞留車両の排出を目的とした転回路の整備等を行うよう努めるものとする。</w:t>
      </w:r>
    </w:p>
    <w:p w14:paraId="1BE2295C" w14:textId="6F630E69" w:rsidR="00625945" w:rsidRPr="00E21119" w:rsidRDefault="000E2B46" w:rsidP="00EB127C">
      <w:pPr>
        <w:pStyle w:val="3"/>
      </w:pPr>
      <w:r w:rsidRPr="00E21119">
        <w:br w:type="page"/>
      </w:r>
      <w:r w:rsidR="00625945" w:rsidRPr="00E21119">
        <w:rPr>
          <w:rFonts w:hint="eastAsia"/>
        </w:rPr>
        <w:t>第５項　寒冷対策の推進</w:t>
      </w:r>
    </w:p>
    <w:p w14:paraId="4E5961BF" w14:textId="77777777" w:rsidR="00625945" w:rsidRPr="00E21119" w:rsidRDefault="00625945" w:rsidP="00EB127C">
      <w:pPr>
        <w:pStyle w:val="5"/>
      </w:pPr>
      <w:r w:rsidRPr="00E21119">
        <w:rPr>
          <w:rFonts w:hint="eastAsia"/>
        </w:rPr>
        <w:t>１．被災者及び避難者対策</w:t>
      </w:r>
    </w:p>
    <w:p w14:paraId="5607C67C" w14:textId="77777777" w:rsidR="00625945" w:rsidRPr="00E21119" w:rsidRDefault="00625945" w:rsidP="00EB127C">
      <w:pPr>
        <w:pStyle w:val="14"/>
        <w:ind w:left="420" w:firstLine="210"/>
        <w:rPr>
          <w:color w:val="auto"/>
        </w:rPr>
      </w:pPr>
      <w:r w:rsidRPr="00E21119">
        <w:rPr>
          <w:rFonts w:hint="eastAsia"/>
          <w:color w:val="auto"/>
        </w:rPr>
        <w:t>村は、被災者及び避難者に対する防寒用品の整備・備蓄に努める。</w:t>
      </w:r>
    </w:p>
    <w:p w14:paraId="035664AF" w14:textId="77777777" w:rsidR="00625945" w:rsidRPr="00E21119" w:rsidRDefault="00625945" w:rsidP="00EB127C">
      <w:pPr>
        <w:pStyle w:val="5"/>
      </w:pPr>
      <w:r w:rsidRPr="00E21119">
        <w:rPr>
          <w:rFonts w:hint="eastAsia"/>
        </w:rPr>
        <w:t>２．避難所対策</w:t>
      </w:r>
    </w:p>
    <w:p w14:paraId="246134B0" w14:textId="77777777" w:rsidR="00625945" w:rsidRPr="00E21119" w:rsidRDefault="00625945" w:rsidP="00EB127C">
      <w:pPr>
        <w:pStyle w:val="14"/>
        <w:ind w:left="420" w:firstLine="210"/>
        <w:rPr>
          <w:color w:val="auto"/>
        </w:rPr>
      </w:pPr>
      <w:r w:rsidRPr="00E21119">
        <w:rPr>
          <w:rFonts w:hint="eastAsia"/>
          <w:color w:val="auto"/>
        </w:rPr>
        <w:t>積雪・寒冷期は避難所における暖房等の需要の増大が予想されるため、村は、電源を要しない暖房器具、燃料のほか、積雪期を想定した器材（長靴、防寒具、スノーダンプ、スコップ、救出用スノーボード等）の備蓄に努める。</w:t>
      </w:r>
    </w:p>
    <w:p w14:paraId="402F16BC" w14:textId="77777777" w:rsidR="00625945" w:rsidRPr="00E21119" w:rsidRDefault="00625945" w:rsidP="00EB127C">
      <w:pPr>
        <w:pStyle w:val="14"/>
        <w:ind w:left="420" w:firstLine="210"/>
        <w:rPr>
          <w:color w:val="auto"/>
        </w:rPr>
      </w:pPr>
      <w:r w:rsidRPr="00E21119">
        <w:rPr>
          <w:rFonts w:hint="eastAsia"/>
          <w:color w:val="auto"/>
        </w:rPr>
        <w:t>また、電力供給が遮断された場合における暖房設備の電源確保のため、非常電源等のバックアップ設備等の整備に努める。</w:t>
      </w:r>
    </w:p>
    <w:p w14:paraId="64C0E964" w14:textId="5A33368C" w:rsidR="006736B0" w:rsidRPr="00E21119" w:rsidRDefault="00625945" w:rsidP="006736B0">
      <w:pPr>
        <w:pStyle w:val="14"/>
        <w:ind w:left="420" w:firstLine="210"/>
        <w:rPr>
          <w:color w:val="auto"/>
        </w:rPr>
      </w:pPr>
      <w:r w:rsidRPr="00E21119">
        <w:rPr>
          <w:rFonts w:hint="eastAsia"/>
          <w:color w:val="auto"/>
        </w:rPr>
        <w:t>さらに、被災地以外の地域にあるものを含め、旅館やホテル等の借上等、多様な避難所の確保に努める。</w:t>
      </w:r>
    </w:p>
    <w:p w14:paraId="6987F91F" w14:textId="202369D4" w:rsidR="00625945" w:rsidRPr="00E21119" w:rsidRDefault="006736B0" w:rsidP="006736B0">
      <w:pPr>
        <w:pStyle w:val="14"/>
        <w:ind w:left="420" w:firstLine="210"/>
        <w:rPr>
          <w:color w:val="auto"/>
        </w:rPr>
      </w:pPr>
      <w:r w:rsidRPr="00E21119">
        <w:rPr>
          <w:rFonts w:hint="eastAsia"/>
          <w:color w:val="auto"/>
        </w:rPr>
        <w:t>なお、冬期における屋外トイレは、寒さなどにより利用環境が悪化するとともに、水道凍結も予想されることから、冬期間でも使用可能なトイレの調達方法を検討し、民間事業者との協定の締結などにより、必要な台数の確保に努める。</w:t>
      </w:r>
    </w:p>
    <w:p w14:paraId="79A770E0" w14:textId="279D15A6" w:rsidR="00797DE6" w:rsidRPr="00E21119" w:rsidRDefault="00797DE6" w:rsidP="00797DE6">
      <w:pPr>
        <w:pStyle w:val="14"/>
        <w:ind w:left="420" w:firstLine="210"/>
        <w:rPr>
          <w:color w:val="auto"/>
        </w:rPr>
      </w:pPr>
      <w:r w:rsidRPr="00E21119">
        <w:rPr>
          <w:rFonts w:hint="eastAsia"/>
          <w:color w:val="auto"/>
        </w:rPr>
        <w:t>避難所の運営に関しては、避難の長期化等必要に応じてプライバシーの確保、男女のニーズの違い等男女双方の視点等に配慮する。</w:t>
      </w:r>
    </w:p>
    <w:p w14:paraId="206CF766" w14:textId="77777777" w:rsidR="00625945" w:rsidRPr="00E21119" w:rsidRDefault="00625945" w:rsidP="00EB127C">
      <w:pPr>
        <w:pStyle w:val="5"/>
      </w:pPr>
      <w:r w:rsidRPr="00E21119">
        <w:rPr>
          <w:rFonts w:hint="eastAsia"/>
        </w:rPr>
        <w:t>３．住宅対策</w:t>
      </w:r>
    </w:p>
    <w:p w14:paraId="0F5BD56E" w14:textId="77777777" w:rsidR="00625945" w:rsidRPr="00E21119" w:rsidRDefault="009C2EAE" w:rsidP="00EB127C">
      <w:pPr>
        <w:pStyle w:val="14"/>
        <w:ind w:left="420" w:firstLine="210"/>
        <w:rPr>
          <w:color w:val="auto"/>
        </w:rPr>
      </w:pPr>
      <w:r w:rsidRPr="00E21119">
        <w:rPr>
          <w:rFonts w:hint="eastAsia"/>
          <w:color w:val="auto"/>
        </w:rPr>
        <w:t>村は、避難者の健全な住生活の早期確保のため、道と相互に連携し、応急仮設住宅を迅速に提供できる体制整備に努めるほか、積雪のため応急仮設住宅の早期着工が困難となる場合を想定し、公営住宅や空き家等利用可能な既存住宅のあっせん等の方法について検討する。</w:t>
      </w:r>
    </w:p>
    <w:p w14:paraId="51179A7A" w14:textId="77777777" w:rsidR="00625945" w:rsidRPr="00E21119" w:rsidRDefault="00625945" w:rsidP="00471B39">
      <w:pPr>
        <w:pStyle w:val="3"/>
      </w:pPr>
      <w:r w:rsidRPr="00E21119">
        <w:rPr>
          <w:rFonts w:hint="eastAsia"/>
        </w:rPr>
        <w:t>第６項　孤立地域対策</w:t>
      </w:r>
    </w:p>
    <w:p w14:paraId="118E1908" w14:textId="77777777" w:rsidR="00625945" w:rsidRPr="00E21119" w:rsidRDefault="008667B4" w:rsidP="00EB127C">
      <w:pPr>
        <w:pStyle w:val="13"/>
        <w:ind w:left="210" w:firstLine="210"/>
      </w:pPr>
      <w:r w:rsidRPr="00E21119">
        <w:rPr>
          <w:rFonts w:hint="eastAsia"/>
        </w:rPr>
        <w:t>村は、集落の立地条件からあらかじめ孤立が予想される地域の避難所の暖房、非常用食料等について、札幌管区気象台の発表する予警報等の情報に留意し、事前準備を図る。</w:t>
      </w:r>
    </w:p>
    <w:p w14:paraId="1363122A" w14:textId="77777777" w:rsidR="00625945" w:rsidRPr="00E21119" w:rsidRDefault="00625945" w:rsidP="00EB127C">
      <w:pPr>
        <w:pStyle w:val="13"/>
        <w:ind w:left="210" w:firstLine="210"/>
      </w:pPr>
      <w:r w:rsidRPr="00E21119">
        <w:rPr>
          <w:rFonts w:hint="eastAsia"/>
        </w:rPr>
        <w:t>また、孤立予想集落に通ずる道路の除雪には特に留意し、関係機関、地域住民等の協力を得て、避難交通に支障を及ぼさないよう万全を期する。</w:t>
      </w:r>
    </w:p>
    <w:p w14:paraId="5ABC88F5" w14:textId="77777777" w:rsidR="00625945" w:rsidRPr="00E21119" w:rsidRDefault="00625945" w:rsidP="00EB127C">
      <w:pPr>
        <w:pStyle w:val="3"/>
      </w:pPr>
      <w:r w:rsidRPr="00E21119">
        <w:rPr>
          <w:rFonts w:hint="eastAsia"/>
        </w:rPr>
        <w:t>第７項　スキー客に対する対策</w:t>
      </w:r>
    </w:p>
    <w:p w14:paraId="0DDF0596" w14:textId="77777777" w:rsidR="00625945" w:rsidRPr="00E21119" w:rsidRDefault="00625945" w:rsidP="00EB127C">
      <w:pPr>
        <w:pStyle w:val="13"/>
        <w:ind w:left="210" w:firstLine="210"/>
      </w:pPr>
      <w:r w:rsidRPr="00E21119">
        <w:rPr>
          <w:rFonts w:hint="eastAsia"/>
        </w:rPr>
        <w:t>スキー場で雪崩等の災害が発生した場合、リフト、ゴンドラ施設等の破損などによる被災者の発生が懸念される。村は、施設管理者に対して、スキー場利用客の安全対策について定めるよう指導する。</w:t>
      </w:r>
    </w:p>
    <w:p w14:paraId="3FE5F228" w14:textId="77777777" w:rsidR="00625945" w:rsidRPr="00E21119" w:rsidRDefault="00625945" w:rsidP="004C6036"/>
    <w:p w14:paraId="7387B7E1" w14:textId="77777777" w:rsidR="00625945" w:rsidRPr="00E21119" w:rsidRDefault="00625945" w:rsidP="004C6036"/>
    <w:p w14:paraId="38A61A4A" w14:textId="77777777" w:rsidR="00625945" w:rsidRPr="00E21119" w:rsidRDefault="00625945" w:rsidP="004C6036"/>
    <w:p w14:paraId="574B63EB" w14:textId="77777777" w:rsidR="00625945" w:rsidRPr="00E21119" w:rsidRDefault="00625945" w:rsidP="004C6036"/>
    <w:p w14:paraId="024522D0" w14:textId="77777777" w:rsidR="00625945" w:rsidRPr="00E21119" w:rsidRDefault="00625945" w:rsidP="004C6036"/>
    <w:p w14:paraId="31554361" w14:textId="77777777" w:rsidR="00625945" w:rsidRPr="00E21119" w:rsidRDefault="00625945" w:rsidP="00EB127C">
      <w:pPr>
        <w:pStyle w:val="2"/>
        <w:pageBreakBefore/>
        <w:kinsoku/>
      </w:pPr>
      <w:bookmarkStart w:id="101" w:name="_Toc100064543"/>
      <w:r w:rsidRPr="00E21119">
        <w:rPr>
          <w:rFonts w:hint="eastAsia"/>
        </w:rPr>
        <w:t>第15節　融雪災害予防計画</w:t>
      </w:r>
      <w:bookmarkEnd w:id="101"/>
    </w:p>
    <w:p w14:paraId="2F06B476" w14:textId="77777777" w:rsidR="00625945" w:rsidRPr="00E21119" w:rsidRDefault="00625945" w:rsidP="00EB127C">
      <w:pPr>
        <w:pStyle w:val="1112"/>
        <w:spacing w:before="149" w:after="149"/>
        <w:ind w:left="210" w:firstLine="206"/>
      </w:pPr>
      <w:r w:rsidRPr="00E21119">
        <w:rPr>
          <w:rFonts w:hint="eastAsia"/>
        </w:rPr>
        <w:t>村は、融雪による河川の出水（以下「</w:t>
      </w:r>
      <w:r w:rsidR="009C2EAE" w:rsidRPr="00E21119">
        <w:rPr>
          <w:rFonts w:hint="eastAsia"/>
        </w:rPr>
        <w:t>融雪災害」という。）、雪崩等に対処するため、防災関係機関と相互に</w:t>
      </w:r>
      <w:r w:rsidRPr="00E21119">
        <w:rPr>
          <w:rFonts w:hint="eastAsia"/>
        </w:rPr>
        <w:t>連携</w:t>
      </w:r>
      <w:r w:rsidR="009C2EAE" w:rsidRPr="00E21119">
        <w:rPr>
          <w:rFonts w:hint="eastAsia"/>
        </w:rPr>
        <w:t>し</w:t>
      </w:r>
      <w:r w:rsidRPr="00E21119">
        <w:rPr>
          <w:rFonts w:hint="eastAsia"/>
        </w:rPr>
        <w:t>、必要な予防対策を講ずるとともに、応急対策実施体制の整備に努めるものとする。</w:t>
      </w:r>
    </w:p>
    <w:p w14:paraId="2F45E3A4" w14:textId="77777777" w:rsidR="00625945" w:rsidRPr="00E21119" w:rsidRDefault="00625945" w:rsidP="00EB127C">
      <w:pPr>
        <w:pStyle w:val="3"/>
      </w:pPr>
      <w:r w:rsidRPr="00E21119">
        <w:rPr>
          <w:rFonts w:hint="eastAsia"/>
        </w:rPr>
        <w:t>第１項　予防対策</w:t>
      </w:r>
    </w:p>
    <w:p w14:paraId="273ADD13" w14:textId="77777777" w:rsidR="00625945" w:rsidRPr="00E21119" w:rsidRDefault="00625945" w:rsidP="00EB127C">
      <w:pPr>
        <w:pStyle w:val="13"/>
        <w:ind w:left="210" w:firstLine="210"/>
      </w:pPr>
      <w:r w:rsidRPr="00E21119">
        <w:rPr>
          <w:rFonts w:hint="eastAsia"/>
        </w:rPr>
        <w:t>村は、「北海道融雪災害対策実施要綱」に準じ、次のとおり予防対策を講ずる。</w:t>
      </w:r>
    </w:p>
    <w:p w14:paraId="183FFB38" w14:textId="77777777" w:rsidR="00625945" w:rsidRPr="00E21119" w:rsidRDefault="00625945" w:rsidP="00EB127C">
      <w:pPr>
        <w:pStyle w:val="5"/>
      </w:pPr>
      <w:r w:rsidRPr="00E21119">
        <w:rPr>
          <w:rFonts w:hint="eastAsia"/>
        </w:rPr>
        <w:t>１．気象情報及び積雪状況の把握</w:t>
      </w:r>
    </w:p>
    <w:p w14:paraId="69955A99" w14:textId="4F92B632" w:rsidR="00625945" w:rsidRPr="00E21119" w:rsidRDefault="00625945" w:rsidP="00EB127C">
      <w:pPr>
        <w:pStyle w:val="14"/>
        <w:ind w:left="420" w:firstLine="210"/>
        <w:rPr>
          <w:color w:val="auto"/>
        </w:rPr>
      </w:pPr>
      <w:r w:rsidRPr="00E21119">
        <w:rPr>
          <w:rFonts w:hint="eastAsia"/>
          <w:color w:val="auto"/>
        </w:rPr>
        <w:t>融雪期においては</w:t>
      </w:r>
      <w:r w:rsidR="009C2EAE" w:rsidRPr="00E21119">
        <w:rPr>
          <w:rFonts w:hint="eastAsia"/>
          <w:color w:val="auto"/>
        </w:rPr>
        <w:t>、</w:t>
      </w:r>
      <w:r w:rsidRPr="00E21119">
        <w:rPr>
          <w:rFonts w:hint="eastAsia"/>
          <w:color w:val="auto"/>
        </w:rPr>
        <w:t>札幌管区気象台</w:t>
      </w:r>
      <w:r w:rsidR="009C2EAE" w:rsidRPr="00E21119">
        <w:rPr>
          <w:rFonts w:hint="eastAsia"/>
          <w:color w:val="auto"/>
        </w:rPr>
        <w:t>等関係機関</w:t>
      </w:r>
      <w:r w:rsidRPr="00E21119">
        <w:rPr>
          <w:rFonts w:hint="eastAsia"/>
          <w:color w:val="auto"/>
        </w:rPr>
        <w:t>と緊密な連絡をとり、地域内の降積雪の状況を</w:t>
      </w:r>
      <w:r w:rsidR="00EC3E21" w:rsidRPr="00E21119">
        <w:rPr>
          <w:rFonts w:hint="eastAsia"/>
          <w:color w:val="auto"/>
        </w:rPr>
        <w:t>、「積雪速報（現在の雪）」</w:t>
      </w:r>
      <w:r w:rsidR="005A04D3" w:rsidRPr="00E21119">
        <w:rPr>
          <w:rFonts w:hint="eastAsia"/>
          <w:color w:val="auto"/>
        </w:rPr>
        <w:t>（積雪の深さや、１時間ごとに約５㎞四方の細かさで積雪の深さを推定した解析積雪深）</w:t>
      </w:r>
      <w:r w:rsidR="00643BAE" w:rsidRPr="00E21119">
        <w:rPr>
          <w:rFonts w:hint="eastAsia"/>
          <w:color w:val="auto"/>
        </w:rPr>
        <w:t>等</w:t>
      </w:r>
      <w:r w:rsidR="005A04D3" w:rsidRPr="00E21119">
        <w:rPr>
          <w:rFonts w:hint="eastAsia"/>
          <w:color w:val="auto"/>
        </w:rPr>
        <w:t>にて</w:t>
      </w:r>
      <w:r w:rsidRPr="00E21119">
        <w:rPr>
          <w:rFonts w:hint="eastAsia"/>
          <w:color w:val="auto"/>
        </w:rPr>
        <w:t>的確に把握するとともに、低気圧の発生及び経路の状況又は降雨及び気温の上昇等気象状況に留意し、融雪出水の予測に努める。</w:t>
      </w:r>
    </w:p>
    <w:p w14:paraId="21C195D2" w14:textId="77777777" w:rsidR="00625945" w:rsidRPr="00E21119" w:rsidRDefault="00625945" w:rsidP="00EB127C">
      <w:pPr>
        <w:pStyle w:val="5"/>
      </w:pPr>
      <w:r w:rsidRPr="00E21119">
        <w:rPr>
          <w:rFonts w:hint="eastAsia"/>
        </w:rPr>
        <w:t>２．融雪出水対策</w:t>
      </w:r>
    </w:p>
    <w:p w14:paraId="1A9D64E5" w14:textId="77777777" w:rsidR="00625945" w:rsidRPr="00E21119" w:rsidRDefault="00625945" w:rsidP="00EB127C">
      <w:pPr>
        <w:pStyle w:val="14"/>
        <w:ind w:left="420" w:firstLine="210"/>
        <w:rPr>
          <w:color w:val="auto"/>
        </w:rPr>
      </w:pPr>
      <w:r w:rsidRPr="00E21119">
        <w:rPr>
          <w:rFonts w:hint="eastAsia"/>
          <w:color w:val="auto"/>
        </w:rPr>
        <w:t>災害危険区域等及びその他の地区の融雪による危険を事前に察知し、被害の拡大を防ぐため、次により万全の措置を講ずる。</w:t>
      </w:r>
    </w:p>
    <w:p w14:paraId="2334633C" w14:textId="77777777" w:rsidR="00625945" w:rsidRPr="00E21119" w:rsidRDefault="00625945" w:rsidP="00EB127C">
      <w:pPr>
        <w:pStyle w:val="051"/>
        <w:ind w:left="735" w:hanging="315"/>
      </w:pPr>
      <w:r w:rsidRPr="00E21119">
        <w:rPr>
          <w:rFonts w:hint="eastAsia"/>
        </w:rPr>
        <w:t>(1)　水防区域内等の警戒</w:t>
      </w:r>
    </w:p>
    <w:p w14:paraId="2BCFB78F" w14:textId="77777777" w:rsidR="00625945" w:rsidRPr="00E21119" w:rsidRDefault="00625945" w:rsidP="00EB127C">
      <w:pPr>
        <w:pStyle w:val="15"/>
        <w:ind w:left="735" w:firstLine="210"/>
      </w:pPr>
      <w:r w:rsidRPr="00E21119">
        <w:rPr>
          <w:rFonts w:hint="eastAsia"/>
        </w:rPr>
        <w:t>災害危険区域等及びその他の地区における災害の発生を未然に防止するため、赤井川村水防計画に定めるところによるほか、地域住民の協力を得て、巡視警戒を行う。</w:t>
      </w:r>
    </w:p>
    <w:p w14:paraId="5AC1BCB8" w14:textId="77777777" w:rsidR="00625945" w:rsidRPr="00E21119" w:rsidRDefault="00625945" w:rsidP="00EB127C">
      <w:pPr>
        <w:pStyle w:val="051"/>
        <w:ind w:left="735" w:hanging="315"/>
      </w:pPr>
      <w:r w:rsidRPr="00E21119">
        <w:rPr>
          <w:rFonts w:hint="eastAsia"/>
        </w:rPr>
        <w:t>(2)　河道内の除雪</w:t>
      </w:r>
    </w:p>
    <w:p w14:paraId="5571BB87" w14:textId="3470E088" w:rsidR="00625945" w:rsidRPr="00E21119" w:rsidRDefault="00625945" w:rsidP="00EB127C">
      <w:pPr>
        <w:pStyle w:val="15"/>
        <w:ind w:left="735" w:firstLine="210"/>
      </w:pPr>
      <w:r w:rsidRPr="00E21119">
        <w:rPr>
          <w:rFonts w:hint="eastAsia"/>
        </w:rPr>
        <w:t>関係機関と密接な連絡をとり、危険区域の水防作業及び避難救出方法等を事前に検討しておくものとし、</w:t>
      </w:r>
      <w:r w:rsidR="004E543C" w:rsidRPr="00E21119">
        <w:rPr>
          <w:rFonts w:hint="eastAsia"/>
        </w:rPr>
        <w:t>融雪</w:t>
      </w:r>
      <w:r w:rsidRPr="00E21119">
        <w:rPr>
          <w:rFonts w:hint="eastAsia"/>
        </w:rPr>
        <w:t>、積雪、捨雪及び結氷等により、河道が著しく狭められ、出水による災害の発生が予想される場合には、融雪出水前に河</w:t>
      </w:r>
      <w:r w:rsidR="00A76507" w:rsidRPr="00E21119">
        <w:rPr>
          <w:rFonts w:hint="eastAsia"/>
        </w:rPr>
        <w:t>道</w:t>
      </w:r>
      <w:r w:rsidRPr="00E21119">
        <w:rPr>
          <w:rFonts w:hint="eastAsia"/>
        </w:rPr>
        <w:t>内の除雪、結氷の破砕等を行い流下能力の確保を図る。</w:t>
      </w:r>
    </w:p>
    <w:p w14:paraId="07341E56" w14:textId="77777777" w:rsidR="00625945" w:rsidRPr="00E21119" w:rsidRDefault="00625945" w:rsidP="00EB127C">
      <w:pPr>
        <w:pStyle w:val="5"/>
      </w:pPr>
      <w:r w:rsidRPr="00E21119">
        <w:rPr>
          <w:rFonts w:hint="eastAsia"/>
        </w:rPr>
        <w:t>３．雪崩等対策</w:t>
      </w:r>
    </w:p>
    <w:p w14:paraId="757C791E" w14:textId="77777777" w:rsidR="00625945" w:rsidRPr="00E21119" w:rsidRDefault="00625945" w:rsidP="00EB127C">
      <w:pPr>
        <w:pStyle w:val="051"/>
        <w:ind w:left="735" w:hanging="315"/>
      </w:pPr>
      <w:r w:rsidRPr="00E21119">
        <w:rPr>
          <w:rFonts w:hint="eastAsia"/>
        </w:rPr>
        <w:t>(1)　管理する道路において、雪崩発生の可能性が想定される箇所のパトロールを行うとともに、地域住民、児童生徒等及びドライバーに対する広報活動を積極的に行う。</w:t>
      </w:r>
    </w:p>
    <w:p w14:paraId="433F76B9" w14:textId="77777777" w:rsidR="00625945" w:rsidRPr="00E21119" w:rsidRDefault="00625945" w:rsidP="00EB127C">
      <w:pPr>
        <w:pStyle w:val="15"/>
        <w:ind w:left="735" w:firstLine="210"/>
      </w:pPr>
      <w:r w:rsidRPr="00E21119">
        <w:rPr>
          <w:rFonts w:hint="eastAsia"/>
        </w:rPr>
        <w:t>また、気象情報を把握し、雪崩の発生が予想される場合は、関係機関との緊密な連絡を保ち、迅速に当該道路の通行規制等の措置を講ずる。</w:t>
      </w:r>
    </w:p>
    <w:p w14:paraId="74BA76BD" w14:textId="77777777" w:rsidR="00625945" w:rsidRPr="00E21119" w:rsidRDefault="00625945" w:rsidP="00EB127C">
      <w:pPr>
        <w:pStyle w:val="051"/>
        <w:ind w:left="735" w:hanging="315"/>
      </w:pPr>
      <w:r w:rsidRPr="00E21119">
        <w:rPr>
          <w:rFonts w:hint="eastAsia"/>
        </w:rPr>
        <w:t>(2)　融雪期に警戒が必要ながけ崩れ及び地すべり等について、日頃から防災関係機関等と連携して住民に対する啓発に努めるとともに、必要な措置を講ずる。</w:t>
      </w:r>
    </w:p>
    <w:p w14:paraId="306A2134" w14:textId="77777777" w:rsidR="00625945" w:rsidRPr="00E21119" w:rsidRDefault="00625945" w:rsidP="00EB127C">
      <w:pPr>
        <w:pStyle w:val="5"/>
      </w:pPr>
      <w:r w:rsidRPr="00E21119">
        <w:rPr>
          <w:rFonts w:hint="eastAsia"/>
        </w:rPr>
        <w:t>４．道路の除排雪</w:t>
      </w:r>
    </w:p>
    <w:p w14:paraId="72889B22" w14:textId="43887B70" w:rsidR="00625945" w:rsidRPr="00E21119" w:rsidRDefault="00625945" w:rsidP="00EB127C">
      <w:pPr>
        <w:pStyle w:val="14"/>
        <w:ind w:left="420" w:firstLine="210"/>
        <w:rPr>
          <w:color w:val="auto"/>
        </w:rPr>
      </w:pPr>
      <w:r w:rsidRPr="00E21119">
        <w:rPr>
          <w:rFonts w:hint="eastAsia"/>
          <w:color w:val="auto"/>
        </w:rPr>
        <w:t>管理する道路において、積雪、捨雪及び</w:t>
      </w:r>
      <w:r w:rsidR="009145A0" w:rsidRPr="00E21119">
        <w:rPr>
          <w:rFonts w:hint="eastAsia"/>
          <w:color w:val="auto"/>
        </w:rPr>
        <w:t>塵芥</w:t>
      </w:r>
      <w:r w:rsidRPr="00E21119">
        <w:rPr>
          <w:rFonts w:hint="eastAsia"/>
          <w:color w:val="auto"/>
        </w:rPr>
        <w:t>等により道路側溝の機能が低下し、溢水災害が発生するのを防止するため</w:t>
      </w:r>
      <w:r w:rsidR="00B1375A" w:rsidRPr="00E21119">
        <w:rPr>
          <w:rFonts w:hint="eastAsia"/>
          <w:color w:val="auto"/>
        </w:rPr>
        <w:t>、</w:t>
      </w:r>
      <w:r w:rsidRPr="00E21119">
        <w:rPr>
          <w:rFonts w:hint="eastAsia"/>
          <w:color w:val="auto"/>
        </w:rPr>
        <w:t>融雪出水前に道路側溝内の障害物の除去に努め、排水能力の確保を図る。</w:t>
      </w:r>
    </w:p>
    <w:p w14:paraId="7DB45FFC" w14:textId="77777777" w:rsidR="00625945" w:rsidRPr="00E21119" w:rsidRDefault="00625945" w:rsidP="00EB127C">
      <w:pPr>
        <w:pStyle w:val="5"/>
      </w:pPr>
      <w:r w:rsidRPr="00E21119">
        <w:rPr>
          <w:rFonts w:hint="eastAsia"/>
        </w:rPr>
        <w:t>５．広報活動</w:t>
      </w:r>
    </w:p>
    <w:p w14:paraId="0BD33179" w14:textId="77777777" w:rsidR="00625945" w:rsidRPr="00E21119" w:rsidRDefault="00625945" w:rsidP="00EB127C">
      <w:pPr>
        <w:pStyle w:val="14"/>
        <w:ind w:left="420" w:firstLine="210"/>
        <w:rPr>
          <w:color w:val="auto"/>
        </w:rPr>
      </w:pPr>
      <w:r w:rsidRPr="00E21119">
        <w:rPr>
          <w:rFonts w:hint="eastAsia"/>
          <w:color w:val="auto"/>
        </w:rPr>
        <w:t>融雪出水に際し、住民の水防に対する協力が十分得られるよう、あらゆる広報媒体を通じ、水防思想の普及・徹底に努める。</w:t>
      </w:r>
    </w:p>
    <w:p w14:paraId="401DAA3A" w14:textId="77777777" w:rsidR="00283D29" w:rsidRPr="00E21119" w:rsidRDefault="00283D29" w:rsidP="004C6036">
      <w:pPr>
        <w:pStyle w:val="23Box"/>
      </w:pPr>
    </w:p>
    <w:p w14:paraId="4D18408C" w14:textId="0F47164E" w:rsidR="00283D29" w:rsidRPr="00E21119" w:rsidRDefault="00283D29" w:rsidP="00EB127C">
      <w:pPr>
        <w:pStyle w:val="22"/>
        <w:spacing w:before="149" w:after="74"/>
      </w:pPr>
      <w:r w:rsidRPr="00E21119">
        <w:rPr>
          <w:rFonts w:hint="eastAsia"/>
        </w:rPr>
        <w:t>資料４－２　土砂災害危険箇所等</w:t>
      </w:r>
    </w:p>
    <w:p w14:paraId="58FB2AB6" w14:textId="77777777" w:rsidR="00643BAE" w:rsidRPr="00E21119" w:rsidRDefault="00643BAE" w:rsidP="00EB127C">
      <w:pPr>
        <w:pStyle w:val="22"/>
        <w:spacing w:before="149" w:after="74"/>
      </w:pPr>
    </w:p>
    <w:p w14:paraId="36710DA8" w14:textId="77777777" w:rsidR="00625945" w:rsidRPr="00E21119" w:rsidRDefault="00625945" w:rsidP="00643BAE">
      <w:pPr>
        <w:pStyle w:val="3"/>
      </w:pPr>
      <w:r w:rsidRPr="00E21119">
        <w:rPr>
          <w:rFonts w:hint="eastAsia"/>
        </w:rPr>
        <w:t>第</w:t>
      </w:r>
      <w:bookmarkStart w:id="102" w:name="_Toc266366317"/>
      <w:bookmarkStart w:id="103" w:name="_Toc277319520"/>
      <w:bookmarkStart w:id="104" w:name="_Toc304920201"/>
      <w:bookmarkStart w:id="105" w:name="_Toc316999329"/>
      <w:r w:rsidRPr="00E21119">
        <w:rPr>
          <w:rFonts w:hint="eastAsia"/>
        </w:rPr>
        <w:t xml:space="preserve">２項　</w:t>
      </w:r>
      <w:bookmarkEnd w:id="102"/>
      <w:bookmarkEnd w:id="103"/>
      <w:bookmarkEnd w:id="104"/>
      <w:bookmarkEnd w:id="105"/>
      <w:r w:rsidRPr="00E21119">
        <w:rPr>
          <w:rFonts w:hint="eastAsia"/>
        </w:rPr>
        <w:t>融雪災害対策体制の整備</w:t>
      </w:r>
    </w:p>
    <w:p w14:paraId="2A25B4DC" w14:textId="77777777" w:rsidR="00625945" w:rsidRPr="00E21119" w:rsidRDefault="00625945" w:rsidP="00EB127C">
      <w:pPr>
        <w:pStyle w:val="13"/>
        <w:ind w:left="210" w:firstLine="210"/>
      </w:pPr>
      <w:r w:rsidRPr="00E21119">
        <w:rPr>
          <w:rFonts w:hint="eastAsia"/>
        </w:rPr>
        <w:t>村は、融雪災害対策を積極的に実施するため、「北海道融雪災害対策実施要綱」に準じ、必要な体制を整備し、所要の対策を講ずる。その際、特に次の事項に十分留意する。</w:t>
      </w:r>
    </w:p>
    <w:p w14:paraId="039812B3" w14:textId="77777777" w:rsidR="00625945" w:rsidRPr="00E21119" w:rsidRDefault="00625945" w:rsidP="00EB127C">
      <w:pPr>
        <w:pStyle w:val="04"/>
        <w:ind w:left="420" w:hanging="210"/>
      </w:pPr>
      <w:r w:rsidRPr="00E21119">
        <w:rPr>
          <w:rFonts w:hint="eastAsia"/>
        </w:rPr>
        <w:t>１　融雪災害対策の体制及び窓口を明確にすること。</w:t>
      </w:r>
    </w:p>
    <w:p w14:paraId="7C120808" w14:textId="77777777" w:rsidR="00625945" w:rsidRPr="00E21119" w:rsidRDefault="00625945" w:rsidP="00EB127C">
      <w:pPr>
        <w:pStyle w:val="04"/>
        <w:ind w:left="420" w:hanging="210"/>
      </w:pPr>
      <w:r w:rsidRPr="00E21119">
        <w:rPr>
          <w:rFonts w:hint="eastAsia"/>
        </w:rPr>
        <w:t>２　気象情報及び融雪状況の把握に努め、連絡体制を確立すること。</w:t>
      </w:r>
    </w:p>
    <w:p w14:paraId="5ACB2526" w14:textId="77777777" w:rsidR="00625945" w:rsidRPr="00E21119" w:rsidRDefault="00625945" w:rsidP="00EB127C">
      <w:pPr>
        <w:pStyle w:val="04"/>
        <w:ind w:left="420" w:hanging="210"/>
      </w:pPr>
      <w:r w:rsidRPr="00E21119">
        <w:rPr>
          <w:rFonts w:hint="eastAsia"/>
        </w:rPr>
        <w:t>３　融雪出水、雪崩、がけ崩れ、地すべり発生予想箇所の警戒体制を確立すること。</w:t>
      </w:r>
    </w:p>
    <w:p w14:paraId="3E5D0197" w14:textId="77777777" w:rsidR="00625945" w:rsidRPr="00E21119" w:rsidRDefault="00625945" w:rsidP="00EB127C">
      <w:pPr>
        <w:pStyle w:val="04"/>
        <w:ind w:left="420" w:hanging="210"/>
      </w:pPr>
      <w:r w:rsidRPr="00E21119">
        <w:rPr>
          <w:rFonts w:hint="eastAsia"/>
        </w:rPr>
        <w:t>４　融雪出水前に河道内の除雪、結氷の破砕等障害物の除去に努め、流下能力の確保を図ること。</w:t>
      </w:r>
    </w:p>
    <w:p w14:paraId="1112CF15" w14:textId="36F1CCE3" w:rsidR="00625945" w:rsidRPr="00E21119" w:rsidRDefault="00625945" w:rsidP="00EB127C">
      <w:pPr>
        <w:pStyle w:val="04"/>
        <w:ind w:left="420" w:hanging="210"/>
      </w:pPr>
      <w:r w:rsidRPr="00E21119">
        <w:rPr>
          <w:rFonts w:hint="eastAsia"/>
        </w:rPr>
        <w:t>５　融雪災害時に適切な避難指示</w:t>
      </w:r>
      <w:r w:rsidR="00674779" w:rsidRPr="00E21119">
        <w:rPr>
          <w:rFonts w:hint="eastAsia"/>
        </w:rPr>
        <w:t>等</w:t>
      </w:r>
      <w:r w:rsidRPr="00E21119">
        <w:rPr>
          <w:rFonts w:hint="eastAsia"/>
        </w:rPr>
        <w:t>ができるようにしておくこと。</w:t>
      </w:r>
    </w:p>
    <w:p w14:paraId="199F0836" w14:textId="77777777" w:rsidR="00625945" w:rsidRPr="00E21119" w:rsidRDefault="00625945" w:rsidP="00EB127C">
      <w:pPr>
        <w:pStyle w:val="04"/>
        <w:ind w:left="420" w:hanging="210"/>
      </w:pPr>
      <w:r w:rsidRPr="00E21119">
        <w:rPr>
          <w:rFonts w:hint="eastAsia"/>
        </w:rPr>
        <w:t>６　災害の発生又は発生のおそれのある場合における連絡体制及び出動体制並びに避難・救助体制を確立すること。</w:t>
      </w:r>
    </w:p>
    <w:p w14:paraId="050AC036" w14:textId="77777777" w:rsidR="00625945" w:rsidRPr="00E21119" w:rsidRDefault="00625945" w:rsidP="00EB127C">
      <w:pPr>
        <w:pStyle w:val="04"/>
        <w:ind w:left="420" w:hanging="210"/>
      </w:pPr>
      <w:r w:rsidRPr="00E21119">
        <w:rPr>
          <w:rFonts w:hint="eastAsia"/>
        </w:rPr>
        <w:t>７　水防資機材、通信連絡施設の点検・整備を行うこと。</w:t>
      </w:r>
    </w:p>
    <w:p w14:paraId="087C7AC3" w14:textId="77777777" w:rsidR="00625945" w:rsidRPr="00E21119" w:rsidRDefault="00625945" w:rsidP="00EB127C">
      <w:pPr>
        <w:pStyle w:val="04"/>
        <w:ind w:left="420" w:hanging="210"/>
      </w:pPr>
      <w:r w:rsidRPr="00E21119">
        <w:rPr>
          <w:rFonts w:hint="eastAsia"/>
        </w:rPr>
        <w:t>８　道路側溝及び排水溝などの流下能力確保のため、住民協力による氷割デー、河道清掃デー等の設定に努めること。</w:t>
      </w:r>
    </w:p>
    <w:p w14:paraId="2A7E4596" w14:textId="77777777" w:rsidR="00625945" w:rsidRPr="00E21119" w:rsidRDefault="00625945" w:rsidP="00EB127C">
      <w:pPr>
        <w:pStyle w:val="04"/>
        <w:ind w:left="420" w:hanging="210"/>
        <w:rPr>
          <w:rFonts w:hAnsi="ＭＳ 明朝"/>
        </w:rPr>
      </w:pPr>
      <w:r w:rsidRPr="00E21119">
        <w:rPr>
          <w:rFonts w:hint="eastAsia"/>
        </w:rPr>
        <w:t>９　融雪出水に際し、住民の水防に対する協力が得られるよう、水防思想の普及・徹底に努めること。</w:t>
      </w:r>
    </w:p>
    <w:p w14:paraId="49404E8E" w14:textId="77777777" w:rsidR="00625945" w:rsidRPr="00E21119" w:rsidRDefault="00625945" w:rsidP="004C6036"/>
    <w:p w14:paraId="431266DE" w14:textId="77777777" w:rsidR="00625945" w:rsidRPr="00E21119" w:rsidRDefault="00625945" w:rsidP="004C6036"/>
    <w:p w14:paraId="34011EDA" w14:textId="77777777" w:rsidR="00625945" w:rsidRPr="00E21119" w:rsidRDefault="00625945" w:rsidP="004C6036"/>
    <w:p w14:paraId="2A09609F" w14:textId="77777777" w:rsidR="00625945" w:rsidRPr="00E21119" w:rsidRDefault="00625945" w:rsidP="004C6036"/>
    <w:p w14:paraId="44CC7BEB" w14:textId="77777777" w:rsidR="00625945" w:rsidRPr="00E21119" w:rsidRDefault="00625945" w:rsidP="00EB127C">
      <w:pPr>
        <w:pStyle w:val="2"/>
        <w:pageBreakBefore/>
        <w:kinsoku/>
      </w:pPr>
      <w:bookmarkStart w:id="106" w:name="_Toc476477548"/>
      <w:bookmarkStart w:id="107" w:name="_Toc500368726"/>
      <w:bookmarkStart w:id="108" w:name="_Toc100064544"/>
      <w:r w:rsidRPr="00E21119">
        <w:rPr>
          <w:rFonts w:hint="eastAsia"/>
        </w:rPr>
        <w:t>第16節　複合災害に関する計画</w:t>
      </w:r>
      <w:bookmarkEnd w:id="106"/>
      <w:bookmarkEnd w:id="107"/>
      <w:bookmarkEnd w:id="108"/>
    </w:p>
    <w:p w14:paraId="73BABD23" w14:textId="77777777" w:rsidR="00625945" w:rsidRPr="00E21119" w:rsidRDefault="00625945" w:rsidP="00EB127C">
      <w:pPr>
        <w:pStyle w:val="1112"/>
        <w:spacing w:before="149" w:after="149"/>
        <w:ind w:left="210" w:firstLine="206"/>
      </w:pPr>
      <w:r w:rsidRPr="00E21119">
        <w:rPr>
          <w:rFonts w:hint="eastAsia"/>
        </w:rPr>
        <w:t>村は、複合災害（同時又は連続して２以上の災害が発生し、それらの影響が複合化することにより、被害が深刻化し、災害応急対策が困難になる事象）</w:t>
      </w:r>
      <w:r w:rsidR="009C2EAE" w:rsidRPr="00E21119">
        <w:rPr>
          <w:rFonts w:hint="eastAsia"/>
        </w:rPr>
        <w:t>が</w:t>
      </w:r>
      <w:r w:rsidRPr="00E21119">
        <w:rPr>
          <w:rFonts w:hint="eastAsia"/>
        </w:rPr>
        <w:t>発生</w:t>
      </w:r>
      <w:r w:rsidR="009C2EAE" w:rsidRPr="00E21119">
        <w:rPr>
          <w:rFonts w:hint="eastAsia"/>
        </w:rPr>
        <w:t>する</w:t>
      </w:r>
      <w:r w:rsidRPr="00E21119">
        <w:rPr>
          <w:rFonts w:hint="eastAsia"/>
        </w:rPr>
        <w:t>可能性を認識し、備えを充実する。</w:t>
      </w:r>
    </w:p>
    <w:p w14:paraId="5DF6CE97" w14:textId="77777777" w:rsidR="00625945" w:rsidRPr="00E21119" w:rsidRDefault="00625945" w:rsidP="00EB127C">
      <w:pPr>
        <w:pStyle w:val="3"/>
      </w:pPr>
      <w:r w:rsidRPr="00E21119">
        <w:rPr>
          <w:rFonts w:hint="eastAsia"/>
        </w:rPr>
        <w:t>第１項　予防対策</w:t>
      </w:r>
    </w:p>
    <w:p w14:paraId="60605FD4" w14:textId="77777777" w:rsidR="00625945" w:rsidRPr="00E21119" w:rsidRDefault="00625945" w:rsidP="00EB127C">
      <w:pPr>
        <w:pStyle w:val="13"/>
        <w:ind w:left="210" w:firstLine="210"/>
      </w:pPr>
      <w:r w:rsidRPr="00E21119">
        <w:rPr>
          <w:rFonts w:hint="eastAsia"/>
        </w:rPr>
        <w:t>村は、後発災害の発生が懸念される場合には、先発災害に多く</w:t>
      </w:r>
      <w:r w:rsidR="00B1375A" w:rsidRPr="00E21119">
        <w:rPr>
          <w:rFonts w:hint="eastAsia"/>
        </w:rPr>
        <w:t>の職員</w:t>
      </w:r>
      <w:r w:rsidRPr="00E21119">
        <w:rPr>
          <w:rFonts w:hint="eastAsia"/>
        </w:rPr>
        <w:t>を動員し、後発災害に不足が生じるなど、望ましい配分ができない可能性があることに留意し、職員の派遣体制や資機材の輸送手段等の充実、防災関係機関相互の連携強化に努める。</w:t>
      </w:r>
    </w:p>
    <w:p w14:paraId="6C493436" w14:textId="77777777" w:rsidR="00625945" w:rsidRPr="00E21119" w:rsidRDefault="00625945" w:rsidP="00EB127C">
      <w:pPr>
        <w:pStyle w:val="13"/>
        <w:ind w:left="210" w:firstLine="210"/>
      </w:pPr>
      <w:r w:rsidRPr="00E21119">
        <w:rPr>
          <w:rFonts w:hint="eastAsia"/>
        </w:rPr>
        <w:t>また、複合災害時における住民の災害予防及び災害応急措置等に関する知識の</w:t>
      </w:r>
      <w:r w:rsidR="00B63391" w:rsidRPr="00E21119">
        <w:rPr>
          <w:rFonts w:hint="eastAsia"/>
        </w:rPr>
        <w:t>普及啓発</w:t>
      </w:r>
      <w:r w:rsidRPr="00E21119">
        <w:rPr>
          <w:rFonts w:hint="eastAsia"/>
        </w:rPr>
        <w:t>に努める。</w:t>
      </w:r>
    </w:p>
    <w:p w14:paraId="4F64E08C" w14:textId="77777777" w:rsidR="00625945" w:rsidRPr="00E21119" w:rsidRDefault="00625945" w:rsidP="00EB127C">
      <w:pPr>
        <w:pStyle w:val="3"/>
      </w:pPr>
      <w:r w:rsidRPr="00E21119">
        <w:rPr>
          <w:rFonts w:hint="eastAsia"/>
        </w:rPr>
        <w:t>第２項　訓練の実施及び対応計画等の作成</w:t>
      </w:r>
    </w:p>
    <w:p w14:paraId="6C07281C" w14:textId="77777777" w:rsidR="00625945" w:rsidRPr="00E21119" w:rsidRDefault="00625945" w:rsidP="00EB127C">
      <w:pPr>
        <w:pStyle w:val="13"/>
        <w:ind w:left="210" w:firstLine="210"/>
      </w:pPr>
      <w:r w:rsidRPr="00E21119">
        <w:rPr>
          <w:rFonts w:hint="eastAsia"/>
        </w:rPr>
        <w:t>村は、地域特性に応じて発生</w:t>
      </w:r>
      <w:r w:rsidR="009C2EAE" w:rsidRPr="00E21119">
        <w:rPr>
          <w:rFonts w:hint="eastAsia"/>
        </w:rPr>
        <w:t>する</w:t>
      </w:r>
      <w:r w:rsidRPr="00E21119">
        <w:rPr>
          <w:rFonts w:hint="eastAsia"/>
        </w:rPr>
        <w:t>可能性が高い複合災害を想定した図上訓練や実動訓練等の実施に努めるとともに、その結果を踏まえて職員及び資機材の投入や外部支援の要請等についての計画・マニュアル等の充実に努める。</w:t>
      </w:r>
    </w:p>
    <w:p w14:paraId="699A9E6C" w14:textId="77777777" w:rsidR="00625945" w:rsidRPr="00E21119" w:rsidRDefault="00625945" w:rsidP="004C6036"/>
    <w:p w14:paraId="6BBC96EF" w14:textId="77777777" w:rsidR="00625945" w:rsidRPr="00E21119" w:rsidRDefault="00625945" w:rsidP="00EB127C">
      <w:pPr>
        <w:pStyle w:val="2"/>
        <w:pageBreakBefore/>
        <w:kinsoku/>
      </w:pPr>
      <w:bookmarkStart w:id="109" w:name="_Toc476477549"/>
      <w:bookmarkStart w:id="110" w:name="_Toc500368727"/>
      <w:bookmarkStart w:id="111" w:name="_Toc100064545"/>
      <w:r w:rsidRPr="00E21119">
        <w:rPr>
          <w:rFonts w:hint="eastAsia"/>
        </w:rPr>
        <w:t>第17節　業務継続計画の策定</w:t>
      </w:r>
      <w:bookmarkEnd w:id="109"/>
      <w:bookmarkEnd w:id="110"/>
      <w:bookmarkEnd w:id="111"/>
    </w:p>
    <w:p w14:paraId="3CF738C6" w14:textId="273B46D5" w:rsidR="00625945" w:rsidRPr="00E21119" w:rsidRDefault="00625945" w:rsidP="00BA6DC4">
      <w:pPr>
        <w:pStyle w:val="1112"/>
        <w:spacing w:before="149" w:after="149"/>
        <w:ind w:left="210" w:firstLine="206"/>
      </w:pPr>
      <w:r w:rsidRPr="00E21119">
        <w:rPr>
          <w:rFonts w:hint="eastAsia"/>
        </w:rPr>
        <w:t>村は、</w:t>
      </w:r>
      <w:r w:rsidR="003527E2" w:rsidRPr="00E21119">
        <w:rPr>
          <w:rFonts w:hint="eastAsia"/>
        </w:rPr>
        <w:t>災害時の応急対策等の実施や優先度の高い通常業務の継続の</w:t>
      </w:r>
      <w:r w:rsidRPr="00E21119">
        <w:rPr>
          <w:rFonts w:hint="eastAsia"/>
        </w:rPr>
        <w:t>ため、業務継続計画（ＢＣＰ：Business Continuity Plan）の策定</w:t>
      </w:r>
      <w:r w:rsidR="00BA6DC4" w:rsidRPr="00E21119">
        <w:rPr>
          <w:rFonts w:hint="eastAsia"/>
        </w:rPr>
        <w:t>等により、業務継続性の確保</w:t>
      </w:r>
      <w:r w:rsidR="009D1C58" w:rsidRPr="00E21119">
        <w:rPr>
          <w:rFonts w:hint="eastAsia"/>
        </w:rPr>
        <w:t>を</w:t>
      </w:r>
      <w:r w:rsidR="00BA6DC4" w:rsidRPr="00E21119">
        <w:rPr>
          <w:rFonts w:hint="eastAsia"/>
        </w:rPr>
        <w:t>図るものとし、事業者は、災害時に重要業務を継続するための事業継続計画を策定・運用するよう努める</w:t>
      </w:r>
    </w:p>
    <w:p w14:paraId="7349D7C6" w14:textId="77777777" w:rsidR="00625945" w:rsidRPr="00E21119" w:rsidRDefault="00625945" w:rsidP="00EB127C">
      <w:pPr>
        <w:pStyle w:val="3"/>
      </w:pPr>
      <w:r w:rsidRPr="00E21119">
        <w:rPr>
          <w:rFonts w:hint="eastAsia"/>
        </w:rPr>
        <w:t>第１項　業務継続計画（ＢＣＰ）の概要</w:t>
      </w:r>
    </w:p>
    <w:p w14:paraId="72E7AA95" w14:textId="00E7D898" w:rsidR="00625945" w:rsidRPr="00E21119" w:rsidRDefault="00625945" w:rsidP="00EB127C">
      <w:pPr>
        <w:pStyle w:val="13"/>
        <w:ind w:left="210" w:firstLine="210"/>
      </w:pPr>
      <w:r w:rsidRPr="00E21119">
        <w:rPr>
          <w:rFonts w:hint="eastAsia"/>
        </w:rPr>
        <w:t>業務継続計画（ＢＣＰ）とは、災害発生時に、村自身も被災し、人員、資機材、情報及びライフライン等利用できる資源に制約がある状況下においても、優先度の高い業務を維持・継続するために必要な措置を事前に講ずる計画として策定するものであり、災害に即応した要員の確保、迅速な安否確認、情報システムやデータの保護、代替施設の確保などを規定したものである。</w:t>
      </w:r>
    </w:p>
    <w:p w14:paraId="3C880672" w14:textId="6AA10913" w:rsidR="00625945" w:rsidRPr="00E21119" w:rsidRDefault="00D9464A" w:rsidP="009E12A9">
      <w:pPr>
        <w:pStyle w:val="21"/>
        <w:spacing w:before="149" w:after="149"/>
      </w:pPr>
      <w:r w:rsidRPr="00D9464A">
        <w:drawing>
          <wp:anchor distT="0" distB="0" distL="114300" distR="114300" simplePos="0" relativeHeight="251663360" behindDoc="0" locked="0" layoutInCell="1" allowOverlap="1" wp14:anchorId="56A85801" wp14:editId="6B61F1CA">
            <wp:simplePos x="0" y="0"/>
            <wp:positionH relativeFrom="page">
              <wp:align>center</wp:align>
            </wp:positionH>
            <wp:positionV relativeFrom="paragraph">
              <wp:posOffset>393728</wp:posOffset>
            </wp:positionV>
            <wp:extent cx="5391150" cy="3204210"/>
            <wp:effectExtent l="0" t="0" r="0" b="0"/>
            <wp:wrapTopAndBottom/>
            <wp:docPr id="3258" name="図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204210"/>
                    </a:xfrm>
                    <a:prstGeom prst="rect">
                      <a:avLst/>
                    </a:prstGeom>
                    <a:noFill/>
                    <a:ln>
                      <a:noFill/>
                    </a:ln>
                  </pic:spPr>
                </pic:pic>
              </a:graphicData>
            </a:graphic>
          </wp:anchor>
        </w:drawing>
      </w:r>
      <w:r w:rsidR="00EC0CF4" w:rsidRPr="00E21119">
        <w:rPr>
          <w:rFonts w:hint="eastAsia"/>
        </w:rPr>
        <w:t>■</w:t>
      </w:r>
      <w:r w:rsidR="00625945" w:rsidRPr="00E21119">
        <w:rPr>
          <w:rFonts w:hint="eastAsia"/>
        </w:rPr>
        <w:t>業務継続計画の作成による業務改善のイメージ</w:t>
      </w:r>
      <w:r w:rsidR="00EC0CF4" w:rsidRPr="00E21119">
        <w:rPr>
          <w:rFonts w:hint="eastAsia"/>
        </w:rPr>
        <w:t>■</w:t>
      </w:r>
    </w:p>
    <w:p w14:paraId="554905A9" w14:textId="2C0F8654" w:rsidR="00625945" w:rsidRPr="00E21119" w:rsidRDefault="00625945" w:rsidP="00D9464A">
      <w:pPr>
        <w:jc w:val="center"/>
        <w:rPr>
          <w:sz w:val="18"/>
          <w:szCs w:val="18"/>
        </w:rPr>
      </w:pPr>
      <w:r w:rsidRPr="00E21119">
        <w:rPr>
          <w:rFonts w:hint="eastAsia"/>
          <w:sz w:val="18"/>
          <w:szCs w:val="18"/>
        </w:rPr>
        <w:t>資料：大規模災害発生時における地方公共団体の業務継続の手引き（平成28年２月、内閣府）</w:t>
      </w:r>
    </w:p>
    <w:p w14:paraId="6D6B1229" w14:textId="77777777" w:rsidR="00EC0CF4" w:rsidRPr="00E21119" w:rsidRDefault="00EC0CF4" w:rsidP="004C6036">
      <w:pPr>
        <w:jc w:val="right"/>
        <w:rPr>
          <w:sz w:val="18"/>
          <w:szCs w:val="18"/>
        </w:rPr>
      </w:pPr>
    </w:p>
    <w:p w14:paraId="3FA4B312" w14:textId="77777777" w:rsidR="00625945" w:rsidRPr="00E21119" w:rsidRDefault="00625945" w:rsidP="00EB127C">
      <w:pPr>
        <w:pStyle w:val="3"/>
      </w:pPr>
      <w:r w:rsidRPr="00E21119">
        <w:rPr>
          <w:rFonts w:hint="eastAsia"/>
        </w:rPr>
        <w:t>第２項　業務継続計画（ＢＣＰ）の策定</w:t>
      </w:r>
    </w:p>
    <w:p w14:paraId="2C767CE7" w14:textId="77777777" w:rsidR="00625945" w:rsidRPr="00E21119" w:rsidRDefault="00625945" w:rsidP="00EB127C">
      <w:pPr>
        <w:pStyle w:val="5"/>
      </w:pPr>
      <w:r w:rsidRPr="00E21119">
        <w:rPr>
          <w:rFonts w:hint="eastAsia"/>
        </w:rPr>
        <w:t>１．赤井川村</w:t>
      </w:r>
    </w:p>
    <w:p w14:paraId="58A268B5" w14:textId="77777777" w:rsidR="00625945" w:rsidRPr="00E21119" w:rsidRDefault="00625945" w:rsidP="00EB127C">
      <w:pPr>
        <w:pStyle w:val="14"/>
        <w:ind w:left="420" w:firstLine="210"/>
        <w:rPr>
          <w:color w:val="auto"/>
        </w:rPr>
      </w:pPr>
      <w:r w:rsidRPr="00E21119">
        <w:rPr>
          <w:rFonts w:hint="eastAsia"/>
          <w:color w:val="auto"/>
        </w:rPr>
        <w:t>村は、災害応急活動及びそれ以外の行政サービスについて、継続すべき重要なものは一定のレベルを確保するとともに、全ての業務が早期に再開できるよう、災害時においても村の各部署の機能を維持し、被害の影響を最小限にとどめ、非常時に優先度の高い業務の維持・継続に必要な措置を講ずるための業務継続計画の策定並びに策定した計画の持続的改善に努める。</w:t>
      </w:r>
    </w:p>
    <w:p w14:paraId="6997C9D5" w14:textId="682566B5" w:rsidR="00D9464A" w:rsidRDefault="00625945" w:rsidP="00EB127C">
      <w:pPr>
        <w:pStyle w:val="14"/>
        <w:ind w:left="420" w:firstLine="210"/>
        <w:rPr>
          <w:color w:val="auto"/>
        </w:rPr>
      </w:pPr>
      <w:r w:rsidRPr="00E21119">
        <w:rPr>
          <w:rFonts w:hint="eastAsia"/>
          <w:color w:val="auto"/>
        </w:rPr>
        <w:t>特に業務継続計画の策定等に当たっては、少なくとも村長不在時の明確な代行順位及び職員の参集体制、本庁舎が使用できなくなった場合の代替庁舎の特定、電気・水・食料等の確保、災害時にもつながりやすい多様な通信手段の確保、重要な行政データのバックアップ並びに非常時優先業務の整理について定めておくものとする。</w:t>
      </w:r>
      <w:r w:rsidR="00D9464A">
        <w:rPr>
          <w:color w:val="auto"/>
        </w:rPr>
        <w:br w:type="page"/>
      </w:r>
    </w:p>
    <w:p w14:paraId="7F26E7A9" w14:textId="77777777" w:rsidR="00625945" w:rsidRPr="00E21119" w:rsidRDefault="00625945" w:rsidP="00EB127C">
      <w:pPr>
        <w:pStyle w:val="5"/>
      </w:pPr>
      <w:r w:rsidRPr="00E21119">
        <w:rPr>
          <w:rFonts w:hint="eastAsia"/>
        </w:rPr>
        <w:t>２．事業者</w:t>
      </w:r>
    </w:p>
    <w:p w14:paraId="12924532" w14:textId="77777777" w:rsidR="00625945" w:rsidRPr="00E21119" w:rsidRDefault="00625945" w:rsidP="00EB127C">
      <w:pPr>
        <w:pStyle w:val="14"/>
        <w:ind w:left="420" w:firstLine="210"/>
        <w:rPr>
          <w:color w:val="auto"/>
        </w:rPr>
      </w:pPr>
      <w:r w:rsidRPr="00E21119">
        <w:rPr>
          <w:rFonts w:hint="eastAsia"/>
          <w:color w:val="auto"/>
        </w:rPr>
        <w:t>事業者は、事業の継続など災害時の企業の果たす役割を十分に認識し、各事業者において災害時や非常時に優先度の高い業務の維持・継続に必要な措置を講ずるための業務（事業）継続計画を策定・運用するよう努める。</w:t>
      </w:r>
    </w:p>
    <w:p w14:paraId="107539F4" w14:textId="77777777" w:rsidR="00625945" w:rsidRPr="00E21119" w:rsidRDefault="00625945" w:rsidP="00EB127C">
      <w:pPr>
        <w:pStyle w:val="3"/>
      </w:pPr>
      <w:r w:rsidRPr="00E21119">
        <w:rPr>
          <w:rFonts w:hint="eastAsia"/>
        </w:rPr>
        <w:t>第３項　庁舎等の災害対策本部機能等の確保</w:t>
      </w:r>
    </w:p>
    <w:p w14:paraId="7C3CEE40" w14:textId="77777777" w:rsidR="00625945" w:rsidRPr="00E21119" w:rsidRDefault="00625945" w:rsidP="00EB127C">
      <w:pPr>
        <w:pStyle w:val="13"/>
        <w:ind w:left="210" w:firstLine="210"/>
      </w:pPr>
      <w:r w:rsidRPr="00E21119">
        <w:rPr>
          <w:rFonts w:hint="eastAsia"/>
        </w:rPr>
        <w:t>村は、特に災害時の拠点となる庁舎等について、非構造部材を含む耐震対策等により、発災時に必要と考えられる高い安全性を確保するよう努める。</w:t>
      </w:r>
    </w:p>
    <w:p w14:paraId="488CF853" w14:textId="77777777" w:rsidR="00625945" w:rsidRPr="00E21119" w:rsidRDefault="00625945" w:rsidP="00EB127C">
      <w:pPr>
        <w:pStyle w:val="13"/>
        <w:ind w:left="210" w:firstLine="210"/>
      </w:pPr>
      <w:r w:rsidRPr="00E21119">
        <w:rPr>
          <w:rFonts w:hint="eastAsia"/>
        </w:rPr>
        <w:t>また、災害対策の拠点となる庁舎及びその機能を確保するための情報通信設備や自家発電装置等の主要な機能の充実と災害時における安全性の確保を図るとともに、物資の供給が困難な場合を想定し、十分な期間に対応できるよう食料、飲料水、暖房及び発電用燃料等の適切な備蓄、調達、輸送体制の整備を図る。</w:t>
      </w:r>
    </w:p>
    <w:p w14:paraId="631F515B" w14:textId="77777777" w:rsidR="00625945" w:rsidRPr="00E21119" w:rsidRDefault="00625945" w:rsidP="004C6036"/>
    <w:p w14:paraId="4380FBA8" w14:textId="77777777" w:rsidR="00625945" w:rsidRPr="00E21119" w:rsidRDefault="00625945" w:rsidP="00EB127C">
      <w:pPr>
        <w:pStyle w:val="1112"/>
        <w:spacing w:before="149" w:after="149"/>
        <w:ind w:left="210" w:firstLine="206"/>
      </w:pPr>
    </w:p>
    <w:p w14:paraId="46432F94" w14:textId="77777777" w:rsidR="00EC0CF4" w:rsidRPr="00E21119" w:rsidRDefault="00EC0CF4" w:rsidP="004C6036"/>
    <w:p w14:paraId="1A85088D" w14:textId="77777777" w:rsidR="00EC0CF4" w:rsidRPr="00E21119" w:rsidRDefault="00EC0CF4" w:rsidP="004C6036">
      <w:pPr>
        <w:sectPr w:rsidR="00EC0CF4" w:rsidRPr="00E21119" w:rsidSect="00EB127C">
          <w:headerReference w:type="even" r:id="rId25"/>
          <w:headerReference w:type="default" r:id="rId26"/>
          <w:type w:val="oddPage"/>
          <w:pgSz w:w="11906" w:h="16838" w:code="9"/>
          <w:pgMar w:top="1134" w:right="1588" w:bottom="1134" w:left="1418" w:header="567" w:footer="680" w:gutter="0"/>
          <w:cols w:space="425"/>
          <w:docGrid w:type="linesAndChars" w:linePitch="299"/>
        </w:sectPr>
      </w:pPr>
    </w:p>
    <w:p w14:paraId="7CA5BD25" w14:textId="77777777" w:rsidR="00EC0CF4" w:rsidRPr="00E21119" w:rsidRDefault="00EC0CF4" w:rsidP="004C6036">
      <w:pPr>
        <w:pStyle w:val="1"/>
      </w:pPr>
      <w:bookmarkStart w:id="112" w:name="_Toc100064546"/>
      <w:r w:rsidRPr="00E21119">
        <w:rPr>
          <w:rFonts w:hint="eastAsia"/>
        </w:rPr>
        <w:t>第</w:t>
      </w:r>
      <w:r w:rsidR="005B73EA" w:rsidRPr="00E21119">
        <w:rPr>
          <w:rFonts w:hint="eastAsia"/>
        </w:rPr>
        <w:t>４</w:t>
      </w:r>
      <w:r w:rsidRPr="00E21119">
        <w:rPr>
          <w:rFonts w:hint="eastAsia"/>
        </w:rPr>
        <w:t>章　災害応急対策計画</w:t>
      </w:r>
      <w:bookmarkEnd w:id="112"/>
    </w:p>
    <w:p w14:paraId="7D562FEB" w14:textId="6FBE2CF0" w:rsidR="00957BA2" w:rsidRPr="00E21119" w:rsidRDefault="00957BA2" w:rsidP="00EB127C">
      <w:pPr>
        <w:pStyle w:val="1112"/>
        <w:spacing w:before="149" w:after="149"/>
        <w:ind w:left="210" w:firstLine="206"/>
      </w:pPr>
      <w:r w:rsidRPr="00E21119">
        <w:rPr>
          <w:rFonts w:hint="eastAsia"/>
        </w:rPr>
        <w:t>災害応急対策計画は、基本法第50条第１項の趣旨を達成するために、</w:t>
      </w:r>
      <w:r w:rsidR="000B746C" w:rsidRPr="00E21119">
        <w:rPr>
          <w:rFonts w:hint="eastAsia"/>
        </w:rPr>
        <w:t>災害時</w:t>
      </w:r>
      <w:r w:rsidR="00F11953" w:rsidRPr="00E21119">
        <w:rPr>
          <w:rFonts w:hint="eastAsia"/>
        </w:rPr>
        <w:t>に災害の発生を防御</w:t>
      </w:r>
      <w:r w:rsidRPr="00E21119">
        <w:rPr>
          <w:rFonts w:hint="eastAsia"/>
        </w:rPr>
        <w:t>し、又は応急的救助を行う等災害の拡大を防止するための計画であり、基本法第50条第２項に定める災害応急対策実施責任者は、可能な限り的確に災害の状況把握に努め、人材、物資その他の必要な資源を適切に配分しつつ、生命及び身体の安全を守ることを最優先</w:t>
      </w:r>
      <w:r w:rsidR="009C2EAE" w:rsidRPr="00E21119">
        <w:rPr>
          <w:rFonts w:hint="eastAsia"/>
        </w:rPr>
        <w:t>と</w:t>
      </w:r>
      <w:r w:rsidRPr="00E21119">
        <w:rPr>
          <w:rFonts w:hint="eastAsia"/>
        </w:rPr>
        <w:t>して災害応急対策を実施する。</w:t>
      </w:r>
    </w:p>
    <w:p w14:paraId="6E7957C2" w14:textId="77777777" w:rsidR="003554D0" w:rsidRPr="00E21119" w:rsidRDefault="00957BA2" w:rsidP="00EB127C">
      <w:pPr>
        <w:pStyle w:val="1112"/>
        <w:spacing w:before="149" w:after="149"/>
        <w:ind w:left="210" w:firstLine="206"/>
      </w:pPr>
      <w:r w:rsidRPr="00E21119">
        <w:rPr>
          <w:rFonts w:hint="eastAsia"/>
        </w:rPr>
        <w:t>また、その実施に当たっては、要配慮者に配慮するなど、被災者の年齢、性別、障がいの有無といった被災者の事情から生じる多様なニーズに適切に対応するとともに、災害応急対策に従事する者の安全の確保を図るよう十分配慮する。</w:t>
      </w:r>
    </w:p>
    <w:p w14:paraId="4028A463" w14:textId="77777777" w:rsidR="003554D0" w:rsidRPr="00E21119" w:rsidRDefault="003554D0" w:rsidP="004C6036"/>
    <w:p w14:paraId="72374DFE" w14:textId="77777777" w:rsidR="00343464" w:rsidRPr="00E21119" w:rsidRDefault="00343464" w:rsidP="00EB127C">
      <w:pPr>
        <w:pStyle w:val="2"/>
        <w:kinsoku/>
      </w:pPr>
      <w:bookmarkStart w:id="113" w:name="_Toc476477551"/>
      <w:bookmarkStart w:id="114" w:name="_Toc500368729"/>
      <w:bookmarkStart w:id="115" w:name="_Toc100064547"/>
      <w:r w:rsidRPr="00E21119">
        <w:rPr>
          <w:rFonts w:hint="eastAsia"/>
        </w:rPr>
        <w:t>第１節　気象等に関する情報の収集・伝達計画</w:t>
      </w:r>
      <w:bookmarkEnd w:id="113"/>
      <w:bookmarkEnd w:id="114"/>
      <w:bookmarkEnd w:id="115"/>
    </w:p>
    <w:p w14:paraId="4EB7F5EB" w14:textId="673FEDB7" w:rsidR="00343464" w:rsidRPr="00E21119" w:rsidRDefault="007F1FDD" w:rsidP="00EB127C">
      <w:pPr>
        <w:pStyle w:val="1112"/>
        <w:spacing w:before="149" w:after="149"/>
        <w:ind w:left="210" w:firstLine="206"/>
      </w:pPr>
      <w:bookmarkStart w:id="116" w:name="_Toc451450462"/>
      <w:r w:rsidRPr="00E21119">
        <w:rPr>
          <w:rFonts w:hint="eastAsia"/>
        </w:rPr>
        <w:t>村</w:t>
      </w:r>
      <w:r w:rsidR="00343464" w:rsidRPr="00E21119">
        <w:rPr>
          <w:rFonts w:hint="eastAsia"/>
        </w:rPr>
        <w:t>は、暴風、暴風雪、大雨、大雪、洪水等による被害を</w:t>
      </w:r>
      <w:r w:rsidR="00785B14" w:rsidRPr="00E21119">
        <w:rPr>
          <w:rFonts w:hint="eastAsia"/>
        </w:rPr>
        <w:t>未然に防止、</w:t>
      </w:r>
      <w:r w:rsidR="00F44BC5" w:rsidRPr="00E21119">
        <w:rPr>
          <w:rFonts w:hint="eastAsia"/>
        </w:rPr>
        <w:t>又</w:t>
      </w:r>
      <w:r w:rsidR="00785B14" w:rsidRPr="00E21119">
        <w:rPr>
          <w:rFonts w:hint="eastAsia"/>
        </w:rPr>
        <w:t>は</w:t>
      </w:r>
      <w:r w:rsidR="00343464" w:rsidRPr="00E21119">
        <w:rPr>
          <w:rFonts w:hint="eastAsia"/>
        </w:rPr>
        <w:t>軽減するため、気象、地象、水象等の特別警報・警報・注意報、</w:t>
      </w:r>
      <w:r w:rsidR="00E52BA6" w:rsidRPr="00E21119">
        <w:t>気象</w:t>
      </w:r>
      <w:r w:rsidR="00343464" w:rsidRPr="00E21119">
        <w:rPr>
          <w:rFonts w:hint="eastAsia"/>
        </w:rPr>
        <w:t>情報等並びにこれらの異常現象発見者の通報を迅速かつ的確に処理し、防災対策の適切な実施を図るものとする。</w:t>
      </w:r>
    </w:p>
    <w:p w14:paraId="1A8F8310" w14:textId="192749EF" w:rsidR="00E52BA6" w:rsidRPr="00E21119" w:rsidRDefault="00E52BA6" w:rsidP="00E52BA6">
      <w:pPr>
        <w:pStyle w:val="1112"/>
        <w:spacing w:before="149" w:after="149"/>
        <w:ind w:left="210" w:firstLine="206"/>
      </w:pPr>
      <w:r w:rsidRPr="00E21119">
        <w:t>なお、</w:t>
      </w:r>
      <w:r w:rsidRPr="00E21119">
        <w:rPr>
          <w:rFonts w:hint="eastAsia"/>
        </w:rPr>
        <w:t>村</w:t>
      </w:r>
      <w:r w:rsidRPr="00E21119">
        <w:t>及び</w:t>
      </w:r>
      <w:r w:rsidRPr="00E21119">
        <w:rPr>
          <w:rFonts w:hint="eastAsia"/>
        </w:rPr>
        <w:t>国・</w:t>
      </w:r>
      <w:r w:rsidRPr="00E21119">
        <w:t>道は、避難</w:t>
      </w:r>
      <w:r w:rsidRPr="00E21119">
        <w:rPr>
          <w:rFonts w:hint="eastAsia"/>
        </w:rPr>
        <w:t>指示</w:t>
      </w:r>
      <w:r w:rsidRPr="00E21119">
        <w:t>等の発令基準に活用する風水害に関する防災気象情報を、警戒レベルとの関係が明確になるよう、５段階の警戒レベル相当情報として区分し、住民の自発的な避難判断等を促すものとする。</w:t>
      </w:r>
    </w:p>
    <w:bookmarkEnd w:id="116"/>
    <w:p w14:paraId="026220E6" w14:textId="77777777" w:rsidR="00343464" w:rsidRPr="00E21119" w:rsidRDefault="00343464" w:rsidP="00EB127C">
      <w:pPr>
        <w:pStyle w:val="3"/>
      </w:pPr>
      <w:r w:rsidRPr="00E21119">
        <w:rPr>
          <w:rFonts w:hint="eastAsia"/>
        </w:rPr>
        <w:t>第</w:t>
      </w:r>
      <w:r w:rsidR="0002717C" w:rsidRPr="00E21119">
        <w:rPr>
          <w:rFonts w:hint="eastAsia"/>
        </w:rPr>
        <w:t>１項</w:t>
      </w:r>
      <w:r w:rsidRPr="00E21119">
        <w:rPr>
          <w:rFonts w:hint="eastAsia"/>
        </w:rPr>
        <w:t xml:space="preserve">　気象等に関する情報の発表</w:t>
      </w:r>
    </w:p>
    <w:p w14:paraId="0994D9F2" w14:textId="77777777" w:rsidR="0002717C" w:rsidRPr="00E21119" w:rsidRDefault="0002717C" w:rsidP="00EB127C">
      <w:pPr>
        <w:pStyle w:val="5"/>
      </w:pPr>
      <w:r w:rsidRPr="00E21119">
        <w:rPr>
          <w:rFonts w:hint="eastAsia"/>
        </w:rPr>
        <w:t>１．予報区</w:t>
      </w:r>
    </w:p>
    <w:p w14:paraId="2E79C9D9" w14:textId="2C57E947" w:rsidR="0002717C" w:rsidRPr="00E21119" w:rsidRDefault="00093844" w:rsidP="00EB127C">
      <w:pPr>
        <w:pStyle w:val="14"/>
        <w:ind w:left="420" w:firstLine="210"/>
        <w:rPr>
          <w:color w:val="auto"/>
        </w:rPr>
      </w:pPr>
      <w:r w:rsidRPr="00E21119">
        <w:rPr>
          <w:color w:val="auto"/>
        </w:rPr>
        <w:t>予報区は、予報</w:t>
      </w:r>
      <w:r w:rsidR="007B697D" w:rsidRPr="00E21119">
        <w:rPr>
          <w:rFonts w:hint="eastAsia"/>
          <w:color w:val="auto"/>
        </w:rPr>
        <w:t>及び</w:t>
      </w:r>
      <w:r w:rsidRPr="00E21119">
        <w:rPr>
          <w:color w:val="auto"/>
        </w:rPr>
        <w:t>警報・注意報の対象とする区域であり、</w:t>
      </w:r>
      <w:r w:rsidR="0002717C" w:rsidRPr="00E21119">
        <w:rPr>
          <w:rFonts w:hint="eastAsia"/>
          <w:color w:val="auto"/>
        </w:rPr>
        <w:t>北海道においては、道全域を対象とする北海道地方予報区（札幌管区気象台担当）と、７つの府県予報区に分かれており、本村が該当する</w:t>
      </w:r>
      <w:r w:rsidRPr="00E21119">
        <w:rPr>
          <w:color w:val="auto"/>
        </w:rPr>
        <w:t>府県天気予報及び特別警報・</w:t>
      </w:r>
      <w:r w:rsidR="0002717C" w:rsidRPr="00E21119">
        <w:rPr>
          <w:rFonts w:hint="eastAsia"/>
          <w:color w:val="auto"/>
        </w:rPr>
        <w:t>警報・注意報に用いる細分区域名は、次のとおりである。</w:t>
      </w:r>
    </w:p>
    <w:p w14:paraId="11414565" w14:textId="77777777" w:rsidR="0002717C" w:rsidRPr="00E21119" w:rsidRDefault="0002717C" w:rsidP="00EB127C">
      <w:pPr>
        <w:pStyle w:val="14"/>
        <w:ind w:left="420" w:firstLine="210"/>
        <w:rPr>
          <w:color w:val="auto"/>
        </w:rPr>
      </w:pPr>
      <w:r w:rsidRPr="00E21119">
        <w:rPr>
          <w:rFonts w:hint="eastAsia"/>
          <w:color w:val="auto"/>
        </w:rPr>
        <w:t>なお、気象に関する警報・注意報が発表された場合のテレビやラジオによる放送などでは重要な内容を簡潔かつ効果的に伝えられるよう、市町村等をまとめた地域の名称を用いる場合がある。</w:t>
      </w:r>
    </w:p>
    <w:p w14:paraId="100FE76F" w14:textId="77777777" w:rsidR="0002717C" w:rsidRPr="00E21119" w:rsidRDefault="0002717C" w:rsidP="009E12A9">
      <w:pPr>
        <w:pStyle w:val="21"/>
        <w:spacing w:before="149" w:after="149"/>
      </w:pPr>
      <w:r w:rsidRPr="00E21119">
        <w:rPr>
          <w:rFonts w:hint="eastAsia"/>
        </w:rPr>
        <w:t>■予報区と担当官署■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4741"/>
      </w:tblGrid>
      <w:tr w:rsidR="00E21119" w:rsidRPr="00E21119" w14:paraId="6B12702F" w14:textId="77777777" w:rsidTr="0032583D">
        <w:trPr>
          <w:trHeight w:val="354"/>
          <w:jc w:val="center"/>
        </w:trPr>
        <w:tc>
          <w:tcPr>
            <w:tcW w:w="4217" w:type="dxa"/>
            <w:tcBorders>
              <w:bottom w:val="single" w:sz="4" w:space="0" w:color="auto"/>
            </w:tcBorders>
            <w:shd w:val="clear" w:color="auto" w:fill="auto"/>
            <w:vAlign w:val="center"/>
          </w:tcPr>
          <w:p w14:paraId="4D2E3DD7" w14:textId="77777777" w:rsidR="0002717C" w:rsidRPr="00E21119" w:rsidRDefault="0002717C"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　分</w:t>
            </w:r>
          </w:p>
        </w:tc>
        <w:tc>
          <w:tcPr>
            <w:tcW w:w="4820" w:type="dxa"/>
            <w:tcBorders>
              <w:bottom w:val="single" w:sz="4" w:space="0" w:color="auto"/>
            </w:tcBorders>
            <w:shd w:val="clear" w:color="auto" w:fill="auto"/>
            <w:vAlign w:val="center"/>
          </w:tcPr>
          <w:p w14:paraId="02073F42" w14:textId="77777777" w:rsidR="0002717C" w:rsidRPr="00E21119" w:rsidRDefault="0002717C"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名　称</w:t>
            </w:r>
          </w:p>
        </w:tc>
      </w:tr>
      <w:tr w:rsidR="00E21119" w:rsidRPr="00E21119" w14:paraId="7A6BCC61" w14:textId="77777777" w:rsidTr="0032583D">
        <w:trPr>
          <w:trHeight w:val="354"/>
          <w:jc w:val="center"/>
        </w:trPr>
        <w:tc>
          <w:tcPr>
            <w:tcW w:w="4217" w:type="dxa"/>
            <w:tcBorders>
              <w:top w:val="single" w:sz="4" w:space="0" w:color="auto"/>
            </w:tcBorders>
            <w:shd w:val="clear" w:color="auto" w:fill="auto"/>
            <w:vAlign w:val="center"/>
          </w:tcPr>
          <w:p w14:paraId="3D66B788" w14:textId="77777777" w:rsidR="0002717C" w:rsidRPr="00E21119" w:rsidRDefault="0002717C" w:rsidP="004C6036">
            <w:pPr>
              <w:rPr>
                <w:sz w:val="20"/>
                <w:szCs w:val="20"/>
              </w:rPr>
            </w:pPr>
            <w:r w:rsidRPr="00E21119">
              <w:rPr>
                <w:rFonts w:hint="eastAsia"/>
                <w:sz w:val="20"/>
                <w:szCs w:val="20"/>
              </w:rPr>
              <w:t>府県予報区名（担当気象官署）</w:t>
            </w:r>
          </w:p>
        </w:tc>
        <w:tc>
          <w:tcPr>
            <w:tcW w:w="4820" w:type="dxa"/>
            <w:tcBorders>
              <w:top w:val="single" w:sz="4" w:space="0" w:color="auto"/>
            </w:tcBorders>
            <w:shd w:val="clear" w:color="auto" w:fill="auto"/>
            <w:vAlign w:val="center"/>
          </w:tcPr>
          <w:p w14:paraId="289BC1F0" w14:textId="77777777" w:rsidR="0002717C" w:rsidRPr="00E21119" w:rsidRDefault="0002717C" w:rsidP="004C6036">
            <w:pPr>
              <w:rPr>
                <w:sz w:val="20"/>
                <w:szCs w:val="20"/>
              </w:rPr>
            </w:pPr>
            <w:r w:rsidRPr="00E21119">
              <w:rPr>
                <w:rFonts w:hint="eastAsia"/>
                <w:sz w:val="20"/>
                <w:szCs w:val="20"/>
              </w:rPr>
              <w:t>石狩・空知・後志地方（札幌管区気象台）</w:t>
            </w:r>
          </w:p>
        </w:tc>
      </w:tr>
      <w:tr w:rsidR="00E21119" w:rsidRPr="00E21119" w14:paraId="472D8E91" w14:textId="77777777" w:rsidTr="00F232D2">
        <w:trPr>
          <w:trHeight w:val="354"/>
          <w:jc w:val="center"/>
        </w:trPr>
        <w:tc>
          <w:tcPr>
            <w:tcW w:w="4217" w:type="dxa"/>
            <w:shd w:val="clear" w:color="auto" w:fill="auto"/>
            <w:vAlign w:val="center"/>
          </w:tcPr>
          <w:p w14:paraId="148CAE49" w14:textId="77777777" w:rsidR="0002717C" w:rsidRPr="00E21119" w:rsidRDefault="0002717C" w:rsidP="004C6036">
            <w:pPr>
              <w:rPr>
                <w:sz w:val="20"/>
                <w:szCs w:val="20"/>
              </w:rPr>
            </w:pPr>
            <w:r w:rsidRPr="00E21119">
              <w:rPr>
                <w:rFonts w:hint="eastAsia"/>
                <w:sz w:val="20"/>
                <w:szCs w:val="20"/>
              </w:rPr>
              <w:t>一次細分区域名</w:t>
            </w:r>
            <w:r w:rsidRPr="00E21119">
              <w:rPr>
                <w:rFonts w:hint="eastAsia"/>
                <w:sz w:val="20"/>
                <w:szCs w:val="20"/>
                <w:vertAlign w:val="superscript"/>
              </w:rPr>
              <w:t>※１</w:t>
            </w:r>
          </w:p>
        </w:tc>
        <w:tc>
          <w:tcPr>
            <w:tcW w:w="4820" w:type="dxa"/>
            <w:shd w:val="clear" w:color="auto" w:fill="auto"/>
            <w:vAlign w:val="center"/>
          </w:tcPr>
          <w:p w14:paraId="7406E289" w14:textId="77777777" w:rsidR="0002717C" w:rsidRPr="00E21119" w:rsidRDefault="0002717C" w:rsidP="004C6036">
            <w:pPr>
              <w:rPr>
                <w:sz w:val="20"/>
                <w:szCs w:val="20"/>
              </w:rPr>
            </w:pPr>
            <w:r w:rsidRPr="00E21119">
              <w:rPr>
                <w:rFonts w:hint="eastAsia"/>
                <w:sz w:val="20"/>
                <w:szCs w:val="20"/>
              </w:rPr>
              <w:t>後志地方</w:t>
            </w:r>
          </w:p>
        </w:tc>
      </w:tr>
      <w:tr w:rsidR="00E21119" w:rsidRPr="00E21119" w14:paraId="36A1C8F3" w14:textId="77777777" w:rsidTr="00F232D2">
        <w:trPr>
          <w:trHeight w:val="354"/>
          <w:jc w:val="center"/>
        </w:trPr>
        <w:tc>
          <w:tcPr>
            <w:tcW w:w="4217" w:type="dxa"/>
            <w:shd w:val="clear" w:color="auto" w:fill="auto"/>
            <w:vAlign w:val="center"/>
          </w:tcPr>
          <w:p w14:paraId="39C320A0" w14:textId="77777777" w:rsidR="0002717C" w:rsidRPr="00E21119" w:rsidRDefault="0002717C" w:rsidP="004C6036">
            <w:pPr>
              <w:rPr>
                <w:sz w:val="20"/>
                <w:szCs w:val="20"/>
              </w:rPr>
            </w:pPr>
            <w:r w:rsidRPr="00E21119">
              <w:rPr>
                <w:rFonts w:hint="eastAsia"/>
                <w:sz w:val="20"/>
                <w:szCs w:val="20"/>
              </w:rPr>
              <w:t>市町村等をまとめた地域</w:t>
            </w:r>
            <w:r w:rsidRPr="00E21119">
              <w:rPr>
                <w:rFonts w:hint="eastAsia"/>
                <w:sz w:val="20"/>
                <w:szCs w:val="20"/>
                <w:vertAlign w:val="superscript"/>
              </w:rPr>
              <w:t>※２</w:t>
            </w:r>
          </w:p>
        </w:tc>
        <w:tc>
          <w:tcPr>
            <w:tcW w:w="4820" w:type="dxa"/>
            <w:shd w:val="clear" w:color="auto" w:fill="auto"/>
            <w:vAlign w:val="center"/>
          </w:tcPr>
          <w:p w14:paraId="0DC76CB3" w14:textId="77777777" w:rsidR="0002717C" w:rsidRPr="00E21119" w:rsidRDefault="009C2EAE" w:rsidP="004C6036">
            <w:pPr>
              <w:rPr>
                <w:sz w:val="20"/>
                <w:szCs w:val="20"/>
              </w:rPr>
            </w:pPr>
            <w:r w:rsidRPr="00E21119">
              <w:rPr>
                <w:rFonts w:hint="eastAsia"/>
                <w:sz w:val="20"/>
                <w:szCs w:val="20"/>
              </w:rPr>
              <w:t>後志北部</w:t>
            </w:r>
          </w:p>
        </w:tc>
      </w:tr>
      <w:tr w:rsidR="00E21119" w:rsidRPr="00E21119" w14:paraId="3F40C1A2" w14:textId="77777777" w:rsidTr="00F232D2">
        <w:trPr>
          <w:trHeight w:val="354"/>
          <w:jc w:val="center"/>
        </w:trPr>
        <w:tc>
          <w:tcPr>
            <w:tcW w:w="4217" w:type="dxa"/>
            <w:shd w:val="clear" w:color="auto" w:fill="auto"/>
            <w:vAlign w:val="center"/>
          </w:tcPr>
          <w:p w14:paraId="77A6D569" w14:textId="77777777" w:rsidR="0002717C" w:rsidRPr="00E21119" w:rsidRDefault="0002717C" w:rsidP="004C6036">
            <w:pPr>
              <w:rPr>
                <w:sz w:val="20"/>
                <w:szCs w:val="20"/>
              </w:rPr>
            </w:pPr>
            <w:r w:rsidRPr="00E21119">
              <w:rPr>
                <w:rFonts w:hint="eastAsia"/>
                <w:sz w:val="20"/>
                <w:szCs w:val="20"/>
              </w:rPr>
              <w:t>二次細分区域名</w:t>
            </w:r>
          </w:p>
        </w:tc>
        <w:tc>
          <w:tcPr>
            <w:tcW w:w="4820" w:type="dxa"/>
            <w:shd w:val="clear" w:color="auto" w:fill="auto"/>
            <w:vAlign w:val="center"/>
          </w:tcPr>
          <w:p w14:paraId="565613C1" w14:textId="77777777" w:rsidR="0002717C" w:rsidRPr="00E21119" w:rsidRDefault="009C2EAE" w:rsidP="004C6036">
            <w:pPr>
              <w:rPr>
                <w:sz w:val="20"/>
                <w:szCs w:val="20"/>
              </w:rPr>
            </w:pPr>
            <w:r w:rsidRPr="00E21119">
              <w:rPr>
                <w:rFonts w:hint="eastAsia"/>
                <w:sz w:val="20"/>
                <w:szCs w:val="20"/>
              </w:rPr>
              <w:t>赤井川村</w:t>
            </w:r>
          </w:p>
        </w:tc>
      </w:tr>
    </w:tbl>
    <w:p w14:paraId="32513A9F" w14:textId="77777777" w:rsidR="0002717C" w:rsidRPr="00E21119" w:rsidRDefault="0002717C" w:rsidP="000E2B46">
      <w:pPr>
        <w:spacing w:line="260" w:lineRule="exact"/>
        <w:ind w:leftChars="102" w:left="3214" w:hangingChars="1500" w:hanging="3000"/>
        <w:rPr>
          <w:sz w:val="20"/>
          <w:szCs w:val="20"/>
        </w:rPr>
      </w:pPr>
      <w:r w:rsidRPr="00E21119">
        <w:rPr>
          <w:rFonts w:hint="eastAsia"/>
          <w:sz w:val="20"/>
          <w:szCs w:val="20"/>
        </w:rPr>
        <w:t>※１　一　次　細　分　区　域：府県天気予報を定常的に細分して行う区域で、気象特性、災害特性及び地理的特性により府県予報区を分割して設定する。</w:t>
      </w:r>
    </w:p>
    <w:p w14:paraId="7142A646" w14:textId="3E4CB46D" w:rsidR="0002717C" w:rsidRPr="00E21119" w:rsidRDefault="0002717C" w:rsidP="000E2B46">
      <w:pPr>
        <w:spacing w:line="260" w:lineRule="exact"/>
        <w:ind w:leftChars="102" w:left="3214" w:hangingChars="1500" w:hanging="3000"/>
        <w:rPr>
          <w:sz w:val="20"/>
          <w:szCs w:val="20"/>
        </w:rPr>
      </w:pPr>
      <w:r w:rsidRPr="00E21119">
        <w:rPr>
          <w:rFonts w:hint="eastAsia"/>
          <w:sz w:val="20"/>
          <w:szCs w:val="20"/>
        </w:rPr>
        <w:t>※２　市町村等をまとめた地域：二次細分区域ごとに発表する</w:t>
      </w:r>
      <w:r w:rsidR="0023187B" w:rsidRPr="00E21119">
        <w:rPr>
          <w:sz w:val="20"/>
          <w:szCs w:val="20"/>
        </w:rPr>
        <w:t>特別警報・</w:t>
      </w:r>
      <w:r w:rsidRPr="00E21119">
        <w:rPr>
          <w:rFonts w:hint="eastAsia"/>
          <w:sz w:val="20"/>
          <w:szCs w:val="20"/>
        </w:rPr>
        <w:t>警報・注意報の発表状況を地域的に概観するために、災害特性や都道府県の防災関係機関等の管轄範囲などを考慮してまとめた区域</w:t>
      </w:r>
    </w:p>
    <w:p w14:paraId="679FDFBE" w14:textId="06D6A497" w:rsidR="00343464" w:rsidRPr="00E21119" w:rsidRDefault="0002717C" w:rsidP="00093844">
      <w:pPr>
        <w:pStyle w:val="5"/>
        <w:rPr>
          <w:strike/>
        </w:rPr>
      </w:pPr>
      <w:r w:rsidRPr="00E21119">
        <w:rPr>
          <w:rFonts w:hint="eastAsia"/>
        </w:rPr>
        <w:t>２．</w:t>
      </w:r>
      <w:r w:rsidR="00343464" w:rsidRPr="00E21119">
        <w:rPr>
          <w:rFonts w:hint="eastAsia"/>
        </w:rPr>
        <w:t>気象等に関する特別警報・警報・注意報</w:t>
      </w:r>
      <w:r w:rsidR="009E06DC" w:rsidRPr="00E21119">
        <w:t>の種類、発表基準及び伝達</w:t>
      </w:r>
    </w:p>
    <w:p w14:paraId="7B576512" w14:textId="5ADDCBCB" w:rsidR="00343464" w:rsidRPr="00E21119" w:rsidRDefault="00343464" w:rsidP="00EB127C">
      <w:pPr>
        <w:pStyle w:val="051"/>
        <w:ind w:left="735" w:hanging="315"/>
      </w:pPr>
      <w:r w:rsidRPr="00E21119">
        <w:rPr>
          <w:rFonts w:hint="eastAsia"/>
        </w:rPr>
        <w:t>(1)　種類</w:t>
      </w:r>
      <w:r w:rsidR="009E06DC" w:rsidRPr="00E21119">
        <w:t>及び発表基準</w:t>
      </w:r>
      <w:r w:rsidRPr="00E21119">
        <w:rPr>
          <w:rFonts w:hint="eastAsia"/>
        </w:rPr>
        <w:t>等</w:t>
      </w:r>
    </w:p>
    <w:p w14:paraId="38A409F3" w14:textId="1AD34358" w:rsidR="00343464" w:rsidRPr="00E21119" w:rsidRDefault="00343464" w:rsidP="00EB127C">
      <w:pPr>
        <w:pStyle w:val="06"/>
        <w:ind w:left="840" w:hanging="210"/>
      </w:pPr>
      <w:r w:rsidRPr="00E21119">
        <w:rPr>
          <w:rFonts w:hint="eastAsia"/>
        </w:rPr>
        <w:t>ア　気象等に関する特別警報</w:t>
      </w:r>
    </w:p>
    <w:p w14:paraId="35CB46F5" w14:textId="130BE663" w:rsidR="009E06DC" w:rsidRPr="00E21119" w:rsidRDefault="009E06DC" w:rsidP="009E06DC">
      <w:pPr>
        <w:pStyle w:val="06"/>
        <w:ind w:leftChars="400" w:left="840" w:firstLineChars="100" w:firstLine="210"/>
      </w:pPr>
      <w:r w:rsidRPr="00E21119">
        <w:t>予想される現象が特に異常であるため重大な災害が起こるおそれが著しく大きい場合、その旨を警告して行う予報。発表は市町村単位で発表される。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98"/>
      </w:tblGrid>
      <w:tr w:rsidR="00E21119" w:rsidRPr="00E21119" w14:paraId="0504318E" w14:textId="77777777" w:rsidTr="009E06DC">
        <w:trPr>
          <w:trHeight w:val="407"/>
          <w:tblHeader/>
          <w:jc w:val="right"/>
        </w:trPr>
        <w:tc>
          <w:tcPr>
            <w:tcW w:w="1843" w:type="dxa"/>
            <w:tcBorders>
              <w:bottom w:val="single" w:sz="4" w:space="0" w:color="auto"/>
            </w:tcBorders>
            <w:shd w:val="clear" w:color="auto" w:fill="auto"/>
            <w:vAlign w:val="center"/>
          </w:tcPr>
          <w:p w14:paraId="081E84ED"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現象の種類</w:t>
            </w:r>
          </w:p>
        </w:tc>
        <w:tc>
          <w:tcPr>
            <w:tcW w:w="6598" w:type="dxa"/>
            <w:tcBorders>
              <w:bottom w:val="single" w:sz="4" w:space="0" w:color="auto"/>
            </w:tcBorders>
            <w:shd w:val="clear" w:color="auto" w:fill="auto"/>
            <w:vAlign w:val="center"/>
          </w:tcPr>
          <w:p w14:paraId="15DE1CD1"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基　　準</w:t>
            </w:r>
          </w:p>
        </w:tc>
      </w:tr>
      <w:tr w:rsidR="00E21119" w:rsidRPr="00E21119" w14:paraId="48584B04" w14:textId="77777777" w:rsidTr="009E06DC">
        <w:trPr>
          <w:trHeight w:val="1715"/>
          <w:jc w:val="right"/>
        </w:trPr>
        <w:tc>
          <w:tcPr>
            <w:tcW w:w="1843" w:type="dxa"/>
            <w:tcBorders>
              <w:top w:val="single" w:sz="4" w:space="0" w:color="auto"/>
            </w:tcBorders>
            <w:shd w:val="clear" w:color="auto" w:fill="auto"/>
            <w:vAlign w:val="center"/>
          </w:tcPr>
          <w:p w14:paraId="0CEDCDD6" w14:textId="0E9C0616" w:rsidR="00343464" w:rsidRPr="00E21119" w:rsidRDefault="00343464" w:rsidP="004C6036">
            <w:pPr>
              <w:jc w:val="center"/>
              <w:rPr>
                <w:sz w:val="20"/>
                <w:szCs w:val="20"/>
              </w:rPr>
            </w:pPr>
            <w:r w:rsidRPr="00E21119">
              <w:rPr>
                <w:rFonts w:hint="eastAsia"/>
                <w:sz w:val="20"/>
                <w:szCs w:val="20"/>
              </w:rPr>
              <w:t>大雨</w:t>
            </w:r>
            <w:r w:rsidR="00BC240E" w:rsidRPr="00E21119">
              <w:rPr>
                <w:sz w:val="20"/>
                <w:szCs w:val="20"/>
              </w:rPr>
              <w:t>特別警報</w:t>
            </w:r>
          </w:p>
        </w:tc>
        <w:tc>
          <w:tcPr>
            <w:tcW w:w="6598" w:type="dxa"/>
            <w:tcBorders>
              <w:top w:val="single" w:sz="4" w:space="0" w:color="auto"/>
            </w:tcBorders>
            <w:shd w:val="clear" w:color="auto" w:fill="auto"/>
            <w:vAlign w:val="center"/>
          </w:tcPr>
          <w:p w14:paraId="19FE3587" w14:textId="3F41EB5C" w:rsidR="00343464" w:rsidRPr="00E21119" w:rsidRDefault="00BC240E" w:rsidP="00EB127C">
            <w:pPr>
              <w:ind w:firstLineChars="100" w:firstLine="200"/>
              <w:rPr>
                <w:sz w:val="20"/>
                <w:szCs w:val="20"/>
              </w:rPr>
            </w:pPr>
            <w:r w:rsidRPr="00E21119">
              <w:rPr>
                <w:sz w:val="20"/>
                <w:szCs w:val="20"/>
              </w:rPr>
              <w:t>大雨が特に異常であるため重大な災害が発生するおそれが著しく大きいときに発表される。大雨特別警報には、大雨特別警報（土砂災害）、大雨特別警報（浸水害）、大雨特別警報（土砂災害、浸水害）のように、特に警戒すべき事項が明記される。災害が発生又は切迫している状況であり、命の危険が迫っているため直ちに身の安全を確保する必要があることを示す警戒レベル５に相当</w:t>
            </w:r>
            <w:r w:rsidRPr="00E21119">
              <w:rPr>
                <w:rFonts w:hint="eastAsia"/>
                <w:sz w:val="20"/>
                <w:szCs w:val="20"/>
              </w:rPr>
              <w:t>。</w:t>
            </w:r>
          </w:p>
        </w:tc>
      </w:tr>
      <w:tr w:rsidR="00E21119" w:rsidRPr="00E21119" w14:paraId="460C0B9D" w14:textId="77777777" w:rsidTr="009E06DC">
        <w:trPr>
          <w:trHeight w:val="916"/>
          <w:jc w:val="right"/>
        </w:trPr>
        <w:tc>
          <w:tcPr>
            <w:tcW w:w="1843" w:type="dxa"/>
            <w:shd w:val="clear" w:color="auto" w:fill="auto"/>
            <w:vAlign w:val="center"/>
          </w:tcPr>
          <w:p w14:paraId="7E42C386" w14:textId="7A7CC19D" w:rsidR="00A43708" w:rsidRPr="00E21119" w:rsidRDefault="00A43708" w:rsidP="004C6036">
            <w:pPr>
              <w:jc w:val="center"/>
              <w:rPr>
                <w:sz w:val="20"/>
                <w:szCs w:val="20"/>
              </w:rPr>
            </w:pPr>
            <w:r w:rsidRPr="00E21119">
              <w:rPr>
                <w:rFonts w:hint="eastAsia"/>
                <w:sz w:val="20"/>
                <w:szCs w:val="20"/>
              </w:rPr>
              <w:t>暴風</w:t>
            </w:r>
            <w:r w:rsidR="00BC240E" w:rsidRPr="00E21119">
              <w:rPr>
                <w:sz w:val="20"/>
                <w:szCs w:val="20"/>
              </w:rPr>
              <w:t>特別警報</w:t>
            </w:r>
          </w:p>
        </w:tc>
        <w:tc>
          <w:tcPr>
            <w:tcW w:w="6598" w:type="dxa"/>
            <w:shd w:val="clear" w:color="auto" w:fill="auto"/>
            <w:vAlign w:val="center"/>
          </w:tcPr>
          <w:p w14:paraId="6253DB2C" w14:textId="137BC235" w:rsidR="00A43708" w:rsidRPr="00E21119" w:rsidRDefault="00BC240E" w:rsidP="00A43708">
            <w:pPr>
              <w:ind w:firstLineChars="100" w:firstLine="200"/>
              <w:rPr>
                <w:sz w:val="20"/>
                <w:szCs w:val="20"/>
              </w:rPr>
            </w:pPr>
            <w:r w:rsidRPr="00E21119">
              <w:rPr>
                <w:sz w:val="20"/>
                <w:szCs w:val="20"/>
              </w:rPr>
              <w:t>暴風が特に異常であるため重大な災害が発生するおそれが著しく大きいときに発表される。</w:t>
            </w:r>
          </w:p>
        </w:tc>
      </w:tr>
      <w:tr w:rsidR="00E21119" w:rsidRPr="00E21119" w14:paraId="01E434EC" w14:textId="77777777" w:rsidTr="009E06DC">
        <w:trPr>
          <w:trHeight w:val="916"/>
          <w:jc w:val="right"/>
        </w:trPr>
        <w:tc>
          <w:tcPr>
            <w:tcW w:w="1843" w:type="dxa"/>
            <w:shd w:val="clear" w:color="auto" w:fill="auto"/>
            <w:vAlign w:val="center"/>
          </w:tcPr>
          <w:p w14:paraId="57265DB3" w14:textId="05FE15D9" w:rsidR="00343464" w:rsidRPr="00E21119" w:rsidRDefault="00343464" w:rsidP="004C6036">
            <w:pPr>
              <w:jc w:val="center"/>
              <w:rPr>
                <w:sz w:val="20"/>
                <w:szCs w:val="20"/>
              </w:rPr>
            </w:pPr>
            <w:r w:rsidRPr="00E21119">
              <w:rPr>
                <w:rFonts w:hint="eastAsia"/>
                <w:sz w:val="20"/>
                <w:szCs w:val="20"/>
              </w:rPr>
              <w:t>大雪</w:t>
            </w:r>
            <w:r w:rsidR="00BC240E" w:rsidRPr="00E21119">
              <w:rPr>
                <w:sz w:val="20"/>
                <w:szCs w:val="20"/>
              </w:rPr>
              <w:t>特別警報</w:t>
            </w:r>
          </w:p>
        </w:tc>
        <w:tc>
          <w:tcPr>
            <w:tcW w:w="6598" w:type="dxa"/>
            <w:shd w:val="clear" w:color="auto" w:fill="auto"/>
            <w:vAlign w:val="center"/>
          </w:tcPr>
          <w:p w14:paraId="75E589CB" w14:textId="3C3E5548" w:rsidR="00343464" w:rsidRPr="00E21119" w:rsidRDefault="00BC240E" w:rsidP="00EB127C">
            <w:pPr>
              <w:ind w:firstLineChars="100" w:firstLine="200"/>
              <w:rPr>
                <w:sz w:val="20"/>
                <w:szCs w:val="20"/>
              </w:rPr>
            </w:pPr>
            <w:r w:rsidRPr="00E21119">
              <w:rPr>
                <w:sz w:val="20"/>
                <w:szCs w:val="20"/>
              </w:rPr>
              <w:t>大雪が特に異常であるため重大な災害が発生するおそれが著しく大きいときに発表される。</w:t>
            </w:r>
          </w:p>
        </w:tc>
      </w:tr>
      <w:tr w:rsidR="00343464" w:rsidRPr="00E21119" w14:paraId="10F5BA19" w14:textId="77777777" w:rsidTr="009E06DC">
        <w:trPr>
          <w:trHeight w:val="916"/>
          <w:jc w:val="right"/>
        </w:trPr>
        <w:tc>
          <w:tcPr>
            <w:tcW w:w="1843" w:type="dxa"/>
            <w:shd w:val="clear" w:color="auto" w:fill="auto"/>
            <w:vAlign w:val="center"/>
          </w:tcPr>
          <w:p w14:paraId="2ACF0519" w14:textId="7A47CF0A" w:rsidR="00343464" w:rsidRPr="00E21119" w:rsidRDefault="00343464" w:rsidP="004C6036">
            <w:pPr>
              <w:jc w:val="center"/>
              <w:rPr>
                <w:sz w:val="20"/>
                <w:szCs w:val="20"/>
              </w:rPr>
            </w:pPr>
            <w:r w:rsidRPr="00E21119">
              <w:rPr>
                <w:rFonts w:hint="eastAsia"/>
                <w:sz w:val="20"/>
                <w:szCs w:val="20"/>
              </w:rPr>
              <w:t>暴風雪</w:t>
            </w:r>
            <w:r w:rsidR="00BC240E" w:rsidRPr="00E21119">
              <w:rPr>
                <w:sz w:val="20"/>
                <w:szCs w:val="20"/>
              </w:rPr>
              <w:t>特別警報</w:t>
            </w:r>
          </w:p>
        </w:tc>
        <w:tc>
          <w:tcPr>
            <w:tcW w:w="6598" w:type="dxa"/>
            <w:shd w:val="clear" w:color="auto" w:fill="auto"/>
            <w:vAlign w:val="center"/>
          </w:tcPr>
          <w:p w14:paraId="63034EDF" w14:textId="220C67B7" w:rsidR="00343464" w:rsidRPr="00E21119" w:rsidRDefault="00BC240E" w:rsidP="00EB127C">
            <w:pPr>
              <w:ind w:firstLineChars="100" w:firstLine="200"/>
              <w:rPr>
                <w:sz w:val="20"/>
                <w:szCs w:val="20"/>
              </w:rPr>
            </w:pPr>
            <w:r w:rsidRPr="00E21119">
              <w:rPr>
                <w:sz w:val="20"/>
                <w:szCs w:val="20"/>
              </w:rPr>
              <w:t>雪を伴う暴風が特に異常であるため重大な災害が発生するおそれが著しく大きいときに発表される。「暴風による重大な災害」に加えて「雪を伴うことによる視程障害等による重大な災害」のおそれについても警戒が呼び</w:t>
            </w:r>
            <w:r w:rsidR="006D0207" w:rsidRPr="00E21119">
              <w:rPr>
                <w:rFonts w:hint="eastAsia"/>
                <w:sz w:val="20"/>
                <w:szCs w:val="20"/>
              </w:rPr>
              <w:t>掛け</w:t>
            </w:r>
            <w:r w:rsidRPr="00E21119">
              <w:rPr>
                <w:sz w:val="20"/>
                <w:szCs w:val="20"/>
              </w:rPr>
              <w:t>られる。</w:t>
            </w:r>
          </w:p>
        </w:tc>
      </w:tr>
    </w:tbl>
    <w:p w14:paraId="3DF118F0" w14:textId="77777777" w:rsidR="0032583D" w:rsidRPr="00E21119" w:rsidRDefault="0032583D" w:rsidP="004C6036"/>
    <w:p w14:paraId="65569071" w14:textId="77777777" w:rsidR="00343464" w:rsidRPr="00E21119" w:rsidRDefault="00343464" w:rsidP="00EB127C">
      <w:pPr>
        <w:pStyle w:val="06"/>
        <w:ind w:left="840" w:hanging="210"/>
      </w:pPr>
      <w:r w:rsidRPr="00E21119">
        <w:rPr>
          <w:rFonts w:hint="eastAsia"/>
        </w:rPr>
        <w:t>イ　気象等に関する警報</w:t>
      </w:r>
    </w:p>
    <w:tbl>
      <w:tblPr>
        <w:tblW w:w="8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20" w:firstRow="1" w:lastRow="0" w:firstColumn="0" w:lastColumn="0" w:noHBand="0" w:noVBand="0"/>
      </w:tblPr>
      <w:tblGrid>
        <w:gridCol w:w="1834"/>
        <w:gridCol w:w="6532"/>
      </w:tblGrid>
      <w:tr w:rsidR="00E21119" w:rsidRPr="00E21119" w14:paraId="773364CF" w14:textId="77777777" w:rsidTr="00471B39">
        <w:trPr>
          <w:trHeight w:val="430"/>
          <w:tblHeader/>
          <w:jc w:val="right"/>
        </w:trPr>
        <w:tc>
          <w:tcPr>
            <w:tcW w:w="1834" w:type="dxa"/>
            <w:tcBorders>
              <w:top w:val="single" w:sz="4" w:space="0" w:color="000000"/>
              <w:left w:val="single" w:sz="4" w:space="0" w:color="000000"/>
              <w:bottom w:val="single" w:sz="4" w:space="0" w:color="000000"/>
              <w:right w:val="single" w:sz="4" w:space="0" w:color="000000"/>
            </w:tcBorders>
            <w:vAlign w:val="center"/>
          </w:tcPr>
          <w:p w14:paraId="44F03669"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現象の種類</w:t>
            </w:r>
          </w:p>
        </w:tc>
        <w:tc>
          <w:tcPr>
            <w:tcW w:w="6532" w:type="dxa"/>
            <w:tcBorders>
              <w:top w:val="single" w:sz="4" w:space="0" w:color="000000"/>
              <w:left w:val="single" w:sz="4" w:space="0" w:color="000000"/>
              <w:bottom w:val="single" w:sz="4" w:space="0" w:color="000000"/>
              <w:right w:val="single" w:sz="4" w:space="0" w:color="000000"/>
            </w:tcBorders>
            <w:vAlign w:val="center"/>
          </w:tcPr>
          <w:p w14:paraId="4E64418C"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概　　要</w:t>
            </w:r>
          </w:p>
        </w:tc>
      </w:tr>
      <w:tr w:rsidR="00E21119" w:rsidRPr="00E21119" w14:paraId="3E4B28F6" w14:textId="77777777" w:rsidTr="00471B39">
        <w:trPr>
          <w:trHeight w:val="1002"/>
          <w:jc w:val="right"/>
        </w:trPr>
        <w:tc>
          <w:tcPr>
            <w:tcW w:w="1834" w:type="dxa"/>
            <w:tcBorders>
              <w:top w:val="single" w:sz="4" w:space="0" w:color="000000"/>
              <w:left w:val="single" w:sz="4" w:space="0" w:color="000000"/>
              <w:right w:val="single" w:sz="4" w:space="0" w:color="000000"/>
            </w:tcBorders>
            <w:vAlign w:val="center"/>
          </w:tcPr>
          <w:p w14:paraId="09AF47F2"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大雨警報</w:t>
            </w:r>
          </w:p>
        </w:tc>
        <w:tc>
          <w:tcPr>
            <w:tcW w:w="6532" w:type="dxa"/>
            <w:tcBorders>
              <w:top w:val="single" w:sz="4" w:space="0" w:color="000000"/>
              <w:left w:val="single" w:sz="4" w:space="0" w:color="000000"/>
              <w:bottom w:val="single" w:sz="4" w:space="0" w:color="000000"/>
              <w:right w:val="single" w:sz="4" w:space="0" w:color="000000"/>
            </w:tcBorders>
            <w:vAlign w:val="center"/>
          </w:tcPr>
          <w:p w14:paraId="2467D460" w14:textId="6A0626E4"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大雨によ</w:t>
            </w:r>
            <w:r w:rsidR="00BC240E" w:rsidRPr="00E21119">
              <w:rPr>
                <w:rFonts w:hAnsi="ＭＳ 明朝" w:hint="eastAsia"/>
                <w:sz w:val="20"/>
                <w:szCs w:val="20"/>
              </w:rPr>
              <w:t>り</w:t>
            </w:r>
            <w:r w:rsidRPr="00E21119">
              <w:rPr>
                <w:rFonts w:hAnsi="ＭＳ 明朝" w:hint="eastAsia"/>
                <w:sz w:val="20"/>
                <w:szCs w:val="20"/>
              </w:rPr>
              <w:t>重大な災害が発生するおそれがあると予想されたときに発表される。大雨警報には、大雨警報（土砂災害）、大雨警報（浸水害）、大雨警報（土砂災害、浸水害）</w:t>
            </w:r>
            <w:r w:rsidR="00BC240E" w:rsidRPr="00E21119">
              <w:rPr>
                <w:rFonts w:hAnsi="ＭＳ 明朝"/>
                <w:sz w:val="20"/>
                <w:szCs w:val="20"/>
              </w:rPr>
              <w:t>のように、特に警戒すべき事項が明記される。大雨警報（土砂災害）は、高齢者等は危険な場所からの避難が必要とされる警戒レベル３に相当。</w:t>
            </w:r>
          </w:p>
        </w:tc>
      </w:tr>
      <w:tr w:rsidR="00E21119" w:rsidRPr="00E21119" w14:paraId="2D8A26E6" w14:textId="77777777" w:rsidTr="00471B39">
        <w:trPr>
          <w:trHeight w:val="1002"/>
          <w:jc w:val="right"/>
        </w:trPr>
        <w:tc>
          <w:tcPr>
            <w:tcW w:w="1834" w:type="dxa"/>
            <w:tcBorders>
              <w:left w:val="single" w:sz="4" w:space="0" w:color="000000"/>
              <w:right w:val="single" w:sz="4" w:space="0" w:color="000000"/>
            </w:tcBorders>
            <w:vAlign w:val="center"/>
          </w:tcPr>
          <w:p w14:paraId="646F4726"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大雪警報</w:t>
            </w:r>
          </w:p>
        </w:tc>
        <w:tc>
          <w:tcPr>
            <w:tcW w:w="6532" w:type="dxa"/>
            <w:tcBorders>
              <w:top w:val="single" w:sz="4" w:space="0" w:color="000000"/>
              <w:left w:val="single" w:sz="4" w:space="0" w:color="000000"/>
              <w:bottom w:val="single" w:sz="4" w:space="0" w:color="000000"/>
              <w:right w:val="single" w:sz="4" w:space="0" w:color="000000"/>
            </w:tcBorders>
            <w:vAlign w:val="center"/>
          </w:tcPr>
          <w:p w14:paraId="1C095838"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大雪により重大な災害が発生するおそれがあると予想されたときに発表される。</w:t>
            </w:r>
          </w:p>
        </w:tc>
      </w:tr>
      <w:tr w:rsidR="00E21119" w:rsidRPr="00E21119" w14:paraId="70221927" w14:textId="77777777" w:rsidTr="00471B39">
        <w:trPr>
          <w:trHeight w:val="1002"/>
          <w:jc w:val="right"/>
        </w:trPr>
        <w:tc>
          <w:tcPr>
            <w:tcW w:w="1834" w:type="dxa"/>
            <w:tcBorders>
              <w:left w:val="single" w:sz="4" w:space="0" w:color="000000"/>
              <w:right w:val="single" w:sz="4" w:space="0" w:color="000000"/>
            </w:tcBorders>
            <w:vAlign w:val="center"/>
          </w:tcPr>
          <w:p w14:paraId="28031521"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暴風警報</w:t>
            </w:r>
          </w:p>
        </w:tc>
        <w:tc>
          <w:tcPr>
            <w:tcW w:w="6532" w:type="dxa"/>
            <w:tcBorders>
              <w:top w:val="single" w:sz="4" w:space="0" w:color="000000"/>
              <w:left w:val="single" w:sz="4" w:space="0" w:color="000000"/>
              <w:bottom w:val="single" w:sz="4" w:space="0" w:color="000000"/>
              <w:right w:val="single" w:sz="4" w:space="0" w:color="000000"/>
            </w:tcBorders>
            <w:vAlign w:val="center"/>
          </w:tcPr>
          <w:p w14:paraId="194E6915"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暴風により重大な災害が発生するおそれがあると予想されたときに発表される。</w:t>
            </w:r>
          </w:p>
        </w:tc>
      </w:tr>
      <w:tr w:rsidR="00343464" w:rsidRPr="00E21119" w14:paraId="703D4332" w14:textId="77777777" w:rsidTr="00471B39">
        <w:trPr>
          <w:trHeight w:val="1002"/>
          <w:jc w:val="right"/>
        </w:trPr>
        <w:tc>
          <w:tcPr>
            <w:tcW w:w="1834" w:type="dxa"/>
            <w:tcBorders>
              <w:left w:val="single" w:sz="4" w:space="0" w:color="000000"/>
              <w:bottom w:val="single" w:sz="4" w:space="0" w:color="000000"/>
              <w:right w:val="single" w:sz="4" w:space="0" w:color="000000"/>
            </w:tcBorders>
            <w:vAlign w:val="center"/>
          </w:tcPr>
          <w:p w14:paraId="672BD4CB"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暴風雪警報</w:t>
            </w:r>
          </w:p>
        </w:tc>
        <w:tc>
          <w:tcPr>
            <w:tcW w:w="6532" w:type="dxa"/>
            <w:tcBorders>
              <w:top w:val="single" w:sz="4" w:space="0" w:color="000000"/>
              <w:left w:val="single" w:sz="4" w:space="0" w:color="000000"/>
              <w:bottom w:val="single" w:sz="4" w:space="0" w:color="000000"/>
              <w:right w:val="single" w:sz="4" w:space="0" w:color="000000"/>
            </w:tcBorders>
            <w:vAlign w:val="center"/>
          </w:tcPr>
          <w:p w14:paraId="178F51AE"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雪を伴う暴風により重大な災害が発生するおそれがあると予想されたときに発表される。「暴風による重大な災害」に加えて「雪を伴うことによる視程障害などによる重大な災害」のおそれについても警戒を呼び掛ける。</w:t>
            </w:r>
          </w:p>
        </w:tc>
      </w:tr>
    </w:tbl>
    <w:p w14:paraId="7947BDD6" w14:textId="074B8CC3" w:rsidR="00343464" w:rsidRPr="00E21119" w:rsidRDefault="00343464" w:rsidP="004C6036"/>
    <w:p w14:paraId="504AB181" w14:textId="39DFDAB2" w:rsidR="00343464" w:rsidRPr="00E21119" w:rsidRDefault="000E2B46" w:rsidP="00BC240E">
      <w:pPr>
        <w:pStyle w:val="06"/>
        <w:ind w:left="840" w:hanging="210"/>
      </w:pPr>
      <w:r w:rsidRPr="00E21119">
        <w:br w:type="page"/>
      </w:r>
      <w:r w:rsidR="00343464" w:rsidRPr="00E21119">
        <w:rPr>
          <w:rFonts w:hint="eastAsia"/>
        </w:rPr>
        <w:t>ウ　気象等に関する注意報</w:t>
      </w:r>
    </w:p>
    <w:tbl>
      <w:tblPr>
        <w:tblW w:w="83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20" w:firstRow="1" w:lastRow="0" w:firstColumn="0" w:lastColumn="0" w:noHBand="0" w:noVBand="0"/>
      </w:tblPr>
      <w:tblGrid>
        <w:gridCol w:w="1856"/>
        <w:gridCol w:w="6529"/>
      </w:tblGrid>
      <w:tr w:rsidR="00E21119" w:rsidRPr="00E21119" w14:paraId="05DCE2AC" w14:textId="77777777" w:rsidTr="00471B39">
        <w:trPr>
          <w:trHeight w:val="430"/>
          <w:tblHeader/>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5C8877F4"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現象の種類</w:t>
            </w:r>
          </w:p>
        </w:tc>
        <w:tc>
          <w:tcPr>
            <w:tcW w:w="6529" w:type="dxa"/>
            <w:tcBorders>
              <w:top w:val="single" w:sz="4" w:space="0" w:color="000000"/>
              <w:left w:val="single" w:sz="4" w:space="0" w:color="000000"/>
              <w:bottom w:val="single" w:sz="4" w:space="0" w:color="000000"/>
              <w:right w:val="single" w:sz="4" w:space="0" w:color="000000"/>
            </w:tcBorders>
            <w:vAlign w:val="center"/>
          </w:tcPr>
          <w:p w14:paraId="7A6EC087"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概　　要</w:t>
            </w:r>
          </w:p>
        </w:tc>
      </w:tr>
      <w:tr w:rsidR="00E21119" w:rsidRPr="00E21119" w14:paraId="55340337" w14:textId="77777777" w:rsidTr="00471B39">
        <w:trPr>
          <w:trHeight w:val="66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05F09C0E"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大雨注意報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7A9F8812" w14:textId="28DA1B0F"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大雨によ</w:t>
            </w:r>
            <w:r w:rsidR="00BC240E" w:rsidRPr="00E21119">
              <w:rPr>
                <w:rFonts w:hAnsi="ＭＳ 明朝" w:hint="eastAsia"/>
                <w:sz w:val="20"/>
                <w:szCs w:val="20"/>
              </w:rPr>
              <w:t>り</w:t>
            </w:r>
            <w:r w:rsidRPr="00E21119">
              <w:rPr>
                <w:rFonts w:hAnsi="ＭＳ 明朝" w:hint="eastAsia"/>
                <w:sz w:val="20"/>
                <w:szCs w:val="20"/>
              </w:rPr>
              <w:t>災害が発生するおそれがあると予想されたときに発表される。</w:t>
            </w:r>
            <w:r w:rsidR="009E2327" w:rsidRPr="00E21119">
              <w:rPr>
                <w:rFonts w:hAnsi="ＭＳ 明朝"/>
                <w:sz w:val="20"/>
                <w:szCs w:val="20"/>
              </w:rPr>
              <w:t>ハザードマップによる災害リスクの再確認等、避難に備え自らの避難行動の確認が必要とされる警戒レベル２である。</w:t>
            </w:r>
          </w:p>
        </w:tc>
      </w:tr>
      <w:tr w:rsidR="00E21119" w:rsidRPr="00E21119" w14:paraId="0A5C3B89" w14:textId="77777777" w:rsidTr="00471B39">
        <w:trPr>
          <w:trHeight w:val="66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476C2561"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大雪注意報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1AE2D042"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大雪により災害が発生するおそれがあると予想されたときに発表される。</w:t>
            </w:r>
          </w:p>
        </w:tc>
      </w:tr>
      <w:tr w:rsidR="00E21119" w:rsidRPr="00E21119" w14:paraId="714C9734" w14:textId="77777777" w:rsidTr="00471B39">
        <w:trPr>
          <w:trHeight w:val="66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0F64BC28"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強風注意報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269305A7"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強風により災害が発生するおそれがあると予想されたときに発表される。</w:t>
            </w:r>
          </w:p>
        </w:tc>
      </w:tr>
      <w:tr w:rsidR="00E21119" w:rsidRPr="00E21119" w14:paraId="57E12BD6" w14:textId="77777777" w:rsidTr="00471B39">
        <w:trPr>
          <w:trHeight w:val="1200"/>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2251A74B"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風雪注意報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318BB666"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雪を伴う強風により災害が発生するおそれがあると予想されたときに発表される。「強風による災害」に加えて「雪を伴うことによる視程障害等による災害」のおそれについても注意を呼び</w:t>
            </w:r>
            <w:r w:rsidR="00B95BFF" w:rsidRPr="00E21119">
              <w:rPr>
                <w:rFonts w:hAnsi="ＭＳ 明朝" w:hint="eastAsia"/>
                <w:sz w:val="20"/>
                <w:szCs w:val="20"/>
              </w:rPr>
              <w:t>掛け</w:t>
            </w:r>
            <w:r w:rsidRPr="00E21119">
              <w:rPr>
                <w:rFonts w:hAnsi="ＭＳ 明朝" w:hint="eastAsia"/>
                <w:sz w:val="20"/>
                <w:szCs w:val="20"/>
              </w:rPr>
              <w:t>る。</w:t>
            </w:r>
          </w:p>
        </w:tc>
      </w:tr>
      <w:tr w:rsidR="00E21119" w:rsidRPr="00E21119" w14:paraId="22415F19" w14:textId="77777777" w:rsidTr="00471B39">
        <w:trPr>
          <w:trHeight w:val="615"/>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745BA733"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濃霧注意報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7B2A5665"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濃い霧により災害が発生するおそれがあると予想されたときに発表される。</w:t>
            </w:r>
          </w:p>
        </w:tc>
      </w:tr>
      <w:tr w:rsidR="00E21119" w:rsidRPr="00E21119" w14:paraId="4D04ED19" w14:textId="77777777" w:rsidTr="00471B39">
        <w:trPr>
          <w:trHeight w:val="1200"/>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40EA060B"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雷注意報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6CF6A42B"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落雷により災害が発生するおそれがあると予想されたときに発表される。また、発達した雷雲の</w:t>
            </w:r>
            <w:r w:rsidR="00485843" w:rsidRPr="00E21119">
              <w:rPr>
                <w:rFonts w:hAnsi="ＭＳ 明朝" w:hint="eastAsia"/>
                <w:sz w:val="20"/>
                <w:szCs w:val="20"/>
              </w:rPr>
              <w:t>もとで</w:t>
            </w:r>
            <w:r w:rsidRPr="00E21119">
              <w:rPr>
                <w:rFonts w:hAnsi="ＭＳ 明朝" w:hint="eastAsia"/>
                <w:sz w:val="20"/>
                <w:szCs w:val="20"/>
              </w:rPr>
              <w:t>発生することの多い竜巻等の突風や「ひょう」による災害についての注意喚起が付加されることもある。急な強い雨への注意についても雷注意報で呼び掛ける。</w:t>
            </w:r>
          </w:p>
        </w:tc>
      </w:tr>
      <w:tr w:rsidR="00E21119" w:rsidRPr="00E21119" w14:paraId="22A337B3" w14:textId="77777777" w:rsidTr="00471B39">
        <w:trPr>
          <w:trHeight w:val="1064"/>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5108AC13"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乾燥注意報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54BE467E"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空気の乾燥により災害が発生するおそれがあると予想されたときに発表される。具体的には、火災の危険が大きい気象条件を予想した場合に発表される。</w:t>
            </w:r>
          </w:p>
        </w:tc>
      </w:tr>
      <w:tr w:rsidR="00E21119" w:rsidRPr="00E21119" w14:paraId="105199CA" w14:textId="77777777" w:rsidTr="00471B39">
        <w:trPr>
          <w:trHeight w:val="1024"/>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6A9CA564"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なだれ注意報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1681E597"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「なだれ」により災害が発生するおそれがあると予想されたときに発表される。</w:t>
            </w:r>
          </w:p>
        </w:tc>
      </w:tr>
      <w:tr w:rsidR="00E21119" w:rsidRPr="00E21119" w14:paraId="3D5FC59E" w14:textId="77777777" w:rsidTr="00471B39">
        <w:trPr>
          <w:trHeight w:val="115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25859C3F"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着氷注意報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11C7E9C4"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著しい着氷により災害が発生するおそれがあると予想されたときに発表される。具体的には、通信線や送電線、船体などへの被害が起こるおそれのあるときに発表される。</w:t>
            </w:r>
          </w:p>
        </w:tc>
      </w:tr>
      <w:tr w:rsidR="00E21119" w:rsidRPr="00E21119" w14:paraId="426807B7" w14:textId="77777777" w:rsidTr="00471B39">
        <w:trPr>
          <w:trHeight w:val="115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1E2D07D5"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着雪注意報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40922A28"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著しい着雪により災害が発生するおそれがあると予想されたときに発表される。具体的には、通信線や送電線、船体などへの被害が起こるおそれのあるときに発表される。</w:t>
            </w:r>
          </w:p>
        </w:tc>
      </w:tr>
      <w:tr w:rsidR="00E21119" w:rsidRPr="00E21119" w14:paraId="71E2F4F7" w14:textId="77777777" w:rsidTr="00471B39">
        <w:trPr>
          <w:trHeight w:val="115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2BFCC063"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融雪注意報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1A6D65B1"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融雪により災害が発生するおそれがあると予想されたときに発表される。具体的には、浸水、土砂災害などの災害が発生するおそれがあるときに発表される。</w:t>
            </w:r>
          </w:p>
        </w:tc>
      </w:tr>
      <w:tr w:rsidR="00E21119" w:rsidRPr="00E21119" w14:paraId="6D9CA4CD" w14:textId="77777777" w:rsidTr="00471B39">
        <w:trPr>
          <w:trHeight w:val="115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2ADC9461"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霜注意報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6B350F66"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霜により災害が発生するおそれがあると予想されたときに発表される。具体的には、早霜や晩霜により農作物への被害が起こるおそれのあるときに発表される。</w:t>
            </w:r>
          </w:p>
        </w:tc>
      </w:tr>
      <w:tr w:rsidR="00343464" w:rsidRPr="00E21119" w14:paraId="03F81D14" w14:textId="77777777" w:rsidTr="00471B39">
        <w:trPr>
          <w:trHeight w:val="1157"/>
          <w:jc w:val="right"/>
        </w:trPr>
        <w:tc>
          <w:tcPr>
            <w:tcW w:w="1856" w:type="dxa"/>
            <w:tcBorders>
              <w:top w:val="single" w:sz="4" w:space="0" w:color="000000"/>
              <w:left w:val="single" w:sz="4" w:space="0" w:color="000000"/>
              <w:bottom w:val="single" w:sz="4" w:space="0" w:color="000000"/>
              <w:right w:val="single" w:sz="4" w:space="0" w:color="000000"/>
            </w:tcBorders>
            <w:vAlign w:val="center"/>
          </w:tcPr>
          <w:p w14:paraId="2D6B4A47" w14:textId="77777777" w:rsidR="00343464" w:rsidRPr="00E21119" w:rsidRDefault="00343464" w:rsidP="004C6036">
            <w:pPr>
              <w:spacing w:line="320" w:lineRule="exact"/>
              <w:jc w:val="center"/>
              <w:rPr>
                <w:rFonts w:hAnsi="ＭＳ 明朝"/>
                <w:sz w:val="20"/>
                <w:szCs w:val="20"/>
              </w:rPr>
            </w:pPr>
            <w:r w:rsidRPr="00E21119">
              <w:rPr>
                <w:rFonts w:hAnsi="ＭＳ 明朝" w:hint="eastAsia"/>
                <w:sz w:val="20"/>
                <w:szCs w:val="20"/>
              </w:rPr>
              <w:t>低温注意報</w:t>
            </w:r>
          </w:p>
        </w:tc>
        <w:tc>
          <w:tcPr>
            <w:tcW w:w="6529" w:type="dxa"/>
            <w:tcBorders>
              <w:top w:val="single" w:sz="4" w:space="0" w:color="000000"/>
              <w:left w:val="single" w:sz="4" w:space="0" w:color="000000"/>
              <w:bottom w:val="single" w:sz="4" w:space="0" w:color="000000"/>
              <w:right w:val="single" w:sz="4" w:space="0" w:color="000000"/>
            </w:tcBorders>
            <w:vAlign w:val="center"/>
          </w:tcPr>
          <w:p w14:paraId="080D5EBD" w14:textId="77777777" w:rsidR="00343464" w:rsidRPr="00E21119" w:rsidRDefault="00343464" w:rsidP="00EB127C">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低温により災害が発生するおそれがあると予想されたときに発表される。具体的には、低温のため、農作物等への著しい被害の発生や、冬季の水道管凍結や破裂による著しい被害の起こるおそれがあるときに発表される。</w:t>
            </w:r>
          </w:p>
        </w:tc>
      </w:tr>
    </w:tbl>
    <w:p w14:paraId="60804661" w14:textId="77777777" w:rsidR="00957BA2" w:rsidRPr="00E21119" w:rsidRDefault="00957BA2" w:rsidP="004C6036"/>
    <w:p w14:paraId="4CA94619" w14:textId="77777777" w:rsidR="00343464" w:rsidRPr="00E21119" w:rsidRDefault="00343464" w:rsidP="004C6036"/>
    <w:p w14:paraId="14F3165C" w14:textId="1AA5F063" w:rsidR="00343464" w:rsidRPr="00E21119" w:rsidRDefault="009E2327" w:rsidP="00EB127C">
      <w:pPr>
        <w:pStyle w:val="06"/>
        <w:ind w:left="840" w:hanging="210"/>
      </w:pPr>
      <w:r w:rsidRPr="00E21119">
        <w:rPr>
          <w:rFonts w:hint="eastAsia"/>
        </w:rPr>
        <w:t>エ</w:t>
      </w:r>
      <w:r w:rsidR="00343464" w:rsidRPr="00E21119">
        <w:rPr>
          <w:rFonts w:hint="eastAsia"/>
        </w:rPr>
        <w:t xml:space="preserve">　洪水警報・注意報</w:t>
      </w:r>
    </w:p>
    <w:tbl>
      <w:tblPr>
        <w:tblW w:w="84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43"/>
        <w:gridCol w:w="6570"/>
      </w:tblGrid>
      <w:tr w:rsidR="00E21119" w:rsidRPr="00E21119" w14:paraId="084147FC" w14:textId="77777777" w:rsidTr="00471B39">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4CAD82C4"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現象の種類</w:t>
            </w:r>
          </w:p>
        </w:tc>
        <w:tc>
          <w:tcPr>
            <w:tcW w:w="6570" w:type="dxa"/>
            <w:tcBorders>
              <w:top w:val="single" w:sz="4" w:space="0" w:color="000000"/>
              <w:left w:val="single" w:sz="4" w:space="0" w:color="000000"/>
              <w:bottom w:val="single" w:sz="4" w:space="0" w:color="000000"/>
              <w:right w:val="single" w:sz="4" w:space="0" w:color="000000"/>
            </w:tcBorders>
            <w:vAlign w:val="center"/>
          </w:tcPr>
          <w:p w14:paraId="377E6DA6"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概　　要</w:t>
            </w:r>
          </w:p>
        </w:tc>
      </w:tr>
      <w:tr w:rsidR="00E21119" w:rsidRPr="00E21119" w14:paraId="607D151C" w14:textId="77777777" w:rsidTr="00471B39">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4B733762" w14:textId="77777777" w:rsidR="00343464" w:rsidRPr="00E21119" w:rsidRDefault="00343464" w:rsidP="004C6036">
            <w:pPr>
              <w:jc w:val="center"/>
              <w:rPr>
                <w:sz w:val="20"/>
                <w:szCs w:val="20"/>
              </w:rPr>
            </w:pPr>
            <w:r w:rsidRPr="00E21119">
              <w:rPr>
                <w:rFonts w:hint="eastAsia"/>
                <w:sz w:val="20"/>
                <w:szCs w:val="20"/>
              </w:rPr>
              <w:t>洪水警報</w:t>
            </w:r>
          </w:p>
        </w:tc>
        <w:tc>
          <w:tcPr>
            <w:tcW w:w="6570" w:type="dxa"/>
            <w:tcBorders>
              <w:top w:val="single" w:sz="4" w:space="0" w:color="000000"/>
              <w:left w:val="single" w:sz="4" w:space="0" w:color="000000"/>
              <w:bottom w:val="single" w:sz="4" w:space="0" w:color="000000"/>
              <w:right w:val="single" w:sz="4" w:space="0" w:color="000000"/>
            </w:tcBorders>
            <w:vAlign w:val="center"/>
          </w:tcPr>
          <w:p w14:paraId="1E208438" w14:textId="7CBD8843" w:rsidR="00343464" w:rsidRPr="00E21119" w:rsidRDefault="009E2327" w:rsidP="00EB127C">
            <w:pPr>
              <w:spacing w:line="300" w:lineRule="exact"/>
              <w:ind w:leftChars="13" w:left="27" w:rightChars="15" w:right="31" w:firstLineChars="100" w:firstLine="200"/>
              <w:rPr>
                <w:rFonts w:hAnsi="ＭＳ 明朝"/>
                <w:sz w:val="20"/>
                <w:szCs w:val="20"/>
              </w:rPr>
            </w:pPr>
            <w:r w:rsidRPr="00E21119">
              <w:rPr>
                <w:rFonts w:hAnsi="ＭＳ 明朝"/>
                <w:sz w:val="20"/>
                <w:szCs w:val="20"/>
              </w:rPr>
              <w:t>河川の上流域での降雨や融雪等により河川が増水し、重大な災害が発生するおそれがあると予想されたときに発表される。河川の増水や氾濫、堤防の損傷や決壊による重大な災害が対象としてあげられる。高齢者等は危険な場所からの避難が必要とされる警戒レベル３に相当。</w:t>
            </w:r>
          </w:p>
        </w:tc>
      </w:tr>
      <w:tr w:rsidR="00E21119" w:rsidRPr="00E21119" w14:paraId="18E75FD9" w14:textId="77777777" w:rsidTr="00471B39">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399FB8ED" w14:textId="77777777" w:rsidR="00343464" w:rsidRPr="00E21119" w:rsidRDefault="00343464" w:rsidP="004C6036">
            <w:pPr>
              <w:jc w:val="center"/>
              <w:rPr>
                <w:sz w:val="20"/>
                <w:szCs w:val="20"/>
              </w:rPr>
            </w:pPr>
            <w:r w:rsidRPr="00E21119">
              <w:rPr>
                <w:rFonts w:hint="eastAsia"/>
                <w:sz w:val="20"/>
                <w:szCs w:val="20"/>
              </w:rPr>
              <w:t>洪水注意報</w:t>
            </w:r>
          </w:p>
        </w:tc>
        <w:tc>
          <w:tcPr>
            <w:tcW w:w="6570" w:type="dxa"/>
            <w:tcBorders>
              <w:top w:val="single" w:sz="4" w:space="0" w:color="000000"/>
              <w:left w:val="single" w:sz="4" w:space="0" w:color="000000"/>
              <w:bottom w:val="single" w:sz="4" w:space="0" w:color="000000"/>
              <w:right w:val="single" w:sz="4" w:space="0" w:color="000000"/>
            </w:tcBorders>
            <w:vAlign w:val="center"/>
          </w:tcPr>
          <w:p w14:paraId="3F862933" w14:textId="3D4A0040" w:rsidR="00343464" w:rsidRPr="00E21119" w:rsidRDefault="009E2327" w:rsidP="00EB127C">
            <w:pPr>
              <w:spacing w:line="300" w:lineRule="exact"/>
              <w:ind w:leftChars="13" w:left="27" w:rightChars="15" w:right="31" w:firstLineChars="100" w:firstLine="200"/>
              <w:rPr>
                <w:rFonts w:hAnsi="ＭＳ 明朝"/>
                <w:sz w:val="20"/>
                <w:szCs w:val="20"/>
              </w:rPr>
            </w:pPr>
            <w:r w:rsidRPr="00E21119">
              <w:rPr>
                <w:rFonts w:hAnsi="ＭＳ 明朝"/>
                <w:sz w:val="20"/>
                <w:szCs w:val="20"/>
              </w:rPr>
              <w:t>河川の上流域での降雨や融雪等により河川が増水し、災害が発生するおそれがあると予想されたときに発表される。避難に備えハザードマップ等 により災害リスク等を再確認するなど、自らの避難行動の確認が必要とされる警戒レベル２である。</w:t>
            </w:r>
          </w:p>
        </w:tc>
      </w:tr>
    </w:tbl>
    <w:p w14:paraId="7F54C4E5" w14:textId="23A17C0E" w:rsidR="00343464" w:rsidRPr="00E21119" w:rsidRDefault="009E2327" w:rsidP="009E2327">
      <w:pPr>
        <w:ind w:leftChars="300" w:left="840" w:hangingChars="100" w:hanging="210"/>
      </w:pPr>
      <w:r w:rsidRPr="00E21119">
        <w:rPr>
          <w:rFonts w:hint="eastAsia"/>
        </w:rPr>
        <w:t>※</w:t>
      </w:r>
      <w:r w:rsidRPr="00E21119">
        <w:t>地面現象及び浸水警報・注意報は、その警報及び注意報事項を気象警報及び気象注意報に含めて行われる。</w:t>
      </w:r>
    </w:p>
    <w:p w14:paraId="2D6A4212" w14:textId="77777777" w:rsidR="000E2B46" w:rsidRPr="00E21119" w:rsidRDefault="000E2B46" w:rsidP="004C6036"/>
    <w:p w14:paraId="073D43B9" w14:textId="6B392F92" w:rsidR="004B47CD" w:rsidRPr="00E21119" w:rsidRDefault="004B47CD" w:rsidP="004B47CD">
      <w:pPr>
        <w:pStyle w:val="051"/>
        <w:ind w:left="735" w:hanging="315"/>
      </w:pPr>
      <w:r w:rsidRPr="00E21119">
        <w:rPr>
          <w:rFonts w:hint="eastAsia"/>
        </w:rPr>
        <w:t xml:space="preserve">(2)　</w:t>
      </w:r>
      <w:r w:rsidRPr="00E21119">
        <w:t>防災気象情報と警戒レベル・警戒レベル相当情報との関係</w:t>
      </w:r>
    </w:p>
    <w:p w14:paraId="3198E52E" w14:textId="6FDBA48F" w:rsidR="00045A3A" w:rsidRPr="00E21119" w:rsidRDefault="005535B9" w:rsidP="004B47CD">
      <w:pPr>
        <w:pStyle w:val="051"/>
        <w:ind w:left="735" w:hanging="315"/>
      </w:pPr>
      <w:r w:rsidRPr="00E21119">
        <w:rPr>
          <w:noProof/>
        </w:rPr>
        <w:drawing>
          <wp:anchor distT="0" distB="0" distL="114300" distR="114300" simplePos="0" relativeHeight="29" behindDoc="0" locked="0" layoutInCell="1" allowOverlap="1" wp14:anchorId="0C60E244" wp14:editId="3D7941BC">
            <wp:simplePos x="0" y="0"/>
            <wp:positionH relativeFrom="margin">
              <wp:posOffset>-1270</wp:posOffset>
            </wp:positionH>
            <wp:positionV relativeFrom="margin">
              <wp:posOffset>3295650</wp:posOffset>
            </wp:positionV>
            <wp:extent cx="6114415" cy="2655570"/>
            <wp:effectExtent l="0" t="0" r="0" b="0"/>
            <wp:wrapSquare wrapText="bothSides"/>
            <wp:docPr id="31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2655570"/>
                    </a:xfrm>
                    <a:prstGeom prst="rect">
                      <a:avLst/>
                    </a:prstGeom>
                    <a:noFill/>
                  </pic:spPr>
                </pic:pic>
              </a:graphicData>
            </a:graphic>
            <wp14:sizeRelH relativeFrom="page">
              <wp14:pctWidth>0</wp14:pctWidth>
            </wp14:sizeRelH>
            <wp14:sizeRelV relativeFrom="page">
              <wp14:pctHeight>0</wp14:pctHeight>
            </wp14:sizeRelV>
          </wp:anchor>
        </w:drawing>
      </w:r>
    </w:p>
    <w:p w14:paraId="5227D5FB" w14:textId="6271E1D9" w:rsidR="00045A3A" w:rsidRPr="00E21119" w:rsidRDefault="00045A3A" w:rsidP="00045A3A">
      <w:pPr>
        <w:pStyle w:val="051"/>
        <w:ind w:left="690" w:hanging="270"/>
        <w:jc w:val="right"/>
        <w:rPr>
          <w:sz w:val="18"/>
          <w:szCs w:val="18"/>
        </w:rPr>
      </w:pPr>
      <w:r w:rsidRPr="00E21119">
        <w:rPr>
          <w:rFonts w:hint="eastAsia"/>
          <w:sz w:val="18"/>
          <w:szCs w:val="18"/>
        </w:rPr>
        <w:t>※「避難情報に関するガイドライン」（内閣府）</w:t>
      </w:r>
    </w:p>
    <w:p w14:paraId="40C841AC" w14:textId="77777777" w:rsidR="00045A3A" w:rsidRPr="00E21119" w:rsidRDefault="00045A3A" w:rsidP="004B47CD">
      <w:pPr>
        <w:pStyle w:val="051"/>
        <w:ind w:left="735" w:hanging="315"/>
      </w:pPr>
    </w:p>
    <w:p w14:paraId="3184DD58" w14:textId="68FF09B1" w:rsidR="004B47CD" w:rsidRPr="00E21119" w:rsidRDefault="004B47CD" w:rsidP="004B47CD">
      <w:pPr>
        <w:pStyle w:val="051"/>
        <w:ind w:left="735" w:hanging="315"/>
      </w:pPr>
    </w:p>
    <w:p w14:paraId="73780751" w14:textId="3DD49E02" w:rsidR="00343464" w:rsidRPr="00E21119" w:rsidRDefault="004B47CD" w:rsidP="004B47CD">
      <w:pPr>
        <w:pStyle w:val="051"/>
        <w:ind w:left="735" w:hanging="315"/>
      </w:pPr>
      <w:r w:rsidRPr="00E21119">
        <w:br w:type="page"/>
      </w:r>
      <w:r w:rsidR="00343464" w:rsidRPr="00E21119">
        <w:rPr>
          <w:rFonts w:hint="eastAsia"/>
        </w:rPr>
        <w:t>(</w:t>
      </w:r>
      <w:r w:rsidR="00045A3A" w:rsidRPr="00E21119">
        <w:rPr>
          <w:rFonts w:hint="eastAsia"/>
        </w:rPr>
        <w:t>3</w:t>
      </w:r>
      <w:r w:rsidR="00343464" w:rsidRPr="00E21119">
        <w:rPr>
          <w:rFonts w:hint="eastAsia"/>
        </w:rPr>
        <w:t>)　伝達系統</w:t>
      </w:r>
    </w:p>
    <w:p w14:paraId="5EBDB2AC" w14:textId="77777777" w:rsidR="00343464" w:rsidRPr="00E21119" w:rsidRDefault="00343464" w:rsidP="00EB127C">
      <w:pPr>
        <w:pStyle w:val="15"/>
        <w:ind w:left="735" w:firstLine="210"/>
      </w:pPr>
      <w:r w:rsidRPr="00E21119">
        <w:rPr>
          <w:rFonts w:hint="eastAsia"/>
        </w:rPr>
        <w:t>気象等に関する特別警報・警報・注意報の伝達系統は、次のとおりである。</w:t>
      </w:r>
    </w:p>
    <w:p w14:paraId="2E7C6141" w14:textId="357BEC4E" w:rsidR="00343464" w:rsidRPr="00E21119" w:rsidRDefault="00CF5E3A" w:rsidP="009E12A9">
      <w:pPr>
        <w:pStyle w:val="21"/>
        <w:spacing w:before="149" w:after="149"/>
      </w:pPr>
      <w:r w:rsidRPr="00E21119">
        <w:rPr>
          <w:rFonts w:hint="eastAsia"/>
        </w:rPr>
        <w:t>■</w:t>
      </w:r>
      <w:r w:rsidR="00343464" w:rsidRPr="00E21119">
        <w:rPr>
          <w:rFonts w:hint="eastAsia"/>
        </w:rPr>
        <w:t>気象等に関する特別警報・警報・注意報の伝達系統図</w:t>
      </w:r>
      <w:r w:rsidRPr="00E21119">
        <w:rPr>
          <w:rFonts w:hint="eastAsia"/>
        </w:rPr>
        <w:t>■</w:t>
      </w:r>
    </w:p>
    <w:p w14:paraId="74ABBC3F" w14:textId="6E2546D9" w:rsidR="00343464" w:rsidRPr="00E21119" w:rsidRDefault="006414E5" w:rsidP="004C6036">
      <w:r w:rsidRPr="00E21119">
        <w:rPr>
          <w:noProof/>
        </w:rPr>
        <w:drawing>
          <wp:anchor distT="0" distB="0" distL="114300" distR="114300" simplePos="0" relativeHeight="251659264" behindDoc="0" locked="0" layoutInCell="1" allowOverlap="1" wp14:anchorId="134C8677" wp14:editId="4185476B">
            <wp:simplePos x="0" y="0"/>
            <wp:positionH relativeFrom="margin">
              <wp:align>left</wp:align>
            </wp:positionH>
            <wp:positionV relativeFrom="paragraph">
              <wp:posOffset>205740</wp:posOffset>
            </wp:positionV>
            <wp:extent cx="5651500" cy="5193665"/>
            <wp:effectExtent l="0" t="0" r="6350" b="6985"/>
            <wp:wrapTopAndBottom/>
            <wp:docPr id="3256" name="図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1500" cy="5193665"/>
                    </a:xfrm>
                    <a:prstGeom prst="rect">
                      <a:avLst/>
                    </a:prstGeom>
                    <a:noFill/>
                    <a:ln>
                      <a:noFill/>
                    </a:ln>
                  </pic:spPr>
                </pic:pic>
              </a:graphicData>
            </a:graphic>
          </wp:anchor>
        </w:drawing>
      </w:r>
    </w:p>
    <w:p w14:paraId="7B61C195" w14:textId="77777777" w:rsidR="006E6427" w:rsidRPr="00E21119" w:rsidRDefault="006E6427" w:rsidP="004C6036"/>
    <w:p w14:paraId="704C6557" w14:textId="7A50BF23" w:rsidR="00E3227B" w:rsidRPr="00E21119" w:rsidRDefault="005535B9" w:rsidP="00E3227B">
      <w:pPr>
        <w:spacing w:line="220" w:lineRule="exact"/>
        <w:ind w:left="630"/>
        <w:rPr>
          <w:sz w:val="20"/>
          <w:szCs w:val="20"/>
        </w:rPr>
      </w:pPr>
      <w:r w:rsidRPr="00E21119">
        <w:rPr>
          <w:noProof/>
          <w:sz w:val="20"/>
          <w:szCs w:val="20"/>
        </w:rPr>
        <mc:AlternateContent>
          <mc:Choice Requires="wps">
            <w:drawing>
              <wp:anchor distT="0" distB="0" distL="114300" distR="114300" simplePos="0" relativeHeight="17" behindDoc="0" locked="0" layoutInCell="1" allowOverlap="1" wp14:anchorId="76FBE79D" wp14:editId="476EA22F">
                <wp:simplePos x="0" y="0"/>
                <wp:positionH relativeFrom="column">
                  <wp:posOffset>998220</wp:posOffset>
                </wp:positionH>
                <wp:positionV relativeFrom="paragraph">
                  <wp:posOffset>20320</wp:posOffset>
                </wp:positionV>
                <wp:extent cx="228600" cy="116840"/>
                <wp:effectExtent l="22225" t="25400" r="25400" b="19685"/>
                <wp:wrapNone/>
                <wp:docPr id="41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6840"/>
                        </a:xfrm>
                        <a:prstGeom prst="rect">
                          <a:avLst/>
                        </a:prstGeom>
                        <a:solidFill>
                          <a:srgbClr val="FFFFFF"/>
                        </a:solidFill>
                        <a:ln w="38100" cmpd="dbl">
                          <a:solidFill>
                            <a:srgbClr val="000000"/>
                          </a:solidFill>
                          <a:miter lim="800000"/>
                          <a:headEnd/>
                          <a:tailEnd/>
                        </a:ln>
                      </wps:spPr>
                      <wps:txbx>
                        <w:txbxContent>
                          <w:p w14:paraId="70F574D7" w14:textId="77777777" w:rsidR="001A0134" w:rsidRDefault="001A0134" w:rsidP="003434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BE79D" id="Rectangle 148" o:spid="_x0000_s1178" style="position:absolute;left:0;text-align:left;margin-left:78.6pt;margin-top:1.6pt;width:18pt;height:9.2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" strokeweight="3pt">
                <v:stroke linestyle="thinThin"/>
                <v:textbox inset="5.85pt,.7pt,5.85pt,.7pt">
                  <w:txbxContent>
                    <w:p w14:paraId="70F574D7" w14:textId="77777777" w:rsidR="001A0134" w:rsidRDefault="001A0134" w:rsidP="00343464"/>
                  </w:txbxContent>
                </v:textbox>
              </v:rect>
            </w:pict>
          </mc:Fallback>
        </mc:AlternateContent>
      </w:r>
      <w:r w:rsidR="00343464" w:rsidRPr="00E21119">
        <w:rPr>
          <w:rFonts w:hint="eastAsia"/>
          <w:sz w:val="20"/>
          <w:szCs w:val="20"/>
        </w:rPr>
        <w:t>（注）　　　　　（二重線）で囲まれている機関は、気象業務法の規定に基づく法定伝達先</w:t>
      </w:r>
    </w:p>
    <w:p w14:paraId="3DD8B051" w14:textId="49FB7FF5" w:rsidR="00E3227B" w:rsidRPr="00E21119" w:rsidRDefault="00343464" w:rsidP="00E3227B">
      <w:pPr>
        <w:spacing w:line="220" w:lineRule="exact"/>
        <w:ind w:leftChars="300" w:left="3230" w:hangingChars="1300" w:hanging="2600"/>
        <w:rPr>
          <w:sz w:val="20"/>
          <w:szCs w:val="20"/>
        </w:rPr>
      </w:pPr>
      <w:r w:rsidRPr="00E21119">
        <w:rPr>
          <w:rFonts w:hint="eastAsia"/>
          <w:sz w:val="20"/>
          <w:szCs w:val="20"/>
        </w:rPr>
        <w:t>（注）</w:t>
      </w:r>
      <w:r w:rsidR="005535B9" w:rsidRPr="00E21119">
        <w:rPr>
          <w:noProof/>
          <w:sz w:val="20"/>
          <w:szCs w:val="20"/>
        </w:rPr>
        <mc:AlternateContent>
          <mc:Choice Requires="wps">
            <w:drawing>
              <wp:anchor distT="0" distB="0" distL="114300" distR="114300" simplePos="0" relativeHeight="18" behindDoc="0" locked="0" layoutInCell="1" allowOverlap="1" wp14:anchorId="38F167C0" wp14:editId="027B29B4">
                <wp:simplePos x="0" y="0"/>
                <wp:positionH relativeFrom="column">
                  <wp:posOffset>979170</wp:posOffset>
                </wp:positionH>
                <wp:positionV relativeFrom="paragraph">
                  <wp:posOffset>80010</wp:posOffset>
                </wp:positionV>
                <wp:extent cx="276225" cy="635"/>
                <wp:effectExtent l="22225" t="72390" r="25400" b="69850"/>
                <wp:wrapNone/>
                <wp:docPr id="41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D5C7F" id="AutoShape 149" o:spid="_x0000_s1026" type="#_x0000_t32" style="position:absolute;left:0;text-align:left;margin-left:77.1pt;margin-top:6.3pt;width:21.75pt;height:.0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aDOA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" strokeweight="2.25pt">
                <v:stroke endarrow="block"/>
              </v:shape>
            </w:pict>
          </mc:Fallback>
        </mc:AlternateContent>
      </w:r>
      <w:r w:rsidRPr="00E21119">
        <w:rPr>
          <w:rFonts w:hint="eastAsia"/>
          <w:sz w:val="20"/>
          <w:szCs w:val="20"/>
        </w:rPr>
        <w:t xml:space="preserve">　　　　　（太</w:t>
      </w:r>
      <w:r w:rsidR="00E3227B" w:rsidRPr="00E21119">
        <w:rPr>
          <w:rFonts w:hint="eastAsia"/>
          <w:sz w:val="20"/>
          <w:szCs w:val="20"/>
        </w:rPr>
        <w:t xml:space="preserve">　</w:t>
      </w:r>
      <w:r w:rsidRPr="00E21119">
        <w:rPr>
          <w:rFonts w:hint="eastAsia"/>
          <w:sz w:val="20"/>
          <w:szCs w:val="20"/>
        </w:rPr>
        <w:t>線）は</w:t>
      </w:r>
      <w:r w:rsidR="00E3227B" w:rsidRPr="00E21119">
        <w:rPr>
          <w:rFonts w:hint="eastAsia"/>
          <w:sz w:val="20"/>
          <w:szCs w:val="20"/>
        </w:rPr>
        <w:t>、</w:t>
      </w:r>
      <w:r w:rsidRPr="00E21119">
        <w:rPr>
          <w:rFonts w:hint="eastAsia"/>
          <w:sz w:val="20"/>
          <w:szCs w:val="20"/>
        </w:rPr>
        <w:t>特別警報が発表された際の気象業務法の規定に基づく通知若しくは周知の措置が義務づけられている伝達</w:t>
      </w:r>
    </w:p>
    <w:p w14:paraId="3CF0FB0D" w14:textId="033CECA6" w:rsidR="00343464" w:rsidRPr="00E21119" w:rsidRDefault="00343464" w:rsidP="00E3227B">
      <w:pPr>
        <w:spacing w:line="220" w:lineRule="exact"/>
        <w:ind w:leftChars="300" w:left="3230" w:hangingChars="1300" w:hanging="2600"/>
        <w:rPr>
          <w:sz w:val="20"/>
          <w:szCs w:val="20"/>
        </w:rPr>
      </w:pPr>
      <w:r w:rsidRPr="00E21119">
        <w:rPr>
          <w:rFonts w:hint="eastAsia"/>
          <w:sz w:val="20"/>
          <w:szCs w:val="20"/>
        </w:rPr>
        <w:t>（注）</w:t>
      </w:r>
      <w:r w:rsidR="005535B9" w:rsidRPr="00E21119">
        <w:rPr>
          <w:noProof/>
          <w:sz w:val="20"/>
          <w:szCs w:val="20"/>
        </w:rPr>
        <mc:AlternateContent>
          <mc:Choice Requires="wps">
            <w:drawing>
              <wp:anchor distT="0" distB="0" distL="114300" distR="114300" simplePos="0" relativeHeight="19" behindDoc="0" locked="0" layoutInCell="1" allowOverlap="1" wp14:anchorId="2025F204" wp14:editId="2BB96AA4">
                <wp:simplePos x="0" y="0"/>
                <wp:positionH relativeFrom="column">
                  <wp:posOffset>998220</wp:posOffset>
                </wp:positionH>
                <wp:positionV relativeFrom="paragraph">
                  <wp:posOffset>71755</wp:posOffset>
                </wp:positionV>
                <wp:extent cx="245745" cy="635"/>
                <wp:effectExtent l="12700" t="57785" r="17780" b="55880"/>
                <wp:wrapNone/>
                <wp:docPr id="40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C41F5" id="AutoShape 150" o:spid="_x0000_s1026" type="#_x0000_t32" style="position:absolute;left:0;text-align:left;margin-left:78.6pt;margin-top:5.65pt;width:19.35pt;height:.0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" strokeweight="1pt">
                <v:stroke dashstyle="dash" endarrow="block"/>
              </v:shape>
            </w:pict>
          </mc:Fallback>
        </mc:AlternateContent>
      </w:r>
      <w:r w:rsidRPr="00E21119">
        <w:rPr>
          <w:rFonts w:hint="eastAsia"/>
          <w:sz w:val="20"/>
          <w:szCs w:val="20"/>
        </w:rPr>
        <w:t xml:space="preserve">　　　　　（点</w:t>
      </w:r>
      <w:r w:rsidR="00E3227B" w:rsidRPr="00E21119">
        <w:rPr>
          <w:rFonts w:hint="eastAsia"/>
          <w:sz w:val="20"/>
          <w:szCs w:val="20"/>
        </w:rPr>
        <w:t xml:space="preserve">　</w:t>
      </w:r>
      <w:r w:rsidRPr="00E21119">
        <w:rPr>
          <w:rFonts w:hint="eastAsia"/>
          <w:sz w:val="20"/>
          <w:szCs w:val="20"/>
        </w:rPr>
        <w:t>線）は放送・無線</w:t>
      </w:r>
    </w:p>
    <w:p w14:paraId="03DC0395" w14:textId="77777777" w:rsidR="00343464" w:rsidRPr="00E21119" w:rsidRDefault="00343464" w:rsidP="004C6036">
      <w:pPr>
        <w:spacing w:line="220" w:lineRule="exact"/>
        <w:ind w:left="630" w:firstLine="180"/>
        <w:rPr>
          <w:sz w:val="20"/>
          <w:szCs w:val="20"/>
        </w:rPr>
      </w:pPr>
    </w:p>
    <w:p w14:paraId="2A822726" w14:textId="77777777" w:rsidR="00343464" w:rsidRPr="00E21119" w:rsidRDefault="00343464" w:rsidP="00EB127C">
      <w:pPr>
        <w:ind w:leftChars="347" w:left="1629" w:hangingChars="450" w:hanging="900"/>
        <w:rPr>
          <w:sz w:val="20"/>
          <w:szCs w:val="20"/>
        </w:rPr>
      </w:pPr>
      <w:r w:rsidRPr="00E21119">
        <w:rPr>
          <w:rFonts w:hint="eastAsia"/>
          <w:sz w:val="20"/>
          <w:szCs w:val="20"/>
        </w:rPr>
        <w:t>（備考） 「気象等に関する特別警報」が発表された場合、気象庁から携帯電話事業者を介して携帯電話ユーザーに「緊急速報メール」が配信される。</w:t>
      </w:r>
    </w:p>
    <w:p w14:paraId="5E24A33C" w14:textId="2291EED5" w:rsidR="00343464" w:rsidRPr="00E21119" w:rsidRDefault="007F1FDD" w:rsidP="00EB127C">
      <w:pPr>
        <w:ind w:leftChars="755" w:left="1585"/>
        <w:rPr>
          <w:sz w:val="20"/>
          <w:szCs w:val="20"/>
        </w:rPr>
      </w:pPr>
      <w:r w:rsidRPr="00E21119">
        <w:rPr>
          <w:rFonts w:hint="eastAsia"/>
          <w:sz w:val="20"/>
          <w:szCs w:val="20"/>
        </w:rPr>
        <w:t>村</w:t>
      </w:r>
      <w:r w:rsidR="00343464" w:rsidRPr="00E21119">
        <w:rPr>
          <w:rFonts w:hint="eastAsia"/>
          <w:sz w:val="20"/>
          <w:szCs w:val="20"/>
        </w:rPr>
        <w:t>は、道から気象等に関する特別警報を受けた場合、気象業務法第15条の</w:t>
      </w:r>
      <w:r w:rsidR="00756A4D" w:rsidRPr="00E21119">
        <w:rPr>
          <w:rFonts w:hint="eastAsia"/>
          <w:sz w:val="20"/>
          <w:szCs w:val="20"/>
        </w:rPr>
        <w:t>２</w:t>
      </w:r>
      <w:r w:rsidR="00343464" w:rsidRPr="00E21119">
        <w:rPr>
          <w:rFonts w:hint="eastAsia"/>
          <w:sz w:val="20"/>
          <w:szCs w:val="20"/>
        </w:rPr>
        <w:t>の規定に基づき、直ちに住民及び所在の官公署への周知の措置（広報車巡回、携帯メールサービス、消防団等による伝達、</w:t>
      </w:r>
      <w:r w:rsidRPr="00E21119">
        <w:rPr>
          <w:rFonts w:hint="eastAsia"/>
        </w:rPr>
        <w:t>防災行政無線</w:t>
      </w:r>
      <w:r w:rsidR="00343464" w:rsidRPr="00E21119">
        <w:rPr>
          <w:rFonts w:hint="eastAsia"/>
          <w:sz w:val="20"/>
          <w:szCs w:val="20"/>
        </w:rPr>
        <w:t>等）を講じなければならない（法定義務）。</w:t>
      </w:r>
    </w:p>
    <w:p w14:paraId="5384232A" w14:textId="6137D481" w:rsidR="00AE44F1" w:rsidRPr="00E21119" w:rsidRDefault="00AE44F1" w:rsidP="00EB127C">
      <w:pPr>
        <w:ind w:leftChars="755" w:left="1585"/>
        <w:rPr>
          <w:sz w:val="20"/>
          <w:szCs w:val="20"/>
        </w:rPr>
      </w:pPr>
    </w:p>
    <w:p w14:paraId="46795398" w14:textId="2DCF60FB" w:rsidR="00AE44F1" w:rsidRPr="00E21119" w:rsidRDefault="00AE44F1" w:rsidP="00AE44F1">
      <w:pPr>
        <w:pStyle w:val="5"/>
        <w:ind w:left="410" w:hanging="200"/>
        <w:rPr>
          <w:strike/>
        </w:rPr>
      </w:pPr>
      <w:r w:rsidRPr="00E21119">
        <w:rPr>
          <w:sz w:val="20"/>
          <w:szCs w:val="20"/>
        </w:rPr>
        <w:br w:type="page"/>
      </w:r>
      <w:r w:rsidRPr="00E21119">
        <w:rPr>
          <w:rFonts w:hint="eastAsia"/>
          <w:sz w:val="20"/>
          <w:szCs w:val="20"/>
        </w:rPr>
        <w:t>３</w:t>
      </w:r>
      <w:r w:rsidRPr="00E21119">
        <w:rPr>
          <w:rFonts w:hint="eastAsia"/>
        </w:rPr>
        <w:t>．</w:t>
      </w:r>
      <w:r w:rsidRPr="00E21119">
        <w:t>キキクル（大雨警報・洪水警報の危険度分布）</w:t>
      </w:r>
    </w:p>
    <w:p w14:paraId="35E04968" w14:textId="3788D9BE" w:rsidR="00AE44F1" w:rsidRPr="00E21119" w:rsidRDefault="00AE44F1" w:rsidP="00EB127C">
      <w:pPr>
        <w:ind w:leftChars="755" w:left="1585"/>
        <w:rPr>
          <w:sz w:val="20"/>
          <w:szCs w:val="20"/>
        </w:rPr>
      </w:pPr>
    </w:p>
    <w:p w14:paraId="245C7E1F" w14:textId="649DCE91" w:rsidR="00AE44F1" w:rsidRPr="00E21119" w:rsidRDefault="00AE44F1" w:rsidP="00AE44F1">
      <w:pPr>
        <w:pStyle w:val="21"/>
        <w:spacing w:before="149" w:after="149"/>
      </w:pPr>
      <w:r w:rsidRPr="00E21119">
        <w:rPr>
          <w:rFonts w:hint="eastAsia"/>
        </w:rPr>
        <w:t>■</w:t>
      </w:r>
      <w:r w:rsidRPr="00E21119">
        <w:t>キキクルの種類と概要</w:t>
      </w:r>
      <w:r w:rsidRPr="00E21119">
        <w:rPr>
          <w:rFonts w:hint="eastAsia"/>
        </w:rPr>
        <w:t>■</w:t>
      </w:r>
    </w:p>
    <w:tbl>
      <w:tblPr>
        <w:tblW w:w="84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43"/>
        <w:gridCol w:w="6570"/>
      </w:tblGrid>
      <w:tr w:rsidR="00E21119" w:rsidRPr="00E21119" w14:paraId="08D4FEFD" w14:textId="77777777" w:rsidTr="00DB3D52">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033FF5FC" w14:textId="27842FB0" w:rsidR="00AE44F1" w:rsidRPr="00E21119" w:rsidRDefault="00AE44F1"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種類</w:t>
            </w:r>
          </w:p>
        </w:tc>
        <w:tc>
          <w:tcPr>
            <w:tcW w:w="6570" w:type="dxa"/>
            <w:tcBorders>
              <w:top w:val="single" w:sz="4" w:space="0" w:color="000000"/>
              <w:left w:val="single" w:sz="4" w:space="0" w:color="000000"/>
              <w:bottom w:val="single" w:sz="4" w:space="0" w:color="000000"/>
              <w:right w:val="single" w:sz="4" w:space="0" w:color="000000"/>
            </w:tcBorders>
            <w:vAlign w:val="center"/>
          </w:tcPr>
          <w:p w14:paraId="47CC6F41" w14:textId="77777777" w:rsidR="00AE44F1" w:rsidRPr="00E21119" w:rsidRDefault="00AE44F1"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概　　要</w:t>
            </w:r>
          </w:p>
        </w:tc>
      </w:tr>
      <w:tr w:rsidR="00E21119" w:rsidRPr="00E21119" w14:paraId="4D3B4402" w14:textId="77777777" w:rsidTr="00DB3D52">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6E46E961" w14:textId="5468DFD0" w:rsidR="00AE44F1" w:rsidRPr="00E21119" w:rsidRDefault="00AE44F1" w:rsidP="00DB3D52">
            <w:pPr>
              <w:jc w:val="center"/>
              <w:rPr>
                <w:sz w:val="20"/>
                <w:szCs w:val="20"/>
              </w:rPr>
            </w:pPr>
            <w:r w:rsidRPr="00E21119">
              <w:rPr>
                <w:sz w:val="20"/>
                <w:szCs w:val="20"/>
              </w:rPr>
              <w:t>土砂キキクル（大雨警報（土砂災害）の危険度分布）</w:t>
            </w:r>
            <w:r w:rsidRPr="00E21119">
              <w:rPr>
                <w:rFonts w:hAnsi="ＭＳ 明朝" w:cs="ＭＳ 明朝" w:hint="eastAsia"/>
                <w:sz w:val="20"/>
                <w:szCs w:val="20"/>
              </w:rPr>
              <w:t>※</w:t>
            </w:r>
          </w:p>
        </w:tc>
        <w:tc>
          <w:tcPr>
            <w:tcW w:w="6570" w:type="dxa"/>
            <w:tcBorders>
              <w:top w:val="single" w:sz="4" w:space="0" w:color="000000"/>
              <w:left w:val="single" w:sz="4" w:space="0" w:color="000000"/>
              <w:bottom w:val="single" w:sz="4" w:space="0" w:color="000000"/>
              <w:right w:val="single" w:sz="4" w:space="0" w:color="000000"/>
            </w:tcBorders>
            <w:vAlign w:val="center"/>
          </w:tcPr>
          <w:p w14:paraId="0CFD311E" w14:textId="77777777" w:rsidR="00AE44F1" w:rsidRPr="00E21119" w:rsidRDefault="00AE44F1"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 xml:space="preserve">大雨による土砂災害発生の危険度の高まりの予測を、地図上で１km四方の領域ごとに５段階に色分けして示す情報。２時間先までの雨量分布及び土壌雨量指数の予測を用いて常時10分ごとに更新しており、大雨警報（土砂災害）や土砂災害警戒情報等が発表されたときに、危険度が高まっている場所を面的に確認することができる。 </w:t>
            </w:r>
          </w:p>
          <w:p w14:paraId="0A3C31B5" w14:textId="77777777" w:rsidR="00AE44F1" w:rsidRPr="00E21119" w:rsidRDefault="00AE44F1" w:rsidP="00AE44F1">
            <w:pPr>
              <w:spacing w:line="300" w:lineRule="exact"/>
              <w:ind w:leftChars="13" w:left="227" w:rightChars="15" w:right="31" w:hangingChars="100" w:hanging="200"/>
              <w:rPr>
                <w:rFonts w:hAnsi="ＭＳ 明朝"/>
                <w:sz w:val="20"/>
                <w:szCs w:val="20"/>
              </w:rPr>
            </w:pPr>
            <w:r w:rsidRPr="00E21119">
              <w:rPr>
                <w:rFonts w:hAnsi="ＭＳ 明朝"/>
                <w:sz w:val="20"/>
                <w:szCs w:val="20"/>
              </w:rPr>
              <w:t xml:space="preserve">・「非常に危険」（うす紫）：危険な場所からの避難が必要とされる警戒レベル４に相当。 </w:t>
            </w:r>
          </w:p>
          <w:p w14:paraId="239944D5" w14:textId="77777777" w:rsidR="00AE44F1" w:rsidRPr="00E21119" w:rsidRDefault="00AE44F1" w:rsidP="00AE44F1">
            <w:pPr>
              <w:spacing w:line="300" w:lineRule="exact"/>
              <w:ind w:leftChars="13" w:left="227" w:rightChars="15" w:right="31" w:hangingChars="100" w:hanging="200"/>
              <w:rPr>
                <w:rFonts w:hAnsi="ＭＳ 明朝"/>
                <w:sz w:val="20"/>
                <w:szCs w:val="20"/>
              </w:rPr>
            </w:pPr>
            <w:r w:rsidRPr="00E21119">
              <w:rPr>
                <w:rFonts w:hAnsi="ＭＳ 明朝"/>
                <w:sz w:val="20"/>
                <w:szCs w:val="20"/>
              </w:rPr>
              <w:t xml:space="preserve">・「警戒」（赤）：高齢者等は危険な場所からの避難が必要とされる警戒レベル３に相当。 </w:t>
            </w:r>
          </w:p>
          <w:p w14:paraId="3174144B" w14:textId="0829DA23" w:rsidR="00AE44F1" w:rsidRPr="00E21119" w:rsidRDefault="00AE44F1" w:rsidP="00AE44F1">
            <w:pPr>
              <w:spacing w:line="300" w:lineRule="exact"/>
              <w:ind w:leftChars="13" w:left="227" w:rightChars="15" w:right="31" w:hangingChars="100" w:hanging="200"/>
              <w:rPr>
                <w:rFonts w:hAnsi="ＭＳ 明朝"/>
                <w:sz w:val="20"/>
                <w:szCs w:val="20"/>
              </w:rPr>
            </w:pPr>
            <w:r w:rsidRPr="00E21119">
              <w:rPr>
                <w:rFonts w:hAnsi="ＭＳ 明朝"/>
                <w:sz w:val="20"/>
                <w:szCs w:val="20"/>
              </w:rPr>
              <w:t>・「注意」（黄）：ハザードマップによる災害リスクの再確認等、避難に備え自らの避難行動の確認が必要とされる警戒レベル２に相当。</w:t>
            </w:r>
          </w:p>
        </w:tc>
      </w:tr>
      <w:tr w:rsidR="00E21119" w:rsidRPr="00E21119" w14:paraId="5AD0B4A7" w14:textId="77777777" w:rsidTr="00DB3D52">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75ACD47E" w14:textId="3954E0E6" w:rsidR="00AE44F1" w:rsidRPr="00E21119" w:rsidRDefault="00AE44F1" w:rsidP="00DB3D52">
            <w:pPr>
              <w:jc w:val="center"/>
              <w:rPr>
                <w:sz w:val="20"/>
                <w:szCs w:val="20"/>
              </w:rPr>
            </w:pPr>
            <w:r w:rsidRPr="00E21119">
              <w:rPr>
                <w:sz w:val="20"/>
                <w:szCs w:val="20"/>
              </w:rPr>
              <w:t>浸水キキクル（大雨警報（浸水害）の危険度分布）</w:t>
            </w:r>
          </w:p>
        </w:tc>
        <w:tc>
          <w:tcPr>
            <w:tcW w:w="6570" w:type="dxa"/>
            <w:tcBorders>
              <w:top w:val="single" w:sz="4" w:space="0" w:color="000000"/>
              <w:left w:val="single" w:sz="4" w:space="0" w:color="000000"/>
              <w:bottom w:val="single" w:sz="4" w:space="0" w:color="000000"/>
              <w:right w:val="single" w:sz="4" w:space="0" w:color="000000"/>
            </w:tcBorders>
            <w:vAlign w:val="center"/>
          </w:tcPr>
          <w:p w14:paraId="0260E8D4" w14:textId="379A79F4" w:rsidR="00AE44F1" w:rsidRPr="00E21119" w:rsidRDefault="00AE44F1"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短時間強雨による浸水害発生の危険度の高まりの予測を、地図上で１km四方の領域ごとに５段階に色分けして示す情報。１時間先までの表面雨量指数の予測を用いて常時10分ごとに更新しており、大雨警報（浸水害）等が発表されたときに、危険度が高まっている場所を面的に確認することができる。</w:t>
            </w:r>
          </w:p>
        </w:tc>
      </w:tr>
      <w:tr w:rsidR="00E21119" w:rsidRPr="00E21119" w14:paraId="7A709CEA" w14:textId="77777777" w:rsidTr="00AE44F1">
        <w:trPr>
          <w:trHeight w:val="432"/>
          <w:jc w:val="right"/>
        </w:trPr>
        <w:tc>
          <w:tcPr>
            <w:tcW w:w="1843" w:type="dxa"/>
            <w:tcBorders>
              <w:top w:val="single" w:sz="4" w:space="0" w:color="000000"/>
              <w:left w:val="single" w:sz="4" w:space="0" w:color="000000"/>
              <w:bottom w:val="single" w:sz="4" w:space="0" w:color="000000"/>
              <w:right w:val="single" w:sz="4" w:space="0" w:color="000000"/>
            </w:tcBorders>
            <w:vAlign w:val="center"/>
          </w:tcPr>
          <w:p w14:paraId="10D6A605" w14:textId="713C1395" w:rsidR="00AE44F1" w:rsidRPr="00E21119" w:rsidRDefault="00AE44F1" w:rsidP="00DB3D52">
            <w:pPr>
              <w:jc w:val="center"/>
              <w:rPr>
                <w:sz w:val="20"/>
                <w:szCs w:val="20"/>
              </w:rPr>
            </w:pPr>
            <w:r w:rsidRPr="00E21119">
              <w:rPr>
                <w:sz w:val="20"/>
                <w:szCs w:val="20"/>
              </w:rPr>
              <w:t>洪水キキクル（洪水警報の危険度分布）</w:t>
            </w:r>
          </w:p>
        </w:tc>
        <w:tc>
          <w:tcPr>
            <w:tcW w:w="6570" w:type="dxa"/>
            <w:tcBorders>
              <w:top w:val="single" w:sz="4" w:space="0" w:color="000000"/>
              <w:left w:val="single" w:sz="4" w:space="0" w:color="000000"/>
              <w:bottom w:val="single" w:sz="4" w:space="0" w:color="000000"/>
              <w:right w:val="single" w:sz="4" w:space="0" w:color="000000"/>
            </w:tcBorders>
            <w:vAlign w:val="center"/>
          </w:tcPr>
          <w:p w14:paraId="67F00973" w14:textId="5D272334" w:rsidR="00AE44F1" w:rsidRPr="00E21119" w:rsidRDefault="00AE44F1"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指定河川洪水予報の発表対象ではない中小河川（水位周知河川及びその他河川）の洪水害発生の危険度の高まりの予測を、地図上で河川流路を</w:t>
            </w:r>
            <w:r w:rsidR="00814060" w:rsidRPr="00E21119">
              <w:rPr>
                <w:rFonts w:hAnsi="ＭＳ 明朝" w:hint="eastAsia"/>
                <w:sz w:val="20"/>
                <w:szCs w:val="20"/>
              </w:rPr>
              <w:t>おおむね</w:t>
            </w:r>
            <w:r w:rsidRPr="00E21119">
              <w:rPr>
                <w:rFonts w:hAnsi="ＭＳ 明朝"/>
                <w:sz w:val="20"/>
                <w:szCs w:val="20"/>
              </w:rPr>
              <w:t xml:space="preserve">１kmごとに５段階に色分けして示す情報。３時間先までの流域雨量指数の予測を用いて常時10分ごとに更新しており、洪水警報等が発表されたときに、危険度が高まっている場所を面的に確認することができる。 </w:t>
            </w:r>
          </w:p>
          <w:p w14:paraId="7494C567" w14:textId="77777777" w:rsidR="00AE44F1" w:rsidRPr="00E21119" w:rsidRDefault="00AE44F1" w:rsidP="0072493C">
            <w:pPr>
              <w:spacing w:line="300" w:lineRule="exact"/>
              <w:ind w:leftChars="13" w:left="227" w:rightChars="15" w:right="31" w:hangingChars="100" w:hanging="200"/>
              <w:rPr>
                <w:rFonts w:hAnsi="ＭＳ 明朝"/>
                <w:sz w:val="20"/>
                <w:szCs w:val="20"/>
              </w:rPr>
            </w:pPr>
            <w:r w:rsidRPr="00E21119">
              <w:rPr>
                <w:rFonts w:hAnsi="ＭＳ 明朝"/>
                <w:sz w:val="20"/>
                <w:szCs w:val="20"/>
              </w:rPr>
              <w:t xml:space="preserve">・「非常に危険」（うす紫）：危険な場所からの避難が必要とされる警戒レベル４に相当。 </w:t>
            </w:r>
          </w:p>
          <w:p w14:paraId="631CF5AF" w14:textId="77777777" w:rsidR="00AE44F1" w:rsidRPr="00E21119" w:rsidRDefault="00AE44F1" w:rsidP="0072493C">
            <w:pPr>
              <w:spacing w:line="300" w:lineRule="exact"/>
              <w:ind w:leftChars="13" w:left="227" w:rightChars="15" w:right="31" w:hangingChars="100" w:hanging="200"/>
              <w:rPr>
                <w:rFonts w:hAnsi="ＭＳ 明朝"/>
                <w:sz w:val="20"/>
                <w:szCs w:val="20"/>
              </w:rPr>
            </w:pPr>
            <w:r w:rsidRPr="00E21119">
              <w:rPr>
                <w:rFonts w:hAnsi="ＭＳ 明朝"/>
                <w:sz w:val="20"/>
                <w:szCs w:val="20"/>
              </w:rPr>
              <w:t xml:space="preserve">・「警戒」（赤）：高齢者等は危険な場所からの避難が必要とされる警戒レベル３に相当。 </w:t>
            </w:r>
          </w:p>
          <w:p w14:paraId="15ABC9FD" w14:textId="2888C1B2" w:rsidR="00AE44F1" w:rsidRPr="00E21119" w:rsidRDefault="00AE44F1" w:rsidP="0072493C">
            <w:pPr>
              <w:spacing w:line="300" w:lineRule="exact"/>
              <w:ind w:leftChars="13" w:left="227" w:rightChars="15" w:right="31" w:hangingChars="100" w:hanging="200"/>
              <w:rPr>
                <w:rFonts w:hAnsi="ＭＳ 明朝"/>
                <w:sz w:val="20"/>
                <w:szCs w:val="20"/>
              </w:rPr>
            </w:pPr>
            <w:r w:rsidRPr="00E21119">
              <w:rPr>
                <w:rFonts w:hAnsi="ＭＳ 明朝"/>
                <w:sz w:val="20"/>
                <w:szCs w:val="20"/>
              </w:rPr>
              <w:t>・「注意」（黄）：ハザードマップによる災害リスクの再確認等、避難に備え自らの避難行動の確認が必要とされる警戒レベル２に相当。</w:t>
            </w:r>
          </w:p>
        </w:tc>
      </w:tr>
    </w:tbl>
    <w:p w14:paraId="2FD6EC85" w14:textId="00D05C71" w:rsidR="00AE44F1" w:rsidRPr="00E21119" w:rsidRDefault="0072493C" w:rsidP="0072493C">
      <w:pPr>
        <w:ind w:leftChars="300" w:left="630"/>
        <w:rPr>
          <w:sz w:val="18"/>
          <w:szCs w:val="18"/>
        </w:rPr>
      </w:pPr>
      <w:r w:rsidRPr="00E21119">
        <w:rPr>
          <w:rFonts w:hAnsi="ＭＳ 明朝" w:cs="ＭＳ 明朝" w:hint="eastAsia"/>
          <w:sz w:val="18"/>
          <w:szCs w:val="18"/>
        </w:rPr>
        <w:t>※</w:t>
      </w:r>
      <w:r w:rsidRPr="00E21119">
        <w:rPr>
          <w:sz w:val="18"/>
          <w:szCs w:val="18"/>
        </w:rPr>
        <w:t>「極めて危険」（濃い紫）：警戒レベル５緊急安全確保の発令対象区域の絞り込みに活用</w:t>
      </w:r>
    </w:p>
    <w:p w14:paraId="7281E395" w14:textId="33D1E38F" w:rsidR="00AE44F1" w:rsidRPr="00E21119" w:rsidRDefault="00AE44F1" w:rsidP="00EB127C">
      <w:pPr>
        <w:ind w:leftChars="755" w:left="1585"/>
        <w:rPr>
          <w:sz w:val="20"/>
          <w:szCs w:val="20"/>
        </w:rPr>
      </w:pPr>
    </w:p>
    <w:p w14:paraId="1613B400" w14:textId="77777777" w:rsidR="00AE44F1" w:rsidRPr="00E21119" w:rsidRDefault="00AE44F1" w:rsidP="00EB127C">
      <w:pPr>
        <w:ind w:leftChars="755" w:left="1585"/>
        <w:rPr>
          <w:sz w:val="20"/>
          <w:szCs w:val="20"/>
        </w:rPr>
      </w:pPr>
    </w:p>
    <w:p w14:paraId="3E972B1C" w14:textId="2B360FFD" w:rsidR="00343464" w:rsidRPr="00E21119" w:rsidRDefault="0072493C" w:rsidP="00EB127C">
      <w:pPr>
        <w:pStyle w:val="5"/>
        <w:pageBreakBefore/>
      </w:pPr>
      <w:r w:rsidRPr="00E21119">
        <w:rPr>
          <w:rFonts w:hint="eastAsia"/>
        </w:rPr>
        <w:t>４</w:t>
      </w:r>
      <w:r w:rsidR="00CF5E3A" w:rsidRPr="00E21119">
        <w:rPr>
          <w:rFonts w:hint="eastAsia"/>
        </w:rPr>
        <w:t>．</w:t>
      </w:r>
      <w:r w:rsidR="00343464" w:rsidRPr="00E21119">
        <w:rPr>
          <w:rFonts w:hint="eastAsia"/>
        </w:rPr>
        <w:t>水防活動用気象等警報・注意報</w:t>
      </w:r>
    </w:p>
    <w:p w14:paraId="485DA3BE" w14:textId="77777777" w:rsidR="00343464" w:rsidRPr="00E21119" w:rsidRDefault="00343464" w:rsidP="00EB127C">
      <w:pPr>
        <w:pStyle w:val="051"/>
        <w:ind w:left="735" w:hanging="315"/>
      </w:pPr>
      <w:r w:rsidRPr="00E21119">
        <w:rPr>
          <w:rFonts w:hint="eastAsia"/>
        </w:rPr>
        <w:t>(1)　種類等</w:t>
      </w:r>
    </w:p>
    <w:p w14:paraId="4B5F904E" w14:textId="408A7BE9" w:rsidR="00343464" w:rsidRPr="00E21119" w:rsidRDefault="00343464" w:rsidP="00EB127C">
      <w:pPr>
        <w:pStyle w:val="15"/>
        <w:ind w:left="735" w:firstLine="210"/>
      </w:pPr>
      <w:r w:rsidRPr="00E21119">
        <w:rPr>
          <w:rFonts w:hint="eastAsia"/>
        </w:rPr>
        <w:t>水防活動の利用に適合する警報・注意報は、次の表の左欄に掲げる種類ごとに、同表の右欄に掲げる注意報・警報により代行される。</w:t>
      </w:r>
    </w:p>
    <w:p w14:paraId="2C2FE9D6" w14:textId="77777777" w:rsidR="00343464" w:rsidRPr="00E21119" w:rsidRDefault="00160499" w:rsidP="009E12A9">
      <w:pPr>
        <w:pStyle w:val="21"/>
        <w:spacing w:before="149" w:after="149"/>
      </w:pPr>
      <w:r w:rsidRPr="00E21119">
        <w:rPr>
          <w:rFonts w:hint="eastAsia"/>
        </w:rPr>
        <w:t>■</w:t>
      </w:r>
      <w:r w:rsidR="00343464" w:rsidRPr="00E21119">
        <w:rPr>
          <w:rFonts w:hint="eastAsia"/>
        </w:rPr>
        <w:t>水防活動用気象等警報・注意報の種類</w:t>
      </w:r>
      <w:r w:rsidRPr="00E21119">
        <w:rPr>
          <w:rFonts w:hint="eastAsia"/>
        </w:rPr>
        <w:t>■</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181"/>
        <w:gridCol w:w="4182"/>
      </w:tblGrid>
      <w:tr w:rsidR="00E21119" w:rsidRPr="00E21119" w14:paraId="35F420DC" w14:textId="77777777" w:rsidTr="001A0CC8">
        <w:trPr>
          <w:trHeight w:val="331"/>
          <w:jc w:val="center"/>
        </w:trPr>
        <w:tc>
          <w:tcPr>
            <w:tcW w:w="4181" w:type="dxa"/>
            <w:tcBorders>
              <w:bottom w:val="single" w:sz="4" w:space="0" w:color="auto"/>
            </w:tcBorders>
            <w:vAlign w:val="center"/>
          </w:tcPr>
          <w:p w14:paraId="452A86FE" w14:textId="77777777" w:rsidR="00343464" w:rsidRPr="00E21119" w:rsidRDefault="00343464" w:rsidP="004C6036">
            <w:pPr>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水防活動の利用に適合する注意報・警報</w:t>
            </w:r>
          </w:p>
        </w:tc>
        <w:tc>
          <w:tcPr>
            <w:tcW w:w="4182" w:type="dxa"/>
            <w:tcBorders>
              <w:bottom w:val="single" w:sz="4" w:space="0" w:color="auto"/>
            </w:tcBorders>
            <w:vAlign w:val="center"/>
          </w:tcPr>
          <w:p w14:paraId="0B89865C" w14:textId="77777777" w:rsidR="00343464" w:rsidRPr="00E21119" w:rsidRDefault="00343464" w:rsidP="004C6036">
            <w:pPr>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一般の利用に適合する注意報・警報・特別警報</w:t>
            </w:r>
          </w:p>
        </w:tc>
      </w:tr>
      <w:tr w:rsidR="00E21119" w:rsidRPr="00E21119" w14:paraId="0F15C700" w14:textId="77777777" w:rsidTr="001A0CC8">
        <w:trPr>
          <w:trHeight w:val="331"/>
          <w:jc w:val="center"/>
        </w:trPr>
        <w:tc>
          <w:tcPr>
            <w:tcW w:w="4181" w:type="dxa"/>
            <w:tcBorders>
              <w:top w:val="single" w:sz="4" w:space="0" w:color="auto"/>
            </w:tcBorders>
            <w:vAlign w:val="center"/>
          </w:tcPr>
          <w:p w14:paraId="719D5C8E" w14:textId="77777777" w:rsidR="00343464" w:rsidRPr="00E21119" w:rsidRDefault="00343464" w:rsidP="00EB127C">
            <w:pPr>
              <w:ind w:firstLineChars="100" w:firstLine="200"/>
              <w:rPr>
                <w:sz w:val="20"/>
                <w:szCs w:val="20"/>
              </w:rPr>
            </w:pPr>
            <w:r w:rsidRPr="00E21119">
              <w:rPr>
                <w:rFonts w:hint="eastAsia"/>
                <w:sz w:val="20"/>
                <w:szCs w:val="20"/>
              </w:rPr>
              <w:t>水防活動用気象注意報</w:t>
            </w:r>
          </w:p>
        </w:tc>
        <w:tc>
          <w:tcPr>
            <w:tcW w:w="4182" w:type="dxa"/>
            <w:tcBorders>
              <w:top w:val="single" w:sz="4" w:space="0" w:color="auto"/>
            </w:tcBorders>
            <w:vAlign w:val="center"/>
          </w:tcPr>
          <w:p w14:paraId="3CF49C1D" w14:textId="77777777" w:rsidR="00343464" w:rsidRPr="00E21119" w:rsidRDefault="00343464" w:rsidP="00EB127C">
            <w:pPr>
              <w:ind w:firstLineChars="100" w:firstLine="200"/>
              <w:rPr>
                <w:sz w:val="20"/>
                <w:szCs w:val="20"/>
              </w:rPr>
            </w:pPr>
            <w:r w:rsidRPr="00E21119">
              <w:rPr>
                <w:rFonts w:hint="eastAsia"/>
                <w:sz w:val="20"/>
                <w:szCs w:val="20"/>
              </w:rPr>
              <w:t>大雨注意報</w:t>
            </w:r>
          </w:p>
        </w:tc>
      </w:tr>
      <w:tr w:rsidR="00E21119" w:rsidRPr="00E21119" w14:paraId="7B73D435" w14:textId="77777777" w:rsidTr="001A0CC8">
        <w:trPr>
          <w:trHeight w:val="331"/>
          <w:jc w:val="center"/>
        </w:trPr>
        <w:tc>
          <w:tcPr>
            <w:tcW w:w="4181" w:type="dxa"/>
            <w:vAlign w:val="center"/>
          </w:tcPr>
          <w:p w14:paraId="518002E5" w14:textId="77777777" w:rsidR="00343464" w:rsidRPr="00E21119" w:rsidRDefault="00343464" w:rsidP="00EB127C">
            <w:pPr>
              <w:ind w:firstLineChars="100" w:firstLine="200"/>
              <w:rPr>
                <w:sz w:val="20"/>
                <w:szCs w:val="20"/>
              </w:rPr>
            </w:pPr>
            <w:r w:rsidRPr="00E21119">
              <w:rPr>
                <w:rFonts w:hint="eastAsia"/>
                <w:sz w:val="20"/>
                <w:szCs w:val="20"/>
              </w:rPr>
              <w:t>水防活動用気象警報</w:t>
            </w:r>
          </w:p>
        </w:tc>
        <w:tc>
          <w:tcPr>
            <w:tcW w:w="4182" w:type="dxa"/>
            <w:vAlign w:val="center"/>
          </w:tcPr>
          <w:p w14:paraId="36FBF85D" w14:textId="77777777" w:rsidR="00343464" w:rsidRPr="00E21119" w:rsidRDefault="00343464" w:rsidP="00EB127C">
            <w:pPr>
              <w:ind w:firstLineChars="100" w:firstLine="200"/>
              <w:rPr>
                <w:sz w:val="20"/>
                <w:szCs w:val="20"/>
              </w:rPr>
            </w:pPr>
            <w:r w:rsidRPr="00E21119">
              <w:rPr>
                <w:rFonts w:hint="eastAsia"/>
                <w:sz w:val="20"/>
                <w:szCs w:val="20"/>
              </w:rPr>
              <w:t>大雨警報・大雨特別警報</w:t>
            </w:r>
          </w:p>
        </w:tc>
      </w:tr>
      <w:tr w:rsidR="00E21119" w:rsidRPr="00E21119" w14:paraId="703C6F4C" w14:textId="77777777" w:rsidTr="001A0CC8">
        <w:trPr>
          <w:trHeight w:val="331"/>
          <w:jc w:val="center"/>
        </w:trPr>
        <w:tc>
          <w:tcPr>
            <w:tcW w:w="4181" w:type="dxa"/>
            <w:vAlign w:val="center"/>
          </w:tcPr>
          <w:p w14:paraId="25A0FFF3" w14:textId="77777777" w:rsidR="00343464" w:rsidRPr="00E21119" w:rsidRDefault="00343464" w:rsidP="00EB127C">
            <w:pPr>
              <w:ind w:firstLineChars="100" w:firstLine="200"/>
              <w:rPr>
                <w:sz w:val="20"/>
                <w:szCs w:val="20"/>
              </w:rPr>
            </w:pPr>
            <w:r w:rsidRPr="00E21119">
              <w:rPr>
                <w:rFonts w:hint="eastAsia"/>
                <w:sz w:val="20"/>
                <w:szCs w:val="20"/>
              </w:rPr>
              <w:t>水防活動用洪水注意報</w:t>
            </w:r>
          </w:p>
        </w:tc>
        <w:tc>
          <w:tcPr>
            <w:tcW w:w="4182" w:type="dxa"/>
            <w:vAlign w:val="center"/>
          </w:tcPr>
          <w:p w14:paraId="2C87C926" w14:textId="77777777" w:rsidR="00343464" w:rsidRPr="00E21119" w:rsidRDefault="00343464" w:rsidP="00EB127C">
            <w:pPr>
              <w:ind w:firstLineChars="100" w:firstLine="200"/>
              <w:rPr>
                <w:sz w:val="20"/>
                <w:szCs w:val="20"/>
              </w:rPr>
            </w:pPr>
            <w:r w:rsidRPr="00E21119">
              <w:rPr>
                <w:rFonts w:hint="eastAsia"/>
                <w:sz w:val="20"/>
                <w:szCs w:val="20"/>
              </w:rPr>
              <w:t>洪水注意報</w:t>
            </w:r>
          </w:p>
        </w:tc>
      </w:tr>
      <w:tr w:rsidR="00343464" w:rsidRPr="00E21119" w14:paraId="10B76C77" w14:textId="77777777" w:rsidTr="001A0CC8">
        <w:trPr>
          <w:trHeight w:val="331"/>
          <w:jc w:val="center"/>
        </w:trPr>
        <w:tc>
          <w:tcPr>
            <w:tcW w:w="4181" w:type="dxa"/>
            <w:vAlign w:val="center"/>
          </w:tcPr>
          <w:p w14:paraId="5986B529" w14:textId="77777777" w:rsidR="00343464" w:rsidRPr="00E21119" w:rsidRDefault="00343464" w:rsidP="00EB127C">
            <w:pPr>
              <w:ind w:firstLineChars="100" w:firstLine="200"/>
              <w:rPr>
                <w:sz w:val="20"/>
                <w:szCs w:val="20"/>
              </w:rPr>
            </w:pPr>
            <w:r w:rsidRPr="00E21119">
              <w:rPr>
                <w:rFonts w:hint="eastAsia"/>
                <w:sz w:val="20"/>
                <w:szCs w:val="20"/>
              </w:rPr>
              <w:t>水防活動用洪水警報</w:t>
            </w:r>
          </w:p>
        </w:tc>
        <w:tc>
          <w:tcPr>
            <w:tcW w:w="4182" w:type="dxa"/>
            <w:vAlign w:val="center"/>
          </w:tcPr>
          <w:p w14:paraId="1FE0DE28" w14:textId="77777777" w:rsidR="00343464" w:rsidRPr="00E21119" w:rsidRDefault="00343464" w:rsidP="00EB127C">
            <w:pPr>
              <w:ind w:firstLineChars="100" w:firstLine="200"/>
              <w:rPr>
                <w:sz w:val="20"/>
                <w:szCs w:val="20"/>
              </w:rPr>
            </w:pPr>
            <w:r w:rsidRPr="00E21119">
              <w:rPr>
                <w:rFonts w:hint="eastAsia"/>
                <w:sz w:val="20"/>
                <w:szCs w:val="20"/>
              </w:rPr>
              <w:t>洪水警報</w:t>
            </w:r>
          </w:p>
        </w:tc>
      </w:tr>
    </w:tbl>
    <w:p w14:paraId="67C8D317" w14:textId="77777777" w:rsidR="00343464" w:rsidRPr="00E21119" w:rsidRDefault="00343464" w:rsidP="004C6036"/>
    <w:p w14:paraId="1E570C99" w14:textId="77777777" w:rsidR="00343464" w:rsidRPr="00E21119" w:rsidRDefault="00343464" w:rsidP="00EB127C">
      <w:pPr>
        <w:pStyle w:val="051"/>
        <w:ind w:left="735" w:hanging="315"/>
      </w:pPr>
      <w:r w:rsidRPr="00E21119">
        <w:rPr>
          <w:rFonts w:hint="eastAsia"/>
        </w:rPr>
        <w:t>(2)　伝達系統</w:t>
      </w:r>
    </w:p>
    <w:p w14:paraId="0C8B0AFF" w14:textId="77777777" w:rsidR="00343464" w:rsidRPr="00E21119" w:rsidRDefault="00343464" w:rsidP="00EB127C">
      <w:pPr>
        <w:pStyle w:val="15"/>
        <w:ind w:left="735" w:firstLine="210"/>
      </w:pPr>
      <w:r w:rsidRPr="00E21119">
        <w:rPr>
          <w:rFonts w:hint="eastAsia"/>
        </w:rPr>
        <w:t>水防活動の利用に適合する警報・注意報の伝達系統は、次のとおりである。</w:t>
      </w:r>
    </w:p>
    <w:p w14:paraId="4D31A211" w14:textId="354DCE02" w:rsidR="00343464" w:rsidRPr="00E21119" w:rsidRDefault="00F12776" w:rsidP="009E12A9">
      <w:pPr>
        <w:pStyle w:val="21"/>
        <w:spacing w:before="149" w:after="149"/>
      </w:pPr>
      <w:r w:rsidRPr="00E21119">
        <w:rPr>
          <w:noProof/>
        </w:rPr>
        <w:drawing>
          <wp:anchor distT="0" distB="0" distL="114300" distR="114300" simplePos="0" relativeHeight="251660288" behindDoc="0" locked="0" layoutInCell="1" allowOverlap="1" wp14:anchorId="61E82248" wp14:editId="3AFA20D2">
            <wp:simplePos x="0" y="0"/>
            <wp:positionH relativeFrom="margin">
              <wp:align>left</wp:align>
            </wp:positionH>
            <wp:positionV relativeFrom="paragraph">
              <wp:posOffset>517525</wp:posOffset>
            </wp:positionV>
            <wp:extent cx="5651500" cy="3987165"/>
            <wp:effectExtent l="0" t="0" r="6350" b="0"/>
            <wp:wrapTopAndBottom/>
            <wp:docPr id="3257" name="図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1500" cy="3987165"/>
                    </a:xfrm>
                    <a:prstGeom prst="rect">
                      <a:avLst/>
                    </a:prstGeom>
                    <a:noFill/>
                    <a:ln>
                      <a:noFill/>
                    </a:ln>
                  </pic:spPr>
                </pic:pic>
              </a:graphicData>
            </a:graphic>
          </wp:anchor>
        </w:drawing>
      </w:r>
      <w:r w:rsidR="00160499" w:rsidRPr="00E21119">
        <w:rPr>
          <w:rFonts w:hint="eastAsia"/>
        </w:rPr>
        <w:t>■</w:t>
      </w:r>
      <w:r w:rsidR="00343464" w:rsidRPr="00E21119">
        <w:rPr>
          <w:rFonts w:hint="eastAsia"/>
        </w:rPr>
        <w:t>水防活動用気象等警報・注意報の伝達系統図</w:t>
      </w:r>
      <w:r w:rsidR="00160499" w:rsidRPr="00E21119">
        <w:rPr>
          <w:rFonts w:hint="eastAsia"/>
        </w:rPr>
        <w:t>■</w:t>
      </w:r>
    </w:p>
    <w:p w14:paraId="04234052" w14:textId="1F024640" w:rsidR="00CF5E3A" w:rsidRPr="00E21119" w:rsidRDefault="00CF5E3A" w:rsidP="004C6036"/>
    <w:p w14:paraId="57672A9B" w14:textId="2B4F8F99" w:rsidR="00471B39" w:rsidRPr="00E21119" w:rsidRDefault="005535B9" w:rsidP="00471B39">
      <w:pPr>
        <w:spacing w:line="220" w:lineRule="exact"/>
        <w:rPr>
          <w:sz w:val="20"/>
          <w:szCs w:val="20"/>
        </w:rPr>
      </w:pPr>
      <w:r w:rsidRPr="00E21119">
        <w:rPr>
          <w:noProof/>
          <w:sz w:val="20"/>
          <w:szCs w:val="20"/>
        </w:rPr>
        <mc:AlternateContent>
          <mc:Choice Requires="wps">
            <w:drawing>
              <wp:anchor distT="0" distB="0" distL="114300" distR="114300" simplePos="0" relativeHeight="20" behindDoc="0" locked="0" layoutInCell="1" allowOverlap="1" wp14:anchorId="6AC23EF2" wp14:editId="56057B14">
                <wp:simplePos x="0" y="0"/>
                <wp:positionH relativeFrom="column">
                  <wp:posOffset>569595</wp:posOffset>
                </wp:positionH>
                <wp:positionV relativeFrom="paragraph">
                  <wp:posOffset>20320</wp:posOffset>
                </wp:positionV>
                <wp:extent cx="228600" cy="116840"/>
                <wp:effectExtent l="22225" t="19685" r="25400" b="25400"/>
                <wp:wrapNone/>
                <wp:docPr id="40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6840"/>
                        </a:xfrm>
                        <a:prstGeom prst="rect">
                          <a:avLst/>
                        </a:prstGeom>
                        <a:solidFill>
                          <a:srgbClr val="FFFFFF"/>
                        </a:solidFill>
                        <a:ln w="38100" cmpd="dbl">
                          <a:solidFill>
                            <a:srgbClr val="000000"/>
                          </a:solidFill>
                          <a:miter lim="800000"/>
                          <a:headEnd/>
                          <a:tailEnd/>
                        </a:ln>
                      </wps:spPr>
                      <wps:txbx>
                        <w:txbxContent>
                          <w:p w14:paraId="21D94F8D" w14:textId="77777777" w:rsidR="001A0134" w:rsidRDefault="001A0134" w:rsidP="003434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3EF2" id="Rectangle 154" o:spid="_x0000_s1179" style="position:absolute;left:0;text-align:left;margin-left:44.85pt;margin-top:1.6pt;width:18pt;height:9.2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" strokeweight="3pt">
                <v:stroke linestyle="thinThin"/>
                <v:textbox inset="5.85pt,.7pt,5.85pt,.7pt">
                  <w:txbxContent>
                    <w:p w14:paraId="21D94F8D" w14:textId="77777777" w:rsidR="001A0134" w:rsidRDefault="001A0134" w:rsidP="00343464"/>
                  </w:txbxContent>
                </v:textbox>
              </v:rect>
            </w:pict>
          </mc:Fallback>
        </mc:AlternateContent>
      </w:r>
      <w:r w:rsidR="00343464" w:rsidRPr="00E21119">
        <w:rPr>
          <w:rFonts w:hint="eastAsia"/>
          <w:sz w:val="20"/>
          <w:szCs w:val="20"/>
        </w:rPr>
        <w:t>（注）　　　　　（二重線）で囲まれている機関は、気象業務法の規定に基づく法定伝達先</w:t>
      </w:r>
    </w:p>
    <w:p w14:paraId="2BDA6B94" w14:textId="15C2F77C" w:rsidR="00343464" w:rsidRPr="00E21119" w:rsidRDefault="005535B9" w:rsidP="00471B39">
      <w:pPr>
        <w:spacing w:line="220" w:lineRule="exact"/>
      </w:pPr>
      <w:r w:rsidRPr="00E21119">
        <w:rPr>
          <w:noProof/>
          <w:sz w:val="20"/>
          <w:szCs w:val="20"/>
        </w:rPr>
        <mc:AlternateContent>
          <mc:Choice Requires="wps">
            <w:drawing>
              <wp:anchor distT="0" distB="0" distL="114300" distR="114300" simplePos="0" relativeHeight="21" behindDoc="0" locked="0" layoutInCell="1" allowOverlap="1" wp14:anchorId="38F5AC4C" wp14:editId="542E781E">
                <wp:simplePos x="0" y="0"/>
                <wp:positionH relativeFrom="column">
                  <wp:posOffset>569595</wp:posOffset>
                </wp:positionH>
                <wp:positionV relativeFrom="paragraph">
                  <wp:posOffset>71755</wp:posOffset>
                </wp:positionV>
                <wp:extent cx="245745" cy="635"/>
                <wp:effectExtent l="12700" t="58420" r="17780" b="55245"/>
                <wp:wrapNone/>
                <wp:docPr id="40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42728" id="AutoShape 155" o:spid="_x0000_s1026" type="#_x0000_t32" style="position:absolute;left:0;text-align:left;margin-left:44.85pt;margin-top:5.65pt;width:19.35pt;height:.0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" strokeweight="1pt">
                <v:stroke dashstyle="dash" endarrow="block"/>
              </v:shape>
            </w:pict>
          </mc:Fallback>
        </mc:AlternateContent>
      </w:r>
      <w:r w:rsidR="00343464" w:rsidRPr="00E21119">
        <w:rPr>
          <w:rFonts w:hint="eastAsia"/>
          <w:sz w:val="20"/>
          <w:szCs w:val="20"/>
        </w:rPr>
        <w:t>（注）　　　　　（点線）は放送・無線</w:t>
      </w:r>
    </w:p>
    <w:p w14:paraId="755DDC7D" w14:textId="10523B4F" w:rsidR="00343464" w:rsidRPr="00E21119" w:rsidRDefault="00AE2BB5" w:rsidP="00EB127C">
      <w:pPr>
        <w:pStyle w:val="5"/>
        <w:pageBreakBefore/>
      </w:pPr>
      <w:r w:rsidRPr="00E21119">
        <w:rPr>
          <w:rFonts w:hint="eastAsia"/>
        </w:rPr>
        <w:t>５</w:t>
      </w:r>
      <w:r w:rsidR="00CF5E3A" w:rsidRPr="00E21119">
        <w:rPr>
          <w:rFonts w:hint="eastAsia"/>
        </w:rPr>
        <w:t>．</w:t>
      </w:r>
      <w:r w:rsidR="00343464" w:rsidRPr="00E21119">
        <w:rPr>
          <w:rFonts w:hint="eastAsia"/>
        </w:rPr>
        <w:t>土砂災害警戒情報</w:t>
      </w:r>
    </w:p>
    <w:p w14:paraId="712ECD86" w14:textId="55572B8C" w:rsidR="0072493C" w:rsidRPr="00E21119" w:rsidRDefault="0072493C" w:rsidP="0072493C">
      <w:pPr>
        <w:pStyle w:val="14"/>
        <w:ind w:left="420" w:firstLine="210"/>
        <w:rPr>
          <w:color w:val="auto"/>
        </w:rPr>
      </w:pPr>
      <w:r w:rsidRPr="00E21119">
        <w:rPr>
          <w:color w:val="auto"/>
        </w:rPr>
        <w:t>大雨警報（土砂災害）の発表後、命に危険を及ぼす土砂災害がいつ発生してもおかしくない状況となったときに、市町村長の避難情報の発令判断や住民の自主避難の判断を支援するため、対象となる市町村を特定して警戒が呼び</w:t>
      </w:r>
      <w:r w:rsidR="006D0207" w:rsidRPr="00E21119">
        <w:rPr>
          <w:color w:val="auto"/>
        </w:rPr>
        <w:t>掛け</w:t>
      </w:r>
      <w:r w:rsidRPr="00E21119">
        <w:rPr>
          <w:color w:val="auto"/>
        </w:rPr>
        <w:t xml:space="preserve">られる情報で、総合振興局又は振興局と気象台から共同で発表される。市町村内で危険度が高まっている詳細な領域は土砂キキクル（大雨警報（土砂災害）の危険度分布）で確認することができる （https://www.jma.go.jp/bosai/risk/#elements:land）。 </w:t>
      </w:r>
    </w:p>
    <w:p w14:paraId="2F02CAE3" w14:textId="14DCAEE9" w:rsidR="0072493C" w:rsidRPr="00E21119" w:rsidRDefault="0072493C" w:rsidP="0072493C">
      <w:pPr>
        <w:pStyle w:val="14"/>
        <w:ind w:left="420" w:firstLine="210"/>
        <w:rPr>
          <w:color w:val="auto"/>
        </w:rPr>
      </w:pPr>
      <w:r w:rsidRPr="00E21119">
        <w:rPr>
          <w:color w:val="auto"/>
        </w:rPr>
        <w:t>危険な場所からの避難が必要とされる警戒レベル４に相当。</w:t>
      </w:r>
    </w:p>
    <w:p w14:paraId="30ACC8C6" w14:textId="77777777" w:rsidR="0072493C" w:rsidRPr="00E21119" w:rsidRDefault="0072493C" w:rsidP="0072493C"/>
    <w:p w14:paraId="685D4E55" w14:textId="77777777" w:rsidR="00343464" w:rsidRPr="00E21119" w:rsidRDefault="00160499" w:rsidP="009E12A9">
      <w:pPr>
        <w:pStyle w:val="21"/>
        <w:spacing w:before="149" w:after="149"/>
      </w:pPr>
      <w:r w:rsidRPr="00E21119">
        <w:rPr>
          <w:rFonts w:hint="eastAsia"/>
        </w:rPr>
        <w:t>■</w:t>
      </w:r>
      <w:r w:rsidR="00343464" w:rsidRPr="00E21119">
        <w:rPr>
          <w:rFonts w:hint="eastAsia"/>
        </w:rPr>
        <w:t>土砂災害警戒情報の伝達系統図</w:t>
      </w:r>
      <w:r w:rsidRPr="00E21119">
        <w:rPr>
          <w:rFonts w:hint="eastAsia"/>
        </w:rPr>
        <w:t>■</w:t>
      </w:r>
    </w:p>
    <w:p w14:paraId="5E92FFE6" w14:textId="748F6ADB" w:rsidR="00343464" w:rsidRPr="00E21119" w:rsidRDefault="005535B9" w:rsidP="004C6036">
      <w:r w:rsidRPr="00E21119">
        <w:rPr>
          <w:noProof/>
        </w:rPr>
        <w:drawing>
          <wp:inline distT="0" distB="0" distL="0" distR="0" wp14:anchorId="2E63CB53" wp14:editId="3E94FBDF">
            <wp:extent cx="5676900" cy="46577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4657725"/>
                    </a:xfrm>
                    <a:prstGeom prst="rect">
                      <a:avLst/>
                    </a:prstGeom>
                    <a:noFill/>
                    <a:ln>
                      <a:noFill/>
                    </a:ln>
                  </pic:spPr>
                </pic:pic>
              </a:graphicData>
            </a:graphic>
          </wp:inline>
        </w:drawing>
      </w:r>
    </w:p>
    <w:p w14:paraId="486FFF68" w14:textId="69291096" w:rsidR="00343464" w:rsidRPr="00E21119" w:rsidRDefault="00343464" w:rsidP="004C6036">
      <w:pPr>
        <w:spacing w:line="220" w:lineRule="exact"/>
        <w:ind w:left="630" w:firstLine="180"/>
      </w:pPr>
      <w:r w:rsidRPr="00E21119">
        <w:rPr>
          <w:rFonts w:hint="eastAsia"/>
          <w:sz w:val="20"/>
          <w:szCs w:val="20"/>
        </w:rPr>
        <w:t>（注）</w:t>
      </w:r>
      <w:r w:rsidR="005535B9" w:rsidRPr="00E21119">
        <w:rPr>
          <w:noProof/>
          <w:sz w:val="20"/>
          <w:szCs w:val="20"/>
        </w:rPr>
        <mc:AlternateContent>
          <mc:Choice Requires="wps">
            <w:drawing>
              <wp:anchor distT="0" distB="0" distL="114300" distR="114300" simplePos="0" relativeHeight="23" behindDoc="0" locked="0" layoutInCell="1" allowOverlap="1" wp14:anchorId="43DFA60B" wp14:editId="34C79EEF">
                <wp:simplePos x="0" y="0"/>
                <wp:positionH relativeFrom="column">
                  <wp:posOffset>998220</wp:posOffset>
                </wp:positionH>
                <wp:positionV relativeFrom="paragraph">
                  <wp:posOffset>71755</wp:posOffset>
                </wp:positionV>
                <wp:extent cx="245745" cy="635"/>
                <wp:effectExtent l="12700" t="58420" r="17780" b="55245"/>
                <wp:wrapNone/>
                <wp:docPr id="40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EB008" id="AutoShape 157" o:spid="_x0000_s1026" type="#_x0000_t32" style="position:absolute;left:0;text-align:left;margin-left:78.6pt;margin-top:5.65pt;width:19.35pt;height:.0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" strokeweight="1pt">
                <v:stroke dashstyle="dash" endarrow="block"/>
              </v:shape>
            </w:pict>
          </mc:Fallback>
        </mc:AlternateContent>
      </w:r>
      <w:r w:rsidRPr="00E21119">
        <w:rPr>
          <w:rFonts w:hint="eastAsia"/>
          <w:sz w:val="20"/>
          <w:szCs w:val="20"/>
        </w:rPr>
        <w:t xml:space="preserve">　　　　　（点線）は放送・無線</w:t>
      </w:r>
    </w:p>
    <w:p w14:paraId="7FF3CF19" w14:textId="5AB45D75" w:rsidR="001F7634" w:rsidRPr="00E21119" w:rsidRDefault="00AE2BB5" w:rsidP="00EB127C">
      <w:pPr>
        <w:pStyle w:val="5"/>
        <w:pageBreakBefore/>
      </w:pPr>
      <w:r w:rsidRPr="00E21119">
        <w:rPr>
          <w:rFonts w:hint="eastAsia"/>
        </w:rPr>
        <w:t>６</w:t>
      </w:r>
      <w:r w:rsidR="001F7634" w:rsidRPr="00E21119">
        <w:rPr>
          <w:rFonts w:hint="eastAsia"/>
        </w:rPr>
        <w:t>．水防警報</w:t>
      </w:r>
    </w:p>
    <w:p w14:paraId="475CF761" w14:textId="77777777" w:rsidR="001F7634" w:rsidRPr="00E21119" w:rsidRDefault="001F7634" w:rsidP="00EB127C">
      <w:pPr>
        <w:pStyle w:val="14"/>
        <w:ind w:left="420" w:firstLine="210"/>
        <w:rPr>
          <w:color w:val="auto"/>
        </w:rPr>
      </w:pPr>
      <w:r w:rsidRPr="00E21119">
        <w:rPr>
          <w:rFonts w:hint="eastAsia"/>
          <w:color w:val="auto"/>
        </w:rPr>
        <w:t>水防法第16条第１項の規定により、知事が指定した河川（余市川）について水防警報をしたときは、関係水防管理者その他水防に関係のある機関に通知する。</w:t>
      </w:r>
    </w:p>
    <w:p w14:paraId="548B2379" w14:textId="77777777" w:rsidR="000F079D" w:rsidRPr="00E21119" w:rsidRDefault="000F079D" w:rsidP="00EB127C">
      <w:pPr>
        <w:pStyle w:val="051"/>
        <w:ind w:left="735" w:hanging="315"/>
      </w:pPr>
      <w:r w:rsidRPr="00E21119">
        <w:rPr>
          <w:rFonts w:hint="eastAsia"/>
        </w:rPr>
        <w:t>(1)　種類等</w:t>
      </w:r>
    </w:p>
    <w:p w14:paraId="78DCAD9F" w14:textId="77777777" w:rsidR="000F079D" w:rsidRPr="00E21119" w:rsidRDefault="000F079D" w:rsidP="00EB127C">
      <w:pPr>
        <w:pStyle w:val="15"/>
        <w:ind w:left="735" w:firstLine="210"/>
      </w:pPr>
      <w:r w:rsidRPr="00E21119">
        <w:rPr>
          <w:rFonts w:hint="eastAsia"/>
        </w:rPr>
        <w:t>水防警報の種類、内容及び発表基準は、次のとおりである。</w:t>
      </w:r>
    </w:p>
    <w:p w14:paraId="44FDB6B4" w14:textId="77777777" w:rsidR="000F079D" w:rsidRPr="00E21119" w:rsidRDefault="000F079D" w:rsidP="009E12A9">
      <w:pPr>
        <w:pStyle w:val="21"/>
        <w:spacing w:before="149" w:after="149"/>
        <w:ind w:left="840" w:firstLine="210"/>
      </w:pPr>
      <w:r w:rsidRPr="00E21119">
        <w:rPr>
          <w:rFonts w:hint="eastAsia"/>
        </w:rPr>
        <w:t>■水防警報の種類、内容及び発表基準（洪水時の河川に関する水防警報）■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1"/>
        <w:gridCol w:w="4274"/>
        <w:gridCol w:w="3571"/>
      </w:tblGrid>
      <w:tr w:rsidR="00E21119" w:rsidRPr="00E21119" w14:paraId="275F9386" w14:textId="77777777" w:rsidTr="00471B39">
        <w:trPr>
          <w:trHeight w:val="437"/>
          <w:tblHeader/>
          <w:jc w:val="center"/>
        </w:trPr>
        <w:tc>
          <w:tcPr>
            <w:tcW w:w="831" w:type="dxa"/>
            <w:tcBorders>
              <w:bottom w:val="single" w:sz="4" w:space="0" w:color="auto"/>
            </w:tcBorders>
            <w:shd w:val="clear" w:color="auto" w:fill="auto"/>
            <w:vAlign w:val="center"/>
          </w:tcPr>
          <w:p w14:paraId="545700AA" w14:textId="77777777" w:rsidR="000F079D" w:rsidRPr="00E21119" w:rsidRDefault="000F079D"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種類</w:t>
            </w:r>
          </w:p>
        </w:tc>
        <w:tc>
          <w:tcPr>
            <w:tcW w:w="4274" w:type="dxa"/>
            <w:tcBorders>
              <w:bottom w:val="single" w:sz="4" w:space="0" w:color="auto"/>
            </w:tcBorders>
            <w:shd w:val="clear" w:color="auto" w:fill="auto"/>
            <w:vAlign w:val="center"/>
          </w:tcPr>
          <w:p w14:paraId="28C15B77" w14:textId="77777777" w:rsidR="000F079D" w:rsidRPr="00E21119" w:rsidRDefault="000F079D"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内　　容</w:t>
            </w:r>
          </w:p>
        </w:tc>
        <w:tc>
          <w:tcPr>
            <w:tcW w:w="3571" w:type="dxa"/>
            <w:tcBorders>
              <w:bottom w:val="single" w:sz="4" w:space="0" w:color="auto"/>
            </w:tcBorders>
            <w:shd w:val="clear" w:color="auto" w:fill="auto"/>
            <w:vAlign w:val="center"/>
          </w:tcPr>
          <w:p w14:paraId="1CDEB8AD" w14:textId="77777777" w:rsidR="000F079D" w:rsidRPr="00E21119" w:rsidRDefault="000F079D"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発表基準</w:t>
            </w:r>
          </w:p>
        </w:tc>
      </w:tr>
      <w:tr w:rsidR="00E21119" w:rsidRPr="00E21119" w14:paraId="71890CD3" w14:textId="77777777" w:rsidTr="00BF0AD9">
        <w:trPr>
          <w:trHeight w:val="2093"/>
          <w:jc w:val="center"/>
        </w:trPr>
        <w:tc>
          <w:tcPr>
            <w:tcW w:w="831" w:type="dxa"/>
            <w:tcBorders>
              <w:top w:val="single" w:sz="4" w:space="0" w:color="auto"/>
            </w:tcBorders>
            <w:shd w:val="clear" w:color="auto" w:fill="auto"/>
            <w:vAlign w:val="center"/>
          </w:tcPr>
          <w:p w14:paraId="18AB4AE2" w14:textId="77777777" w:rsidR="000F079D" w:rsidRPr="00E21119" w:rsidRDefault="000F079D" w:rsidP="004C6036">
            <w:pPr>
              <w:jc w:val="center"/>
              <w:rPr>
                <w:sz w:val="20"/>
                <w:szCs w:val="20"/>
              </w:rPr>
            </w:pPr>
            <w:r w:rsidRPr="00E21119">
              <w:rPr>
                <w:rFonts w:hint="eastAsia"/>
                <w:sz w:val="20"/>
                <w:szCs w:val="20"/>
              </w:rPr>
              <w:t>待機</w:t>
            </w:r>
          </w:p>
        </w:tc>
        <w:tc>
          <w:tcPr>
            <w:tcW w:w="4274" w:type="dxa"/>
            <w:tcBorders>
              <w:top w:val="single" w:sz="4" w:space="0" w:color="auto"/>
            </w:tcBorders>
            <w:shd w:val="clear" w:color="auto" w:fill="auto"/>
            <w:vAlign w:val="center"/>
          </w:tcPr>
          <w:p w14:paraId="6EAA26D3" w14:textId="4F9B33AC" w:rsidR="000F079D" w:rsidRPr="00E21119" w:rsidRDefault="000F079D" w:rsidP="0069348F">
            <w:pPr>
              <w:ind w:leftChars="17" w:left="36" w:rightChars="37" w:right="78" w:firstLineChars="100" w:firstLine="200"/>
              <w:rPr>
                <w:sz w:val="20"/>
                <w:szCs w:val="20"/>
              </w:rPr>
            </w:pPr>
            <w:r w:rsidRPr="00E21119">
              <w:rPr>
                <w:rFonts w:hint="eastAsia"/>
                <w:sz w:val="20"/>
                <w:szCs w:val="20"/>
              </w:rPr>
              <w:t>出水あるいは水位の再上昇等が</w:t>
            </w:r>
            <w:r w:rsidR="00380CB8" w:rsidRPr="00E21119">
              <w:rPr>
                <w:rFonts w:hint="eastAsia"/>
                <w:sz w:val="20"/>
                <w:szCs w:val="20"/>
              </w:rPr>
              <w:t>懸念</w:t>
            </w:r>
            <w:r w:rsidRPr="00E21119">
              <w:rPr>
                <w:rFonts w:hint="eastAsia"/>
                <w:sz w:val="20"/>
                <w:szCs w:val="20"/>
              </w:rPr>
              <w:t>される場合に</w:t>
            </w:r>
            <w:r w:rsidR="00380CB8" w:rsidRPr="00E21119">
              <w:rPr>
                <w:rFonts w:hint="eastAsia"/>
                <w:sz w:val="20"/>
                <w:szCs w:val="20"/>
              </w:rPr>
              <w:t>、</w:t>
            </w:r>
            <w:r w:rsidRPr="00E21119">
              <w:rPr>
                <w:rFonts w:hint="eastAsia"/>
                <w:sz w:val="20"/>
                <w:szCs w:val="20"/>
              </w:rPr>
              <w:t>状況に応じて直ちに水防機関が出動できるように待機する必要がある旨を警告</w:t>
            </w:r>
            <w:r w:rsidR="0069348F" w:rsidRPr="00E21119">
              <w:rPr>
                <w:rFonts w:hint="eastAsia"/>
                <w:sz w:val="20"/>
                <w:szCs w:val="20"/>
              </w:rPr>
              <w:t>し、又は、</w:t>
            </w:r>
            <w:r w:rsidRPr="00E21119">
              <w:rPr>
                <w:rFonts w:hint="eastAsia"/>
                <w:sz w:val="20"/>
                <w:szCs w:val="20"/>
              </w:rPr>
              <w:t>水防機関の出動期間が長引くような場合に出動人員を減らしても差し支えないが、水防活動をやめることはできない旨を警告するもの</w:t>
            </w:r>
          </w:p>
        </w:tc>
        <w:tc>
          <w:tcPr>
            <w:tcW w:w="3571" w:type="dxa"/>
            <w:tcBorders>
              <w:top w:val="single" w:sz="4" w:space="0" w:color="auto"/>
            </w:tcBorders>
            <w:shd w:val="clear" w:color="auto" w:fill="auto"/>
            <w:vAlign w:val="center"/>
          </w:tcPr>
          <w:p w14:paraId="10A0527C" w14:textId="0AB6543E" w:rsidR="000F079D" w:rsidRPr="00E21119" w:rsidRDefault="000F079D" w:rsidP="00EB127C">
            <w:pPr>
              <w:ind w:leftChars="17" w:left="36" w:rightChars="37" w:right="78" w:firstLineChars="100" w:firstLine="200"/>
              <w:rPr>
                <w:sz w:val="20"/>
                <w:szCs w:val="20"/>
              </w:rPr>
            </w:pPr>
            <w:r w:rsidRPr="00E21119">
              <w:rPr>
                <w:rFonts w:hint="eastAsia"/>
                <w:sz w:val="20"/>
                <w:szCs w:val="20"/>
              </w:rPr>
              <w:t>気象予報・警報等</w:t>
            </w:r>
            <w:r w:rsidR="00D161BD" w:rsidRPr="00E21119">
              <w:rPr>
                <w:rFonts w:hint="eastAsia"/>
                <w:sz w:val="20"/>
                <w:szCs w:val="20"/>
              </w:rPr>
              <w:t>及び</w:t>
            </w:r>
            <w:r w:rsidRPr="00E21119">
              <w:rPr>
                <w:rFonts w:hint="eastAsia"/>
                <w:sz w:val="20"/>
                <w:szCs w:val="20"/>
              </w:rPr>
              <w:t>河川状況</w:t>
            </w:r>
            <w:r w:rsidR="00742F4F" w:rsidRPr="00E21119">
              <w:rPr>
                <w:rFonts w:hint="eastAsia"/>
                <w:sz w:val="20"/>
                <w:szCs w:val="20"/>
              </w:rPr>
              <w:t>等</w:t>
            </w:r>
            <w:r w:rsidRPr="00E21119">
              <w:rPr>
                <w:rFonts w:hint="eastAsia"/>
                <w:sz w:val="20"/>
                <w:szCs w:val="20"/>
              </w:rPr>
              <w:t>により、特に必要と認めるとき。</w:t>
            </w:r>
          </w:p>
        </w:tc>
      </w:tr>
      <w:tr w:rsidR="00E21119" w:rsidRPr="00E21119" w14:paraId="003D3BD7" w14:textId="77777777" w:rsidTr="00BF0AD9">
        <w:trPr>
          <w:trHeight w:val="1495"/>
          <w:jc w:val="center"/>
        </w:trPr>
        <w:tc>
          <w:tcPr>
            <w:tcW w:w="831" w:type="dxa"/>
            <w:shd w:val="clear" w:color="auto" w:fill="auto"/>
            <w:vAlign w:val="center"/>
          </w:tcPr>
          <w:p w14:paraId="31BDFA2E" w14:textId="77777777" w:rsidR="000F079D" w:rsidRPr="00E21119" w:rsidRDefault="000F079D" w:rsidP="004C6036">
            <w:pPr>
              <w:jc w:val="center"/>
              <w:rPr>
                <w:sz w:val="20"/>
                <w:szCs w:val="20"/>
              </w:rPr>
            </w:pPr>
            <w:r w:rsidRPr="00E21119">
              <w:rPr>
                <w:rFonts w:hint="eastAsia"/>
                <w:sz w:val="20"/>
                <w:szCs w:val="20"/>
              </w:rPr>
              <w:t>準備</w:t>
            </w:r>
          </w:p>
        </w:tc>
        <w:tc>
          <w:tcPr>
            <w:tcW w:w="4274" w:type="dxa"/>
            <w:shd w:val="clear" w:color="auto" w:fill="auto"/>
            <w:vAlign w:val="center"/>
          </w:tcPr>
          <w:p w14:paraId="6033968B" w14:textId="77777777" w:rsidR="000F079D" w:rsidRPr="00E21119" w:rsidRDefault="000F079D" w:rsidP="00EB127C">
            <w:pPr>
              <w:ind w:leftChars="17" w:left="36" w:rightChars="37" w:right="78" w:firstLineChars="100" w:firstLine="200"/>
              <w:rPr>
                <w:sz w:val="20"/>
                <w:szCs w:val="20"/>
              </w:rPr>
            </w:pPr>
            <w:r w:rsidRPr="00E21119">
              <w:rPr>
                <w:rFonts w:hint="eastAsia"/>
                <w:sz w:val="20"/>
                <w:szCs w:val="20"/>
              </w:rPr>
              <w:t>水防に関する情報連絡、水防資器材の整備、水門機能等の点検、通信及び輸送の確保等に努めるとともに、水防機関に出動の準備をさせる必要がある旨を警告するもの</w:t>
            </w:r>
          </w:p>
        </w:tc>
        <w:tc>
          <w:tcPr>
            <w:tcW w:w="3571" w:type="dxa"/>
            <w:shd w:val="clear" w:color="auto" w:fill="auto"/>
            <w:vAlign w:val="center"/>
          </w:tcPr>
          <w:p w14:paraId="3623388D" w14:textId="77777777" w:rsidR="000F079D" w:rsidRPr="00E21119" w:rsidRDefault="000F079D" w:rsidP="00EB127C">
            <w:pPr>
              <w:ind w:leftChars="17" w:left="36" w:rightChars="37" w:right="78" w:firstLineChars="100" w:firstLine="200"/>
              <w:rPr>
                <w:sz w:val="20"/>
                <w:szCs w:val="20"/>
              </w:rPr>
            </w:pPr>
            <w:r w:rsidRPr="00E21119">
              <w:rPr>
                <w:rFonts w:hint="eastAsia"/>
                <w:sz w:val="20"/>
                <w:szCs w:val="20"/>
              </w:rPr>
              <w:t>雨量、水位、流量その他河川状況により必要と認めるとき。</w:t>
            </w:r>
          </w:p>
        </w:tc>
      </w:tr>
      <w:tr w:rsidR="00E21119" w:rsidRPr="00E21119" w14:paraId="6433A98A" w14:textId="77777777" w:rsidTr="00BF0AD9">
        <w:trPr>
          <w:trHeight w:val="1495"/>
          <w:jc w:val="center"/>
        </w:trPr>
        <w:tc>
          <w:tcPr>
            <w:tcW w:w="831" w:type="dxa"/>
            <w:shd w:val="clear" w:color="auto" w:fill="auto"/>
            <w:vAlign w:val="center"/>
          </w:tcPr>
          <w:p w14:paraId="482D4693" w14:textId="77777777" w:rsidR="000F079D" w:rsidRPr="00E21119" w:rsidRDefault="000F079D" w:rsidP="004C6036">
            <w:pPr>
              <w:jc w:val="center"/>
              <w:rPr>
                <w:sz w:val="20"/>
                <w:szCs w:val="20"/>
              </w:rPr>
            </w:pPr>
            <w:r w:rsidRPr="00E21119">
              <w:rPr>
                <w:rFonts w:hint="eastAsia"/>
                <w:sz w:val="20"/>
                <w:szCs w:val="20"/>
              </w:rPr>
              <w:t>出動</w:t>
            </w:r>
          </w:p>
        </w:tc>
        <w:tc>
          <w:tcPr>
            <w:tcW w:w="4274" w:type="dxa"/>
            <w:shd w:val="clear" w:color="auto" w:fill="auto"/>
            <w:vAlign w:val="center"/>
          </w:tcPr>
          <w:p w14:paraId="0BF95A56" w14:textId="77777777" w:rsidR="000F079D" w:rsidRPr="00E21119" w:rsidRDefault="000F079D" w:rsidP="00EB127C">
            <w:pPr>
              <w:ind w:leftChars="17" w:left="36" w:rightChars="37" w:right="78" w:firstLineChars="100" w:firstLine="200"/>
              <w:rPr>
                <w:sz w:val="20"/>
                <w:szCs w:val="20"/>
              </w:rPr>
            </w:pPr>
            <w:r w:rsidRPr="00E21119">
              <w:rPr>
                <w:rFonts w:hint="eastAsia"/>
                <w:sz w:val="20"/>
                <w:szCs w:val="20"/>
              </w:rPr>
              <w:t>水防機関が出動する必要がある旨を警告するもの</w:t>
            </w:r>
          </w:p>
        </w:tc>
        <w:tc>
          <w:tcPr>
            <w:tcW w:w="3571" w:type="dxa"/>
            <w:shd w:val="clear" w:color="auto" w:fill="auto"/>
            <w:vAlign w:val="center"/>
          </w:tcPr>
          <w:p w14:paraId="780B4A70" w14:textId="46396462" w:rsidR="000F079D" w:rsidRPr="00E21119" w:rsidRDefault="000F079D" w:rsidP="00EB127C">
            <w:pPr>
              <w:ind w:leftChars="17" w:left="36" w:rightChars="37" w:right="78" w:firstLineChars="100" w:firstLine="200"/>
              <w:rPr>
                <w:sz w:val="20"/>
                <w:szCs w:val="20"/>
              </w:rPr>
            </w:pPr>
            <w:r w:rsidRPr="00E21119">
              <w:rPr>
                <w:rFonts w:hint="eastAsia"/>
                <w:sz w:val="20"/>
                <w:szCs w:val="20"/>
              </w:rPr>
              <w:t>河川氾濫注意情報等により、又は水位、流量その他の河川状況により氾濫注意水位</w:t>
            </w:r>
            <w:r w:rsidR="00742F4F" w:rsidRPr="00E21119">
              <w:rPr>
                <w:rFonts w:hint="eastAsia"/>
                <w:sz w:val="20"/>
                <w:szCs w:val="20"/>
              </w:rPr>
              <w:t>（警戒水位）を超える</w:t>
            </w:r>
            <w:r w:rsidRPr="00E21119">
              <w:rPr>
                <w:rFonts w:hint="eastAsia"/>
                <w:sz w:val="20"/>
                <w:szCs w:val="20"/>
              </w:rPr>
              <w:t>おそれがあるとき。</w:t>
            </w:r>
          </w:p>
        </w:tc>
      </w:tr>
      <w:tr w:rsidR="00E21119" w:rsidRPr="00E21119" w14:paraId="72C1BA66" w14:textId="77777777" w:rsidTr="00BF0AD9">
        <w:trPr>
          <w:trHeight w:val="1495"/>
          <w:jc w:val="center"/>
        </w:trPr>
        <w:tc>
          <w:tcPr>
            <w:tcW w:w="831" w:type="dxa"/>
            <w:shd w:val="clear" w:color="auto" w:fill="auto"/>
            <w:vAlign w:val="center"/>
          </w:tcPr>
          <w:p w14:paraId="2CFC00E7" w14:textId="7641D748" w:rsidR="00A461B7" w:rsidRPr="00E21119" w:rsidRDefault="00A461B7" w:rsidP="004C6036">
            <w:pPr>
              <w:jc w:val="center"/>
              <w:rPr>
                <w:sz w:val="20"/>
                <w:szCs w:val="20"/>
              </w:rPr>
            </w:pPr>
            <w:r w:rsidRPr="00E21119">
              <w:rPr>
                <w:rFonts w:hint="eastAsia"/>
                <w:sz w:val="20"/>
                <w:szCs w:val="20"/>
              </w:rPr>
              <w:t>警戒</w:t>
            </w:r>
          </w:p>
        </w:tc>
        <w:tc>
          <w:tcPr>
            <w:tcW w:w="4274" w:type="dxa"/>
            <w:shd w:val="clear" w:color="auto" w:fill="auto"/>
            <w:vAlign w:val="center"/>
          </w:tcPr>
          <w:p w14:paraId="5ABB7BBA" w14:textId="4FAB8547" w:rsidR="000F079D" w:rsidRPr="00E21119" w:rsidRDefault="00052E53" w:rsidP="00EB127C">
            <w:pPr>
              <w:ind w:leftChars="17" w:left="36" w:rightChars="37" w:right="78" w:firstLineChars="100" w:firstLine="200"/>
              <w:rPr>
                <w:sz w:val="20"/>
                <w:szCs w:val="20"/>
              </w:rPr>
            </w:pPr>
            <w:r w:rsidRPr="00E21119">
              <w:rPr>
                <w:sz w:val="20"/>
                <w:szCs w:val="20"/>
              </w:rPr>
              <w:t>出水状況及びその河川状況を示し、警戒が必要である旨を警告</w:t>
            </w:r>
            <w:r w:rsidR="000F079D" w:rsidRPr="00E21119">
              <w:rPr>
                <w:rFonts w:hint="eastAsia"/>
                <w:sz w:val="20"/>
                <w:szCs w:val="20"/>
              </w:rPr>
              <w:t>するとともに</w:t>
            </w:r>
            <w:r w:rsidR="00697D91" w:rsidRPr="00E21119">
              <w:rPr>
                <w:sz w:val="20"/>
                <w:szCs w:val="20"/>
              </w:rPr>
              <w:t>水防活動上必要な</w:t>
            </w:r>
            <w:r w:rsidR="000F079D" w:rsidRPr="00E21119">
              <w:rPr>
                <w:rFonts w:hint="eastAsia"/>
                <w:sz w:val="20"/>
                <w:szCs w:val="20"/>
              </w:rPr>
              <w:t>越水（水があふれる。）、漏水、</w:t>
            </w:r>
            <w:r w:rsidR="00AD3B96" w:rsidRPr="00E21119">
              <w:rPr>
                <w:sz w:val="20"/>
                <w:szCs w:val="20"/>
              </w:rPr>
              <w:t>法崩</w:t>
            </w:r>
            <w:r w:rsidR="00AD3B96" w:rsidRPr="00E21119">
              <w:rPr>
                <w:rFonts w:hint="eastAsia"/>
                <w:sz w:val="20"/>
                <w:szCs w:val="20"/>
              </w:rPr>
              <w:t>（</w:t>
            </w:r>
            <w:r w:rsidR="000F079D" w:rsidRPr="00E21119">
              <w:rPr>
                <w:rFonts w:hint="eastAsia"/>
                <w:sz w:val="20"/>
                <w:szCs w:val="20"/>
              </w:rPr>
              <w:t>堤防斜面の崩れ</w:t>
            </w:r>
            <w:r w:rsidR="00AD3B96" w:rsidRPr="00E21119">
              <w:rPr>
                <w:rFonts w:hint="eastAsia"/>
                <w:sz w:val="20"/>
                <w:szCs w:val="20"/>
              </w:rPr>
              <w:t>）</w:t>
            </w:r>
            <w:r w:rsidR="000F079D" w:rsidRPr="00E21119">
              <w:rPr>
                <w:rFonts w:hint="eastAsia"/>
                <w:sz w:val="20"/>
                <w:szCs w:val="20"/>
              </w:rPr>
              <w:t>、亀裂</w:t>
            </w:r>
            <w:r w:rsidR="00CD488B" w:rsidRPr="00E21119">
              <w:rPr>
                <w:rFonts w:hint="eastAsia"/>
                <w:sz w:val="20"/>
                <w:szCs w:val="20"/>
              </w:rPr>
              <w:t>等</w:t>
            </w:r>
            <w:r w:rsidR="000F079D" w:rsidRPr="00E21119">
              <w:rPr>
                <w:rFonts w:hint="eastAsia"/>
                <w:sz w:val="20"/>
                <w:szCs w:val="20"/>
              </w:rPr>
              <w:t>河川</w:t>
            </w:r>
            <w:r w:rsidR="00CD488B" w:rsidRPr="00E21119">
              <w:rPr>
                <w:rFonts w:hint="eastAsia"/>
                <w:sz w:val="20"/>
                <w:szCs w:val="20"/>
              </w:rPr>
              <w:t>の</w:t>
            </w:r>
            <w:r w:rsidR="000F079D" w:rsidRPr="00E21119">
              <w:rPr>
                <w:rFonts w:hint="eastAsia"/>
                <w:sz w:val="20"/>
                <w:szCs w:val="20"/>
              </w:rPr>
              <w:t>状況</w:t>
            </w:r>
            <w:r w:rsidR="007854B3" w:rsidRPr="00E21119">
              <w:rPr>
                <w:sz w:val="20"/>
                <w:szCs w:val="20"/>
              </w:rPr>
              <w:t>を示しその対応策を指示</w:t>
            </w:r>
            <w:r w:rsidR="000F079D" w:rsidRPr="00E21119">
              <w:rPr>
                <w:rFonts w:hint="eastAsia"/>
                <w:sz w:val="20"/>
                <w:szCs w:val="20"/>
              </w:rPr>
              <w:t>するもの</w:t>
            </w:r>
          </w:p>
        </w:tc>
        <w:tc>
          <w:tcPr>
            <w:tcW w:w="3571" w:type="dxa"/>
            <w:shd w:val="clear" w:color="auto" w:fill="auto"/>
            <w:vAlign w:val="center"/>
          </w:tcPr>
          <w:p w14:paraId="6586784B" w14:textId="0F92B49E" w:rsidR="000F079D" w:rsidRPr="00E21119" w:rsidRDefault="000F079D" w:rsidP="00EB127C">
            <w:pPr>
              <w:ind w:leftChars="17" w:left="36" w:rightChars="37" w:right="78" w:firstLineChars="100" w:firstLine="200"/>
              <w:rPr>
                <w:sz w:val="20"/>
                <w:szCs w:val="20"/>
              </w:rPr>
            </w:pPr>
            <w:r w:rsidRPr="00E21119">
              <w:rPr>
                <w:rFonts w:hint="eastAsia"/>
                <w:sz w:val="20"/>
                <w:szCs w:val="20"/>
              </w:rPr>
              <w:t>氾濫警戒情報等により、又は既に氾濫注意水位</w:t>
            </w:r>
            <w:r w:rsidR="007E10A4" w:rsidRPr="00E21119">
              <w:rPr>
                <w:rFonts w:hint="eastAsia"/>
                <w:sz w:val="20"/>
                <w:szCs w:val="20"/>
              </w:rPr>
              <w:t>（警戒水位）</w:t>
            </w:r>
            <w:r w:rsidRPr="00E21119">
              <w:rPr>
                <w:rFonts w:hint="eastAsia"/>
                <w:sz w:val="20"/>
                <w:szCs w:val="20"/>
              </w:rPr>
              <w:t>を超え、災害の</w:t>
            </w:r>
            <w:r w:rsidR="007B697D" w:rsidRPr="00E21119">
              <w:rPr>
                <w:rFonts w:hint="eastAsia"/>
                <w:sz w:val="20"/>
                <w:szCs w:val="20"/>
              </w:rPr>
              <w:t>起こる</w:t>
            </w:r>
            <w:r w:rsidRPr="00E21119">
              <w:rPr>
                <w:rFonts w:hint="eastAsia"/>
                <w:sz w:val="20"/>
                <w:szCs w:val="20"/>
              </w:rPr>
              <w:t>おそれがあるとき。</w:t>
            </w:r>
          </w:p>
        </w:tc>
      </w:tr>
      <w:tr w:rsidR="00E21119" w:rsidRPr="00E21119" w14:paraId="12CB8C45" w14:textId="77777777" w:rsidTr="00BF0AD9">
        <w:trPr>
          <w:trHeight w:val="1495"/>
          <w:jc w:val="center"/>
        </w:trPr>
        <w:tc>
          <w:tcPr>
            <w:tcW w:w="831" w:type="dxa"/>
            <w:shd w:val="clear" w:color="auto" w:fill="auto"/>
            <w:vAlign w:val="center"/>
          </w:tcPr>
          <w:p w14:paraId="0D18BD24" w14:textId="77777777" w:rsidR="000F079D" w:rsidRPr="00E21119" w:rsidRDefault="000F079D" w:rsidP="004C6036">
            <w:pPr>
              <w:jc w:val="center"/>
              <w:rPr>
                <w:sz w:val="20"/>
                <w:szCs w:val="20"/>
              </w:rPr>
            </w:pPr>
            <w:r w:rsidRPr="00E21119">
              <w:rPr>
                <w:rFonts w:hint="eastAsia"/>
                <w:sz w:val="20"/>
                <w:szCs w:val="20"/>
              </w:rPr>
              <w:t>解除</w:t>
            </w:r>
          </w:p>
        </w:tc>
        <w:tc>
          <w:tcPr>
            <w:tcW w:w="4274" w:type="dxa"/>
            <w:shd w:val="clear" w:color="auto" w:fill="auto"/>
            <w:vAlign w:val="center"/>
          </w:tcPr>
          <w:p w14:paraId="091CB8B7" w14:textId="77777777" w:rsidR="000F079D" w:rsidRPr="00E21119" w:rsidRDefault="000F079D" w:rsidP="00EB127C">
            <w:pPr>
              <w:ind w:leftChars="17" w:left="36" w:rightChars="37" w:right="78" w:firstLineChars="100" w:firstLine="200"/>
              <w:rPr>
                <w:sz w:val="20"/>
                <w:szCs w:val="20"/>
              </w:rPr>
            </w:pPr>
            <w:r w:rsidRPr="00E21119">
              <w:rPr>
                <w:rFonts w:hint="eastAsia"/>
                <w:sz w:val="20"/>
                <w:szCs w:val="20"/>
              </w:rPr>
              <w:t>水防活動を必要とする出水状況が解消した旨、及び当該基準水位観測所名による一連の水防警報を解除する旨を通告するもの</w:t>
            </w:r>
          </w:p>
        </w:tc>
        <w:tc>
          <w:tcPr>
            <w:tcW w:w="3571" w:type="dxa"/>
            <w:shd w:val="clear" w:color="auto" w:fill="auto"/>
            <w:vAlign w:val="center"/>
          </w:tcPr>
          <w:p w14:paraId="2DE70585" w14:textId="3A1B8E3A" w:rsidR="000F079D" w:rsidRPr="00E21119" w:rsidRDefault="000F079D" w:rsidP="000E2B46">
            <w:pPr>
              <w:ind w:leftChars="17" w:left="36" w:rightChars="37" w:right="78" w:firstLineChars="100" w:firstLine="200"/>
              <w:jc w:val="center"/>
              <w:rPr>
                <w:sz w:val="20"/>
                <w:szCs w:val="20"/>
              </w:rPr>
            </w:pPr>
            <w:r w:rsidRPr="00E21119">
              <w:rPr>
                <w:rFonts w:hint="eastAsia"/>
                <w:sz w:val="20"/>
                <w:szCs w:val="20"/>
              </w:rPr>
              <w:t>氾濫注意水位</w:t>
            </w:r>
            <w:r w:rsidR="000A3F21" w:rsidRPr="00E21119">
              <w:rPr>
                <w:rFonts w:hint="eastAsia"/>
                <w:sz w:val="20"/>
                <w:szCs w:val="20"/>
              </w:rPr>
              <w:t>（警戒水位）</w:t>
            </w:r>
            <w:r w:rsidRPr="00E21119">
              <w:rPr>
                <w:rFonts w:hint="eastAsia"/>
                <w:sz w:val="20"/>
                <w:szCs w:val="20"/>
              </w:rPr>
              <w:t>以下に下降したとき、又は水防作業を必要とする河川状況が解消したと認めるとき。</w:t>
            </w:r>
          </w:p>
        </w:tc>
      </w:tr>
    </w:tbl>
    <w:p w14:paraId="25D0FB73" w14:textId="77777777" w:rsidR="000F079D" w:rsidRPr="00E21119" w:rsidRDefault="000F079D" w:rsidP="00471B39">
      <w:pPr>
        <w:spacing w:line="240" w:lineRule="exact"/>
        <w:ind w:firstLineChars="200" w:firstLine="400"/>
        <w:rPr>
          <w:sz w:val="20"/>
        </w:rPr>
      </w:pPr>
      <w:r w:rsidRPr="00E21119">
        <w:rPr>
          <w:rFonts w:hint="eastAsia"/>
          <w:sz w:val="20"/>
        </w:rPr>
        <w:t>（注）地震による堤防の漏水、沈下等の場合は、上記に準じて水防警報を発表する。</w:t>
      </w:r>
    </w:p>
    <w:p w14:paraId="5D4B3016" w14:textId="77777777" w:rsidR="000F079D" w:rsidRPr="00E21119" w:rsidRDefault="000F079D" w:rsidP="00471B39">
      <w:pPr>
        <w:spacing w:line="240" w:lineRule="exact"/>
        <w:ind w:firstLineChars="200" w:firstLine="400"/>
        <w:rPr>
          <w:sz w:val="20"/>
        </w:rPr>
      </w:pPr>
    </w:p>
    <w:p w14:paraId="28809682" w14:textId="77777777" w:rsidR="000F079D" w:rsidRPr="00E21119" w:rsidRDefault="000F079D" w:rsidP="00BF0AD9">
      <w:pPr>
        <w:pStyle w:val="051"/>
        <w:pageBreakBefore/>
        <w:ind w:left="735" w:hanging="315"/>
      </w:pPr>
      <w:r w:rsidRPr="00E21119">
        <w:rPr>
          <w:rFonts w:hint="eastAsia"/>
        </w:rPr>
        <w:t>(2)　伝達系統</w:t>
      </w:r>
    </w:p>
    <w:p w14:paraId="681ABCE2" w14:textId="77777777" w:rsidR="00160499" w:rsidRPr="00E21119" w:rsidRDefault="00160499" w:rsidP="00EB127C">
      <w:pPr>
        <w:pStyle w:val="15"/>
        <w:ind w:left="735" w:firstLine="210"/>
      </w:pPr>
      <w:r w:rsidRPr="00E21119">
        <w:rPr>
          <w:rFonts w:hint="eastAsia"/>
        </w:rPr>
        <w:t>余市川における水防警報（知事指定）の伝達系統は次のとおりである。</w:t>
      </w:r>
    </w:p>
    <w:p w14:paraId="64CD2B20" w14:textId="77777777" w:rsidR="00160499" w:rsidRPr="00E21119" w:rsidRDefault="00160499" w:rsidP="009E12A9">
      <w:pPr>
        <w:pStyle w:val="21"/>
        <w:spacing w:before="149" w:after="149"/>
      </w:pPr>
      <w:r w:rsidRPr="00E21119">
        <w:rPr>
          <w:rFonts w:hint="eastAsia"/>
        </w:rPr>
        <w:t>■水防警報（知事指定）の伝達系統図■</w:t>
      </w:r>
    </w:p>
    <w:p w14:paraId="2DFC6296" w14:textId="68ED6FC4" w:rsidR="00160499" w:rsidRPr="00E21119" w:rsidRDefault="005535B9" w:rsidP="004C6036">
      <w:pPr>
        <w:jc w:val="center"/>
      </w:pPr>
      <w:r w:rsidRPr="00E21119">
        <w:rPr>
          <w:noProof/>
        </w:rPr>
        <w:drawing>
          <wp:inline distT="0" distB="0" distL="0" distR="0" wp14:anchorId="457BFC41" wp14:editId="164B7C54">
            <wp:extent cx="5667375" cy="21050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2105025"/>
                    </a:xfrm>
                    <a:prstGeom prst="rect">
                      <a:avLst/>
                    </a:prstGeom>
                    <a:noFill/>
                    <a:ln>
                      <a:noFill/>
                    </a:ln>
                  </pic:spPr>
                </pic:pic>
              </a:graphicData>
            </a:graphic>
          </wp:inline>
        </w:drawing>
      </w:r>
    </w:p>
    <w:p w14:paraId="465EE6EA" w14:textId="654F2B85" w:rsidR="00160499" w:rsidRPr="00E21119" w:rsidRDefault="00AE2BB5" w:rsidP="00EB127C">
      <w:pPr>
        <w:pStyle w:val="5"/>
      </w:pPr>
      <w:r w:rsidRPr="00E21119">
        <w:rPr>
          <w:rFonts w:hint="eastAsia"/>
        </w:rPr>
        <w:t>７</w:t>
      </w:r>
      <w:r w:rsidR="00160499" w:rsidRPr="00E21119">
        <w:rPr>
          <w:rFonts w:hint="eastAsia"/>
        </w:rPr>
        <w:t>．水位情報の通知</w:t>
      </w:r>
    </w:p>
    <w:p w14:paraId="41CD715B" w14:textId="77777777" w:rsidR="00C959E0" w:rsidRPr="00E21119" w:rsidRDefault="00160499" w:rsidP="00EB127C">
      <w:pPr>
        <w:pStyle w:val="14"/>
        <w:ind w:left="420" w:firstLine="210"/>
        <w:rPr>
          <w:color w:val="auto"/>
        </w:rPr>
      </w:pPr>
      <w:r w:rsidRPr="00E21119">
        <w:rPr>
          <w:rFonts w:hint="eastAsia"/>
          <w:color w:val="auto"/>
        </w:rPr>
        <w:t>知事は、水防法第13条第２項の規定により指定した河川（水位周知河川）について、水位が洪水特別警戒水位</w:t>
      </w:r>
      <w:r w:rsidRPr="00E21119">
        <w:rPr>
          <w:rFonts w:hint="eastAsia"/>
          <w:color w:val="auto"/>
          <w:vertAlign w:val="superscript"/>
        </w:rPr>
        <w:t>※</w:t>
      </w:r>
      <w:r w:rsidRPr="00E21119">
        <w:rPr>
          <w:rFonts w:hint="eastAsia"/>
          <w:color w:val="auto"/>
        </w:rPr>
        <w:t>に達したときは、その旨を当該河川の水位又は流量を示して水防管理者等に通知するとともに、必要に応じて報道機関の協力を求めて、一般に周知させる。</w:t>
      </w:r>
    </w:p>
    <w:p w14:paraId="01827B71" w14:textId="77777777" w:rsidR="00C959E0" w:rsidRPr="00E21119" w:rsidRDefault="00C959E0" w:rsidP="00EB127C">
      <w:pPr>
        <w:pStyle w:val="14"/>
        <w:ind w:left="420" w:firstLine="210"/>
        <w:rPr>
          <w:color w:val="auto"/>
        </w:rPr>
      </w:pPr>
      <w:r w:rsidRPr="00E21119">
        <w:rPr>
          <w:rFonts w:hint="eastAsia"/>
          <w:color w:val="auto"/>
        </w:rPr>
        <w:t>余市川における水位情報の伝達系統は次のとおりである。</w:t>
      </w:r>
    </w:p>
    <w:p w14:paraId="05C64731" w14:textId="77777777" w:rsidR="001908DA" w:rsidRPr="00E21119" w:rsidRDefault="001908DA" w:rsidP="004C6036"/>
    <w:tbl>
      <w:tblPr>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356"/>
      </w:tblGrid>
      <w:tr w:rsidR="001908DA" w:rsidRPr="00E21119" w14:paraId="4D7F3174" w14:textId="77777777" w:rsidTr="00C21FE4">
        <w:tc>
          <w:tcPr>
            <w:tcW w:w="9302" w:type="dxa"/>
            <w:shd w:val="clear" w:color="auto" w:fill="auto"/>
          </w:tcPr>
          <w:p w14:paraId="22A5CB91" w14:textId="77777777" w:rsidR="001908DA" w:rsidRPr="00E21119" w:rsidRDefault="001908DA" w:rsidP="00EB127C">
            <w:pPr>
              <w:ind w:left="200" w:hangingChars="100" w:hanging="200"/>
              <w:rPr>
                <w:sz w:val="20"/>
                <w:szCs w:val="20"/>
              </w:rPr>
            </w:pPr>
            <w:r w:rsidRPr="00E21119">
              <w:rPr>
                <w:rFonts w:hint="eastAsia"/>
                <w:sz w:val="20"/>
                <w:szCs w:val="20"/>
              </w:rPr>
              <w:t>※河川の洪水特別警戒水位は、天端から住民への情報伝達、避難準備及び避難所への避難に要する時間の水位上昇を差し引いた水位（氾濫危険水位）</w:t>
            </w:r>
          </w:p>
        </w:tc>
      </w:tr>
    </w:tbl>
    <w:p w14:paraId="23991D66" w14:textId="77777777" w:rsidR="001908DA" w:rsidRPr="00E21119" w:rsidRDefault="001908DA" w:rsidP="004C6036"/>
    <w:p w14:paraId="4409A394" w14:textId="77777777" w:rsidR="00C959E0" w:rsidRPr="00E21119" w:rsidRDefault="00C959E0" w:rsidP="009E12A9">
      <w:pPr>
        <w:pStyle w:val="21"/>
        <w:spacing w:before="149" w:after="149"/>
      </w:pPr>
      <w:r w:rsidRPr="00E21119">
        <w:rPr>
          <w:rFonts w:hint="eastAsia"/>
        </w:rPr>
        <w:t>■水位情報（知事指定）の伝達系統図■</w:t>
      </w:r>
    </w:p>
    <w:p w14:paraId="40D53038" w14:textId="282B4903" w:rsidR="00C959E0" w:rsidRPr="00E21119" w:rsidRDefault="005535B9" w:rsidP="004C6036">
      <w:r w:rsidRPr="00E21119">
        <w:rPr>
          <w:noProof/>
        </w:rPr>
        <w:drawing>
          <wp:inline distT="0" distB="0" distL="0" distR="0" wp14:anchorId="40891FEE" wp14:editId="3B6B8DCA">
            <wp:extent cx="5667375" cy="21050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105025"/>
                    </a:xfrm>
                    <a:prstGeom prst="rect">
                      <a:avLst/>
                    </a:prstGeom>
                    <a:noFill/>
                    <a:ln>
                      <a:noFill/>
                    </a:ln>
                  </pic:spPr>
                </pic:pic>
              </a:graphicData>
            </a:graphic>
          </wp:inline>
        </w:drawing>
      </w:r>
    </w:p>
    <w:p w14:paraId="4DA7AACF" w14:textId="77777777" w:rsidR="00C959E0" w:rsidRPr="00E21119" w:rsidRDefault="00C959E0" w:rsidP="004C6036"/>
    <w:p w14:paraId="3450B891" w14:textId="77777777" w:rsidR="00C959E0" w:rsidRPr="00E21119" w:rsidRDefault="00C959E0" w:rsidP="004C6036"/>
    <w:p w14:paraId="17C565B3" w14:textId="77777777" w:rsidR="001F7634" w:rsidRPr="00E21119" w:rsidRDefault="00160499" w:rsidP="009E12A9">
      <w:pPr>
        <w:pStyle w:val="21"/>
        <w:pageBreakBefore/>
        <w:spacing w:before="149" w:after="149"/>
      </w:pPr>
      <w:r w:rsidRPr="00E21119">
        <w:rPr>
          <w:rFonts w:hint="eastAsia"/>
        </w:rPr>
        <w:t>■</w:t>
      </w:r>
      <w:r w:rsidR="001F7634" w:rsidRPr="00E21119">
        <w:rPr>
          <w:rFonts w:hint="eastAsia"/>
        </w:rPr>
        <w:t>指定河川、基準水位観測所、水防警報区、水位周知区間</w:t>
      </w:r>
      <w:r w:rsidRPr="00E21119">
        <w:rPr>
          <w:rFonts w:hint="eastAsia"/>
        </w:rPr>
        <w:t>■</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
        <w:gridCol w:w="1702"/>
        <w:gridCol w:w="1308"/>
        <w:gridCol w:w="4799"/>
      </w:tblGrid>
      <w:tr w:rsidR="00E21119" w:rsidRPr="00E21119" w14:paraId="4E7E73E2" w14:textId="77777777" w:rsidTr="001A0CC8">
        <w:trPr>
          <w:trHeight w:val="598"/>
          <w:jc w:val="center"/>
        </w:trPr>
        <w:tc>
          <w:tcPr>
            <w:tcW w:w="2552" w:type="dxa"/>
            <w:gridSpan w:val="2"/>
            <w:vMerge w:val="restart"/>
            <w:shd w:val="clear" w:color="auto" w:fill="auto"/>
            <w:noWrap/>
            <w:vAlign w:val="center"/>
            <w:hideMark/>
          </w:tcPr>
          <w:p w14:paraId="0ADB4166"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指定河川</w:t>
            </w:r>
          </w:p>
        </w:tc>
        <w:tc>
          <w:tcPr>
            <w:tcW w:w="1308" w:type="dxa"/>
            <w:shd w:val="clear" w:color="auto" w:fill="auto"/>
            <w:noWrap/>
            <w:vAlign w:val="center"/>
            <w:hideMark/>
          </w:tcPr>
          <w:p w14:paraId="1868907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　系</w:t>
            </w:r>
          </w:p>
        </w:tc>
        <w:tc>
          <w:tcPr>
            <w:tcW w:w="4799" w:type="dxa"/>
            <w:shd w:val="clear" w:color="auto" w:fill="auto"/>
            <w:noWrap/>
            <w:vAlign w:val="center"/>
            <w:hideMark/>
          </w:tcPr>
          <w:p w14:paraId="7E7AF7B9" w14:textId="77777777" w:rsidR="001F7634" w:rsidRPr="00E21119" w:rsidRDefault="00C959E0"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余市</w:t>
            </w:r>
            <w:r w:rsidR="001F7634" w:rsidRPr="00E21119">
              <w:rPr>
                <w:rFonts w:hAnsi="ＭＳ 明朝" w:cs="ＭＳ Ｐゴシック" w:hint="eastAsia"/>
                <w:kern w:val="0"/>
                <w:sz w:val="20"/>
                <w:szCs w:val="20"/>
              </w:rPr>
              <w:t>川</w:t>
            </w:r>
          </w:p>
        </w:tc>
      </w:tr>
      <w:tr w:rsidR="00E21119" w:rsidRPr="00E21119" w14:paraId="01A1B3D7" w14:textId="77777777" w:rsidTr="001A0CC8">
        <w:trPr>
          <w:trHeight w:val="598"/>
          <w:jc w:val="center"/>
        </w:trPr>
        <w:tc>
          <w:tcPr>
            <w:tcW w:w="2552" w:type="dxa"/>
            <w:gridSpan w:val="2"/>
            <w:vMerge/>
            <w:shd w:val="clear" w:color="auto" w:fill="auto"/>
            <w:noWrap/>
            <w:vAlign w:val="center"/>
            <w:hideMark/>
          </w:tcPr>
          <w:p w14:paraId="643092B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noWrap/>
            <w:vAlign w:val="center"/>
            <w:hideMark/>
          </w:tcPr>
          <w:p w14:paraId="36799315"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河　川</w:t>
            </w:r>
          </w:p>
        </w:tc>
        <w:tc>
          <w:tcPr>
            <w:tcW w:w="4799" w:type="dxa"/>
            <w:shd w:val="clear" w:color="auto" w:fill="auto"/>
            <w:noWrap/>
            <w:vAlign w:val="center"/>
            <w:hideMark/>
          </w:tcPr>
          <w:p w14:paraId="710C583B" w14:textId="77777777" w:rsidR="001F7634" w:rsidRPr="00E21119" w:rsidRDefault="00C959E0"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余市</w:t>
            </w:r>
            <w:r w:rsidR="001F7634" w:rsidRPr="00E21119">
              <w:rPr>
                <w:rFonts w:hAnsi="ＭＳ 明朝" w:cs="ＭＳ Ｐゴシック" w:hint="eastAsia"/>
                <w:kern w:val="0"/>
                <w:sz w:val="20"/>
                <w:szCs w:val="20"/>
              </w:rPr>
              <w:t>川</w:t>
            </w:r>
          </w:p>
        </w:tc>
      </w:tr>
      <w:tr w:rsidR="00E21119" w:rsidRPr="00E21119" w14:paraId="047A8611" w14:textId="77777777" w:rsidTr="001A0CC8">
        <w:trPr>
          <w:trHeight w:val="598"/>
          <w:jc w:val="center"/>
        </w:trPr>
        <w:tc>
          <w:tcPr>
            <w:tcW w:w="2552" w:type="dxa"/>
            <w:gridSpan w:val="2"/>
            <w:vMerge w:val="restart"/>
            <w:shd w:val="clear" w:color="auto" w:fill="auto"/>
            <w:noWrap/>
            <w:vAlign w:val="center"/>
            <w:hideMark/>
          </w:tcPr>
          <w:p w14:paraId="337D01DE"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基準水位観測所</w:t>
            </w:r>
          </w:p>
        </w:tc>
        <w:tc>
          <w:tcPr>
            <w:tcW w:w="1308" w:type="dxa"/>
            <w:shd w:val="clear" w:color="auto" w:fill="auto"/>
            <w:noWrap/>
            <w:vAlign w:val="center"/>
            <w:hideMark/>
          </w:tcPr>
          <w:p w14:paraId="5DBD756B"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名　称</w:t>
            </w:r>
          </w:p>
        </w:tc>
        <w:tc>
          <w:tcPr>
            <w:tcW w:w="4799" w:type="dxa"/>
            <w:shd w:val="clear" w:color="auto" w:fill="auto"/>
            <w:noWrap/>
            <w:vAlign w:val="center"/>
            <w:hideMark/>
          </w:tcPr>
          <w:p w14:paraId="484E720F" w14:textId="77777777" w:rsidR="001F7634" w:rsidRPr="00E21119" w:rsidRDefault="00410647"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余市川都</w:t>
            </w:r>
          </w:p>
        </w:tc>
      </w:tr>
      <w:tr w:rsidR="00E21119" w:rsidRPr="00E21119" w14:paraId="06B12483" w14:textId="77777777" w:rsidTr="001A0CC8">
        <w:trPr>
          <w:trHeight w:val="598"/>
          <w:jc w:val="center"/>
        </w:trPr>
        <w:tc>
          <w:tcPr>
            <w:tcW w:w="2552" w:type="dxa"/>
            <w:gridSpan w:val="2"/>
            <w:vMerge/>
            <w:shd w:val="clear" w:color="auto" w:fill="auto"/>
            <w:noWrap/>
            <w:vAlign w:val="center"/>
            <w:hideMark/>
          </w:tcPr>
          <w:p w14:paraId="6B75DAC4"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noWrap/>
            <w:vAlign w:val="center"/>
            <w:hideMark/>
          </w:tcPr>
          <w:p w14:paraId="235691EF"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位　置</w:t>
            </w:r>
          </w:p>
        </w:tc>
        <w:tc>
          <w:tcPr>
            <w:tcW w:w="4799" w:type="dxa"/>
            <w:shd w:val="clear" w:color="auto" w:fill="auto"/>
            <w:noWrap/>
            <w:vAlign w:val="center"/>
            <w:hideMark/>
          </w:tcPr>
          <w:p w14:paraId="4B2933B3" w14:textId="77777777" w:rsidR="001F7634" w:rsidRPr="00E21119" w:rsidRDefault="001F7634"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海から</w:t>
            </w:r>
            <w:r w:rsidR="00410647" w:rsidRPr="00E21119">
              <w:rPr>
                <w:rFonts w:hAnsi="ＭＳ 明朝" w:cs="ＭＳ Ｐゴシック" w:hint="eastAsia"/>
                <w:kern w:val="0"/>
                <w:sz w:val="20"/>
                <w:szCs w:val="20"/>
              </w:rPr>
              <w:t>29.1</w:t>
            </w:r>
            <w:r w:rsidRPr="00E21119">
              <w:rPr>
                <w:rFonts w:hAnsi="ＭＳ 明朝" w:cs="ＭＳ Ｐゴシック" w:hint="eastAsia"/>
                <w:kern w:val="0"/>
                <w:sz w:val="20"/>
                <w:szCs w:val="20"/>
              </w:rPr>
              <w:t>km</w:t>
            </w:r>
          </w:p>
        </w:tc>
      </w:tr>
      <w:tr w:rsidR="00E21119" w:rsidRPr="00E21119" w14:paraId="4ED1824C" w14:textId="77777777" w:rsidTr="001A0CC8">
        <w:trPr>
          <w:trHeight w:val="598"/>
          <w:jc w:val="center"/>
        </w:trPr>
        <w:tc>
          <w:tcPr>
            <w:tcW w:w="2552" w:type="dxa"/>
            <w:gridSpan w:val="2"/>
            <w:vMerge/>
            <w:shd w:val="clear" w:color="auto" w:fill="auto"/>
            <w:noWrap/>
            <w:vAlign w:val="center"/>
            <w:hideMark/>
          </w:tcPr>
          <w:p w14:paraId="54D257D5"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noWrap/>
            <w:vAlign w:val="center"/>
            <w:hideMark/>
          </w:tcPr>
          <w:p w14:paraId="2480609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所在地</w:t>
            </w:r>
          </w:p>
        </w:tc>
        <w:tc>
          <w:tcPr>
            <w:tcW w:w="4799" w:type="dxa"/>
            <w:shd w:val="clear" w:color="auto" w:fill="auto"/>
            <w:vAlign w:val="center"/>
            <w:hideMark/>
          </w:tcPr>
          <w:p w14:paraId="6C06755E" w14:textId="77777777" w:rsidR="001F7634" w:rsidRPr="00E21119" w:rsidRDefault="00410647"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余市郡赤井川村都</w:t>
            </w:r>
          </w:p>
        </w:tc>
      </w:tr>
      <w:tr w:rsidR="00E21119" w:rsidRPr="00E21119" w14:paraId="15A24EE5" w14:textId="77777777" w:rsidTr="001A0CC8">
        <w:trPr>
          <w:trHeight w:val="598"/>
          <w:jc w:val="center"/>
        </w:trPr>
        <w:tc>
          <w:tcPr>
            <w:tcW w:w="2552" w:type="dxa"/>
            <w:gridSpan w:val="2"/>
            <w:vMerge w:val="restart"/>
            <w:shd w:val="clear" w:color="auto" w:fill="auto"/>
            <w:noWrap/>
            <w:vAlign w:val="center"/>
            <w:hideMark/>
          </w:tcPr>
          <w:p w14:paraId="56806DDB"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水防警報区間（洪水）</w:t>
            </w:r>
          </w:p>
        </w:tc>
        <w:tc>
          <w:tcPr>
            <w:tcW w:w="1308" w:type="dxa"/>
            <w:shd w:val="clear" w:color="auto" w:fill="auto"/>
            <w:noWrap/>
            <w:vAlign w:val="center"/>
            <w:hideMark/>
          </w:tcPr>
          <w:p w14:paraId="18035901"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左　岸</w:t>
            </w:r>
          </w:p>
        </w:tc>
        <w:tc>
          <w:tcPr>
            <w:tcW w:w="4799" w:type="dxa"/>
            <w:shd w:val="clear" w:color="auto" w:fill="auto"/>
            <w:vAlign w:val="center"/>
            <w:hideMark/>
          </w:tcPr>
          <w:p w14:paraId="537A4B29" w14:textId="77777777" w:rsidR="001F7634" w:rsidRPr="00E21119" w:rsidRDefault="001F7634"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自：</w:t>
            </w:r>
            <w:r w:rsidR="00410647" w:rsidRPr="00E21119">
              <w:rPr>
                <w:rFonts w:hAnsi="ＭＳ 明朝" w:cs="ＭＳ Ｐゴシック" w:hint="eastAsia"/>
                <w:kern w:val="0"/>
                <w:sz w:val="20"/>
                <w:szCs w:val="20"/>
              </w:rPr>
              <w:t>余市郡赤井川村字明治4番地1地先の金橋</w:t>
            </w:r>
            <w:r w:rsidRPr="00E21119">
              <w:rPr>
                <w:rFonts w:hAnsi="ＭＳ 明朝" w:cs="ＭＳ Ｐゴシック" w:hint="eastAsia"/>
                <w:kern w:val="0"/>
                <w:sz w:val="20"/>
                <w:szCs w:val="20"/>
              </w:rPr>
              <w:br/>
              <w:t>至：海</w:t>
            </w:r>
          </w:p>
        </w:tc>
      </w:tr>
      <w:tr w:rsidR="00E21119" w:rsidRPr="00E21119" w14:paraId="340000C2" w14:textId="77777777" w:rsidTr="001A0CC8">
        <w:trPr>
          <w:trHeight w:val="598"/>
          <w:jc w:val="center"/>
        </w:trPr>
        <w:tc>
          <w:tcPr>
            <w:tcW w:w="2552" w:type="dxa"/>
            <w:gridSpan w:val="2"/>
            <w:vMerge/>
            <w:shd w:val="clear" w:color="auto" w:fill="auto"/>
            <w:noWrap/>
            <w:vAlign w:val="center"/>
            <w:hideMark/>
          </w:tcPr>
          <w:p w14:paraId="0EB9695B"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noWrap/>
            <w:vAlign w:val="center"/>
            <w:hideMark/>
          </w:tcPr>
          <w:p w14:paraId="7A0B8A71"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右　岸</w:t>
            </w:r>
          </w:p>
        </w:tc>
        <w:tc>
          <w:tcPr>
            <w:tcW w:w="4799" w:type="dxa"/>
            <w:shd w:val="clear" w:color="auto" w:fill="auto"/>
            <w:vAlign w:val="center"/>
            <w:hideMark/>
          </w:tcPr>
          <w:p w14:paraId="27CB0EB5" w14:textId="77777777" w:rsidR="001F7634" w:rsidRPr="00E21119" w:rsidRDefault="001F7634"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自：</w:t>
            </w:r>
            <w:r w:rsidR="00410647" w:rsidRPr="00E21119">
              <w:rPr>
                <w:rFonts w:hAnsi="ＭＳ 明朝" w:cs="ＭＳ Ｐゴシック" w:hint="eastAsia"/>
                <w:kern w:val="0"/>
                <w:sz w:val="20"/>
                <w:szCs w:val="20"/>
              </w:rPr>
              <w:t>余市郡赤井川村字都181番地3地先の金橋</w:t>
            </w:r>
            <w:r w:rsidRPr="00E21119">
              <w:rPr>
                <w:rFonts w:hAnsi="ＭＳ 明朝" w:cs="ＭＳ Ｐゴシック" w:hint="eastAsia"/>
                <w:kern w:val="0"/>
                <w:sz w:val="20"/>
                <w:szCs w:val="20"/>
              </w:rPr>
              <w:br/>
              <w:t>至：海</w:t>
            </w:r>
          </w:p>
        </w:tc>
      </w:tr>
      <w:tr w:rsidR="00E21119" w:rsidRPr="00E21119" w14:paraId="79437E99" w14:textId="77777777" w:rsidTr="001A0CC8">
        <w:trPr>
          <w:trHeight w:val="598"/>
          <w:jc w:val="center"/>
        </w:trPr>
        <w:tc>
          <w:tcPr>
            <w:tcW w:w="2552" w:type="dxa"/>
            <w:gridSpan w:val="2"/>
            <w:vMerge w:val="restart"/>
            <w:shd w:val="clear" w:color="auto" w:fill="auto"/>
            <w:vAlign w:val="center"/>
            <w:hideMark/>
          </w:tcPr>
          <w:p w14:paraId="7F29E57E"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水防警報区間（津波）</w:t>
            </w:r>
          </w:p>
        </w:tc>
        <w:tc>
          <w:tcPr>
            <w:tcW w:w="1308" w:type="dxa"/>
            <w:shd w:val="clear" w:color="auto" w:fill="auto"/>
            <w:vAlign w:val="center"/>
            <w:hideMark/>
          </w:tcPr>
          <w:p w14:paraId="05561CDF"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津波予報区</w:t>
            </w:r>
          </w:p>
        </w:tc>
        <w:tc>
          <w:tcPr>
            <w:tcW w:w="4799" w:type="dxa"/>
            <w:shd w:val="clear" w:color="auto" w:fill="auto"/>
            <w:vAlign w:val="center"/>
            <w:hideMark/>
          </w:tcPr>
          <w:p w14:paraId="539E417F" w14:textId="77777777" w:rsidR="001F7634" w:rsidRPr="00E21119" w:rsidRDefault="00410647"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北海道日本海沿岸北部</w:t>
            </w:r>
          </w:p>
        </w:tc>
      </w:tr>
      <w:tr w:rsidR="00E21119" w:rsidRPr="00E21119" w14:paraId="61E7C3D8" w14:textId="77777777" w:rsidTr="001A0CC8">
        <w:trPr>
          <w:trHeight w:val="598"/>
          <w:jc w:val="center"/>
        </w:trPr>
        <w:tc>
          <w:tcPr>
            <w:tcW w:w="2552" w:type="dxa"/>
            <w:gridSpan w:val="2"/>
            <w:vMerge/>
            <w:shd w:val="clear" w:color="auto" w:fill="auto"/>
            <w:vAlign w:val="center"/>
            <w:hideMark/>
          </w:tcPr>
          <w:p w14:paraId="2D5CAF24"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vAlign w:val="center"/>
            <w:hideMark/>
          </w:tcPr>
          <w:p w14:paraId="57B7BFC9"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津波観測点</w:t>
            </w:r>
          </w:p>
        </w:tc>
        <w:tc>
          <w:tcPr>
            <w:tcW w:w="4799" w:type="dxa"/>
            <w:shd w:val="clear" w:color="auto" w:fill="auto"/>
            <w:vAlign w:val="center"/>
            <w:hideMark/>
          </w:tcPr>
          <w:p w14:paraId="3F455557" w14:textId="77777777" w:rsidR="001F7634" w:rsidRPr="00E21119" w:rsidRDefault="00410647"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小樽市忍路</w:t>
            </w:r>
          </w:p>
        </w:tc>
      </w:tr>
      <w:tr w:rsidR="00E21119" w:rsidRPr="00E21119" w14:paraId="10CED2D2" w14:textId="77777777" w:rsidTr="001A0CC8">
        <w:trPr>
          <w:trHeight w:val="598"/>
          <w:jc w:val="center"/>
        </w:trPr>
        <w:tc>
          <w:tcPr>
            <w:tcW w:w="2552" w:type="dxa"/>
            <w:gridSpan w:val="2"/>
            <w:vMerge/>
            <w:shd w:val="clear" w:color="auto" w:fill="auto"/>
            <w:vAlign w:val="center"/>
            <w:hideMark/>
          </w:tcPr>
          <w:p w14:paraId="13511C20"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noWrap/>
            <w:vAlign w:val="center"/>
            <w:hideMark/>
          </w:tcPr>
          <w:p w14:paraId="29B0A542"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左　岸</w:t>
            </w:r>
          </w:p>
        </w:tc>
        <w:tc>
          <w:tcPr>
            <w:tcW w:w="4799" w:type="dxa"/>
            <w:shd w:val="clear" w:color="auto" w:fill="auto"/>
            <w:vAlign w:val="center"/>
            <w:hideMark/>
          </w:tcPr>
          <w:p w14:paraId="78C0A034" w14:textId="77777777" w:rsidR="001F7634" w:rsidRPr="00E21119" w:rsidRDefault="001F7634"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自：</w:t>
            </w:r>
            <w:r w:rsidR="00410647" w:rsidRPr="00E21119">
              <w:rPr>
                <w:rFonts w:hAnsi="ＭＳ 明朝" w:cs="ＭＳ Ｐゴシック" w:hint="eastAsia"/>
                <w:kern w:val="0"/>
                <w:sz w:val="20"/>
                <w:szCs w:val="20"/>
              </w:rPr>
              <w:t>余市郡赤井川村字明治4番地1地先の金橋</w:t>
            </w:r>
            <w:r w:rsidRPr="00E21119">
              <w:rPr>
                <w:rFonts w:hAnsi="ＭＳ 明朝" w:cs="ＭＳ Ｐゴシック" w:hint="eastAsia"/>
                <w:kern w:val="0"/>
                <w:sz w:val="20"/>
                <w:szCs w:val="20"/>
              </w:rPr>
              <w:br/>
              <w:t>至：海</w:t>
            </w:r>
          </w:p>
        </w:tc>
      </w:tr>
      <w:tr w:rsidR="00E21119" w:rsidRPr="00E21119" w14:paraId="6894A1F0" w14:textId="77777777" w:rsidTr="001A0CC8">
        <w:trPr>
          <w:trHeight w:val="598"/>
          <w:jc w:val="center"/>
        </w:trPr>
        <w:tc>
          <w:tcPr>
            <w:tcW w:w="2552" w:type="dxa"/>
            <w:gridSpan w:val="2"/>
            <w:vMerge/>
            <w:shd w:val="clear" w:color="auto" w:fill="auto"/>
            <w:vAlign w:val="center"/>
            <w:hideMark/>
          </w:tcPr>
          <w:p w14:paraId="697A735D"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308" w:type="dxa"/>
            <w:shd w:val="clear" w:color="auto" w:fill="auto"/>
            <w:noWrap/>
            <w:vAlign w:val="center"/>
            <w:hideMark/>
          </w:tcPr>
          <w:p w14:paraId="19A8B604"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右　岸</w:t>
            </w:r>
          </w:p>
        </w:tc>
        <w:tc>
          <w:tcPr>
            <w:tcW w:w="4799" w:type="dxa"/>
            <w:shd w:val="clear" w:color="auto" w:fill="auto"/>
            <w:vAlign w:val="center"/>
            <w:hideMark/>
          </w:tcPr>
          <w:p w14:paraId="785B7B43" w14:textId="77777777" w:rsidR="001F7634" w:rsidRPr="00E21119" w:rsidRDefault="001F7634"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自：</w:t>
            </w:r>
            <w:r w:rsidR="00410647" w:rsidRPr="00E21119">
              <w:rPr>
                <w:rFonts w:hAnsi="ＭＳ 明朝" w:cs="ＭＳ Ｐゴシック" w:hint="eastAsia"/>
                <w:kern w:val="0"/>
                <w:sz w:val="20"/>
                <w:szCs w:val="20"/>
              </w:rPr>
              <w:t>余市郡赤井川村字都181番地3地先の金橋</w:t>
            </w:r>
            <w:r w:rsidRPr="00E21119">
              <w:rPr>
                <w:rFonts w:hAnsi="ＭＳ 明朝" w:cs="ＭＳ Ｐゴシック" w:hint="eastAsia"/>
                <w:kern w:val="0"/>
                <w:sz w:val="20"/>
                <w:szCs w:val="20"/>
              </w:rPr>
              <w:br/>
              <w:t>至：海</w:t>
            </w:r>
          </w:p>
        </w:tc>
      </w:tr>
      <w:tr w:rsidR="00E21119" w:rsidRPr="00E21119" w14:paraId="2F5DB4F2" w14:textId="77777777" w:rsidTr="001A0CC8">
        <w:trPr>
          <w:trHeight w:val="70"/>
          <w:jc w:val="center"/>
        </w:trPr>
        <w:tc>
          <w:tcPr>
            <w:tcW w:w="3860" w:type="dxa"/>
            <w:gridSpan w:val="3"/>
            <w:shd w:val="clear" w:color="auto" w:fill="auto"/>
            <w:vAlign w:val="center"/>
          </w:tcPr>
          <w:p w14:paraId="291563E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spacing w:val="48"/>
                <w:kern w:val="0"/>
                <w:sz w:val="20"/>
                <w:szCs w:val="20"/>
                <w:fitText w:val="1680" w:id="1550103808"/>
              </w:rPr>
              <w:t>水位周知区</w:t>
            </w:r>
            <w:r w:rsidRPr="00E21119">
              <w:rPr>
                <w:rFonts w:ascii="ＭＳ ゴシック" w:eastAsia="ＭＳ ゴシック" w:hAnsi="ＭＳ ゴシック" w:cs="ＭＳ Ｐゴシック" w:hint="eastAsia"/>
                <w:kern w:val="0"/>
                <w:sz w:val="20"/>
                <w:szCs w:val="20"/>
                <w:fitText w:val="1680" w:id="1550103808"/>
              </w:rPr>
              <w:t>間</w:t>
            </w:r>
          </w:p>
        </w:tc>
        <w:tc>
          <w:tcPr>
            <w:tcW w:w="4799" w:type="dxa"/>
            <w:shd w:val="clear" w:color="auto" w:fill="auto"/>
            <w:vAlign w:val="center"/>
          </w:tcPr>
          <w:p w14:paraId="34A68E74" w14:textId="77777777" w:rsidR="001F7634" w:rsidRPr="00E21119" w:rsidRDefault="001F7634" w:rsidP="00832853">
            <w:pPr>
              <w:widowControl/>
              <w:ind w:left="400" w:hangingChars="200" w:hanging="400"/>
              <w:jc w:val="left"/>
              <w:rPr>
                <w:rFonts w:hAnsi="ＭＳ 明朝" w:cs="ＭＳ Ｐゴシック"/>
                <w:kern w:val="0"/>
                <w:sz w:val="20"/>
                <w:szCs w:val="20"/>
              </w:rPr>
            </w:pPr>
            <w:r w:rsidRPr="00E21119">
              <w:rPr>
                <w:rFonts w:hAnsi="ＭＳ 明朝" w:cs="ＭＳ Ｐゴシック" w:hint="eastAsia"/>
                <w:kern w:val="0"/>
                <w:sz w:val="20"/>
                <w:szCs w:val="20"/>
              </w:rPr>
              <w:t>自：</w:t>
            </w:r>
            <w:r w:rsidR="00410647" w:rsidRPr="00E21119">
              <w:rPr>
                <w:rFonts w:hAnsi="ＭＳ 明朝" w:cs="ＭＳ Ｐゴシック" w:hint="eastAsia"/>
                <w:kern w:val="0"/>
                <w:sz w:val="20"/>
                <w:szCs w:val="20"/>
              </w:rPr>
              <w:t>余市郡赤井川村明治4番地1地先の金橋下流端</w:t>
            </w:r>
          </w:p>
          <w:p w14:paraId="74B3C371" w14:textId="77777777" w:rsidR="001F7634" w:rsidRPr="00E21119" w:rsidRDefault="001F7634" w:rsidP="00832853">
            <w:pPr>
              <w:widowControl/>
              <w:ind w:left="400" w:hangingChars="200" w:hanging="400"/>
              <w:jc w:val="left"/>
              <w:rPr>
                <w:rFonts w:hAnsi="ＭＳ 明朝" w:cs="ＭＳ Ｐゴシック"/>
                <w:kern w:val="0"/>
                <w:sz w:val="20"/>
                <w:szCs w:val="20"/>
              </w:rPr>
            </w:pPr>
            <w:r w:rsidRPr="00E21119">
              <w:rPr>
                <w:rFonts w:hAnsi="ＭＳ 明朝" w:cs="ＭＳ Ｐゴシック" w:hint="eastAsia"/>
                <w:kern w:val="0"/>
                <w:sz w:val="20"/>
                <w:szCs w:val="20"/>
              </w:rPr>
              <w:t>至：</w:t>
            </w:r>
            <w:r w:rsidR="00410647" w:rsidRPr="00E21119">
              <w:rPr>
                <w:rFonts w:hAnsi="ＭＳ 明朝" w:cs="ＭＳ Ｐゴシック" w:hint="eastAsia"/>
                <w:kern w:val="0"/>
                <w:sz w:val="20"/>
                <w:szCs w:val="20"/>
              </w:rPr>
              <w:t>余市郡仁木町大江3丁目684番地地先の大江橋上流端</w:t>
            </w:r>
          </w:p>
        </w:tc>
      </w:tr>
      <w:tr w:rsidR="00E21119" w:rsidRPr="00E21119" w14:paraId="01AEBBBE" w14:textId="77777777" w:rsidTr="001A0CC8">
        <w:trPr>
          <w:trHeight w:val="546"/>
          <w:jc w:val="center"/>
        </w:trPr>
        <w:tc>
          <w:tcPr>
            <w:tcW w:w="850" w:type="dxa"/>
            <w:vMerge w:val="restart"/>
            <w:shd w:val="clear" w:color="auto" w:fill="auto"/>
            <w:vAlign w:val="center"/>
            <w:hideMark/>
          </w:tcPr>
          <w:p w14:paraId="38F37B29"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水位</w:t>
            </w:r>
          </w:p>
        </w:tc>
        <w:tc>
          <w:tcPr>
            <w:tcW w:w="1702" w:type="dxa"/>
            <w:shd w:val="clear" w:color="auto" w:fill="auto"/>
            <w:noWrap/>
            <w:vAlign w:val="center"/>
            <w:hideMark/>
          </w:tcPr>
          <w:p w14:paraId="6FC8A62A"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水防団待機水位</w:t>
            </w:r>
          </w:p>
        </w:tc>
        <w:tc>
          <w:tcPr>
            <w:tcW w:w="1308" w:type="dxa"/>
            <w:shd w:val="clear" w:color="auto" w:fill="auto"/>
            <w:noWrap/>
            <w:vAlign w:val="center"/>
            <w:hideMark/>
          </w:tcPr>
          <w:p w14:paraId="7F9B8407"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w:t>
            </w:r>
          </w:p>
        </w:tc>
        <w:tc>
          <w:tcPr>
            <w:tcW w:w="4799" w:type="dxa"/>
            <w:shd w:val="clear" w:color="auto" w:fill="auto"/>
            <w:vAlign w:val="center"/>
            <w:hideMark/>
          </w:tcPr>
          <w:p w14:paraId="0C24FA9B" w14:textId="77777777" w:rsidR="001F7634" w:rsidRPr="00E21119" w:rsidRDefault="00410647" w:rsidP="00832853">
            <w:pPr>
              <w:widowControl/>
              <w:ind w:firstLineChars="100" w:firstLine="200"/>
              <w:jc w:val="left"/>
              <w:rPr>
                <w:rFonts w:hAnsi="ＭＳ 明朝" w:cs="ＭＳ Ｐゴシック"/>
                <w:kern w:val="0"/>
                <w:sz w:val="20"/>
                <w:szCs w:val="20"/>
              </w:rPr>
            </w:pPr>
            <w:r w:rsidRPr="00E21119">
              <w:rPr>
                <w:rFonts w:hAnsi="ＭＳ 明朝" w:cs="ＭＳ Ｐゴシック" w:hint="eastAsia"/>
                <w:kern w:val="0"/>
                <w:sz w:val="20"/>
                <w:szCs w:val="20"/>
              </w:rPr>
              <w:t>138.31</w:t>
            </w:r>
            <w:r w:rsidR="001F7634" w:rsidRPr="00E21119">
              <w:rPr>
                <w:rFonts w:hAnsi="ＭＳ 明朝" w:cs="ＭＳ Ｐゴシック" w:hint="eastAsia"/>
                <w:kern w:val="0"/>
                <w:sz w:val="20"/>
                <w:szCs w:val="20"/>
              </w:rPr>
              <w:t>ｍ</w:t>
            </w:r>
          </w:p>
        </w:tc>
      </w:tr>
      <w:tr w:rsidR="00E21119" w:rsidRPr="00E21119" w14:paraId="0D8E22AD" w14:textId="77777777" w:rsidTr="001A0CC8">
        <w:trPr>
          <w:trHeight w:val="546"/>
          <w:jc w:val="center"/>
        </w:trPr>
        <w:tc>
          <w:tcPr>
            <w:tcW w:w="850" w:type="dxa"/>
            <w:vMerge/>
            <w:shd w:val="clear" w:color="auto" w:fill="auto"/>
            <w:vAlign w:val="center"/>
            <w:hideMark/>
          </w:tcPr>
          <w:p w14:paraId="27651AAD"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702" w:type="dxa"/>
            <w:shd w:val="clear" w:color="auto" w:fill="auto"/>
            <w:noWrap/>
            <w:vAlign w:val="center"/>
            <w:hideMark/>
          </w:tcPr>
          <w:p w14:paraId="6CBD309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w:t>
            </w:r>
          </w:p>
        </w:tc>
        <w:tc>
          <w:tcPr>
            <w:tcW w:w="1308" w:type="dxa"/>
            <w:shd w:val="clear" w:color="auto" w:fill="auto"/>
            <w:noWrap/>
            <w:vAlign w:val="center"/>
            <w:hideMark/>
          </w:tcPr>
          <w:p w14:paraId="30FE2E95" w14:textId="77777777" w:rsidR="001A0CC8"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水防警報</w:t>
            </w:r>
          </w:p>
          <w:p w14:paraId="224DCB3E"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（待機）</w:t>
            </w:r>
          </w:p>
        </w:tc>
        <w:tc>
          <w:tcPr>
            <w:tcW w:w="4799" w:type="dxa"/>
            <w:shd w:val="clear" w:color="auto" w:fill="auto"/>
            <w:vAlign w:val="center"/>
            <w:hideMark/>
          </w:tcPr>
          <w:p w14:paraId="1D7ADD72" w14:textId="77777777" w:rsidR="001F7634" w:rsidRPr="00E21119" w:rsidRDefault="00410647" w:rsidP="00832853">
            <w:pPr>
              <w:widowControl/>
              <w:ind w:firstLineChars="100" w:firstLine="200"/>
              <w:jc w:val="left"/>
              <w:rPr>
                <w:rFonts w:hAnsi="ＭＳ 明朝" w:cs="ＭＳ Ｐゴシック"/>
                <w:kern w:val="0"/>
                <w:sz w:val="20"/>
                <w:szCs w:val="20"/>
              </w:rPr>
            </w:pPr>
            <w:r w:rsidRPr="00E21119">
              <w:rPr>
                <w:rFonts w:hAnsi="ＭＳ 明朝" w:cs="ＭＳ Ｐゴシック" w:hint="eastAsia"/>
                <w:kern w:val="0"/>
                <w:sz w:val="20"/>
                <w:szCs w:val="20"/>
              </w:rPr>
              <w:t>138.63</w:t>
            </w:r>
            <w:r w:rsidR="001F7634" w:rsidRPr="00E21119">
              <w:rPr>
                <w:rFonts w:hAnsi="ＭＳ 明朝" w:cs="ＭＳ Ｐゴシック" w:hint="eastAsia"/>
                <w:kern w:val="0"/>
                <w:sz w:val="20"/>
                <w:szCs w:val="20"/>
              </w:rPr>
              <w:t>ｍ</w:t>
            </w:r>
          </w:p>
        </w:tc>
      </w:tr>
      <w:tr w:rsidR="00E21119" w:rsidRPr="00E21119" w14:paraId="1AD82A1D" w14:textId="77777777" w:rsidTr="001A0CC8">
        <w:trPr>
          <w:trHeight w:val="546"/>
          <w:jc w:val="center"/>
        </w:trPr>
        <w:tc>
          <w:tcPr>
            <w:tcW w:w="850" w:type="dxa"/>
            <w:vMerge/>
            <w:shd w:val="clear" w:color="auto" w:fill="auto"/>
            <w:vAlign w:val="center"/>
            <w:hideMark/>
          </w:tcPr>
          <w:p w14:paraId="20D50C8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702" w:type="dxa"/>
            <w:shd w:val="clear" w:color="auto" w:fill="auto"/>
            <w:vAlign w:val="center"/>
            <w:hideMark/>
          </w:tcPr>
          <w:p w14:paraId="284E9466"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氾濫注意水位</w:t>
            </w:r>
          </w:p>
        </w:tc>
        <w:tc>
          <w:tcPr>
            <w:tcW w:w="1308" w:type="dxa"/>
            <w:shd w:val="clear" w:color="auto" w:fill="auto"/>
            <w:noWrap/>
            <w:vAlign w:val="center"/>
            <w:hideMark/>
          </w:tcPr>
          <w:p w14:paraId="699FE279" w14:textId="77777777" w:rsidR="001A0CC8"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水防警報</w:t>
            </w:r>
          </w:p>
          <w:p w14:paraId="35C0187F"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（準備）</w:t>
            </w:r>
          </w:p>
        </w:tc>
        <w:tc>
          <w:tcPr>
            <w:tcW w:w="4799" w:type="dxa"/>
            <w:shd w:val="clear" w:color="auto" w:fill="auto"/>
            <w:vAlign w:val="center"/>
            <w:hideMark/>
          </w:tcPr>
          <w:p w14:paraId="25788021" w14:textId="77777777" w:rsidR="001F7634" w:rsidRPr="00E21119" w:rsidRDefault="00410647" w:rsidP="00832853">
            <w:pPr>
              <w:widowControl/>
              <w:ind w:firstLineChars="100" w:firstLine="200"/>
              <w:jc w:val="left"/>
              <w:rPr>
                <w:rFonts w:hAnsi="ＭＳ 明朝" w:cs="ＭＳ Ｐゴシック"/>
                <w:kern w:val="0"/>
                <w:sz w:val="20"/>
                <w:szCs w:val="20"/>
              </w:rPr>
            </w:pPr>
            <w:r w:rsidRPr="00E21119">
              <w:rPr>
                <w:rFonts w:hAnsi="ＭＳ 明朝" w:cs="ＭＳ Ｐゴシック" w:hint="eastAsia"/>
                <w:kern w:val="0"/>
                <w:sz w:val="20"/>
                <w:szCs w:val="20"/>
              </w:rPr>
              <w:t>138.95</w:t>
            </w:r>
            <w:r w:rsidR="001F7634" w:rsidRPr="00E21119">
              <w:rPr>
                <w:rFonts w:hAnsi="ＭＳ 明朝" w:cs="ＭＳ Ｐゴシック" w:hint="eastAsia"/>
                <w:kern w:val="0"/>
                <w:sz w:val="20"/>
                <w:szCs w:val="20"/>
              </w:rPr>
              <w:t>ｍ</w:t>
            </w:r>
          </w:p>
        </w:tc>
      </w:tr>
      <w:tr w:rsidR="00E21119" w:rsidRPr="00E21119" w14:paraId="74CE8467" w14:textId="77777777" w:rsidTr="001A0CC8">
        <w:trPr>
          <w:trHeight w:val="546"/>
          <w:jc w:val="center"/>
        </w:trPr>
        <w:tc>
          <w:tcPr>
            <w:tcW w:w="850" w:type="dxa"/>
            <w:vMerge/>
            <w:shd w:val="clear" w:color="auto" w:fill="auto"/>
            <w:vAlign w:val="center"/>
            <w:hideMark/>
          </w:tcPr>
          <w:p w14:paraId="71D44FE2"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702" w:type="dxa"/>
            <w:shd w:val="clear" w:color="auto" w:fill="auto"/>
            <w:vAlign w:val="center"/>
            <w:hideMark/>
          </w:tcPr>
          <w:p w14:paraId="79097786"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避難判断水位</w:t>
            </w:r>
          </w:p>
        </w:tc>
        <w:tc>
          <w:tcPr>
            <w:tcW w:w="1308" w:type="dxa"/>
            <w:shd w:val="clear" w:color="auto" w:fill="auto"/>
            <w:noWrap/>
            <w:vAlign w:val="center"/>
            <w:hideMark/>
          </w:tcPr>
          <w:p w14:paraId="7B3B5B91" w14:textId="77777777" w:rsidR="001A0CC8"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水防警報</w:t>
            </w:r>
          </w:p>
          <w:p w14:paraId="2F34CEAD"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（出動）</w:t>
            </w:r>
          </w:p>
        </w:tc>
        <w:tc>
          <w:tcPr>
            <w:tcW w:w="4799" w:type="dxa"/>
            <w:shd w:val="clear" w:color="auto" w:fill="auto"/>
            <w:vAlign w:val="center"/>
            <w:hideMark/>
          </w:tcPr>
          <w:p w14:paraId="17E98636" w14:textId="77777777" w:rsidR="001F7634" w:rsidRPr="00E21119" w:rsidRDefault="00410647" w:rsidP="00832853">
            <w:pPr>
              <w:widowControl/>
              <w:ind w:firstLineChars="100" w:firstLine="200"/>
              <w:jc w:val="left"/>
              <w:rPr>
                <w:rFonts w:hAnsi="ＭＳ 明朝" w:cs="ＭＳ Ｐゴシック"/>
                <w:kern w:val="0"/>
                <w:sz w:val="20"/>
                <w:szCs w:val="20"/>
              </w:rPr>
            </w:pPr>
            <w:r w:rsidRPr="00E21119">
              <w:rPr>
                <w:rFonts w:hAnsi="ＭＳ 明朝" w:cs="ＭＳ Ｐゴシック" w:hint="eastAsia"/>
                <w:kern w:val="0"/>
                <w:sz w:val="20"/>
                <w:szCs w:val="20"/>
              </w:rPr>
              <w:t>139.03</w:t>
            </w:r>
            <w:r w:rsidR="001F7634" w:rsidRPr="00E21119">
              <w:rPr>
                <w:rFonts w:hAnsi="ＭＳ 明朝" w:cs="ＭＳ Ｐゴシック" w:hint="eastAsia"/>
                <w:kern w:val="0"/>
                <w:sz w:val="20"/>
                <w:szCs w:val="20"/>
              </w:rPr>
              <w:t>ｍ</w:t>
            </w:r>
          </w:p>
        </w:tc>
      </w:tr>
      <w:tr w:rsidR="00E21119" w:rsidRPr="00E21119" w14:paraId="7FB68A47" w14:textId="77777777" w:rsidTr="001A0CC8">
        <w:trPr>
          <w:trHeight w:val="546"/>
          <w:jc w:val="center"/>
        </w:trPr>
        <w:tc>
          <w:tcPr>
            <w:tcW w:w="850" w:type="dxa"/>
            <w:vMerge/>
            <w:shd w:val="clear" w:color="auto" w:fill="auto"/>
            <w:vAlign w:val="center"/>
            <w:hideMark/>
          </w:tcPr>
          <w:p w14:paraId="31BA6BDD"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702" w:type="dxa"/>
            <w:shd w:val="clear" w:color="auto" w:fill="auto"/>
            <w:vAlign w:val="center"/>
            <w:hideMark/>
          </w:tcPr>
          <w:p w14:paraId="57C8CE48"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氾濫危険水位</w:t>
            </w:r>
          </w:p>
        </w:tc>
        <w:tc>
          <w:tcPr>
            <w:tcW w:w="1308" w:type="dxa"/>
            <w:shd w:val="clear" w:color="auto" w:fill="auto"/>
            <w:noWrap/>
            <w:vAlign w:val="center"/>
            <w:hideMark/>
          </w:tcPr>
          <w:p w14:paraId="4D9E878F" w14:textId="77777777" w:rsidR="001A0CC8"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水防警報</w:t>
            </w:r>
          </w:p>
          <w:p w14:paraId="55C345E6"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（指示）</w:t>
            </w:r>
          </w:p>
        </w:tc>
        <w:tc>
          <w:tcPr>
            <w:tcW w:w="4799" w:type="dxa"/>
            <w:shd w:val="clear" w:color="auto" w:fill="auto"/>
            <w:vAlign w:val="center"/>
            <w:hideMark/>
          </w:tcPr>
          <w:p w14:paraId="3F5D774D" w14:textId="77777777" w:rsidR="001F7634" w:rsidRPr="00E21119" w:rsidRDefault="00410647" w:rsidP="00832853">
            <w:pPr>
              <w:widowControl/>
              <w:ind w:firstLineChars="100" w:firstLine="200"/>
              <w:jc w:val="left"/>
              <w:rPr>
                <w:rFonts w:hAnsi="ＭＳ 明朝" w:cs="ＭＳ Ｐゴシック"/>
                <w:kern w:val="0"/>
                <w:sz w:val="20"/>
                <w:szCs w:val="20"/>
              </w:rPr>
            </w:pPr>
            <w:r w:rsidRPr="00E21119">
              <w:rPr>
                <w:rFonts w:hAnsi="ＭＳ 明朝" w:cs="ＭＳ Ｐゴシック" w:hint="eastAsia"/>
                <w:kern w:val="0"/>
                <w:sz w:val="20"/>
                <w:szCs w:val="20"/>
              </w:rPr>
              <w:t>139.65</w:t>
            </w:r>
            <w:r w:rsidR="001F7634" w:rsidRPr="00E21119">
              <w:rPr>
                <w:rFonts w:hAnsi="ＭＳ 明朝" w:cs="ＭＳ Ｐゴシック" w:hint="eastAsia"/>
                <w:kern w:val="0"/>
                <w:sz w:val="20"/>
                <w:szCs w:val="20"/>
              </w:rPr>
              <w:t>ｍ</w:t>
            </w:r>
          </w:p>
        </w:tc>
      </w:tr>
      <w:tr w:rsidR="00E21119" w:rsidRPr="00E21119" w14:paraId="79FFDEF1" w14:textId="77777777" w:rsidTr="001A0CC8">
        <w:trPr>
          <w:trHeight w:val="546"/>
          <w:jc w:val="center"/>
        </w:trPr>
        <w:tc>
          <w:tcPr>
            <w:tcW w:w="850" w:type="dxa"/>
            <w:vMerge/>
            <w:shd w:val="clear" w:color="auto" w:fill="auto"/>
            <w:vAlign w:val="center"/>
            <w:hideMark/>
          </w:tcPr>
          <w:p w14:paraId="18E3C6AC"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p>
        </w:tc>
        <w:tc>
          <w:tcPr>
            <w:tcW w:w="1702" w:type="dxa"/>
            <w:shd w:val="clear" w:color="auto" w:fill="auto"/>
            <w:vAlign w:val="center"/>
            <w:hideMark/>
          </w:tcPr>
          <w:p w14:paraId="75497824"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spacing w:val="32"/>
                <w:kern w:val="0"/>
                <w:sz w:val="20"/>
                <w:szCs w:val="20"/>
                <w:fitText w:val="1260" w:id="1550103809"/>
              </w:rPr>
              <w:t>計画高水</w:t>
            </w:r>
            <w:r w:rsidRPr="00E21119">
              <w:rPr>
                <w:rFonts w:ascii="ＭＳ ゴシック" w:eastAsia="ＭＳ ゴシック" w:hAnsi="ＭＳ ゴシック" w:cs="ＭＳ Ｐゴシック" w:hint="eastAsia"/>
                <w:spacing w:val="2"/>
                <w:kern w:val="0"/>
                <w:sz w:val="20"/>
                <w:szCs w:val="20"/>
                <w:fitText w:val="1260" w:id="1550103809"/>
              </w:rPr>
              <w:t>位</w:t>
            </w:r>
          </w:p>
        </w:tc>
        <w:tc>
          <w:tcPr>
            <w:tcW w:w="1308" w:type="dxa"/>
            <w:shd w:val="clear" w:color="auto" w:fill="auto"/>
            <w:noWrap/>
            <w:vAlign w:val="center"/>
            <w:hideMark/>
          </w:tcPr>
          <w:p w14:paraId="1E92FE1B"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kern w:val="0"/>
                <w:sz w:val="20"/>
                <w:szCs w:val="20"/>
              </w:rPr>
              <w:t>―</w:t>
            </w:r>
          </w:p>
        </w:tc>
        <w:tc>
          <w:tcPr>
            <w:tcW w:w="4799" w:type="dxa"/>
            <w:shd w:val="clear" w:color="auto" w:fill="auto"/>
            <w:vAlign w:val="center"/>
            <w:hideMark/>
          </w:tcPr>
          <w:p w14:paraId="082B238F" w14:textId="77777777" w:rsidR="001F7634" w:rsidRPr="00E21119" w:rsidRDefault="00410647" w:rsidP="00832853">
            <w:pPr>
              <w:widowControl/>
              <w:ind w:firstLineChars="100" w:firstLine="200"/>
              <w:jc w:val="left"/>
              <w:rPr>
                <w:rFonts w:hAnsi="ＭＳ 明朝" w:cs="ＭＳ Ｐゴシック"/>
                <w:kern w:val="0"/>
                <w:sz w:val="20"/>
                <w:szCs w:val="20"/>
              </w:rPr>
            </w:pPr>
            <w:r w:rsidRPr="00E21119">
              <w:rPr>
                <w:rFonts w:hAnsi="ＭＳ 明朝" w:cs="ＭＳ Ｐゴシック" w:hint="eastAsia"/>
                <w:kern w:val="0"/>
                <w:sz w:val="20"/>
                <w:szCs w:val="20"/>
              </w:rPr>
              <w:t>139.73</w:t>
            </w:r>
            <w:r w:rsidR="001F7634" w:rsidRPr="00E21119">
              <w:rPr>
                <w:rFonts w:hAnsi="ＭＳ 明朝" w:cs="ＭＳ Ｐゴシック" w:hint="eastAsia"/>
                <w:kern w:val="0"/>
                <w:sz w:val="20"/>
                <w:szCs w:val="20"/>
              </w:rPr>
              <w:t>ｍ</w:t>
            </w:r>
          </w:p>
        </w:tc>
      </w:tr>
      <w:tr w:rsidR="001F7634" w:rsidRPr="00E21119" w14:paraId="360ABF3E" w14:textId="77777777" w:rsidTr="001A0CC8">
        <w:trPr>
          <w:trHeight w:val="546"/>
          <w:jc w:val="center"/>
        </w:trPr>
        <w:tc>
          <w:tcPr>
            <w:tcW w:w="3860" w:type="dxa"/>
            <w:gridSpan w:val="3"/>
            <w:shd w:val="clear" w:color="auto" w:fill="auto"/>
            <w:vAlign w:val="center"/>
            <w:hideMark/>
          </w:tcPr>
          <w:p w14:paraId="6818B404" w14:textId="77777777" w:rsidR="001F7634" w:rsidRPr="00E21119" w:rsidRDefault="001F7634" w:rsidP="004C6036">
            <w:pPr>
              <w:widowControl/>
              <w:jc w:val="center"/>
              <w:rPr>
                <w:rFonts w:ascii="ＭＳ ゴシック" w:eastAsia="ＭＳ ゴシック" w:hAnsi="ＭＳ ゴシック" w:cs="ＭＳ Ｐゴシック"/>
                <w:kern w:val="0"/>
                <w:sz w:val="20"/>
                <w:szCs w:val="20"/>
              </w:rPr>
            </w:pPr>
            <w:r w:rsidRPr="00E21119">
              <w:rPr>
                <w:rFonts w:ascii="ＭＳ ゴシック" w:eastAsia="ＭＳ ゴシック" w:hAnsi="ＭＳ ゴシック" w:cs="ＭＳ Ｐゴシック" w:hint="eastAsia"/>
                <w:spacing w:val="146"/>
                <w:kern w:val="0"/>
                <w:sz w:val="20"/>
                <w:szCs w:val="20"/>
                <w:fitText w:val="1680" w:id="1550103810"/>
              </w:rPr>
              <w:t>実施機</w:t>
            </w:r>
            <w:r w:rsidRPr="00E21119">
              <w:rPr>
                <w:rFonts w:ascii="ＭＳ ゴシック" w:eastAsia="ＭＳ ゴシック" w:hAnsi="ＭＳ ゴシック" w:cs="ＭＳ Ｐゴシック" w:hint="eastAsia"/>
                <w:spacing w:val="2"/>
                <w:kern w:val="0"/>
                <w:sz w:val="20"/>
                <w:szCs w:val="20"/>
                <w:fitText w:val="1680" w:id="1550103810"/>
              </w:rPr>
              <w:t>関</w:t>
            </w:r>
          </w:p>
        </w:tc>
        <w:tc>
          <w:tcPr>
            <w:tcW w:w="4799" w:type="dxa"/>
            <w:shd w:val="clear" w:color="auto" w:fill="auto"/>
            <w:vAlign w:val="center"/>
            <w:hideMark/>
          </w:tcPr>
          <w:p w14:paraId="16BEF005" w14:textId="77777777" w:rsidR="001F7634" w:rsidRPr="00E21119" w:rsidRDefault="00410647" w:rsidP="004C6036">
            <w:pPr>
              <w:widowControl/>
              <w:jc w:val="left"/>
              <w:rPr>
                <w:rFonts w:hAnsi="ＭＳ 明朝" w:cs="ＭＳ Ｐゴシック"/>
                <w:kern w:val="0"/>
                <w:sz w:val="20"/>
                <w:szCs w:val="20"/>
              </w:rPr>
            </w:pPr>
            <w:r w:rsidRPr="00E21119">
              <w:rPr>
                <w:rFonts w:hAnsi="ＭＳ 明朝" w:cs="ＭＳ Ｐゴシック" w:hint="eastAsia"/>
                <w:kern w:val="0"/>
                <w:sz w:val="20"/>
                <w:szCs w:val="20"/>
              </w:rPr>
              <w:t>後志</w:t>
            </w:r>
            <w:r w:rsidR="001F7634" w:rsidRPr="00E21119">
              <w:rPr>
                <w:rFonts w:hAnsi="ＭＳ 明朝" w:cs="ＭＳ Ｐゴシック" w:hint="eastAsia"/>
                <w:kern w:val="0"/>
                <w:sz w:val="20"/>
                <w:szCs w:val="20"/>
              </w:rPr>
              <w:t>総合振興局</w:t>
            </w:r>
            <w:r w:rsidRPr="00E21119">
              <w:rPr>
                <w:rFonts w:hAnsi="ＭＳ 明朝" w:cs="ＭＳ Ｐゴシック" w:hint="eastAsia"/>
                <w:kern w:val="0"/>
                <w:sz w:val="20"/>
                <w:szCs w:val="20"/>
              </w:rPr>
              <w:t>小樽</w:t>
            </w:r>
            <w:r w:rsidR="001F7634" w:rsidRPr="00E21119">
              <w:rPr>
                <w:rFonts w:hAnsi="ＭＳ 明朝" w:cs="ＭＳ Ｐゴシック" w:hint="eastAsia"/>
                <w:kern w:val="0"/>
                <w:sz w:val="20"/>
                <w:szCs w:val="20"/>
              </w:rPr>
              <w:t>建設管理部</w:t>
            </w:r>
          </w:p>
        </w:tc>
      </w:tr>
    </w:tbl>
    <w:p w14:paraId="555775AE" w14:textId="77777777" w:rsidR="001F7634" w:rsidRPr="00E21119" w:rsidRDefault="001F7634" w:rsidP="004C6036">
      <w:pPr>
        <w:pStyle w:val="23Box"/>
      </w:pPr>
    </w:p>
    <w:p w14:paraId="174A6AFB" w14:textId="77777777" w:rsidR="001F7634" w:rsidRPr="00E21119" w:rsidRDefault="001F7634" w:rsidP="004C6036"/>
    <w:p w14:paraId="1CF6DFB3" w14:textId="77777777" w:rsidR="00343464" w:rsidRPr="00E21119" w:rsidRDefault="00343464" w:rsidP="004C6036"/>
    <w:p w14:paraId="45F09890" w14:textId="46C4D1C0" w:rsidR="00343464" w:rsidRPr="00E21119" w:rsidRDefault="00F66AF9" w:rsidP="00EB127C">
      <w:pPr>
        <w:pStyle w:val="5"/>
        <w:pageBreakBefore/>
      </w:pPr>
      <w:r w:rsidRPr="00E21119">
        <w:rPr>
          <w:rFonts w:hint="eastAsia"/>
        </w:rPr>
        <w:t>８</w:t>
      </w:r>
      <w:r w:rsidR="00410647" w:rsidRPr="00E21119">
        <w:rPr>
          <w:rFonts w:hint="eastAsia"/>
        </w:rPr>
        <w:t>．</w:t>
      </w:r>
      <w:r w:rsidR="00343464" w:rsidRPr="00E21119">
        <w:rPr>
          <w:rFonts w:hint="eastAsia"/>
        </w:rPr>
        <w:t>火災気象通報</w:t>
      </w:r>
    </w:p>
    <w:p w14:paraId="3A19B18B" w14:textId="77777777" w:rsidR="00343464" w:rsidRPr="00E21119" w:rsidRDefault="0002717C" w:rsidP="00EB127C">
      <w:pPr>
        <w:pStyle w:val="14"/>
        <w:ind w:left="420" w:firstLine="210"/>
        <w:rPr>
          <w:color w:val="auto"/>
        </w:rPr>
      </w:pPr>
      <w:r w:rsidRPr="00E21119">
        <w:rPr>
          <w:rFonts w:hint="eastAsia"/>
          <w:color w:val="auto"/>
        </w:rPr>
        <w:t>札幌管区気象台</w:t>
      </w:r>
      <w:r w:rsidR="00343464" w:rsidRPr="00E21119">
        <w:rPr>
          <w:rFonts w:hint="eastAsia"/>
          <w:color w:val="auto"/>
        </w:rPr>
        <w:t>は、消防法</w:t>
      </w:r>
      <w:r w:rsidR="001A0EAE" w:rsidRPr="00E21119">
        <w:rPr>
          <w:rFonts w:hint="eastAsia"/>
          <w:color w:val="auto"/>
        </w:rPr>
        <w:t>（昭和23年法律第186号）</w:t>
      </w:r>
      <w:r w:rsidR="00343464" w:rsidRPr="00E21119">
        <w:rPr>
          <w:rFonts w:hint="eastAsia"/>
          <w:color w:val="auto"/>
        </w:rPr>
        <w:t>第22条の規定に基づき、道に対し、火災気象通報の発表及び終了の通報を行い、通報を受けた道は、管内市町村に通報する。</w:t>
      </w:r>
    </w:p>
    <w:p w14:paraId="06BCE430"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長は、この通報を受けたとき、又は気象の状況から火災の予防上危険であると認めたときは、火災に関する警報を発することができる。</w:t>
      </w:r>
    </w:p>
    <w:p w14:paraId="178AABE1" w14:textId="77777777" w:rsidR="00343464" w:rsidRPr="00E21119" w:rsidRDefault="00343464" w:rsidP="00EB127C">
      <w:pPr>
        <w:pStyle w:val="14"/>
        <w:ind w:left="420" w:firstLine="210"/>
        <w:rPr>
          <w:color w:val="auto"/>
        </w:rPr>
      </w:pPr>
      <w:r w:rsidRPr="00E21119">
        <w:rPr>
          <w:rFonts w:hint="eastAsia"/>
          <w:color w:val="auto"/>
        </w:rPr>
        <w:t>なお、火災気象通報は林野火災気象通報を兼ねる。</w:t>
      </w:r>
    </w:p>
    <w:p w14:paraId="3DF0912F" w14:textId="77777777" w:rsidR="00343464" w:rsidRPr="00E21119" w:rsidRDefault="00343464" w:rsidP="00EB127C">
      <w:pPr>
        <w:pStyle w:val="051"/>
        <w:ind w:left="735" w:hanging="315"/>
      </w:pPr>
      <w:r w:rsidRPr="00E21119">
        <w:rPr>
          <w:rFonts w:hint="eastAsia"/>
        </w:rPr>
        <w:t>(1)　通報基準</w:t>
      </w:r>
    </w:p>
    <w:p w14:paraId="50FE85A0" w14:textId="77777777" w:rsidR="00343464" w:rsidRPr="00E21119" w:rsidRDefault="00633D9D" w:rsidP="009E12A9">
      <w:pPr>
        <w:pStyle w:val="21"/>
        <w:spacing w:before="149" w:after="149"/>
      </w:pPr>
      <w:r w:rsidRPr="00E21119">
        <w:rPr>
          <w:rFonts w:hint="eastAsia"/>
        </w:rPr>
        <w:t>■</w:t>
      </w:r>
      <w:r w:rsidR="00410647" w:rsidRPr="00E21119">
        <w:rPr>
          <w:rFonts w:hint="eastAsia"/>
        </w:rPr>
        <w:t>後志地方</w:t>
      </w:r>
      <w:r w:rsidR="00343464" w:rsidRPr="00E21119">
        <w:rPr>
          <w:rFonts w:hint="eastAsia"/>
        </w:rPr>
        <w:t>における火災気象通報の通報基準</w:t>
      </w:r>
      <w:r w:rsidRPr="00E2111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935"/>
        <w:gridCol w:w="4998"/>
      </w:tblGrid>
      <w:tr w:rsidR="00E21119" w:rsidRPr="00E21119" w14:paraId="01BA060F" w14:textId="77777777" w:rsidTr="001A0CC8">
        <w:trPr>
          <w:jc w:val="center"/>
        </w:trPr>
        <w:tc>
          <w:tcPr>
            <w:tcW w:w="1654" w:type="dxa"/>
            <w:tcBorders>
              <w:bottom w:val="single" w:sz="4" w:space="0" w:color="auto"/>
            </w:tcBorders>
            <w:shd w:val="clear" w:color="auto" w:fill="auto"/>
            <w:vAlign w:val="center"/>
          </w:tcPr>
          <w:p w14:paraId="4F5924E3"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発表官署</w:t>
            </w:r>
          </w:p>
        </w:tc>
        <w:tc>
          <w:tcPr>
            <w:tcW w:w="1935" w:type="dxa"/>
            <w:tcBorders>
              <w:bottom w:val="single" w:sz="4" w:space="0" w:color="auto"/>
            </w:tcBorders>
            <w:shd w:val="clear" w:color="auto" w:fill="auto"/>
            <w:vAlign w:val="center"/>
          </w:tcPr>
          <w:p w14:paraId="29E90989"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地域名</w:t>
            </w:r>
          </w:p>
          <w:p w14:paraId="6C1F83EA"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（一次細分区域名）</w:t>
            </w:r>
          </w:p>
        </w:tc>
        <w:tc>
          <w:tcPr>
            <w:tcW w:w="4998" w:type="dxa"/>
            <w:tcBorders>
              <w:bottom w:val="single" w:sz="4" w:space="0" w:color="auto"/>
            </w:tcBorders>
            <w:shd w:val="clear" w:color="auto" w:fill="auto"/>
            <w:vAlign w:val="center"/>
          </w:tcPr>
          <w:p w14:paraId="10149C3A"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通報基準</w:t>
            </w:r>
          </w:p>
        </w:tc>
      </w:tr>
      <w:tr w:rsidR="00E21119" w:rsidRPr="00E21119" w14:paraId="40E0D5A2" w14:textId="77777777" w:rsidTr="001A0CC8">
        <w:trPr>
          <w:trHeight w:val="709"/>
          <w:jc w:val="center"/>
        </w:trPr>
        <w:tc>
          <w:tcPr>
            <w:tcW w:w="1654" w:type="dxa"/>
            <w:tcBorders>
              <w:top w:val="single" w:sz="4" w:space="0" w:color="auto"/>
            </w:tcBorders>
            <w:shd w:val="clear" w:color="auto" w:fill="auto"/>
            <w:vAlign w:val="center"/>
          </w:tcPr>
          <w:p w14:paraId="58872EA3" w14:textId="77777777" w:rsidR="00343464" w:rsidRPr="00E21119" w:rsidRDefault="0002717C" w:rsidP="004C6036">
            <w:pPr>
              <w:rPr>
                <w:sz w:val="20"/>
                <w:szCs w:val="20"/>
              </w:rPr>
            </w:pPr>
            <w:r w:rsidRPr="00E21119">
              <w:rPr>
                <w:rFonts w:hint="eastAsia"/>
                <w:sz w:val="20"/>
                <w:szCs w:val="20"/>
              </w:rPr>
              <w:t>札幌管区気象台</w:t>
            </w:r>
          </w:p>
        </w:tc>
        <w:tc>
          <w:tcPr>
            <w:tcW w:w="1935" w:type="dxa"/>
            <w:tcBorders>
              <w:top w:val="single" w:sz="4" w:space="0" w:color="auto"/>
            </w:tcBorders>
            <w:shd w:val="clear" w:color="auto" w:fill="auto"/>
            <w:vAlign w:val="center"/>
          </w:tcPr>
          <w:p w14:paraId="5514FE1B" w14:textId="77777777" w:rsidR="00343464" w:rsidRPr="00E21119" w:rsidRDefault="00410647" w:rsidP="004C6036">
            <w:pPr>
              <w:rPr>
                <w:sz w:val="20"/>
                <w:szCs w:val="20"/>
              </w:rPr>
            </w:pPr>
            <w:r w:rsidRPr="00E21119">
              <w:rPr>
                <w:rFonts w:hint="eastAsia"/>
                <w:sz w:val="20"/>
                <w:szCs w:val="20"/>
              </w:rPr>
              <w:t>後志地方</w:t>
            </w:r>
          </w:p>
        </w:tc>
        <w:tc>
          <w:tcPr>
            <w:tcW w:w="4998" w:type="dxa"/>
            <w:tcBorders>
              <w:top w:val="single" w:sz="4" w:space="0" w:color="auto"/>
            </w:tcBorders>
            <w:shd w:val="clear" w:color="auto" w:fill="auto"/>
            <w:vAlign w:val="center"/>
          </w:tcPr>
          <w:p w14:paraId="216528F4" w14:textId="77777777" w:rsidR="00343464" w:rsidRPr="00E21119" w:rsidRDefault="00343464" w:rsidP="00EB127C">
            <w:pPr>
              <w:ind w:firstLineChars="100" w:firstLine="200"/>
              <w:rPr>
                <w:sz w:val="20"/>
                <w:szCs w:val="20"/>
              </w:rPr>
            </w:pPr>
            <w:r w:rsidRPr="00E21119">
              <w:rPr>
                <w:rFonts w:hint="eastAsia"/>
                <w:sz w:val="20"/>
                <w:szCs w:val="20"/>
              </w:rPr>
              <w:t>実効湿度が6</w:t>
            </w:r>
            <w:r w:rsidR="00756A4D" w:rsidRPr="00E21119">
              <w:rPr>
                <w:rFonts w:hint="eastAsia"/>
                <w:sz w:val="20"/>
                <w:szCs w:val="20"/>
              </w:rPr>
              <w:t>0</w:t>
            </w:r>
            <w:r w:rsidRPr="00E21119">
              <w:rPr>
                <w:rFonts w:hint="eastAsia"/>
                <w:sz w:val="20"/>
                <w:szCs w:val="20"/>
              </w:rPr>
              <w:t>％以下で最小湿度が3</w:t>
            </w:r>
            <w:r w:rsidR="00756A4D" w:rsidRPr="00E21119">
              <w:rPr>
                <w:rFonts w:hint="eastAsia"/>
                <w:sz w:val="20"/>
                <w:szCs w:val="20"/>
              </w:rPr>
              <w:t>0</w:t>
            </w:r>
            <w:r w:rsidRPr="00E21119">
              <w:rPr>
                <w:rFonts w:hint="eastAsia"/>
                <w:sz w:val="20"/>
                <w:szCs w:val="20"/>
              </w:rPr>
              <w:t>％以下、若しくは、平均風速が13m/s以上と予想される場合</w:t>
            </w:r>
          </w:p>
        </w:tc>
      </w:tr>
    </w:tbl>
    <w:p w14:paraId="0C707C26" w14:textId="77777777" w:rsidR="00343464" w:rsidRPr="00E21119" w:rsidRDefault="007F6C1E" w:rsidP="00EB127C">
      <w:pPr>
        <w:ind w:leftChars="238" w:left="1130" w:hangingChars="300" w:hanging="630"/>
      </w:pPr>
      <w:r w:rsidRPr="00E21119">
        <w:rPr>
          <w:rFonts w:hint="eastAsia"/>
        </w:rPr>
        <w:t>（注）</w:t>
      </w:r>
      <w:r w:rsidR="00343464" w:rsidRPr="00E21119">
        <w:rPr>
          <w:rFonts w:hint="eastAsia"/>
        </w:rPr>
        <w:t>平均風速が基準以上の予想であっても降雨及び降雪の状況によっては、火災気象通報を行</w:t>
      </w:r>
      <w:r w:rsidRPr="00E21119">
        <w:rPr>
          <w:rFonts w:hint="eastAsia"/>
        </w:rPr>
        <w:t>わない</w:t>
      </w:r>
      <w:r w:rsidR="00343464" w:rsidRPr="00E21119">
        <w:rPr>
          <w:rFonts w:hint="eastAsia"/>
        </w:rPr>
        <w:t>場合がある。</w:t>
      </w:r>
    </w:p>
    <w:p w14:paraId="52577E8B" w14:textId="77777777" w:rsidR="00343464" w:rsidRPr="00E21119" w:rsidRDefault="00343464" w:rsidP="00EB127C">
      <w:pPr>
        <w:pStyle w:val="051"/>
        <w:ind w:left="735" w:hanging="315"/>
      </w:pPr>
      <w:r w:rsidRPr="00E21119">
        <w:rPr>
          <w:rFonts w:hint="eastAsia"/>
        </w:rPr>
        <w:t>(2)　伝達系統</w:t>
      </w:r>
    </w:p>
    <w:p w14:paraId="019E71F1" w14:textId="77777777" w:rsidR="00343464" w:rsidRPr="00E21119" w:rsidRDefault="00343464" w:rsidP="00EB127C">
      <w:pPr>
        <w:pStyle w:val="15"/>
        <w:ind w:left="735" w:firstLine="210"/>
      </w:pPr>
      <w:r w:rsidRPr="00E21119">
        <w:rPr>
          <w:rFonts w:hint="eastAsia"/>
        </w:rPr>
        <w:t>火災気象通報の伝達系統は次のとおりである。</w:t>
      </w:r>
    </w:p>
    <w:p w14:paraId="3685DD0E" w14:textId="77777777" w:rsidR="00343464" w:rsidRPr="00E21119" w:rsidRDefault="00633D9D" w:rsidP="009E12A9">
      <w:pPr>
        <w:pStyle w:val="21"/>
        <w:spacing w:before="149" w:after="149"/>
      </w:pPr>
      <w:r w:rsidRPr="00E21119">
        <w:rPr>
          <w:rFonts w:hint="eastAsia"/>
        </w:rPr>
        <w:t>■</w:t>
      </w:r>
      <w:r w:rsidR="00343464" w:rsidRPr="00E21119">
        <w:rPr>
          <w:rFonts w:hint="eastAsia"/>
        </w:rPr>
        <w:t>火災気象通報の伝達系統図</w:t>
      </w:r>
      <w:r w:rsidRPr="00E21119">
        <w:rPr>
          <w:rFonts w:hint="eastAsia"/>
        </w:rPr>
        <w:t>■</w:t>
      </w:r>
    </w:p>
    <w:p w14:paraId="487E25E6" w14:textId="77515AAD" w:rsidR="00343464" w:rsidRPr="00E21119" w:rsidRDefault="005535B9" w:rsidP="004C6036">
      <w:pPr>
        <w:jc w:val="center"/>
      </w:pPr>
      <w:r w:rsidRPr="00E21119">
        <w:rPr>
          <w:noProof/>
        </w:rPr>
        <w:drawing>
          <wp:inline distT="0" distB="0" distL="0" distR="0" wp14:anchorId="679AD0E4" wp14:editId="699E41DB">
            <wp:extent cx="5667375" cy="18288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1828800"/>
                    </a:xfrm>
                    <a:prstGeom prst="rect">
                      <a:avLst/>
                    </a:prstGeom>
                    <a:noFill/>
                    <a:ln>
                      <a:noFill/>
                    </a:ln>
                  </pic:spPr>
                </pic:pic>
              </a:graphicData>
            </a:graphic>
          </wp:inline>
        </w:drawing>
      </w:r>
    </w:p>
    <w:p w14:paraId="2A80B642" w14:textId="6C5C97BA" w:rsidR="00343464" w:rsidRPr="00E21119" w:rsidRDefault="005535B9" w:rsidP="00EB127C">
      <w:pPr>
        <w:ind w:firstLineChars="300" w:firstLine="600"/>
        <w:rPr>
          <w:sz w:val="20"/>
          <w:szCs w:val="20"/>
        </w:rPr>
      </w:pPr>
      <w:r w:rsidRPr="00E21119">
        <w:rPr>
          <w:noProof/>
          <w:sz w:val="20"/>
          <w:szCs w:val="20"/>
        </w:rPr>
        <mc:AlternateContent>
          <mc:Choice Requires="wps">
            <w:drawing>
              <wp:anchor distT="0" distB="0" distL="114300" distR="114300" simplePos="0" relativeHeight="22" behindDoc="0" locked="0" layoutInCell="1" allowOverlap="1" wp14:anchorId="75F1C3F1" wp14:editId="03ABAEC6">
                <wp:simplePos x="0" y="0"/>
                <wp:positionH relativeFrom="column">
                  <wp:posOffset>847725</wp:posOffset>
                </wp:positionH>
                <wp:positionV relativeFrom="paragraph">
                  <wp:posOffset>106045</wp:posOffset>
                </wp:positionV>
                <wp:extent cx="495300" cy="635"/>
                <wp:effectExtent l="14605" t="62865" r="23495" b="60325"/>
                <wp:wrapNone/>
                <wp:docPr id="40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158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59B92" id="AutoShape 161" o:spid="_x0000_s1026" type="#_x0000_t32" style="position:absolute;left:0;text-align:left;margin-left:66.75pt;margin-top:8.35pt;width:39pt;height:.0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" strokeweight="1.25pt">
                <v:stroke dashstyle="dash" endarrow="block"/>
              </v:shape>
            </w:pict>
          </mc:Fallback>
        </mc:AlternateContent>
      </w:r>
      <w:r w:rsidR="00343464" w:rsidRPr="00E21119">
        <w:rPr>
          <w:rFonts w:hAnsi="ＭＳ 明朝" w:hint="eastAsia"/>
          <w:sz w:val="20"/>
          <w:szCs w:val="20"/>
        </w:rPr>
        <w:t xml:space="preserve">（注）          　</w:t>
      </w:r>
      <w:r w:rsidR="00343464" w:rsidRPr="00E21119">
        <w:rPr>
          <w:rFonts w:hint="eastAsia"/>
          <w:sz w:val="20"/>
          <w:szCs w:val="20"/>
        </w:rPr>
        <w:t>（点線）は</w:t>
      </w:r>
      <w:r w:rsidR="007F1FDD" w:rsidRPr="00E21119">
        <w:rPr>
          <w:rFonts w:hint="eastAsia"/>
          <w:sz w:val="20"/>
          <w:szCs w:val="20"/>
        </w:rPr>
        <w:t>村</w:t>
      </w:r>
      <w:r w:rsidR="00343464" w:rsidRPr="00E21119">
        <w:rPr>
          <w:rFonts w:hint="eastAsia"/>
          <w:sz w:val="20"/>
          <w:szCs w:val="20"/>
        </w:rPr>
        <w:t>長が火災に関する警報を発した場合</w:t>
      </w:r>
    </w:p>
    <w:p w14:paraId="26DCC351" w14:textId="77777777" w:rsidR="00343464" w:rsidRPr="00E21119" w:rsidRDefault="00343464" w:rsidP="00EB127C">
      <w:pPr>
        <w:ind w:firstLineChars="300" w:firstLine="600"/>
        <w:rPr>
          <w:sz w:val="20"/>
          <w:szCs w:val="20"/>
        </w:rPr>
      </w:pPr>
    </w:p>
    <w:p w14:paraId="7E3DBCE2" w14:textId="77777777" w:rsidR="00283D29" w:rsidRPr="00E21119" w:rsidRDefault="00283D29" w:rsidP="00EB127C">
      <w:pPr>
        <w:ind w:firstLineChars="300" w:firstLine="600"/>
        <w:rPr>
          <w:sz w:val="20"/>
          <w:szCs w:val="20"/>
        </w:rPr>
      </w:pPr>
    </w:p>
    <w:p w14:paraId="21842EBA" w14:textId="5AD8FED5" w:rsidR="00283D29" w:rsidRPr="00E21119" w:rsidRDefault="00283D29" w:rsidP="00EB127C">
      <w:pPr>
        <w:pStyle w:val="22"/>
      </w:pPr>
      <w:r w:rsidRPr="00E21119">
        <w:rPr>
          <w:rFonts w:hint="eastAsia"/>
        </w:rPr>
        <w:t>資料３－２　気象等に関する警報・注意報発表基準</w:t>
      </w:r>
    </w:p>
    <w:p w14:paraId="1E7530EF" w14:textId="53BACD41" w:rsidR="00B577C9" w:rsidRPr="00E21119" w:rsidRDefault="00B577C9" w:rsidP="00B577C9">
      <w:pPr>
        <w:pStyle w:val="5"/>
        <w:pageBreakBefore/>
      </w:pPr>
      <w:r w:rsidRPr="00E21119">
        <w:rPr>
          <w:rFonts w:hint="eastAsia"/>
        </w:rPr>
        <w:t>９．気象情報等</w:t>
      </w:r>
    </w:p>
    <w:p w14:paraId="702ECCD6" w14:textId="43B5924F" w:rsidR="00F66AF9" w:rsidRPr="00E21119" w:rsidRDefault="00F66AF9" w:rsidP="00EB127C">
      <w:pPr>
        <w:ind w:firstLineChars="300" w:firstLine="600"/>
        <w:rPr>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3"/>
        <w:gridCol w:w="6546"/>
      </w:tblGrid>
      <w:tr w:rsidR="00E21119" w:rsidRPr="00E21119" w14:paraId="42C013C6" w14:textId="77777777" w:rsidTr="00DB3D52">
        <w:trPr>
          <w:trHeight w:val="465"/>
          <w:tblHeader/>
          <w:jc w:val="right"/>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6A6B2" w14:textId="77777777" w:rsidR="00701813" w:rsidRPr="00E21119" w:rsidRDefault="00701813"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種　　類</w:t>
            </w:r>
          </w:p>
        </w:tc>
        <w:tc>
          <w:tcPr>
            <w:tcW w:w="6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E1B0" w14:textId="77777777" w:rsidR="00701813" w:rsidRPr="00E21119" w:rsidRDefault="00701813"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概　　要</w:t>
            </w:r>
          </w:p>
        </w:tc>
      </w:tr>
      <w:tr w:rsidR="00E21119" w:rsidRPr="00E21119" w14:paraId="0838D055" w14:textId="77777777" w:rsidTr="00DB3D52">
        <w:trPr>
          <w:trHeight w:val="1173"/>
          <w:jc w:val="right"/>
        </w:trPr>
        <w:tc>
          <w:tcPr>
            <w:tcW w:w="1843" w:type="dxa"/>
            <w:tcBorders>
              <w:top w:val="single" w:sz="4" w:space="0" w:color="000000"/>
            </w:tcBorders>
            <w:shd w:val="clear" w:color="auto" w:fill="auto"/>
            <w:vAlign w:val="center"/>
          </w:tcPr>
          <w:p w14:paraId="582FF2B2" w14:textId="42F26932" w:rsidR="00701813" w:rsidRPr="00E21119" w:rsidRDefault="00701813" w:rsidP="00DB3D52">
            <w:pPr>
              <w:jc w:val="center"/>
              <w:rPr>
                <w:sz w:val="20"/>
                <w:szCs w:val="20"/>
              </w:rPr>
            </w:pPr>
            <w:r w:rsidRPr="00E21119">
              <w:t>早期注意情報（警報級の可能性）</w:t>
            </w:r>
          </w:p>
        </w:tc>
        <w:tc>
          <w:tcPr>
            <w:tcW w:w="6546" w:type="dxa"/>
            <w:tcBorders>
              <w:top w:val="single" w:sz="4" w:space="0" w:color="000000"/>
            </w:tcBorders>
            <w:shd w:val="clear" w:color="auto" w:fill="auto"/>
            <w:vAlign w:val="center"/>
          </w:tcPr>
          <w:p w14:paraId="427E741A" w14:textId="6228B0B0" w:rsidR="00701813" w:rsidRPr="00E21119" w:rsidRDefault="00701813"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５日先までの警報級の現象の可能性が［高］、［中］の２段階で発表される。当日から翌日にかけては時間帯を区切って、天気予報の対象地域と同じ発表単位（石狩地方など）で、２日先から５日先にかけては日単位で、週間天気予報の対象地域と同じ発表単位（石狩・空知・後志地方など）で 発表される。大雨に関して、[高]又は[中]が予想されている場合は、災害への心構えを高める必要があることを示す警戒レベル１である。</w:t>
            </w:r>
          </w:p>
        </w:tc>
      </w:tr>
      <w:tr w:rsidR="00E21119" w:rsidRPr="00E21119" w14:paraId="44DC6BF7" w14:textId="77777777" w:rsidTr="00DB3D52">
        <w:trPr>
          <w:trHeight w:val="1173"/>
          <w:jc w:val="right"/>
        </w:trPr>
        <w:tc>
          <w:tcPr>
            <w:tcW w:w="1843" w:type="dxa"/>
            <w:tcBorders>
              <w:top w:val="single" w:sz="4" w:space="0" w:color="000000"/>
            </w:tcBorders>
            <w:shd w:val="clear" w:color="auto" w:fill="auto"/>
            <w:vAlign w:val="center"/>
          </w:tcPr>
          <w:p w14:paraId="5DC36FEA" w14:textId="77777777" w:rsidR="00701813" w:rsidRPr="00E21119" w:rsidRDefault="00701813" w:rsidP="00DB3D52">
            <w:pPr>
              <w:jc w:val="center"/>
              <w:rPr>
                <w:sz w:val="20"/>
                <w:szCs w:val="20"/>
              </w:rPr>
            </w:pPr>
            <w:r w:rsidRPr="00E21119">
              <w:rPr>
                <w:rFonts w:hint="eastAsia"/>
                <w:sz w:val="20"/>
                <w:szCs w:val="20"/>
              </w:rPr>
              <w:t>地方気象情報、</w:t>
            </w:r>
          </w:p>
          <w:p w14:paraId="2DA94DCF" w14:textId="77777777" w:rsidR="00701813" w:rsidRPr="00E21119" w:rsidRDefault="00701813" w:rsidP="00DB3D52">
            <w:pPr>
              <w:jc w:val="center"/>
              <w:rPr>
                <w:sz w:val="20"/>
                <w:szCs w:val="20"/>
              </w:rPr>
            </w:pPr>
            <w:r w:rsidRPr="00E21119">
              <w:rPr>
                <w:rFonts w:hint="eastAsia"/>
                <w:sz w:val="20"/>
                <w:szCs w:val="20"/>
              </w:rPr>
              <w:t>府県気象情報</w:t>
            </w:r>
          </w:p>
        </w:tc>
        <w:tc>
          <w:tcPr>
            <w:tcW w:w="6546" w:type="dxa"/>
            <w:tcBorders>
              <w:top w:val="single" w:sz="4" w:space="0" w:color="000000"/>
            </w:tcBorders>
            <w:shd w:val="clear" w:color="auto" w:fill="auto"/>
            <w:vAlign w:val="center"/>
          </w:tcPr>
          <w:p w14:paraId="531AC3F5" w14:textId="77777777" w:rsidR="00701813" w:rsidRPr="00E21119" w:rsidRDefault="00701813" w:rsidP="00DB3D52">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気象の予報等について、特別警報・警報・注意報に先立って注意を喚起する場合や、特別警報・警報・注意報が発表された後の経過や予想、防災上の注意を解説する場合等に発表される。</w:t>
            </w:r>
          </w:p>
        </w:tc>
      </w:tr>
      <w:tr w:rsidR="00E21119" w:rsidRPr="00E21119" w14:paraId="199B4357" w14:textId="77777777" w:rsidTr="00DB3D52">
        <w:trPr>
          <w:trHeight w:val="1066"/>
          <w:jc w:val="right"/>
        </w:trPr>
        <w:tc>
          <w:tcPr>
            <w:tcW w:w="1843" w:type="dxa"/>
            <w:shd w:val="clear" w:color="auto" w:fill="auto"/>
            <w:vAlign w:val="center"/>
          </w:tcPr>
          <w:p w14:paraId="5726B407" w14:textId="77777777" w:rsidR="00701813" w:rsidRPr="00E21119" w:rsidRDefault="00701813" w:rsidP="00DB3D52">
            <w:pPr>
              <w:jc w:val="center"/>
              <w:rPr>
                <w:sz w:val="20"/>
                <w:szCs w:val="20"/>
              </w:rPr>
            </w:pPr>
            <w:r w:rsidRPr="00E21119">
              <w:rPr>
                <w:rFonts w:hint="eastAsia"/>
                <w:sz w:val="20"/>
                <w:szCs w:val="20"/>
              </w:rPr>
              <w:t>台風に関する</w:t>
            </w:r>
          </w:p>
          <w:p w14:paraId="02D54D75" w14:textId="77777777" w:rsidR="00701813" w:rsidRPr="00E21119" w:rsidRDefault="00701813" w:rsidP="00DB3D52">
            <w:pPr>
              <w:jc w:val="center"/>
              <w:rPr>
                <w:sz w:val="20"/>
                <w:szCs w:val="20"/>
              </w:rPr>
            </w:pPr>
            <w:r w:rsidRPr="00E21119">
              <w:rPr>
                <w:rFonts w:hint="eastAsia"/>
                <w:sz w:val="20"/>
                <w:szCs w:val="20"/>
              </w:rPr>
              <w:t>気象情報</w:t>
            </w:r>
          </w:p>
        </w:tc>
        <w:tc>
          <w:tcPr>
            <w:tcW w:w="6546" w:type="dxa"/>
            <w:shd w:val="clear" w:color="auto" w:fill="auto"/>
            <w:vAlign w:val="center"/>
          </w:tcPr>
          <w:p w14:paraId="4C093DF8" w14:textId="77777777" w:rsidR="00701813" w:rsidRPr="00E21119" w:rsidRDefault="00701813" w:rsidP="00DB3D52">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北海道地方への台風の影響が予想される場合に、住民に対して、台風の状況の周知と防災対策の必要性を喚起することを目的として発表される。</w:t>
            </w:r>
          </w:p>
        </w:tc>
      </w:tr>
      <w:tr w:rsidR="00E21119" w:rsidRPr="00E21119" w14:paraId="26DAC046" w14:textId="77777777" w:rsidTr="009369D1">
        <w:trPr>
          <w:trHeight w:val="1408"/>
          <w:jc w:val="right"/>
        </w:trPr>
        <w:tc>
          <w:tcPr>
            <w:tcW w:w="1843" w:type="dxa"/>
            <w:vMerge w:val="restart"/>
            <w:shd w:val="clear" w:color="auto" w:fill="auto"/>
            <w:vAlign w:val="center"/>
          </w:tcPr>
          <w:p w14:paraId="74732ED4" w14:textId="77777777" w:rsidR="00701813" w:rsidRPr="00E21119" w:rsidRDefault="00701813" w:rsidP="00DB3D52">
            <w:pPr>
              <w:jc w:val="center"/>
              <w:rPr>
                <w:sz w:val="20"/>
                <w:szCs w:val="20"/>
              </w:rPr>
            </w:pPr>
            <w:r w:rsidRPr="00E21119">
              <w:rPr>
                <w:rFonts w:hint="eastAsia"/>
                <w:sz w:val="20"/>
                <w:szCs w:val="20"/>
              </w:rPr>
              <w:t>記録的短時間</w:t>
            </w:r>
          </w:p>
          <w:p w14:paraId="01D86D23" w14:textId="77777777" w:rsidR="00701813" w:rsidRPr="00E21119" w:rsidRDefault="00701813" w:rsidP="00DB3D52">
            <w:pPr>
              <w:jc w:val="center"/>
              <w:rPr>
                <w:sz w:val="20"/>
                <w:szCs w:val="20"/>
              </w:rPr>
            </w:pPr>
            <w:r w:rsidRPr="00E21119">
              <w:rPr>
                <w:rFonts w:hint="eastAsia"/>
                <w:sz w:val="20"/>
                <w:szCs w:val="20"/>
              </w:rPr>
              <w:t>大雨情報</w:t>
            </w:r>
          </w:p>
        </w:tc>
        <w:tc>
          <w:tcPr>
            <w:tcW w:w="6546" w:type="dxa"/>
            <w:tcBorders>
              <w:bottom w:val="nil"/>
            </w:tcBorders>
            <w:shd w:val="clear" w:color="auto" w:fill="auto"/>
            <w:vAlign w:val="center"/>
          </w:tcPr>
          <w:p w14:paraId="3BC752C8" w14:textId="77777777" w:rsidR="009369D1" w:rsidRPr="00E21119" w:rsidRDefault="009369D1"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 xml:space="preserve">大雨警報発表中の二次細分区域において、キキクル（危険度分布）の「非常に危険」（うす紫）が出現し、かつ数年に一度程度しか発生しないような猛烈な１時間降水量が観測(地上の雨量計による観測)又は解析(気象レーダーと地上の雨量計を組み合わせた分析)されたときに、気象庁から発表される。 </w:t>
            </w:r>
          </w:p>
          <w:p w14:paraId="150E0808" w14:textId="77777777" w:rsidR="00701813" w:rsidRPr="00E21119" w:rsidRDefault="009369D1"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この情報が発表されたときは、土砂災害及び低地の浸水、中小河川の増水・氾濫による災害発生につながるような猛烈な雨が降っている状況であり、実際に災害発生の危険度が高まっている場所については、キキクル（危険度分布）で確認する必要がある</w:t>
            </w:r>
            <w:r w:rsidR="00141C5D" w:rsidRPr="00E21119">
              <w:rPr>
                <w:rFonts w:hAnsi="ＭＳ 明朝" w:hint="eastAsia"/>
                <w:sz w:val="20"/>
                <w:szCs w:val="20"/>
              </w:rPr>
              <w:t>。</w:t>
            </w:r>
          </w:p>
          <w:p w14:paraId="66DF7D67" w14:textId="19EB9EFB" w:rsidR="006216D2" w:rsidRPr="00E21119" w:rsidRDefault="00141C5D" w:rsidP="006216D2">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後志</w:t>
            </w:r>
            <w:r w:rsidR="006216D2" w:rsidRPr="00E21119">
              <w:rPr>
                <w:rFonts w:hAnsi="ＭＳ 明朝" w:hint="eastAsia"/>
                <w:sz w:val="20"/>
                <w:szCs w:val="20"/>
              </w:rPr>
              <w:t>地方の発表基準：80m</w:t>
            </w:r>
            <w:r w:rsidR="006216D2" w:rsidRPr="00E21119">
              <w:rPr>
                <w:rFonts w:hAnsi="ＭＳ 明朝"/>
                <w:sz w:val="20"/>
                <w:szCs w:val="20"/>
              </w:rPr>
              <w:t>m</w:t>
            </w:r>
          </w:p>
        </w:tc>
      </w:tr>
      <w:tr w:rsidR="00E21119" w:rsidRPr="00E21119" w14:paraId="2345D210" w14:textId="77777777" w:rsidTr="009369D1">
        <w:trPr>
          <w:trHeight w:val="1408"/>
          <w:jc w:val="right"/>
        </w:trPr>
        <w:tc>
          <w:tcPr>
            <w:tcW w:w="1843" w:type="dxa"/>
            <w:vMerge/>
            <w:shd w:val="clear" w:color="auto" w:fill="auto"/>
            <w:vAlign w:val="center"/>
          </w:tcPr>
          <w:p w14:paraId="05168C0A" w14:textId="77777777" w:rsidR="00701813" w:rsidRPr="00E21119" w:rsidRDefault="00701813" w:rsidP="00DB3D52">
            <w:pPr>
              <w:jc w:val="center"/>
              <w:rPr>
                <w:sz w:val="20"/>
                <w:szCs w:val="20"/>
              </w:rPr>
            </w:pPr>
          </w:p>
        </w:tc>
        <w:tc>
          <w:tcPr>
            <w:tcW w:w="6546" w:type="dxa"/>
            <w:tcBorders>
              <w:top w:val="nil"/>
            </w:tcBorders>
            <w:shd w:val="clear" w:color="auto" w:fill="auto"/>
            <w:vAlign w:val="center"/>
          </w:tcPr>
          <w:p w14:paraId="13910EC9" w14:textId="77777777" w:rsidR="009369D1" w:rsidRPr="00E21119" w:rsidRDefault="00785B9F" w:rsidP="009369D1">
            <w:pPr>
              <w:spacing w:line="240" w:lineRule="exact"/>
              <w:ind w:leftChars="13" w:left="27" w:rightChars="15" w:right="31"/>
              <w:jc w:val="left"/>
              <w:rPr>
                <w:rFonts w:hAnsi="ＭＳ 明朝"/>
                <w:sz w:val="18"/>
                <w:szCs w:val="18"/>
              </w:rPr>
            </w:pPr>
            <w:r w:rsidRPr="00E21119">
              <w:rPr>
                <w:rFonts w:hAnsi="ＭＳ 明朝"/>
                <w:sz w:val="18"/>
                <w:szCs w:val="18"/>
              </w:rPr>
              <w:t>※</w:t>
            </w:r>
            <w:r w:rsidR="009369D1" w:rsidRPr="00E21119">
              <w:rPr>
                <w:rFonts w:hAnsi="ＭＳ 明朝"/>
                <w:sz w:val="18"/>
                <w:szCs w:val="18"/>
              </w:rPr>
              <w:t>土砂キキクル(危険度分布)</w:t>
            </w:r>
            <w:r w:rsidR="009369D1" w:rsidRPr="00E21119">
              <w:rPr>
                <w:rFonts w:hAnsi="ＭＳ 明朝" w:hint="eastAsia"/>
                <w:sz w:val="18"/>
                <w:szCs w:val="18"/>
              </w:rPr>
              <w:t>：</w:t>
            </w:r>
          </w:p>
          <w:p w14:paraId="2B1C7C95" w14:textId="5DCCC43C" w:rsidR="009369D1" w:rsidRPr="00E21119" w:rsidRDefault="009369D1" w:rsidP="009369D1">
            <w:pPr>
              <w:spacing w:line="240" w:lineRule="exact"/>
              <w:ind w:leftChars="100" w:left="210" w:rightChars="15" w:right="31"/>
              <w:jc w:val="left"/>
              <w:rPr>
                <w:rFonts w:hAnsi="ＭＳ 明朝"/>
                <w:sz w:val="18"/>
                <w:szCs w:val="18"/>
              </w:rPr>
            </w:pPr>
            <w:r w:rsidRPr="00E21119">
              <w:rPr>
                <w:rFonts w:hAnsi="ＭＳ 明朝"/>
                <w:sz w:val="18"/>
                <w:szCs w:val="18"/>
              </w:rPr>
              <w:t xml:space="preserve">https://www.jma.go.jp/bosai/risk/#elements:land </w:t>
            </w:r>
          </w:p>
          <w:p w14:paraId="65C711B9" w14:textId="77777777" w:rsidR="009369D1" w:rsidRPr="00E21119" w:rsidRDefault="009369D1" w:rsidP="009369D1">
            <w:pPr>
              <w:spacing w:line="240" w:lineRule="exact"/>
              <w:ind w:leftChars="13" w:left="27" w:rightChars="15" w:right="31"/>
              <w:jc w:val="left"/>
              <w:rPr>
                <w:rFonts w:hAnsi="ＭＳ 明朝"/>
                <w:sz w:val="18"/>
                <w:szCs w:val="18"/>
              </w:rPr>
            </w:pPr>
            <w:r w:rsidRPr="00E21119">
              <w:rPr>
                <w:rFonts w:hAnsi="ＭＳ 明朝"/>
                <w:sz w:val="18"/>
                <w:szCs w:val="18"/>
              </w:rPr>
              <w:t xml:space="preserve">※浸水キキクル(危険度分布) </w:t>
            </w:r>
          </w:p>
          <w:p w14:paraId="2A1E37A1" w14:textId="6031C678" w:rsidR="009369D1" w:rsidRPr="00E21119" w:rsidRDefault="00427502" w:rsidP="009369D1">
            <w:pPr>
              <w:spacing w:line="240" w:lineRule="exact"/>
              <w:ind w:leftChars="100" w:left="210" w:rightChars="15" w:right="31"/>
              <w:jc w:val="left"/>
              <w:rPr>
                <w:rFonts w:hAnsi="ＭＳ 明朝"/>
                <w:sz w:val="18"/>
                <w:szCs w:val="18"/>
              </w:rPr>
            </w:pPr>
            <w:hyperlink r:id="rId34" w:anchor="elements:inund" w:history="1">
              <w:r w:rsidR="009369D1" w:rsidRPr="00E21119">
                <w:rPr>
                  <w:rStyle w:val="af0"/>
                  <w:rFonts w:hAnsi="ＭＳ 明朝"/>
                  <w:color w:val="auto"/>
                  <w:sz w:val="18"/>
                  <w:szCs w:val="18"/>
                  <w:u w:val="none"/>
                </w:rPr>
                <w:t>https://www.jma.go.jp/bosai/risk/#elements:inund</w:t>
              </w:r>
            </w:hyperlink>
            <w:r w:rsidR="009369D1" w:rsidRPr="00E21119">
              <w:rPr>
                <w:rFonts w:hAnsi="ＭＳ 明朝"/>
                <w:sz w:val="18"/>
                <w:szCs w:val="18"/>
              </w:rPr>
              <w:t xml:space="preserve"> </w:t>
            </w:r>
          </w:p>
          <w:p w14:paraId="2E622367" w14:textId="77777777" w:rsidR="009369D1" w:rsidRPr="00E21119" w:rsidRDefault="009369D1" w:rsidP="009369D1">
            <w:pPr>
              <w:spacing w:line="240" w:lineRule="exact"/>
              <w:ind w:leftChars="13" w:left="27" w:rightChars="15" w:right="31"/>
              <w:jc w:val="left"/>
              <w:rPr>
                <w:rFonts w:hAnsi="ＭＳ 明朝"/>
                <w:sz w:val="18"/>
                <w:szCs w:val="18"/>
              </w:rPr>
            </w:pPr>
            <w:r w:rsidRPr="00E21119">
              <w:rPr>
                <w:rFonts w:hAnsi="ＭＳ 明朝"/>
                <w:sz w:val="18"/>
                <w:szCs w:val="18"/>
              </w:rPr>
              <w:t xml:space="preserve">※洪水キキクル(危険度分布) </w:t>
            </w:r>
          </w:p>
          <w:p w14:paraId="4D0711E1" w14:textId="1D1E4C4F" w:rsidR="00701813" w:rsidRPr="00E21119" w:rsidRDefault="009369D1" w:rsidP="009369D1">
            <w:pPr>
              <w:spacing w:line="240" w:lineRule="exact"/>
              <w:ind w:leftChars="100" w:left="210" w:rightChars="15" w:right="31"/>
              <w:jc w:val="left"/>
              <w:rPr>
                <w:rFonts w:hAnsi="ＭＳ 明朝"/>
                <w:sz w:val="20"/>
                <w:szCs w:val="20"/>
              </w:rPr>
            </w:pPr>
            <w:r w:rsidRPr="00E21119">
              <w:rPr>
                <w:rFonts w:hAnsi="ＭＳ 明朝"/>
                <w:sz w:val="18"/>
                <w:szCs w:val="18"/>
              </w:rPr>
              <w:t>https://www.jma.go.jp/bosai/risk/#elements:flood</w:t>
            </w:r>
          </w:p>
        </w:tc>
      </w:tr>
      <w:tr w:rsidR="00E21119" w:rsidRPr="00E21119" w14:paraId="312C99E5" w14:textId="77777777" w:rsidTr="009369D1">
        <w:trPr>
          <w:trHeight w:val="1408"/>
          <w:jc w:val="right"/>
        </w:trPr>
        <w:tc>
          <w:tcPr>
            <w:tcW w:w="1843" w:type="dxa"/>
            <w:vMerge w:val="restart"/>
            <w:shd w:val="clear" w:color="auto" w:fill="auto"/>
            <w:vAlign w:val="center"/>
          </w:tcPr>
          <w:p w14:paraId="310EFE78" w14:textId="77777777" w:rsidR="00785B9F" w:rsidRPr="00E21119" w:rsidRDefault="00785B9F" w:rsidP="00DB3D52">
            <w:pPr>
              <w:jc w:val="center"/>
              <w:rPr>
                <w:sz w:val="20"/>
                <w:szCs w:val="20"/>
              </w:rPr>
            </w:pPr>
            <w:r w:rsidRPr="00E21119">
              <w:rPr>
                <w:rFonts w:hint="eastAsia"/>
                <w:sz w:val="20"/>
                <w:szCs w:val="20"/>
              </w:rPr>
              <w:t>竜巻注意情報</w:t>
            </w:r>
          </w:p>
        </w:tc>
        <w:tc>
          <w:tcPr>
            <w:tcW w:w="6546" w:type="dxa"/>
            <w:tcBorders>
              <w:bottom w:val="nil"/>
            </w:tcBorders>
            <w:shd w:val="clear" w:color="auto" w:fill="auto"/>
            <w:vAlign w:val="center"/>
          </w:tcPr>
          <w:p w14:paraId="74BCD924" w14:textId="77777777" w:rsidR="00785B9F" w:rsidRPr="00E21119" w:rsidRDefault="00785B9F" w:rsidP="00DB3D52">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積乱雲のもとで発生する竜巻、ダウンバースト等による激しい突風に対して注意を呼び掛ける情報で、雷注意報が発表されている状況下において竜巻等の激しい突風の発生しやすい気象状況になっているときに発表される。</w:t>
            </w:r>
          </w:p>
          <w:p w14:paraId="27450E8C" w14:textId="35E3D9BE" w:rsidR="00785B9F" w:rsidRPr="00E21119" w:rsidRDefault="00785B9F" w:rsidP="00DB3D52">
            <w:pPr>
              <w:spacing w:line="300" w:lineRule="exact"/>
              <w:ind w:leftChars="13" w:left="27" w:rightChars="15" w:right="31" w:firstLineChars="100" w:firstLine="200"/>
              <w:rPr>
                <w:rFonts w:hAnsi="ＭＳ 明朝"/>
                <w:sz w:val="20"/>
                <w:szCs w:val="20"/>
              </w:rPr>
            </w:pPr>
            <w:r w:rsidRPr="00E21119">
              <w:rPr>
                <w:rFonts w:hAnsi="ＭＳ 明朝"/>
                <w:sz w:val="20"/>
                <w:szCs w:val="20"/>
              </w:rPr>
              <w:t>なお、実際に危険度が高まっている場所については竜巻発生確度ナウキャストで確認することができる。</w:t>
            </w:r>
          </w:p>
          <w:p w14:paraId="1F4BD93E" w14:textId="77777777" w:rsidR="00785B9F" w:rsidRPr="00E21119" w:rsidRDefault="00785B9F" w:rsidP="00DB3D52">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また、竜巻の目撃情報が得られた場合には、目撃情報があった地域を示し、その周辺でさらなる竜巻等の激しい突風が発生するおそれが非常に高まっている旨が発表される。</w:t>
            </w:r>
          </w:p>
          <w:p w14:paraId="3BD9E4D5" w14:textId="77777777" w:rsidR="00785B9F" w:rsidRPr="00E21119" w:rsidRDefault="00785B9F" w:rsidP="00DB3D52">
            <w:pPr>
              <w:spacing w:line="300" w:lineRule="exact"/>
              <w:ind w:leftChars="13" w:left="27" w:rightChars="15" w:right="31" w:firstLineChars="100" w:firstLine="200"/>
              <w:rPr>
                <w:rFonts w:hAnsi="ＭＳ 明朝"/>
                <w:sz w:val="20"/>
                <w:szCs w:val="20"/>
              </w:rPr>
            </w:pPr>
            <w:r w:rsidRPr="00E21119">
              <w:rPr>
                <w:rFonts w:hAnsi="ＭＳ 明朝" w:hint="eastAsia"/>
                <w:sz w:val="20"/>
                <w:szCs w:val="20"/>
              </w:rPr>
              <w:t>この情報の有効期間は、発表から１時間である。</w:t>
            </w:r>
          </w:p>
        </w:tc>
      </w:tr>
      <w:tr w:rsidR="00785B9F" w:rsidRPr="00E21119" w14:paraId="29B2B492" w14:textId="77777777" w:rsidTr="009369D1">
        <w:trPr>
          <w:trHeight w:val="467"/>
          <w:jc w:val="right"/>
        </w:trPr>
        <w:tc>
          <w:tcPr>
            <w:tcW w:w="1843" w:type="dxa"/>
            <w:vMerge/>
            <w:shd w:val="clear" w:color="auto" w:fill="auto"/>
            <w:vAlign w:val="center"/>
          </w:tcPr>
          <w:p w14:paraId="7D2D62AE" w14:textId="77777777" w:rsidR="00785B9F" w:rsidRPr="00E21119" w:rsidRDefault="00785B9F" w:rsidP="00DB3D52">
            <w:pPr>
              <w:jc w:val="center"/>
              <w:rPr>
                <w:sz w:val="20"/>
                <w:szCs w:val="20"/>
              </w:rPr>
            </w:pPr>
          </w:p>
        </w:tc>
        <w:tc>
          <w:tcPr>
            <w:tcW w:w="6546" w:type="dxa"/>
            <w:tcBorders>
              <w:top w:val="nil"/>
            </w:tcBorders>
            <w:shd w:val="clear" w:color="auto" w:fill="auto"/>
            <w:vAlign w:val="center"/>
          </w:tcPr>
          <w:p w14:paraId="07BABF92" w14:textId="77777777" w:rsidR="009369D1" w:rsidRPr="00E21119" w:rsidRDefault="00785B9F" w:rsidP="009369D1">
            <w:pPr>
              <w:spacing w:line="240" w:lineRule="exact"/>
              <w:ind w:leftChars="13" w:left="27" w:rightChars="15" w:right="31"/>
              <w:jc w:val="left"/>
              <w:rPr>
                <w:rFonts w:hAnsi="ＭＳ 明朝"/>
                <w:sz w:val="18"/>
                <w:szCs w:val="18"/>
              </w:rPr>
            </w:pPr>
            <w:r w:rsidRPr="00E21119">
              <w:rPr>
                <w:rFonts w:hAnsi="ＭＳ 明朝"/>
                <w:sz w:val="18"/>
                <w:szCs w:val="18"/>
              </w:rPr>
              <w:t>※</w:t>
            </w:r>
            <w:r w:rsidR="009369D1" w:rsidRPr="00E21119">
              <w:rPr>
                <w:rFonts w:hAnsi="ＭＳ 明朝"/>
                <w:sz w:val="18"/>
                <w:szCs w:val="18"/>
              </w:rPr>
              <w:t>雨雲の動き（降水・雷・竜巻ナウキャスト）：</w:t>
            </w:r>
          </w:p>
          <w:p w14:paraId="512F96A2" w14:textId="69391F50" w:rsidR="00785B9F" w:rsidRPr="00E21119" w:rsidRDefault="009369D1" w:rsidP="009369D1">
            <w:pPr>
              <w:spacing w:line="240" w:lineRule="exact"/>
              <w:ind w:leftChars="100" w:left="210" w:rightChars="15" w:right="31"/>
              <w:jc w:val="left"/>
              <w:rPr>
                <w:rFonts w:hAnsi="ＭＳ 明朝"/>
                <w:sz w:val="20"/>
                <w:szCs w:val="20"/>
              </w:rPr>
            </w:pPr>
            <w:r w:rsidRPr="00E21119">
              <w:rPr>
                <w:rFonts w:hAnsi="ＭＳ 明朝"/>
                <w:sz w:val="18"/>
                <w:szCs w:val="18"/>
              </w:rPr>
              <w:t>https://www.jma.go.jp/bosai/nowc/</w:t>
            </w:r>
          </w:p>
        </w:tc>
      </w:tr>
    </w:tbl>
    <w:p w14:paraId="27BAC5A1" w14:textId="3E5305C8" w:rsidR="00701813" w:rsidRPr="00E21119" w:rsidRDefault="00701813" w:rsidP="00EB127C">
      <w:pPr>
        <w:ind w:firstLineChars="300" w:firstLine="600"/>
        <w:rPr>
          <w:sz w:val="20"/>
          <w:szCs w:val="20"/>
        </w:rPr>
      </w:pPr>
    </w:p>
    <w:p w14:paraId="12118D8B" w14:textId="77777777" w:rsidR="00701813" w:rsidRPr="00E21119" w:rsidRDefault="00701813" w:rsidP="00EB127C">
      <w:pPr>
        <w:ind w:firstLineChars="300" w:firstLine="600"/>
        <w:rPr>
          <w:sz w:val="20"/>
          <w:szCs w:val="20"/>
        </w:rPr>
      </w:pPr>
    </w:p>
    <w:p w14:paraId="19299627" w14:textId="77777777" w:rsidR="00B577C9" w:rsidRPr="00E21119" w:rsidRDefault="00B577C9" w:rsidP="00EB127C">
      <w:pPr>
        <w:ind w:firstLineChars="300" w:firstLine="600"/>
        <w:rPr>
          <w:sz w:val="20"/>
          <w:szCs w:val="20"/>
        </w:rPr>
      </w:pPr>
    </w:p>
    <w:p w14:paraId="3A478168" w14:textId="77777777" w:rsidR="00343464" w:rsidRPr="00E21119" w:rsidRDefault="007F6C1E" w:rsidP="00EB127C">
      <w:pPr>
        <w:pStyle w:val="3"/>
        <w:pageBreakBefore/>
      </w:pPr>
      <w:r w:rsidRPr="00E21119">
        <w:rPr>
          <w:rFonts w:hint="eastAsia"/>
        </w:rPr>
        <w:t>第２項</w:t>
      </w:r>
      <w:r w:rsidR="00343464" w:rsidRPr="00E21119">
        <w:rPr>
          <w:rFonts w:hint="eastAsia"/>
        </w:rPr>
        <w:t xml:space="preserve">　異常現象を発見した者の措置等</w:t>
      </w:r>
    </w:p>
    <w:p w14:paraId="643C4EDE" w14:textId="77777777" w:rsidR="00343464" w:rsidRPr="00E21119" w:rsidRDefault="00343464" w:rsidP="00EB127C">
      <w:pPr>
        <w:pStyle w:val="5"/>
      </w:pPr>
      <w:r w:rsidRPr="00E21119">
        <w:rPr>
          <w:rFonts w:hint="eastAsia"/>
        </w:rPr>
        <w:t>１</w:t>
      </w:r>
      <w:r w:rsidR="007F6C1E" w:rsidRPr="00E21119">
        <w:rPr>
          <w:rFonts w:hint="eastAsia"/>
        </w:rPr>
        <w:t>．</w:t>
      </w:r>
      <w:r w:rsidRPr="00E21119">
        <w:rPr>
          <w:rFonts w:hint="eastAsia"/>
        </w:rPr>
        <w:t>発見者の通報義務（基本法第54条第１項及び第２項）</w:t>
      </w:r>
    </w:p>
    <w:p w14:paraId="78AA7D8D" w14:textId="77777777" w:rsidR="00343464" w:rsidRPr="00E21119" w:rsidRDefault="00343464" w:rsidP="00EB127C">
      <w:pPr>
        <w:pStyle w:val="14"/>
        <w:ind w:left="420" w:firstLine="210"/>
        <w:rPr>
          <w:color w:val="auto"/>
        </w:rPr>
      </w:pPr>
      <w:r w:rsidRPr="00E21119">
        <w:rPr>
          <w:rFonts w:hint="eastAsia"/>
          <w:color w:val="auto"/>
        </w:rPr>
        <w:t>災害が発生するおそれがある異常な現象（局地的な豪雨、林野火災、異常水位、河川の氾濫又は堤防の決壊、頻発地震、異常音響、地変等）を発見した者は、速やかに</w:t>
      </w:r>
      <w:r w:rsidR="007F1FDD" w:rsidRPr="00E21119">
        <w:rPr>
          <w:rFonts w:hint="eastAsia"/>
          <w:color w:val="auto"/>
        </w:rPr>
        <w:t>村</w:t>
      </w:r>
      <w:r w:rsidRPr="00E21119">
        <w:rPr>
          <w:rFonts w:hint="eastAsia"/>
          <w:color w:val="auto"/>
        </w:rPr>
        <w:t>長又は警察官に通報しなければならない。この場合においては、何人もこの通報が最も迅速に到着するように努めなければならない。</w:t>
      </w:r>
    </w:p>
    <w:p w14:paraId="3F9F816F" w14:textId="77777777" w:rsidR="00343464" w:rsidRPr="00E21119" w:rsidRDefault="007F6C1E" w:rsidP="00EB127C">
      <w:pPr>
        <w:pStyle w:val="5"/>
      </w:pPr>
      <w:r w:rsidRPr="00E21119">
        <w:rPr>
          <w:rFonts w:hint="eastAsia"/>
        </w:rPr>
        <w:t>２．</w:t>
      </w:r>
      <w:r w:rsidR="00343464" w:rsidRPr="00E21119">
        <w:rPr>
          <w:rFonts w:hint="eastAsia"/>
        </w:rPr>
        <w:t>警察官等の通報（基本法第54条第３項）</w:t>
      </w:r>
    </w:p>
    <w:p w14:paraId="653558DD" w14:textId="77777777" w:rsidR="00343464" w:rsidRPr="00E21119" w:rsidRDefault="00343464" w:rsidP="00EB127C">
      <w:pPr>
        <w:pStyle w:val="14"/>
        <w:ind w:left="420" w:firstLine="210"/>
        <w:rPr>
          <w:color w:val="auto"/>
        </w:rPr>
      </w:pPr>
      <w:r w:rsidRPr="00E21119">
        <w:rPr>
          <w:rFonts w:hint="eastAsia"/>
          <w:color w:val="auto"/>
        </w:rPr>
        <w:t>異常現象発見者から通報を受けた警察官は、その旨を速やかに</w:t>
      </w:r>
      <w:r w:rsidR="007F1FDD" w:rsidRPr="00E21119">
        <w:rPr>
          <w:rFonts w:hint="eastAsia"/>
          <w:color w:val="auto"/>
        </w:rPr>
        <w:t>村</w:t>
      </w:r>
      <w:r w:rsidRPr="00E21119">
        <w:rPr>
          <w:rFonts w:hint="eastAsia"/>
          <w:color w:val="auto"/>
        </w:rPr>
        <w:t>長に通報しなければならない。</w:t>
      </w:r>
    </w:p>
    <w:p w14:paraId="4A9EF272" w14:textId="77777777" w:rsidR="00343464" w:rsidRPr="00E21119" w:rsidRDefault="007F6C1E" w:rsidP="00EB127C">
      <w:pPr>
        <w:pStyle w:val="5"/>
      </w:pPr>
      <w:r w:rsidRPr="00E21119">
        <w:rPr>
          <w:rFonts w:hint="eastAsia"/>
        </w:rPr>
        <w:t>３．</w:t>
      </w:r>
      <w:r w:rsidR="007F1FDD" w:rsidRPr="00E21119">
        <w:rPr>
          <w:rFonts w:hint="eastAsia"/>
        </w:rPr>
        <w:t>村</w:t>
      </w:r>
      <w:r w:rsidR="00343464" w:rsidRPr="00E21119">
        <w:rPr>
          <w:rFonts w:hint="eastAsia"/>
        </w:rPr>
        <w:t>長の通報（基本法第54条第４項）</w:t>
      </w:r>
    </w:p>
    <w:p w14:paraId="4EC7E94A"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長は、異常現象に関する通報を受けたときは、直ちに情報を確認し、必要な措置を講ずるとともに、</w:t>
      </w:r>
      <w:r w:rsidR="0002717C" w:rsidRPr="00E21119">
        <w:rPr>
          <w:rFonts w:hint="eastAsia"/>
          <w:color w:val="auto"/>
        </w:rPr>
        <w:t>札幌管区気象台</w:t>
      </w:r>
      <w:r w:rsidR="00343464" w:rsidRPr="00E21119">
        <w:rPr>
          <w:rFonts w:hint="eastAsia"/>
          <w:color w:val="auto"/>
        </w:rPr>
        <w:t>に通報する。</w:t>
      </w:r>
    </w:p>
    <w:p w14:paraId="664D889B" w14:textId="77777777" w:rsidR="00343464" w:rsidRPr="00E21119" w:rsidRDefault="00343464" w:rsidP="00EB127C">
      <w:pPr>
        <w:pStyle w:val="14"/>
        <w:ind w:left="420" w:firstLine="210"/>
        <w:rPr>
          <w:color w:val="auto"/>
        </w:rPr>
      </w:pPr>
      <w:r w:rsidRPr="00E21119">
        <w:rPr>
          <w:rFonts w:hint="eastAsia"/>
          <w:color w:val="auto"/>
        </w:rPr>
        <w:t>また、災害の規模、内容等により、必要に応じて防災関係機関に通報するとともに、住民に周知する。</w:t>
      </w:r>
    </w:p>
    <w:p w14:paraId="477EA283" w14:textId="77777777" w:rsidR="00343464" w:rsidRPr="00E21119" w:rsidRDefault="007F6C1E" w:rsidP="00EB127C">
      <w:pPr>
        <w:pStyle w:val="5"/>
      </w:pPr>
      <w:r w:rsidRPr="00E21119">
        <w:rPr>
          <w:rFonts w:hint="eastAsia"/>
        </w:rPr>
        <w:t>４．</w:t>
      </w:r>
      <w:r w:rsidR="00343464" w:rsidRPr="00E21119">
        <w:rPr>
          <w:rFonts w:hint="eastAsia"/>
        </w:rPr>
        <w:t>伝達系統</w:t>
      </w:r>
    </w:p>
    <w:p w14:paraId="602D4D43" w14:textId="77777777" w:rsidR="00343464" w:rsidRPr="00E21119" w:rsidRDefault="00343464" w:rsidP="00EB127C">
      <w:pPr>
        <w:pStyle w:val="14"/>
        <w:ind w:left="420" w:firstLine="210"/>
        <w:rPr>
          <w:color w:val="auto"/>
        </w:rPr>
      </w:pPr>
      <w:r w:rsidRPr="00E21119">
        <w:rPr>
          <w:rFonts w:hint="eastAsia"/>
          <w:color w:val="auto"/>
        </w:rPr>
        <w:t>異常現象発見通報時の伝達系統は次のとおりである。</w:t>
      </w:r>
    </w:p>
    <w:p w14:paraId="44F9DCBB" w14:textId="77777777" w:rsidR="00756A4D" w:rsidRPr="00E21119" w:rsidRDefault="00633D9D" w:rsidP="009E12A9">
      <w:pPr>
        <w:pStyle w:val="21"/>
        <w:spacing w:before="149" w:after="149"/>
      </w:pPr>
      <w:r w:rsidRPr="00E21119">
        <w:rPr>
          <w:rFonts w:hint="eastAsia"/>
        </w:rPr>
        <w:t>■</w:t>
      </w:r>
      <w:r w:rsidR="00756A4D" w:rsidRPr="00E21119">
        <w:rPr>
          <w:rFonts w:hint="eastAsia"/>
        </w:rPr>
        <w:t>異常現象発見通報時の連絡系統図</w:t>
      </w:r>
      <w:r w:rsidRPr="00E21119">
        <w:rPr>
          <w:rFonts w:hint="eastAsia"/>
        </w:rPr>
        <w:t>■</w:t>
      </w:r>
    </w:p>
    <w:p w14:paraId="4095C029" w14:textId="67C27BB2" w:rsidR="00756A4D" w:rsidRPr="00E21119" w:rsidRDefault="005535B9" w:rsidP="001A0CC8">
      <w:pPr>
        <w:jc w:val="right"/>
      </w:pPr>
      <w:r w:rsidRPr="00E21119">
        <w:rPr>
          <w:noProof/>
        </w:rPr>
        <mc:AlternateContent>
          <mc:Choice Requires="wpg">
            <w:drawing>
              <wp:inline distT="0" distB="0" distL="0" distR="0" wp14:anchorId="499647FE" wp14:editId="3964B6B8">
                <wp:extent cx="5574030" cy="2655570"/>
                <wp:effectExtent l="11430" t="0" r="5715" b="6350"/>
                <wp:docPr id="369"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655570"/>
                          <a:chOff x="1149" y="3822"/>
                          <a:chExt cx="8778" cy="4182"/>
                        </a:xfrm>
                      </wpg:grpSpPr>
                      <wps:wsp>
                        <wps:cNvPr id="370" name="Text Box 4499"/>
                        <wps:cNvSpPr txBox="1">
                          <a:spLocks noChangeArrowheads="1"/>
                        </wps:cNvSpPr>
                        <wps:spPr bwMode="auto">
                          <a:xfrm>
                            <a:off x="1736" y="5884"/>
                            <a:ext cx="251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74791A8B" w14:textId="77777777" w:rsidR="001A0134" w:rsidRPr="00AA70F8" w:rsidRDefault="001A0134" w:rsidP="00756A4D">
                              <w:pPr>
                                <w:rPr>
                                  <w:rFonts w:hAnsi="ＭＳ 明朝"/>
                                  <w:sz w:val="16"/>
                                  <w:szCs w:val="16"/>
                                </w:rPr>
                              </w:pPr>
                              <w:r w:rsidRPr="00AA70F8">
                                <w:rPr>
                                  <w:rFonts w:hAnsi="ＭＳ 明朝" w:hint="eastAsia"/>
                                  <w:sz w:val="16"/>
                                  <w:szCs w:val="16"/>
                                </w:rPr>
                                <w:t>(</w:t>
                              </w:r>
                              <w:r w:rsidRPr="00AA70F8">
                                <w:rPr>
                                  <w:rFonts w:hAnsi="ＭＳ 明朝" w:hint="eastAsia"/>
                                  <w:sz w:val="16"/>
                                  <w:szCs w:val="16"/>
                                </w:rPr>
                                <w:t>基本法第54条第</w:t>
                              </w:r>
                              <w:r>
                                <w:rPr>
                                  <w:rFonts w:hAnsi="ＭＳ 明朝" w:hint="eastAsia"/>
                                  <w:sz w:val="16"/>
                                  <w:szCs w:val="16"/>
                                </w:rPr>
                                <w:t>３</w:t>
                              </w:r>
                              <w:r w:rsidRPr="00AA70F8">
                                <w:rPr>
                                  <w:rFonts w:hAnsi="ＭＳ 明朝" w:hint="eastAsia"/>
                                  <w:sz w:val="16"/>
                                  <w:szCs w:val="16"/>
                                </w:rPr>
                                <w:t>項)</w:t>
                              </w:r>
                            </w:p>
                          </w:txbxContent>
                        </wps:txbx>
                        <wps:bodyPr rot="0" vert="horz" wrap="square" lIns="91440" tIns="45720" rIns="91440" bIns="45720" anchor="t" anchorCtr="0" upright="1">
                          <a:noAutofit/>
                        </wps:bodyPr>
                      </wps:wsp>
                      <wps:wsp>
                        <wps:cNvPr id="371" name="Text Box 4497"/>
                        <wps:cNvSpPr txBox="1">
                          <a:spLocks noChangeArrowheads="1"/>
                        </wps:cNvSpPr>
                        <wps:spPr bwMode="auto">
                          <a:xfrm>
                            <a:off x="1149" y="7461"/>
                            <a:ext cx="2396" cy="499"/>
                          </a:xfrm>
                          <a:prstGeom prst="rect">
                            <a:avLst/>
                          </a:prstGeom>
                          <a:solidFill>
                            <a:srgbClr val="FFFFFF"/>
                          </a:solidFill>
                          <a:ln w="9525">
                            <a:solidFill>
                              <a:srgbClr val="000000"/>
                            </a:solidFill>
                            <a:miter lim="800000"/>
                            <a:headEnd/>
                            <a:tailEnd/>
                          </a:ln>
                        </wps:spPr>
                        <wps:txbx>
                          <w:txbxContent>
                            <w:p w14:paraId="3C427D6F"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Pr>
                                  <w:rFonts w:hAnsi="ＭＳ 明朝" w:hint="eastAsia"/>
                                  <w:sz w:val="20"/>
                                  <w:szCs w:val="20"/>
                                </w:rPr>
                                <w:t>札幌管区気象台</w:t>
                              </w:r>
                            </w:p>
                          </w:txbxContent>
                        </wps:txbx>
                        <wps:bodyPr rot="0" vert="horz" wrap="square" lIns="74295" tIns="8890" rIns="74295" bIns="8890" anchor="t" anchorCtr="0" upright="1">
                          <a:noAutofit/>
                        </wps:bodyPr>
                      </wps:wsp>
                      <wps:wsp>
                        <wps:cNvPr id="372" name="Text Box 4496"/>
                        <wps:cNvSpPr txBox="1">
                          <a:spLocks noChangeArrowheads="1"/>
                        </wps:cNvSpPr>
                        <wps:spPr bwMode="auto">
                          <a:xfrm>
                            <a:off x="5491" y="4527"/>
                            <a:ext cx="182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7E217443" w14:textId="77777777" w:rsidR="001A0134" w:rsidRDefault="001A0134" w:rsidP="00756A4D">
                              <w:pPr>
                                <w:spacing w:line="240" w:lineRule="exact"/>
                                <w:rPr>
                                  <w:rFonts w:hAnsi="ＭＳ 明朝"/>
                                  <w:sz w:val="16"/>
                                  <w:szCs w:val="16"/>
                                </w:rPr>
                              </w:pPr>
                              <w:r w:rsidRPr="00AA70F8">
                                <w:rPr>
                                  <w:rFonts w:hAnsi="ＭＳ 明朝" w:hint="eastAsia"/>
                                  <w:sz w:val="16"/>
                                  <w:szCs w:val="16"/>
                                </w:rPr>
                                <w:t>(</w:t>
                              </w:r>
                              <w:r w:rsidRPr="00AA70F8">
                                <w:rPr>
                                  <w:rFonts w:hAnsi="ＭＳ 明朝" w:hint="eastAsia"/>
                                  <w:sz w:val="16"/>
                                  <w:szCs w:val="16"/>
                                </w:rPr>
                                <w:t>基本法第54条</w:t>
                              </w:r>
                            </w:p>
                            <w:p w14:paraId="64763835" w14:textId="77777777" w:rsidR="001A0134" w:rsidRPr="00AA70F8" w:rsidRDefault="001A0134" w:rsidP="00EB127C">
                              <w:pPr>
                                <w:spacing w:line="240" w:lineRule="exact"/>
                                <w:ind w:firstLineChars="50" w:firstLine="80"/>
                                <w:rPr>
                                  <w:rFonts w:hAnsi="ＭＳ 明朝"/>
                                  <w:sz w:val="16"/>
                                  <w:szCs w:val="16"/>
                                  <w:u w:val="thick"/>
                                </w:rPr>
                              </w:pPr>
                              <w:r w:rsidRPr="00AA70F8">
                                <w:rPr>
                                  <w:rFonts w:hAnsi="ＭＳ 明朝" w:hint="eastAsia"/>
                                  <w:sz w:val="16"/>
                                  <w:szCs w:val="16"/>
                                </w:rPr>
                                <w:t>第</w:t>
                              </w:r>
                              <w:r>
                                <w:rPr>
                                  <w:rFonts w:hAnsi="ＭＳ 明朝" w:hint="eastAsia"/>
                                  <w:sz w:val="16"/>
                                  <w:szCs w:val="16"/>
                                </w:rPr>
                                <w:t>１</w:t>
                              </w:r>
                              <w:r w:rsidRPr="00AA70F8">
                                <w:rPr>
                                  <w:rFonts w:hAnsi="ＭＳ 明朝" w:hint="eastAsia"/>
                                  <w:sz w:val="16"/>
                                  <w:szCs w:val="16"/>
                                </w:rPr>
                                <w:t>項及び第</w:t>
                              </w:r>
                              <w:r>
                                <w:rPr>
                                  <w:rFonts w:hAnsi="ＭＳ 明朝" w:hint="eastAsia"/>
                                  <w:sz w:val="16"/>
                                  <w:szCs w:val="16"/>
                                </w:rPr>
                                <w:t>２</w:t>
                              </w:r>
                              <w:r w:rsidRPr="00AA70F8">
                                <w:rPr>
                                  <w:rFonts w:hAnsi="ＭＳ 明朝" w:hint="eastAsia"/>
                                  <w:sz w:val="16"/>
                                  <w:szCs w:val="16"/>
                                </w:rPr>
                                <w:t>項)</w:t>
                              </w:r>
                            </w:p>
                          </w:txbxContent>
                        </wps:txbx>
                        <wps:bodyPr rot="0" vert="horz" wrap="square" lIns="91440" tIns="45720" rIns="91440" bIns="45720" anchor="t" anchorCtr="0" upright="1">
                          <a:noAutofit/>
                        </wps:bodyPr>
                      </wps:wsp>
                      <wps:wsp>
                        <wps:cNvPr id="373" name="Line 4498"/>
                        <wps:cNvCnPr>
                          <a:cxnSpLocks noChangeShapeType="1"/>
                        </wps:cNvCnPr>
                        <wps:spPr bwMode="auto">
                          <a:xfrm>
                            <a:off x="4245" y="6671"/>
                            <a:ext cx="1" cy="784"/>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74" name="Text Box 4500"/>
                        <wps:cNvSpPr txBox="1">
                          <a:spLocks noChangeArrowheads="1"/>
                        </wps:cNvSpPr>
                        <wps:spPr bwMode="auto">
                          <a:xfrm>
                            <a:off x="1668" y="6769"/>
                            <a:ext cx="257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792C12E7" w14:textId="77777777" w:rsidR="001A0134" w:rsidRPr="00EB45B2" w:rsidRDefault="001A0134" w:rsidP="00756A4D">
                              <w:pPr>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基本法第54条第</w:t>
                              </w:r>
                              <w:r>
                                <w:rPr>
                                  <w:rFonts w:hAnsi="ＭＳ 明朝" w:hint="eastAsia"/>
                                  <w:sz w:val="16"/>
                                  <w:szCs w:val="16"/>
                                </w:rPr>
                                <w:t>４</w:t>
                              </w:r>
                              <w:r w:rsidRPr="00EB45B2">
                                <w:rPr>
                                  <w:rFonts w:hAnsi="ＭＳ 明朝" w:hint="eastAsia"/>
                                  <w:sz w:val="16"/>
                                  <w:szCs w:val="16"/>
                                </w:rPr>
                                <w:t>項)</w:t>
                              </w:r>
                            </w:p>
                          </w:txbxContent>
                        </wps:txbx>
                        <wps:bodyPr rot="0" vert="horz" wrap="square" lIns="91440" tIns="45720" rIns="91440" bIns="45720" anchor="t" anchorCtr="0" upright="1">
                          <a:noAutofit/>
                        </wps:bodyPr>
                      </wps:wsp>
                      <wps:wsp>
                        <wps:cNvPr id="375" name="Text Box 4502"/>
                        <wps:cNvSpPr txBox="1">
                          <a:spLocks noChangeArrowheads="1"/>
                        </wps:cNvSpPr>
                        <wps:spPr bwMode="auto">
                          <a:xfrm>
                            <a:off x="8450" y="6074"/>
                            <a:ext cx="147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2776C1DB" w14:textId="77777777" w:rsidR="001A0134" w:rsidRDefault="001A0134" w:rsidP="00756A4D">
                              <w:pPr>
                                <w:spacing w:line="240" w:lineRule="exact"/>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基本法第54条</w:t>
                              </w:r>
                            </w:p>
                            <w:p w14:paraId="11F7B67E" w14:textId="77777777" w:rsidR="001A0134" w:rsidRPr="00EB45B2" w:rsidRDefault="001A0134" w:rsidP="00EB127C">
                              <w:pPr>
                                <w:spacing w:line="240" w:lineRule="exact"/>
                                <w:ind w:firstLineChars="50" w:firstLine="80"/>
                                <w:rPr>
                                  <w:rFonts w:hAnsi="ＭＳ 明朝"/>
                                  <w:sz w:val="16"/>
                                  <w:szCs w:val="16"/>
                                </w:rPr>
                              </w:pPr>
                              <w:r w:rsidRPr="00EB45B2">
                                <w:rPr>
                                  <w:rFonts w:hAnsi="ＭＳ 明朝" w:hint="eastAsia"/>
                                  <w:sz w:val="16"/>
                                  <w:szCs w:val="16"/>
                                </w:rPr>
                                <w:t>第</w:t>
                              </w:r>
                              <w:r>
                                <w:rPr>
                                  <w:rFonts w:hAnsi="ＭＳ 明朝" w:hint="eastAsia"/>
                                  <w:sz w:val="16"/>
                                  <w:szCs w:val="16"/>
                                </w:rPr>
                                <w:t>４</w:t>
                              </w:r>
                              <w:r w:rsidRPr="00EB45B2">
                                <w:rPr>
                                  <w:rFonts w:hAnsi="ＭＳ 明朝" w:hint="eastAsia"/>
                                  <w:sz w:val="16"/>
                                  <w:szCs w:val="16"/>
                                </w:rPr>
                                <w:t>項)</w:t>
                              </w:r>
                            </w:p>
                          </w:txbxContent>
                        </wps:txbx>
                        <wps:bodyPr rot="0" vert="horz" wrap="square" lIns="91440" tIns="45720" rIns="91440" bIns="45720" anchor="t" anchorCtr="0" upright="1">
                          <a:noAutofit/>
                        </wps:bodyPr>
                      </wps:wsp>
                      <wps:wsp>
                        <wps:cNvPr id="376" name="Text Box 4503"/>
                        <wps:cNvSpPr txBox="1">
                          <a:spLocks noChangeArrowheads="1"/>
                        </wps:cNvSpPr>
                        <wps:spPr bwMode="auto">
                          <a:xfrm>
                            <a:off x="4110" y="6769"/>
                            <a:ext cx="222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6EB15717" w14:textId="77777777" w:rsidR="001A0134" w:rsidRPr="00EB45B2" w:rsidRDefault="001A0134" w:rsidP="00756A4D">
                              <w:pPr>
                                <w:ind w:left="105" w:right="105"/>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基本法第54条第</w:t>
                              </w:r>
                              <w:r>
                                <w:rPr>
                                  <w:rFonts w:hAnsi="ＭＳ 明朝" w:hint="eastAsia"/>
                                  <w:sz w:val="16"/>
                                  <w:szCs w:val="16"/>
                                </w:rPr>
                                <w:t>４</w:t>
                              </w:r>
                              <w:r w:rsidRPr="00EB45B2">
                                <w:rPr>
                                  <w:rFonts w:hAnsi="ＭＳ 明朝" w:hint="eastAsia"/>
                                  <w:sz w:val="16"/>
                                  <w:szCs w:val="16"/>
                                </w:rPr>
                                <w:t>項)</w:t>
                              </w:r>
                            </w:p>
                          </w:txbxContent>
                        </wps:txbx>
                        <wps:bodyPr rot="0" vert="horz" wrap="square" lIns="91440" tIns="45720" rIns="91440" bIns="45720" anchor="t" anchorCtr="0" upright="1">
                          <a:noAutofit/>
                        </wps:bodyPr>
                      </wps:wsp>
                      <wps:wsp>
                        <wps:cNvPr id="377" name="Text Box 4504"/>
                        <wps:cNvSpPr txBox="1">
                          <a:spLocks noChangeArrowheads="1"/>
                        </wps:cNvSpPr>
                        <wps:spPr bwMode="auto">
                          <a:xfrm>
                            <a:off x="6563" y="6769"/>
                            <a:ext cx="170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1CD6E2DC" w14:textId="77777777" w:rsidR="001A0134" w:rsidRPr="00EB45B2" w:rsidRDefault="001A0134" w:rsidP="00756A4D">
                              <w:pPr>
                                <w:ind w:left="105" w:right="105"/>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基本法第56条)</w:t>
                              </w:r>
                            </w:p>
                          </w:txbxContent>
                        </wps:txbx>
                        <wps:bodyPr rot="0" vert="horz" wrap="square" lIns="91440" tIns="45720" rIns="91440" bIns="45720" anchor="t" anchorCtr="0" upright="1">
                          <a:noAutofit/>
                        </wps:bodyPr>
                      </wps:wsp>
                      <wps:wsp>
                        <wps:cNvPr id="378" name="Text Box 4501"/>
                        <wps:cNvSpPr txBox="1">
                          <a:spLocks noChangeArrowheads="1"/>
                        </wps:cNvSpPr>
                        <wps:spPr bwMode="auto">
                          <a:xfrm>
                            <a:off x="1214" y="3822"/>
                            <a:ext cx="325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2ABD7F2F" w14:textId="77777777" w:rsidR="001A0134" w:rsidRPr="00AA70F8" w:rsidRDefault="001A0134" w:rsidP="00756A4D">
                              <w:pPr>
                                <w:spacing w:line="240" w:lineRule="exact"/>
                                <w:ind w:left="105" w:right="105"/>
                                <w:rPr>
                                  <w:rFonts w:hAnsi="ＭＳ 明朝"/>
                                  <w:sz w:val="16"/>
                                  <w:szCs w:val="16"/>
                                </w:rPr>
                              </w:pPr>
                              <w:r w:rsidRPr="00AA70F8">
                                <w:rPr>
                                  <w:rFonts w:hAnsi="ＭＳ 明朝" w:hint="eastAsia"/>
                                  <w:sz w:val="16"/>
                                  <w:szCs w:val="16"/>
                                </w:rPr>
                                <w:t>(</w:t>
                              </w:r>
                              <w:r w:rsidRPr="00AA70F8">
                                <w:rPr>
                                  <w:rFonts w:hAnsi="ＭＳ 明朝" w:hint="eastAsia"/>
                                  <w:sz w:val="16"/>
                                  <w:szCs w:val="16"/>
                                </w:rPr>
                                <w:t>基本法第54条第</w:t>
                              </w:r>
                              <w:r>
                                <w:rPr>
                                  <w:rFonts w:hAnsi="ＭＳ 明朝" w:hint="eastAsia"/>
                                  <w:sz w:val="16"/>
                                  <w:szCs w:val="16"/>
                                </w:rPr>
                                <w:t>１</w:t>
                              </w:r>
                              <w:r w:rsidRPr="00AA70F8">
                                <w:rPr>
                                  <w:rFonts w:hAnsi="ＭＳ 明朝" w:hint="eastAsia"/>
                                  <w:sz w:val="16"/>
                                  <w:szCs w:val="16"/>
                                </w:rPr>
                                <w:t>項及び第</w:t>
                              </w:r>
                              <w:r>
                                <w:rPr>
                                  <w:rFonts w:hAnsi="ＭＳ 明朝" w:hint="eastAsia"/>
                                  <w:sz w:val="16"/>
                                  <w:szCs w:val="16"/>
                                </w:rPr>
                                <w:t>２</w:t>
                              </w:r>
                              <w:r w:rsidRPr="00AA70F8">
                                <w:rPr>
                                  <w:rFonts w:hAnsi="ＭＳ 明朝" w:hint="eastAsia"/>
                                  <w:sz w:val="16"/>
                                  <w:szCs w:val="16"/>
                                </w:rPr>
                                <w:t>項）</w:t>
                              </w:r>
                            </w:p>
                          </w:txbxContent>
                        </wps:txbx>
                        <wps:bodyPr rot="0" vert="horz" wrap="square" lIns="91440" tIns="45720" rIns="91440" bIns="45720" anchor="t" anchorCtr="0" upright="1">
                          <a:noAutofit/>
                        </wps:bodyPr>
                      </wps:wsp>
                      <wps:wsp>
                        <wps:cNvPr id="379" name="Text Box 4141"/>
                        <wps:cNvSpPr txBox="1">
                          <a:spLocks noChangeArrowheads="1"/>
                        </wps:cNvSpPr>
                        <wps:spPr bwMode="auto">
                          <a:xfrm>
                            <a:off x="4120" y="5276"/>
                            <a:ext cx="2891" cy="1395"/>
                          </a:xfrm>
                          <a:prstGeom prst="rect">
                            <a:avLst/>
                          </a:prstGeom>
                          <a:solidFill>
                            <a:srgbClr val="FFFFFF"/>
                          </a:solidFill>
                          <a:ln w="9525">
                            <a:solidFill>
                              <a:srgbClr val="000000"/>
                            </a:solidFill>
                            <a:miter lim="800000"/>
                            <a:headEnd/>
                            <a:tailEnd/>
                          </a:ln>
                        </wps:spPr>
                        <wps:txbx>
                          <w:txbxContent>
                            <w:p w14:paraId="19550A22" w14:textId="77777777" w:rsidR="001A0134" w:rsidRPr="00EB11D0" w:rsidRDefault="001A0134" w:rsidP="00EB11D0">
                              <w:pPr>
                                <w:spacing w:beforeLines="20" w:before="59" w:line="200" w:lineRule="exact"/>
                                <w:ind w:leftChars="60" w:left="126" w:rightChars="50" w:right="105"/>
                                <w:jc w:val="center"/>
                                <w:rPr>
                                  <w:rFonts w:hAnsi="ＭＳ 明朝" w:cs="ＭＳ Ｐゴシック"/>
                                  <w:sz w:val="20"/>
                                  <w:szCs w:val="20"/>
                                </w:rPr>
                              </w:pPr>
                              <w:r w:rsidRPr="00EB11D0">
                                <w:rPr>
                                  <w:rFonts w:hAnsi="ＭＳ 明朝" w:cs="ＭＳ Ｐゴシック" w:hint="eastAsia"/>
                                  <w:sz w:val="20"/>
                                  <w:szCs w:val="20"/>
                                </w:rPr>
                                <w:t>赤 井 川 村 役 場</w:t>
                              </w:r>
                            </w:p>
                            <w:p w14:paraId="6E7285A7" w14:textId="77777777" w:rsidR="001A0134" w:rsidRPr="00EB11D0" w:rsidRDefault="001A0134" w:rsidP="00EB11D0">
                              <w:pPr>
                                <w:spacing w:beforeLines="20" w:before="59" w:line="200" w:lineRule="exact"/>
                                <w:ind w:leftChars="60" w:left="126" w:rightChars="50" w:right="105"/>
                                <w:rPr>
                                  <w:rFonts w:hAnsi="ＭＳ 明朝" w:cs="ＭＳ Ｐゴシック"/>
                                  <w:sz w:val="20"/>
                                  <w:szCs w:val="20"/>
                                </w:rPr>
                              </w:pPr>
                            </w:p>
                            <w:p w14:paraId="3A7E4690" w14:textId="77777777" w:rsidR="001A0134" w:rsidRPr="00EB11D0" w:rsidRDefault="001A0134" w:rsidP="00EB11D0">
                              <w:pPr>
                                <w:spacing w:beforeLines="20" w:before="59" w:line="200" w:lineRule="exact"/>
                                <w:ind w:leftChars="60" w:left="126" w:rightChars="50" w:right="105"/>
                                <w:rPr>
                                  <w:rFonts w:hAnsi="ＭＳ 明朝" w:cs="ＭＳ Ｐゴシック"/>
                                  <w:sz w:val="20"/>
                                  <w:szCs w:val="20"/>
                                </w:rPr>
                              </w:pPr>
                              <w:r w:rsidRPr="00EB11D0">
                                <w:rPr>
                                  <w:rFonts w:hAnsi="ＭＳ 明朝" w:cs="ＭＳ Ｐゴシック" w:hint="eastAsia"/>
                                  <w:sz w:val="20"/>
                                  <w:szCs w:val="20"/>
                                </w:rPr>
                                <w:t>勤務時間内：総務課</w:t>
                              </w:r>
                            </w:p>
                            <w:p w14:paraId="1965D58F" w14:textId="77777777" w:rsidR="001A0134" w:rsidRPr="00EE5A07" w:rsidRDefault="001A0134" w:rsidP="00EB11D0">
                              <w:pPr>
                                <w:spacing w:beforeLines="20" w:before="59" w:line="200" w:lineRule="exact"/>
                                <w:ind w:leftChars="60" w:left="126" w:rightChars="50" w:right="105"/>
                                <w:rPr>
                                  <w:rFonts w:hAnsi="ＭＳ 明朝"/>
                                  <w:sz w:val="20"/>
                                  <w:szCs w:val="20"/>
                                  <w:lang w:eastAsia="zh-TW"/>
                                </w:rPr>
                              </w:pPr>
                              <w:r w:rsidRPr="00EB11D0">
                                <w:rPr>
                                  <w:rFonts w:hAnsi="ＭＳ 明朝" w:cs="ＭＳ Ｐゴシック" w:hint="eastAsia"/>
                                  <w:sz w:val="20"/>
                                  <w:szCs w:val="20"/>
                                </w:rPr>
                                <w:t>勤務時間外：防災担当職員</w:t>
                              </w:r>
                            </w:p>
                          </w:txbxContent>
                        </wps:txbx>
                        <wps:bodyPr rot="0" vert="horz" wrap="square" lIns="74295" tIns="117000" rIns="74295" bIns="8890" anchor="t" anchorCtr="0" upright="1">
                          <a:noAutofit/>
                        </wps:bodyPr>
                      </wps:wsp>
                      <wps:wsp>
                        <wps:cNvPr id="380" name="Line 4142"/>
                        <wps:cNvCnPr>
                          <a:cxnSpLocks noChangeShapeType="1"/>
                        </wps:cNvCnPr>
                        <wps:spPr bwMode="auto">
                          <a:xfrm>
                            <a:off x="5572" y="4527"/>
                            <a:ext cx="0" cy="74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81" name="Text Box 4143"/>
                        <wps:cNvSpPr txBox="1">
                          <a:spLocks noChangeArrowheads="1"/>
                        </wps:cNvSpPr>
                        <wps:spPr bwMode="auto">
                          <a:xfrm>
                            <a:off x="6061" y="7455"/>
                            <a:ext cx="1921" cy="499"/>
                          </a:xfrm>
                          <a:prstGeom prst="rect">
                            <a:avLst/>
                          </a:prstGeom>
                          <a:solidFill>
                            <a:srgbClr val="FFFFFF"/>
                          </a:solidFill>
                          <a:ln w="9525">
                            <a:solidFill>
                              <a:srgbClr val="000000"/>
                            </a:solidFill>
                            <a:miter lim="800000"/>
                            <a:headEnd/>
                            <a:tailEnd/>
                          </a:ln>
                        </wps:spPr>
                        <wps:txbx>
                          <w:txbxContent>
                            <w:p w14:paraId="163BCC1F"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sidRPr="00EE5A07">
                                <w:rPr>
                                  <w:rFonts w:hAnsi="ＭＳ 明朝" w:hint="eastAsia"/>
                                  <w:sz w:val="20"/>
                                  <w:szCs w:val="20"/>
                                </w:rPr>
                                <w:t>住民</w:t>
                              </w:r>
                              <w:r>
                                <w:rPr>
                                  <w:rFonts w:hAnsi="ＭＳ 明朝" w:hint="eastAsia"/>
                                  <w:sz w:val="20"/>
                                  <w:szCs w:val="20"/>
                                </w:rPr>
                                <w:t>等</w:t>
                              </w:r>
                            </w:p>
                          </w:txbxContent>
                        </wps:txbx>
                        <wps:bodyPr rot="0" vert="horz" wrap="square" lIns="74295" tIns="8890" rIns="74295" bIns="8890" anchor="t" anchorCtr="0" upright="1">
                          <a:noAutofit/>
                        </wps:bodyPr>
                      </wps:wsp>
                      <wps:wsp>
                        <wps:cNvPr id="382" name="Text Box 4144"/>
                        <wps:cNvSpPr txBox="1">
                          <a:spLocks noChangeArrowheads="1"/>
                        </wps:cNvSpPr>
                        <wps:spPr bwMode="auto">
                          <a:xfrm>
                            <a:off x="8118" y="6787"/>
                            <a:ext cx="1708" cy="1217"/>
                          </a:xfrm>
                          <a:prstGeom prst="rect">
                            <a:avLst/>
                          </a:prstGeom>
                          <a:solidFill>
                            <a:srgbClr val="FFFFFF"/>
                          </a:solidFill>
                          <a:ln w="9525">
                            <a:solidFill>
                              <a:srgbClr val="000000"/>
                            </a:solidFill>
                            <a:miter lim="800000"/>
                            <a:headEnd/>
                            <a:tailEnd/>
                          </a:ln>
                        </wps:spPr>
                        <wps:txbx>
                          <w:txbxContent>
                            <w:p w14:paraId="512992F0"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sidRPr="00EE5A07">
                                <w:rPr>
                                  <w:rFonts w:hAnsi="ＭＳ 明朝" w:hint="eastAsia"/>
                                  <w:sz w:val="20"/>
                                  <w:szCs w:val="20"/>
                                </w:rPr>
                                <w:t>関係機関又は団体</w:t>
                              </w:r>
                              <w:r>
                                <w:rPr>
                                  <w:rFonts w:hAnsi="ＭＳ 明朝" w:hint="eastAsia"/>
                                  <w:sz w:val="20"/>
                                  <w:szCs w:val="20"/>
                                </w:rPr>
                                <w:t>、</w:t>
                              </w:r>
                            </w:p>
                            <w:p w14:paraId="42F6D33C" w14:textId="77777777" w:rsidR="001A0134" w:rsidRPr="00EE5A07" w:rsidRDefault="001A0134" w:rsidP="00EB127C">
                              <w:pPr>
                                <w:spacing w:beforeLines="20" w:before="59" w:line="240" w:lineRule="exact"/>
                                <w:ind w:leftChars="50" w:left="105" w:rightChars="50" w:right="105"/>
                                <w:jc w:val="distribute"/>
                                <w:rPr>
                                  <w:rFonts w:hAnsi="ＭＳ 明朝"/>
                                  <w:sz w:val="20"/>
                                  <w:szCs w:val="20"/>
                                </w:rPr>
                              </w:pPr>
                              <w:r w:rsidRPr="00EE5A07">
                                <w:rPr>
                                  <w:rFonts w:hAnsi="ＭＳ 明朝" w:hint="eastAsia"/>
                                  <w:sz w:val="20"/>
                                  <w:szCs w:val="20"/>
                                </w:rPr>
                                <w:t>隣接市町村等</w:t>
                              </w:r>
                            </w:p>
                          </w:txbxContent>
                        </wps:txbx>
                        <wps:bodyPr rot="0" vert="horz" wrap="square" lIns="74295" tIns="8890" rIns="74295" bIns="8890" anchor="t" anchorCtr="0" upright="1">
                          <a:noAutofit/>
                        </wps:bodyPr>
                      </wps:wsp>
                      <wps:wsp>
                        <wps:cNvPr id="383" name="Text Box 4145"/>
                        <wps:cNvSpPr txBox="1">
                          <a:spLocks noChangeArrowheads="1"/>
                        </wps:cNvSpPr>
                        <wps:spPr bwMode="auto">
                          <a:xfrm>
                            <a:off x="7531" y="4810"/>
                            <a:ext cx="2396" cy="748"/>
                          </a:xfrm>
                          <a:prstGeom prst="rect">
                            <a:avLst/>
                          </a:prstGeom>
                          <a:solidFill>
                            <a:srgbClr val="FFFFFF"/>
                          </a:solidFill>
                          <a:ln w="9525">
                            <a:solidFill>
                              <a:srgbClr val="000000"/>
                            </a:solidFill>
                            <a:miter lim="800000"/>
                            <a:headEnd/>
                            <a:tailEnd/>
                          </a:ln>
                        </wps:spPr>
                        <wps:txbx>
                          <w:txbxContent>
                            <w:p w14:paraId="69F8ABBD" w14:textId="77777777" w:rsidR="001A0134" w:rsidRDefault="001A0134" w:rsidP="00EB127C">
                              <w:pPr>
                                <w:spacing w:beforeLines="25" w:before="74" w:line="280" w:lineRule="exact"/>
                                <w:ind w:rightChars="50" w:right="105"/>
                                <w:jc w:val="center"/>
                                <w:rPr>
                                  <w:rFonts w:hAnsi="ＭＳ 明朝"/>
                                  <w:kern w:val="0"/>
                                  <w:sz w:val="20"/>
                                  <w:szCs w:val="20"/>
                                </w:rPr>
                              </w:pPr>
                              <w:r w:rsidRPr="00F232D2">
                                <w:rPr>
                                  <w:rFonts w:hAnsi="ＭＳ 明朝" w:hint="eastAsia"/>
                                  <w:spacing w:val="16"/>
                                  <w:kern w:val="0"/>
                                  <w:sz w:val="20"/>
                                  <w:szCs w:val="20"/>
                                  <w:fitText w:val="1600" w:id="1550116864"/>
                                </w:rPr>
                                <w:t>北後志消防組</w:t>
                              </w:r>
                              <w:r w:rsidRPr="00F232D2">
                                <w:rPr>
                                  <w:rFonts w:hAnsi="ＭＳ 明朝" w:hint="eastAsia"/>
                                  <w:spacing w:val="4"/>
                                  <w:kern w:val="0"/>
                                  <w:sz w:val="20"/>
                                  <w:szCs w:val="20"/>
                                  <w:fitText w:val="1600" w:id="1550116864"/>
                                </w:rPr>
                                <w:t>合</w:t>
                              </w:r>
                            </w:p>
                            <w:p w14:paraId="03E165A7" w14:textId="77777777" w:rsidR="001A0134" w:rsidRPr="007F6C1E" w:rsidRDefault="001A0134" w:rsidP="00EB127C">
                              <w:pPr>
                                <w:spacing w:afterLines="25" w:after="74" w:line="280" w:lineRule="exact"/>
                                <w:ind w:rightChars="50" w:right="105"/>
                                <w:jc w:val="center"/>
                                <w:rPr>
                                  <w:sz w:val="20"/>
                                  <w:szCs w:val="20"/>
                                </w:rPr>
                              </w:pPr>
                              <w:r w:rsidRPr="00F232D2">
                                <w:rPr>
                                  <w:rFonts w:hint="eastAsia"/>
                                  <w:spacing w:val="75"/>
                                  <w:kern w:val="0"/>
                                  <w:sz w:val="20"/>
                                  <w:szCs w:val="20"/>
                                  <w:fitText w:val="1600" w:id="1550116865"/>
                                </w:rPr>
                                <w:t>赤井川支</w:t>
                              </w:r>
                              <w:r w:rsidRPr="00F232D2">
                                <w:rPr>
                                  <w:rFonts w:hint="eastAsia"/>
                                  <w:kern w:val="0"/>
                                  <w:sz w:val="20"/>
                                  <w:szCs w:val="20"/>
                                  <w:fitText w:val="1600" w:id="1550116865"/>
                                </w:rPr>
                                <w:t>署</w:t>
                              </w:r>
                            </w:p>
                          </w:txbxContent>
                        </wps:txbx>
                        <wps:bodyPr rot="0" vert="horz" wrap="square" lIns="74295" tIns="8890" rIns="74295" bIns="8890" anchor="t" anchorCtr="0" upright="1">
                          <a:noAutofit/>
                        </wps:bodyPr>
                      </wps:wsp>
                      <wpg:grpSp>
                        <wpg:cNvPr id="384" name="Group 4149"/>
                        <wpg:cNvGrpSpPr>
                          <a:grpSpLocks/>
                        </wpg:cNvGrpSpPr>
                        <wpg:grpSpPr bwMode="auto">
                          <a:xfrm flipH="1">
                            <a:off x="2569" y="4285"/>
                            <a:ext cx="2373" cy="400"/>
                            <a:chOff x="6867" y="1647"/>
                            <a:chExt cx="2604" cy="397"/>
                          </a:xfrm>
                        </wpg:grpSpPr>
                        <wps:wsp>
                          <wps:cNvPr id="385" name="Line 4150"/>
                          <wps:cNvCnPr>
                            <a:cxnSpLocks noChangeShapeType="1"/>
                          </wps:cNvCnPr>
                          <wps:spPr bwMode="auto">
                            <a:xfrm>
                              <a:off x="9471" y="1647"/>
                              <a:ext cx="0" cy="39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86" name="Line 4151"/>
                          <wps:cNvCnPr>
                            <a:cxnSpLocks noChangeShapeType="1"/>
                          </wps:cNvCnPr>
                          <wps:spPr bwMode="auto">
                            <a:xfrm>
                              <a:off x="6867" y="1647"/>
                              <a:ext cx="2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7" name="Line 4152"/>
                        <wps:cNvCnPr>
                          <a:cxnSpLocks noChangeShapeType="1"/>
                        </wps:cNvCnPr>
                        <wps:spPr bwMode="auto">
                          <a:xfrm>
                            <a:off x="6680" y="6671"/>
                            <a:ext cx="0" cy="784"/>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grpSp>
                        <wpg:cNvPr id="388" name="Group 4153"/>
                        <wpg:cNvGrpSpPr>
                          <a:grpSpLocks/>
                        </wpg:cNvGrpSpPr>
                        <wpg:grpSpPr bwMode="auto">
                          <a:xfrm>
                            <a:off x="6061" y="4324"/>
                            <a:ext cx="2629" cy="454"/>
                            <a:chOff x="6867" y="1647"/>
                            <a:chExt cx="2604" cy="397"/>
                          </a:xfrm>
                        </wpg:grpSpPr>
                        <wps:wsp>
                          <wps:cNvPr id="389" name="Line 4154"/>
                          <wps:cNvCnPr>
                            <a:cxnSpLocks noChangeShapeType="1"/>
                          </wps:cNvCnPr>
                          <wps:spPr bwMode="auto">
                            <a:xfrm>
                              <a:off x="9471" y="1647"/>
                              <a:ext cx="0" cy="39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90" name="Line 4155"/>
                          <wps:cNvCnPr>
                            <a:cxnSpLocks noChangeShapeType="1"/>
                          </wps:cNvCnPr>
                          <wps:spPr bwMode="auto">
                            <a:xfrm>
                              <a:off x="6867" y="1647"/>
                              <a:ext cx="2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1" name="Group 4156"/>
                        <wpg:cNvGrpSpPr>
                          <a:grpSpLocks/>
                        </wpg:cNvGrpSpPr>
                        <wpg:grpSpPr bwMode="auto">
                          <a:xfrm>
                            <a:off x="2569" y="5393"/>
                            <a:ext cx="1557" cy="568"/>
                            <a:chOff x="2786" y="6392"/>
                            <a:chExt cx="1615" cy="877"/>
                          </a:xfrm>
                        </wpg:grpSpPr>
                        <wps:wsp>
                          <wps:cNvPr id="392" name="Line 4157"/>
                          <wps:cNvCnPr>
                            <a:cxnSpLocks noChangeShapeType="1"/>
                          </wps:cNvCnPr>
                          <wps:spPr bwMode="auto">
                            <a:xfrm flipH="1" flipV="1">
                              <a:off x="2786" y="6392"/>
                              <a:ext cx="0" cy="87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93" name="Line 4158"/>
                          <wps:cNvCnPr>
                            <a:cxnSpLocks noChangeShapeType="1"/>
                          </wps:cNvCnPr>
                          <wps:spPr bwMode="auto">
                            <a:xfrm flipH="1" flipV="1">
                              <a:off x="2786" y="7269"/>
                              <a:ext cx="1615" cy="0"/>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g:grpSp>
                      <wps:wsp>
                        <wps:cNvPr id="394" name="Text Box 4159"/>
                        <wps:cNvSpPr txBox="1">
                          <a:spLocks noChangeArrowheads="1"/>
                        </wps:cNvSpPr>
                        <wps:spPr bwMode="auto">
                          <a:xfrm>
                            <a:off x="3596" y="7455"/>
                            <a:ext cx="2395" cy="499"/>
                          </a:xfrm>
                          <a:prstGeom prst="rect">
                            <a:avLst/>
                          </a:prstGeom>
                          <a:solidFill>
                            <a:srgbClr val="FFFFFF"/>
                          </a:solidFill>
                          <a:ln w="9525">
                            <a:solidFill>
                              <a:srgbClr val="000000"/>
                            </a:solidFill>
                            <a:miter lim="800000"/>
                            <a:headEnd/>
                            <a:tailEnd/>
                          </a:ln>
                        </wps:spPr>
                        <wps:txbx>
                          <w:txbxContent>
                            <w:p w14:paraId="60F4B037"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Pr>
                                  <w:rFonts w:hAnsi="ＭＳ 明朝" w:hint="eastAsia"/>
                                  <w:sz w:val="20"/>
                                  <w:szCs w:val="20"/>
                                </w:rPr>
                                <w:t>後志総合振興局</w:t>
                              </w:r>
                            </w:p>
                          </w:txbxContent>
                        </wps:txbx>
                        <wps:bodyPr rot="0" vert="horz" wrap="square" lIns="74295" tIns="8890" rIns="74295" bIns="8890" anchor="t" anchorCtr="0" upright="1">
                          <a:noAutofit/>
                        </wps:bodyPr>
                      </wps:wsp>
                      <wpg:grpSp>
                        <wpg:cNvPr id="395" name="Group 4160"/>
                        <wpg:cNvGrpSpPr>
                          <a:grpSpLocks/>
                        </wpg:cNvGrpSpPr>
                        <wpg:grpSpPr bwMode="auto">
                          <a:xfrm flipH="1">
                            <a:off x="1742" y="6386"/>
                            <a:ext cx="2373" cy="1075"/>
                            <a:chOff x="6867" y="1647"/>
                            <a:chExt cx="2604" cy="397"/>
                          </a:xfrm>
                        </wpg:grpSpPr>
                        <wps:wsp>
                          <wps:cNvPr id="396" name="Line 4161"/>
                          <wps:cNvCnPr>
                            <a:cxnSpLocks noChangeShapeType="1"/>
                          </wps:cNvCnPr>
                          <wps:spPr bwMode="auto">
                            <a:xfrm>
                              <a:off x="9471" y="1647"/>
                              <a:ext cx="0" cy="39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97" name="Line 4162"/>
                          <wps:cNvCnPr>
                            <a:cxnSpLocks noChangeShapeType="1"/>
                          </wps:cNvCnPr>
                          <wps:spPr bwMode="auto">
                            <a:xfrm>
                              <a:off x="6867" y="1647"/>
                              <a:ext cx="2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8" name="Group 4166"/>
                        <wpg:cNvGrpSpPr>
                          <a:grpSpLocks/>
                        </wpg:cNvGrpSpPr>
                        <wpg:grpSpPr bwMode="auto">
                          <a:xfrm flipH="1">
                            <a:off x="7011" y="5558"/>
                            <a:ext cx="1679" cy="403"/>
                            <a:chOff x="2786" y="6392"/>
                            <a:chExt cx="1615" cy="877"/>
                          </a:xfrm>
                        </wpg:grpSpPr>
                        <wps:wsp>
                          <wps:cNvPr id="399" name="Line 4167"/>
                          <wps:cNvCnPr>
                            <a:cxnSpLocks noChangeShapeType="1"/>
                          </wps:cNvCnPr>
                          <wps:spPr bwMode="auto">
                            <a:xfrm flipH="1" flipV="1">
                              <a:off x="2786" y="6392"/>
                              <a:ext cx="0" cy="87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00" name="Line 4168"/>
                          <wps:cNvCnPr>
                            <a:cxnSpLocks noChangeShapeType="1"/>
                          </wps:cNvCnPr>
                          <wps:spPr bwMode="auto">
                            <a:xfrm flipH="1" flipV="1">
                              <a:off x="2786" y="7269"/>
                              <a:ext cx="1615" cy="0"/>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g:grpSp>
                      <wps:wsp>
                        <wps:cNvPr id="401" name="Line 4164"/>
                        <wps:cNvCnPr>
                          <a:cxnSpLocks noChangeShapeType="1"/>
                        </wps:cNvCnPr>
                        <wps:spPr bwMode="auto">
                          <a:xfrm>
                            <a:off x="8484" y="6386"/>
                            <a:ext cx="0" cy="40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02" name="Line 4165"/>
                        <wps:cNvCnPr>
                          <a:cxnSpLocks noChangeShapeType="1"/>
                        </wps:cNvCnPr>
                        <wps:spPr bwMode="auto">
                          <a:xfrm>
                            <a:off x="7011" y="6386"/>
                            <a:ext cx="1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Text Box 4140"/>
                        <wps:cNvSpPr txBox="1">
                          <a:spLocks noChangeArrowheads="1"/>
                        </wps:cNvSpPr>
                        <wps:spPr bwMode="auto">
                          <a:xfrm>
                            <a:off x="4115" y="4028"/>
                            <a:ext cx="2891" cy="499"/>
                          </a:xfrm>
                          <a:prstGeom prst="rect">
                            <a:avLst/>
                          </a:prstGeom>
                          <a:solidFill>
                            <a:srgbClr val="FFFFFF"/>
                          </a:solidFill>
                          <a:ln w="9525">
                            <a:solidFill>
                              <a:srgbClr val="000000"/>
                            </a:solidFill>
                            <a:miter lim="800000"/>
                            <a:headEnd/>
                            <a:tailEnd/>
                          </a:ln>
                        </wps:spPr>
                        <wps:txbx>
                          <w:txbxContent>
                            <w:p w14:paraId="29EECDB8" w14:textId="77777777" w:rsidR="001A0134" w:rsidRPr="00EE5A07" w:rsidRDefault="001A0134" w:rsidP="00EB127C">
                              <w:pPr>
                                <w:spacing w:beforeLines="20" w:before="59" w:line="300" w:lineRule="exact"/>
                                <w:ind w:leftChars="50" w:left="105" w:rightChars="50" w:right="105"/>
                                <w:jc w:val="distribute"/>
                                <w:rPr>
                                  <w:rFonts w:hAnsi="ＭＳ 明朝"/>
                                  <w:sz w:val="20"/>
                                  <w:szCs w:val="20"/>
                                  <w:lang w:eastAsia="zh-TW"/>
                                </w:rPr>
                              </w:pPr>
                              <w:r w:rsidRPr="00EE5A07">
                                <w:rPr>
                                  <w:rFonts w:hAnsi="ＭＳ 明朝" w:hint="eastAsia"/>
                                  <w:sz w:val="20"/>
                                  <w:szCs w:val="20"/>
                                  <w:lang w:eastAsia="zh-TW"/>
                                </w:rPr>
                                <w:t>異常</w:t>
                              </w:r>
                              <w:r>
                                <w:rPr>
                                  <w:rFonts w:hAnsi="ＭＳ 明朝" w:hint="eastAsia"/>
                                  <w:sz w:val="20"/>
                                  <w:szCs w:val="20"/>
                                </w:rPr>
                                <w:t>現象</w:t>
                              </w:r>
                              <w:r w:rsidRPr="00EE5A07">
                                <w:rPr>
                                  <w:rFonts w:hAnsi="ＭＳ 明朝" w:hint="eastAsia"/>
                                  <w:sz w:val="20"/>
                                  <w:szCs w:val="20"/>
                                  <w:lang w:eastAsia="zh-TW"/>
                                </w:rPr>
                                <w:t>発見者</w:t>
                              </w:r>
                            </w:p>
                          </w:txbxContent>
                        </wps:txbx>
                        <wps:bodyPr rot="0" vert="horz" wrap="square" lIns="74295" tIns="8890" rIns="74295" bIns="8890" anchor="t" anchorCtr="0" upright="1">
                          <a:noAutofit/>
                        </wps:bodyPr>
                      </wps:wsp>
                      <wps:wsp>
                        <wps:cNvPr id="404" name="Text Box 4147"/>
                        <wps:cNvSpPr txBox="1">
                          <a:spLocks noChangeArrowheads="1"/>
                        </wps:cNvSpPr>
                        <wps:spPr bwMode="auto">
                          <a:xfrm>
                            <a:off x="1299" y="4699"/>
                            <a:ext cx="2396" cy="694"/>
                          </a:xfrm>
                          <a:prstGeom prst="rect">
                            <a:avLst/>
                          </a:prstGeom>
                          <a:solidFill>
                            <a:srgbClr val="FFFFFF"/>
                          </a:solidFill>
                          <a:ln w="9525">
                            <a:solidFill>
                              <a:srgbClr val="000000"/>
                            </a:solidFill>
                            <a:miter lim="800000"/>
                            <a:headEnd/>
                            <a:tailEnd/>
                          </a:ln>
                        </wps:spPr>
                        <wps:txbx>
                          <w:txbxContent>
                            <w:p w14:paraId="258DFE0F" w14:textId="77777777" w:rsidR="001A0134" w:rsidRPr="00EE5A07" w:rsidRDefault="001A0134" w:rsidP="00EB127C">
                              <w:pPr>
                                <w:spacing w:beforeLines="50" w:before="149" w:line="300" w:lineRule="exact"/>
                                <w:ind w:leftChars="50" w:left="105" w:rightChars="50" w:right="105"/>
                                <w:jc w:val="distribute"/>
                                <w:rPr>
                                  <w:rFonts w:hAnsi="ＭＳ 明朝"/>
                                  <w:sz w:val="20"/>
                                  <w:szCs w:val="20"/>
                                </w:rPr>
                              </w:pPr>
                              <w:r>
                                <w:rPr>
                                  <w:rFonts w:hAnsi="ＭＳ 明朝" w:hint="eastAsia"/>
                                  <w:sz w:val="20"/>
                                  <w:szCs w:val="20"/>
                                </w:rPr>
                                <w:t>余市警察署</w:t>
                              </w:r>
                            </w:p>
                          </w:txbxContent>
                        </wps:txbx>
                        <wps:bodyPr rot="0" vert="horz" wrap="square" lIns="74295" tIns="8890" rIns="74295" bIns="8890" anchor="t" anchorCtr="0" upright="1">
                          <a:noAutofit/>
                        </wps:bodyPr>
                      </wps:wsp>
                    </wpg:wgp>
                  </a:graphicData>
                </a:graphic>
              </wp:inline>
            </w:drawing>
          </mc:Choice>
          <mc:Fallback>
            <w:pict>
              <v:group w14:anchorId="499647FE" id="Group 1770" o:spid="_x0000_s1180" style="width:438.9pt;height:209.1pt;mso-position-horizontal-relative:char;mso-position-vertical-relative:line" coordorigin="1149,3822" coordsize="877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">
                <v:shape id="Text Box 4499" o:spid="_x0000_s1181" type="#_x0000_t202" style="position:absolute;left:1736;top:5884;width:251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" filled="f" stroked="f">
                  <v:stroke endarrowwidth="narrow" endarrowlength="short"/>
                  <v:textbox>
                    <w:txbxContent>
                      <w:p w14:paraId="74791A8B" w14:textId="77777777" w:rsidR="001A0134" w:rsidRPr="00AA70F8" w:rsidRDefault="001A0134" w:rsidP="00756A4D">
                        <w:pPr>
                          <w:rPr>
                            <w:rFonts w:hAnsi="ＭＳ 明朝"/>
                            <w:sz w:val="16"/>
                            <w:szCs w:val="16"/>
                          </w:rPr>
                        </w:pPr>
                        <w:r w:rsidRPr="00AA70F8">
                          <w:rPr>
                            <w:rFonts w:hAnsi="ＭＳ 明朝" w:hint="eastAsia"/>
                            <w:sz w:val="16"/>
                            <w:szCs w:val="16"/>
                          </w:rPr>
                          <w:t>(</w:t>
                        </w:r>
                        <w:r w:rsidRPr="00AA70F8">
                          <w:rPr>
                            <w:rFonts w:hAnsi="ＭＳ 明朝" w:hint="eastAsia"/>
                            <w:sz w:val="16"/>
                            <w:szCs w:val="16"/>
                          </w:rPr>
                          <w:t>基本法第54条第</w:t>
                        </w:r>
                        <w:r>
                          <w:rPr>
                            <w:rFonts w:hAnsi="ＭＳ 明朝" w:hint="eastAsia"/>
                            <w:sz w:val="16"/>
                            <w:szCs w:val="16"/>
                          </w:rPr>
                          <w:t>３</w:t>
                        </w:r>
                        <w:r w:rsidRPr="00AA70F8">
                          <w:rPr>
                            <w:rFonts w:hAnsi="ＭＳ 明朝" w:hint="eastAsia"/>
                            <w:sz w:val="16"/>
                            <w:szCs w:val="16"/>
                          </w:rPr>
                          <w:t>項)</w:t>
                        </w:r>
                      </w:p>
                    </w:txbxContent>
                  </v:textbox>
                </v:shape>
                <v:shape id="Text Box 4497" o:spid="_x0000_s1182" type="#_x0000_t202" style="position:absolute;left:1149;top:7461;width:239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">
                  <v:textbox inset="5.85pt,.7pt,5.85pt,.7pt">
                    <w:txbxContent>
                      <w:p w14:paraId="3C427D6F"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Pr>
                            <w:rFonts w:hAnsi="ＭＳ 明朝" w:hint="eastAsia"/>
                            <w:sz w:val="20"/>
                            <w:szCs w:val="20"/>
                          </w:rPr>
                          <w:t>札幌管区気象台</w:t>
                        </w:r>
                      </w:p>
                    </w:txbxContent>
                  </v:textbox>
                </v:shape>
                <v:shape id="Text Box 4496" o:spid="_x0000_s1183" type="#_x0000_t202" style="position:absolute;left:5491;top:4527;width:182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" filled="f" stroked="f">
                  <v:stroke endarrowwidth="narrow" endarrowlength="short"/>
                  <v:textbox>
                    <w:txbxContent>
                      <w:p w14:paraId="7E217443" w14:textId="77777777" w:rsidR="001A0134" w:rsidRDefault="001A0134" w:rsidP="00756A4D">
                        <w:pPr>
                          <w:spacing w:line="240" w:lineRule="exact"/>
                          <w:rPr>
                            <w:rFonts w:hAnsi="ＭＳ 明朝"/>
                            <w:sz w:val="16"/>
                            <w:szCs w:val="16"/>
                          </w:rPr>
                        </w:pPr>
                        <w:r w:rsidRPr="00AA70F8">
                          <w:rPr>
                            <w:rFonts w:hAnsi="ＭＳ 明朝" w:hint="eastAsia"/>
                            <w:sz w:val="16"/>
                            <w:szCs w:val="16"/>
                          </w:rPr>
                          <w:t>(</w:t>
                        </w:r>
                        <w:r w:rsidRPr="00AA70F8">
                          <w:rPr>
                            <w:rFonts w:hAnsi="ＭＳ 明朝" w:hint="eastAsia"/>
                            <w:sz w:val="16"/>
                            <w:szCs w:val="16"/>
                          </w:rPr>
                          <w:t>基本法第54条</w:t>
                        </w:r>
                      </w:p>
                      <w:p w14:paraId="64763835" w14:textId="77777777" w:rsidR="001A0134" w:rsidRPr="00AA70F8" w:rsidRDefault="001A0134" w:rsidP="00EB127C">
                        <w:pPr>
                          <w:spacing w:line="240" w:lineRule="exact"/>
                          <w:ind w:firstLineChars="50" w:firstLine="80"/>
                          <w:rPr>
                            <w:rFonts w:hAnsi="ＭＳ 明朝"/>
                            <w:sz w:val="16"/>
                            <w:szCs w:val="16"/>
                            <w:u w:val="thick"/>
                          </w:rPr>
                        </w:pPr>
                        <w:r w:rsidRPr="00AA70F8">
                          <w:rPr>
                            <w:rFonts w:hAnsi="ＭＳ 明朝" w:hint="eastAsia"/>
                            <w:sz w:val="16"/>
                            <w:szCs w:val="16"/>
                          </w:rPr>
                          <w:t>第</w:t>
                        </w:r>
                        <w:r>
                          <w:rPr>
                            <w:rFonts w:hAnsi="ＭＳ 明朝" w:hint="eastAsia"/>
                            <w:sz w:val="16"/>
                            <w:szCs w:val="16"/>
                          </w:rPr>
                          <w:t>１</w:t>
                        </w:r>
                        <w:r w:rsidRPr="00AA70F8">
                          <w:rPr>
                            <w:rFonts w:hAnsi="ＭＳ 明朝" w:hint="eastAsia"/>
                            <w:sz w:val="16"/>
                            <w:szCs w:val="16"/>
                          </w:rPr>
                          <w:t>項及び第</w:t>
                        </w:r>
                        <w:r>
                          <w:rPr>
                            <w:rFonts w:hAnsi="ＭＳ 明朝" w:hint="eastAsia"/>
                            <w:sz w:val="16"/>
                            <w:szCs w:val="16"/>
                          </w:rPr>
                          <w:t>２</w:t>
                        </w:r>
                        <w:r w:rsidRPr="00AA70F8">
                          <w:rPr>
                            <w:rFonts w:hAnsi="ＭＳ 明朝" w:hint="eastAsia"/>
                            <w:sz w:val="16"/>
                            <w:szCs w:val="16"/>
                          </w:rPr>
                          <w:t>項)</w:t>
                        </w:r>
                      </w:p>
                    </w:txbxContent>
                  </v:textbox>
                </v:shape>
                <v:line id="Line 4498" o:spid="_x0000_s1184" style="position:absolute;visibility:visible;mso-wrap-style:square" from="4245,6671" to="4246,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">
                  <v:stroke endarrow="open" endarrowwidth="narrow" endarrowlength="short"/>
                </v:line>
                <v:shape id="Text Box 4500" o:spid="_x0000_s1185" type="#_x0000_t202" style="position:absolute;left:1668;top:6769;width:257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" filled="f" stroked="f">
                  <v:stroke endarrowwidth="narrow" endarrowlength="short"/>
                  <v:textbox>
                    <w:txbxContent>
                      <w:p w14:paraId="792C12E7" w14:textId="77777777" w:rsidR="001A0134" w:rsidRPr="00EB45B2" w:rsidRDefault="001A0134" w:rsidP="00756A4D">
                        <w:pPr>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基本法第54条第</w:t>
                        </w:r>
                        <w:r>
                          <w:rPr>
                            <w:rFonts w:hAnsi="ＭＳ 明朝" w:hint="eastAsia"/>
                            <w:sz w:val="16"/>
                            <w:szCs w:val="16"/>
                          </w:rPr>
                          <w:t>４</w:t>
                        </w:r>
                        <w:r w:rsidRPr="00EB45B2">
                          <w:rPr>
                            <w:rFonts w:hAnsi="ＭＳ 明朝" w:hint="eastAsia"/>
                            <w:sz w:val="16"/>
                            <w:szCs w:val="16"/>
                          </w:rPr>
                          <w:t>項)</w:t>
                        </w:r>
                      </w:p>
                    </w:txbxContent>
                  </v:textbox>
                </v:shape>
                <v:shape id="Text Box 4502" o:spid="_x0000_s1186" type="#_x0000_t202" style="position:absolute;left:8450;top:6074;width:14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" filled="f" stroked="f">
                  <v:stroke endarrowwidth="narrow" endarrowlength="short"/>
                  <v:textbox>
                    <w:txbxContent>
                      <w:p w14:paraId="2776C1DB" w14:textId="77777777" w:rsidR="001A0134" w:rsidRDefault="001A0134" w:rsidP="00756A4D">
                        <w:pPr>
                          <w:spacing w:line="240" w:lineRule="exact"/>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基本法第54条</w:t>
                        </w:r>
                      </w:p>
                      <w:p w14:paraId="11F7B67E" w14:textId="77777777" w:rsidR="001A0134" w:rsidRPr="00EB45B2" w:rsidRDefault="001A0134" w:rsidP="00EB127C">
                        <w:pPr>
                          <w:spacing w:line="240" w:lineRule="exact"/>
                          <w:ind w:firstLineChars="50" w:firstLine="80"/>
                          <w:rPr>
                            <w:rFonts w:hAnsi="ＭＳ 明朝"/>
                            <w:sz w:val="16"/>
                            <w:szCs w:val="16"/>
                          </w:rPr>
                        </w:pPr>
                        <w:r w:rsidRPr="00EB45B2">
                          <w:rPr>
                            <w:rFonts w:hAnsi="ＭＳ 明朝" w:hint="eastAsia"/>
                            <w:sz w:val="16"/>
                            <w:szCs w:val="16"/>
                          </w:rPr>
                          <w:t>第</w:t>
                        </w:r>
                        <w:r>
                          <w:rPr>
                            <w:rFonts w:hAnsi="ＭＳ 明朝" w:hint="eastAsia"/>
                            <w:sz w:val="16"/>
                            <w:szCs w:val="16"/>
                          </w:rPr>
                          <w:t>４</w:t>
                        </w:r>
                        <w:r w:rsidRPr="00EB45B2">
                          <w:rPr>
                            <w:rFonts w:hAnsi="ＭＳ 明朝" w:hint="eastAsia"/>
                            <w:sz w:val="16"/>
                            <w:szCs w:val="16"/>
                          </w:rPr>
                          <w:t>項)</w:t>
                        </w:r>
                      </w:p>
                    </w:txbxContent>
                  </v:textbox>
                </v:shape>
                <v:shape id="Text Box 4503" o:spid="_x0000_s1187" type="#_x0000_t202" style="position:absolute;left:4110;top:6769;width:222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" filled="f" stroked="f">
                  <v:stroke endarrowwidth="narrow" endarrowlength="short"/>
                  <v:textbox>
                    <w:txbxContent>
                      <w:p w14:paraId="6EB15717" w14:textId="77777777" w:rsidR="001A0134" w:rsidRPr="00EB45B2" w:rsidRDefault="001A0134" w:rsidP="00756A4D">
                        <w:pPr>
                          <w:ind w:left="105" w:right="105"/>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基本法第54条第</w:t>
                        </w:r>
                        <w:r>
                          <w:rPr>
                            <w:rFonts w:hAnsi="ＭＳ 明朝" w:hint="eastAsia"/>
                            <w:sz w:val="16"/>
                            <w:szCs w:val="16"/>
                          </w:rPr>
                          <w:t>４</w:t>
                        </w:r>
                        <w:r w:rsidRPr="00EB45B2">
                          <w:rPr>
                            <w:rFonts w:hAnsi="ＭＳ 明朝" w:hint="eastAsia"/>
                            <w:sz w:val="16"/>
                            <w:szCs w:val="16"/>
                          </w:rPr>
                          <w:t>項)</w:t>
                        </w:r>
                      </w:p>
                    </w:txbxContent>
                  </v:textbox>
                </v:shape>
                <v:shape id="Text Box 4504" o:spid="_x0000_s1188" type="#_x0000_t202" style="position:absolute;left:6563;top:6769;width:170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" filled="f" stroked="f">
                  <v:stroke endarrowwidth="narrow" endarrowlength="short"/>
                  <v:textbox>
                    <w:txbxContent>
                      <w:p w14:paraId="1CD6E2DC" w14:textId="77777777" w:rsidR="001A0134" w:rsidRPr="00EB45B2" w:rsidRDefault="001A0134" w:rsidP="00756A4D">
                        <w:pPr>
                          <w:ind w:left="105" w:right="105"/>
                          <w:rPr>
                            <w:rFonts w:hAnsi="ＭＳ 明朝"/>
                            <w:sz w:val="16"/>
                            <w:szCs w:val="16"/>
                          </w:rPr>
                        </w:pPr>
                        <w:r w:rsidRPr="00EB45B2">
                          <w:rPr>
                            <w:rFonts w:hAnsi="ＭＳ 明朝" w:hint="eastAsia"/>
                            <w:sz w:val="16"/>
                            <w:szCs w:val="16"/>
                          </w:rPr>
                          <w:t>(</w:t>
                        </w:r>
                        <w:r w:rsidRPr="00EB45B2">
                          <w:rPr>
                            <w:rFonts w:hAnsi="ＭＳ 明朝" w:hint="eastAsia"/>
                            <w:sz w:val="16"/>
                            <w:szCs w:val="16"/>
                          </w:rPr>
                          <w:t>基本法第56条)</w:t>
                        </w:r>
                      </w:p>
                    </w:txbxContent>
                  </v:textbox>
                </v:shape>
                <v:shape id="Text Box 4501" o:spid="_x0000_s1189" type="#_x0000_t202" style="position:absolute;left:1214;top:3822;width:325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" filled="f" stroked="f">
                  <v:stroke endarrowwidth="narrow" endarrowlength="short"/>
                  <v:textbox>
                    <w:txbxContent>
                      <w:p w14:paraId="2ABD7F2F" w14:textId="77777777" w:rsidR="001A0134" w:rsidRPr="00AA70F8" w:rsidRDefault="001A0134" w:rsidP="00756A4D">
                        <w:pPr>
                          <w:spacing w:line="240" w:lineRule="exact"/>
                          <w:ind w:left="105" w:right="105"/>
                          <w:rPr>
                            <w:rFonts w:hAnsi="ＭＳ 明朝"/>
                            <w:sz w:val="16"/>
                            <w:szCs w:val="16"/>
                          </w:rPr>
                        </w:pPr>
                        <w:r w:rsidRPr="00AA70F8">
                          <w:rPr>
                            <w:rFonts w:hAnsi="ＭＳ 明朝" w:hint="eastAsia"/>
                            <w:sz w:val="16"/>
                            <w:szCs w:val="16"/>
                          </w:rPr>
                          <w:t>(</w:t>
                        </w:r>
                        <w:r w:rsidRPr="00AA70F8">
                          <w:rPr>
                            <w:rFonts w:hAnsi="ＭＳ 明朝" w:hint="eastAsia"/>
                            <w:sz w:val="16"/>
                            <w:szCs w:val="16"/>
                          </w:rPr>
                          <w:t>基本法第54条第</w:t>
                        </w:r>
                        <w:r>
                          <w:rPr>
                            <w:rFonts w:hAnsi="ＭＳ 明朝" w:hint="eastAsia"/>
                            <w:sz w:val="16"/>
                            <w:szCs w:val="16"/>
                          </w:rPr>
                          <w:t>１</w:t>
                        </w:r>
                        <w:r w:rsidRPr="00AA70F8">
                          <w:rPr>
                            <w:rFonts w:hAnsi="ＭＳ 明朝" w:hint="eastAsia"/>
                            <w:sz w:val="16"/>
                            <w:szCs w:val="16"/>
                          </w:rPr>
                          <w:t>項及び第</w:t>
                        </w:r>
                        <w:r>
                          <w:rPr>
                            <w:rFonts w:hAnsi="ＭＳ 明朝" w:hint="eastAsia"/>
                            <w:sz w:val="16"/>
                            <w:szCs w:val="16"/>
                          </w:rPr>
                          <w:t>２</w:t>
                        </w:r>
                        <w:r w:rsidRPr="00AA70F8">
                          <w:rPr>
                            <w:rFonts w:hAnsi="ＭＳ 明朝" w:hint="eastAsia"/>
                            <w:sz w:val="16"/>
                            <w:szCs w:val="16"/>
                          </w:rPr>
                          <w:t>項）</w:t>
                        </w:r>
                      </w:p>
                    </w:txbxContent>
                  </v:textbox>
                </v:shape>
                <v:shape id="Text Box 4141" o:spid="_x0000_s1190" type="#_x0000_t202" style="position:absolute;left:4120;top:5276;width:289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">
                  <v:textbox inset="5.85pt,3.25mm,5.85pt,.7pt">
                    <w:txbxContent>
                      <w:p w14:paraId="19550A22" w14:textId="77777777" w:rsidR="001A0134" w:rsidRPr="00EB11D0" w:rsidRDefault="001A0134" w:rsidP="00EB11D0">
                        <w:pPr>
                          <w:spacing w:beforeLines="20" w:before="59" w:line="200" w:lineRule="exact"/>
                          <w:ind w:leftChars="60" w:left="126" w:rightChars="50" w:right="105"/>
                          <w:jc w:val="center"/>
                          <w:rPr>
                            <w:rFonts w:hAnsi="ＭＳ 明朝" w:cs="ＭＳ Ｐゴシック"/>
                            <w:sz w:val="20"/>
                            <w:szCs w:val="20"/>
                          </w:rPr>
                        </w:pPr>
                        <w:r w:rsidRPr="00EB11D0">
                          <w:rPr>
                            <w:rFonts w:hAnsi="ＭＳ 明朝" w:cs="ＭＳ Ｐゴシック" w:hint="eastAsia"/>
                            <w:sz w:val="20"/>
                            <w:szCs w:val="20"/>
                          </w:rPr>
                          <w:t>赤 井 川 村 役 場</w:t>
                        </w:r>
                      </w:p>
                      <w:p w14:paraId="6E7285A7" w14:textId="77777777" w:rsidR="001A0134" w:rsidRPr="00EB11D0" w:rsidRDefault="001A0134" w:rsidP="00EB11D0">
                        <w:pPr>
                          <w:spacing w:beforeLines="20" w:before="59" w:line="200" w:lineRule="exact"/>
                          <w:ind w:leftChars="60" w:left="126" w:rightChars="50" w:right="105"/>
                          <w:rPr>
                            <w:rFonts w:hAnsi="ＭＳ 明朝" w:cs="ＭＳ Ｐゴシック"/>
                            <w:sz w:val="20"/>
                            <w:szCs w:val="20"/>
                          </w:rPr>
                        </w:pPr>
                      </w:p>
                      <w:p w14:paraId="3A7E4690" w14:textId="77777777" w:rsidR="001A0134" w:rsidRPr="00EB11D0" w:rsidRDefault="001A0134" w:rsidP="00EB11D0">
                        <w:pPr>
                          <w:spacing w:beforeLines="20" w:before="59" w:line="200" w:lineRule="exact"/>
                          <w:ind w:leftChars="60" w:left="126" w:rightChars="50" w:right="105"/>
                          <w:rPr>
                            <w:rFonts w:hAnsi="ＭＳ 明朝" w:cs="ＭＳ Ｐゴシック"/>
                            <w:sz w:val="20"/>
                            <w:szCs w:val="20"/>
                          </w:rPr>
                        </w:pPr>
                        <w:r w:rsidRPr="00EB11D0">
                          <w:rPr>
                            <w:rFonts w:hAnsi="ＭＳ 明朝" w:cs="ＭＳ Ｐゴシック" w:hint="eastAsia"/>
                            <w:sz w:val="20"/>
                            <w:szCs w:val="20"/>
                          </w:rPr>
                          <w:t>勤務時間内：総務課</w:t>
                        </w:r>
                      </w:p>
                      <w:p w14:paraId="1965D58F" w14:textId="77777777" w:rsidR="001A0134" w:rsidRPr="00EE5A07" w:rsidRDefault="001A0134" w:rsidP="00EB11D0">
                        <w:pPr>
                          <w:spacing w:beforeLines="20" w:before="59" w:line="200" w:lineRule="exact"/>
                          <w:ind w:leftChars="60" w:left="126" w:rightChars="50" w:right="105"/>
                          <w:rPr>
                            <w:rFonts w:hAnsi="ＭＳ 明朝"/>
                            <w:sz w:val="20"/>
                            <w:szCs w:val="20"/>
                            <w:lang w:eastAsia="zh-TW"/>
                          </w:rPr>
                        </w:pPr>
                        <w:r w:rsidRPr="00EB11D0">
                          <w:rPr>
                            <w:rFonts w:hAnsi="ＭＳ 明朝" w:cs="ＭＳ Ｐゴシック" w:hint="eastAsia"/>
                            <w:sz w:val="20"/>
                            <w:szCs w:val="20"/>
                          </w:rPr>
                          <w:t>勤務時間外：防災担当職員</w:t>
                        </w:r>
                      </w:p>
                    </w:txbxContent>
                  </v:textbox>
                </v:shape>
                <v:line id="Line 4142" o:spid="_x0000_s1191" style="position:absolute;visibility:visible;mso-wrap-style:square" from="5572,4527" to="557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">
                  <v:stroke endarrow="open" endarrowwidth="narrow" endarrowlength="short"/>
                </v:line>
                <v:shape id="Text Box 4143" o:spid="_x0000_s1192" type="#_x0000_t202" style="position:absolute;left:6061;top:7455;width:192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">
                  <v:textbox inset="5.85pt,.7pt,5.85pt,.7pt">
                    <w:txbxContent>
                      <w:p w14:paraId="163BCC1F"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sidRPr="00EE5A07">
                          <w:rPr>
                            <w:rFonts w:hAnsi="ＭＳ 明朝" w:hint="eastAsia"/>
                            <w:sz w:val="20"/>
                            <w:szCs w:val="20"/>
                          </w:rPr>
                          <w:t>住民</w:t>
                        </w:r>
                        <w:r>
                          <w:rPr>
                            <w:rFonts w:hAnsi="ＭＳ 明朝" w:hint="eastAsia"/>
                            <w:sz w:val="20"/>
                            <w:szCs w:val="20"/>
                          </w:rPr>
                          <w:t>等</w:t>
                        </w:r>
                      </w:p>
                    </w:txbxContent>
                  </v:textbox>
                </v:shape>
                <v:shape id="Text Box 4144" o:spid="_x0000_s1193" type="#_x0000_t202" style="position:absolute;left:8118;top:6787;width:1708;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">
                  <v:textbox inset="5.85pt,.7pt,5.85pt,.7pt">
                    <w:txbxContent>
                      <w:p w14:paraId="512992F0"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sidRPr="00EE5A07">
                          <w:rPr>
                            <w:rFonts w:hAnsi="ＭＳ 明朝" w:hint="eastAsia"/>
                            <w:sz w:val="20"/>
                            <w:szCs w:val="20"/>
                          </w:rPr>
                          <w:t>関係機関又は団体</w:t>
                        </w:r>
                        <w:r>
                          <w:rPr>
                            <w:rFonts w:hAnsi="ＭＳ 明朝" w:hint="eastAsia"/>
                            <w:sz w:val="20"/>
                            <w:szCs w:val="20"/>
                          </w:rPr>
                          <w:t>、</w:t>
                        </w:r>
                      </w:p>
                      <w:p w14:paraId="42F6D33C" w14:textId="77777777" w:rsidR="001A0134" w:rsidRPr="00EE5A07" w:rsidRDefault="001A0134" w:rsidP="00EB127C">
                        <w:pPr>
                          <w:spacing w:beforeLines="20" w:before="59" w:line="240" w:lineRule="exact"/>
                          <w:ind w:leftChars="50" w:left="105" w:rightChars="50" w:right="105"/>
                          <w:jc w:val="distribute"/>
                          <w:rPr>
                            <w:rFonts w:hAnsi="ＭＳ 明朝"/>
                            <w:sz w:val="20"/>
                            <w:szCs w:val="20"/>
                          </w:rPr>
                        </w:pPr>
                        <w:r w:rsidRPr="00EE5A07">
                          <w:rPr>
                            <w:rFonts w:hAnsi="ＭＳ 明朝" w:hint="eastAsia"/>
                            <w:sz w:val="20"/>
                            <w:szCs w:val="20"/>
                          </w:rPr>
                          <w:t>隣接市町村等</w:t>
                        </w:r>
                      </w:p>
                    </w:txbxContent>
                  </v:textbox>
                </v:shape>
                <v:shape id="Text Box 4145" o:spid="_x0000_s1194" type="#_x0000_t202" style="position:absolute;left:7531;top:4810;width:239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txQAAANwAAAAPAAAAZHJzL2Rvd25yZXYueG1sRI9Pi8Iw&#10;FMTvwn6H8Ba8iKYq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BMBXGtxQAAANwAAAAP&#10;AAAAAAAAAAAAAAAAAAcCAABkcnMvZG93bnJldi54bWxQSwUGAAAAAAMAAwC3AAAA+QIAAAAA&#10;">
                  <v:textbox inset="5.85pt,.7pt,5.85pt,.7pt">
                    <w:txbxContent>
                      <w:p w14:paraId="69F8ABBD" w14:textId="77777777" w:rsidR="001A0134" w:rsidRDefault="001A0134" w:rsidP="00EB127C">
                        <w:pPr>
                          <w:spacing w:beforeLines="25" w:before="74" w:line="280" w:lineRule="exact"/>
                          <w:ind w:rightChars="50" w:right="105"/>
                          <w:jc w:val="center"/>
                          <w:rPr>
                            <w:rFonts w:hAnsi="ＭＳ 明朝"/>
                            <w:kern w:val="0"/>
                            <w:sz w:val="20"/>
                            <w:szCs w:val="20"/>
                          </w:rPr>
                        </w:pPr>
                        <w:r w:rsidRPr="00F232D2">
                          <w:rPr>
                            <w:rFonts w:hAnsi="ＭＳ 明朝" w:hint="eastAsia"/>
                            <w:spacing w:val="16"/>
                            <w:kern w:val="0"/>
                            <w:sz w:val="20"/>
                            <w:szCs w:val="20"/>
                            <w:fitText w:val="1600" w:id="1550116864"/>
                          </w:rPr>
                          <w:t>北後志消防組</w:t>
                        </w:r>
                        <w:r w:rsidRPr="00F232D2">
                          <w:rPr>
                            <w:rFonts w:hAnsi="ＭＳ 明朝" w:hint="eastAsia"/>
                            <w:spacing w:val="4"/>
                            <w:kern w:val="0"/>
                            <w:sz w:val="20"/>
                            <w:szCs w:val="20"/>
                            <w:fitText w:val="1600" w:id="1550116864"/>
                          </w:rPr>
                          <w:t>合</w:t>
                        </w:r>
                      </w:p>
                      <w:p w14:paraId="03E165A7" w14:textId="77777777" w:rsidR="001A0134" w:rsidRPr="007F6C1E" w:rsidRDefault="001A0134" w:rsidP="00EB127C">
                        <w:pPr>
                          <w:spacing w:afterLines="25" w:after="74" w:line="280" w:lineRule="exact"/>
                          <w:ind w:rightChars="50" w:right="105"/>
                          <w:jc w:val="center"/>
                          <w:rPr>
                            <w:sz w:val="20"/>
                            <w:szCs w:val="20"/>
                          </w:rPr>
                        </w:pPr>
                        <w:r w:rsidRPr="00F232D2">
                          <w:rPr>
                            <w:rFonts w:hint="eastAsia"/>
                            <w:spacing w:val="75"/>
                            <w:kern w:val="0"/>
                            <w:sz w:val="20"/>
                            <w:szCs w:val="20"/>
                            <w:fitText w:val="1600" w:id="1550116865"/>
                          </w:rPr>
                          <w:t>赤井川支</w:t>
                        </w:r>
                        <w:r w:rsidRPr="00F232D2">
                          <w:rPr>
                            <w:rFonts w:hint="eastAsia"/>
                            <w:kern w:val="0"/>
                            <w:sz w:val="20"/>
                            <w:szCs w:val="20"/>
                            <w:fitText w:val="1600" w:id="1550116865"/>
                          </w:rPr>
                          <w:t>署</w:t>
                        </w:r>
                      </w:p>
                    </w:txbxContent>
                  </v:textbox>
                </v:shape>
                <v:group id="Group 4149" o:spid="_x0000_s1195" style="position:absolute;left:2569;top:4285;width:2373;height:400;flip:x" coordorigin="6867,1647" coordsize="26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">
                  <v:line id="Line 4150" o:spid="_x0000_s1196" style="position:absolute;visibility:visible;mso-wrap-style:square" from="9471,1647" to="947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">
                    <v:stroke endarrow="open" endarrowwidth="narrow" endarrowlength="short"/>
                  </v:line>
                  <v:line id="Line 4151" o:spid="_x0000_s1197" style="position:absolute;visibility:visible;mso-wrap-style:square" from="6867,1647" to="947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group>
                <v:line id="Line 4152" o:spid="_x0000_s1198" style="position:absolute;visibility:visible;mso-wrap-style:square" from="6680,6671" to="6680,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">
                  <v:stroke endarrow="open" endarrowwidth="narrow" endarrowlength="short"/>
                </v:line>
                <v:group id="Group 4153" o:spid="_x0000_s1199" style="position:absolute;left:6061;top:4324;width:2629;height:454" coordorigin="6867,1647" coordsize="26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line id="Line 4154" o:spid="_x0000_s1200" style="position:absolute;visibility:visible;mso-wrap-style:square" from="9471,1647" to="947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">
                    <v:stroke endarrow="open" endarrowwidth="narrow" endarrowlength="short"/>
                  </v:line>
                  <v:line id="Line 4155" o:spid="_x0000_s1201" style="position:absolute;visibility:visible;mso-wrap-style:square" from="6867,1647" to="947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group>
                <v:group id="Group 4156" o:spid="_x0000_s1202" style="position:absolute;left:2569;top:5393;width:1557;height:568" coordorigin="2786,6392" coordsize="16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line id="Line 4157" o:spid="_x0000_s1203" style="position:absolute;flip:x y;visibility:visible;mso-wrap-style:square" from="2786,6392" to="2786,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">
                    <v:stroke endarrow="open" endarrowwidth="narrow" endarrowlength="short"/>
                  </v:line>
                  <v:line id="Line 4158" o:spid="_x0000_s1204" style="position:absolute;flip:x y;visibility:visible;mso-wrap-style:square" from="2786,7269" to="440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">
                    <v:stroke startarrow="open" startarrowwidth="narrow" startarrowlength="short"/>
                  </v:line>
                </v:group>
                <v:shape id="Text Box 4159" o:spid="_x0000_s1205" type="#_x0000_t202" style="position:absolute;left:3596;top:7455;width:239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">
                  <v:textbox inset="5.85pt,.7pt,5.85pt,.7pt">
                    <w:txbxContent>
                      <w:p w14:paraId="60F4B037" w14:textId="77777777" w:rsidR="001A0134" w:rsidRPr="00EE5A07" w:rsidRDefault="001A0134" w:rsidP="00EB127C">
                        <w:pPr>
                          <w:spacing w:beforeLines="20" w:before="59" w:line="300" w:lineRule="exact"/>
                          <w:ind w:leftChars="50" w:left="105" w:rightChars="50" w:right="105"/>
                          <w:jc w:val="distribute"/>
                          <w:rPr>
                            <w:rFonts w:hAnsi="ＭＳ 明朝"/>
                            <w:sz w:val="20"/>
                            <w:szCs w:val="20"/>
                          </w:rPr>
                        </w:pPr>
                        <w:r>
                          <w:rPr>
                            <w:rFonts w:hAnsi="ＭＳ 明朝" w:hint="eastAsia"/>
                            <w:sz w:val="20"/>
                            <w:szCs w:val="20"/>
                          </w:rPr>
                          <w:t>後志総合振興局</w:t>
                        </w:r>
                      </w:p>
                    </w:txbxContent>
                  </v:textbox>
                </v:shape>
                <v:group id="Group 4160" o:spid="_x0000_s1206" style="position:absolute;left:1742;top:6386;width:2373;height:1075;flip:x" coordorigin="6867,1647" coordsize="26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4161" o:spid="_x0000_s1207" style="position:absolute;visibility:visible;mso-wrap-style:square" from="9471,1647" to="947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">
                    <v:stroke endarrow="open" endarrowwidth="narrow" endarrowlength="short"/>
                  </v:line>
                  <v:line id="Line 4162" o:spid="_x0000_s1208" style="position:absolute;visibility:visible;mso-wrap-style:square" from="6867,1647" to="947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group>
                <v:group id="Group 4166" o:spid="_x0000_s1209" style="position:absolute;left:7011;top:5558;width:1679;height:403;flip:x" coordorigin="2786,6392" coordsize="16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">
                  <v:line id="Line 4167" o:spid="_x0000_s1210" style="position:absolute;flip:x y;visibility:visible;mso-wrap-style:square" from="2786,6392" to="2786,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">
                    <v:stroke endarrow="open" endarrowwidth="narrow" endarrowlength="short"/>
                  </v:line>
                  <v:line id="Line 4168" o:spid="_x0000_s1211" style="position:absolute;flip:x y;visibility:visible;mso-wrap-style:square" from="2786,7269" to="440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">
                    <v:stroke startarrow="open" startarrowwidth="narrow" startarrowlength="short"/>
                  </v:line>
                </v:group>
                <v:line id="Line 4164" o:spid="_x0000_s1212" style="position:absolute;visibility:visible;mso-wrap-style:square" from="8484,6386" to="8484,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">
                  <v:stroke endarrow="open" endarrowwidth="narrow" endarrowlength="short"/>
                </v:line>
                <v:line id="Line 4165" o:spid="_x0000_s1213" style="position:absolute;visibility:visible;mso-wrap-style:square" from="7011,6386" to="8484,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shape id="Text Box 4140" o:spid="_x0000_s1214" type="#_x0000_t202" style="position:absolute;left:4115;top:4028;width:289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">
                  <v:textbox inset="5.85pt,.7pt,5.85pt,.7pt">
                    <w:txbxContent>
                      <w:p w14:paraId="29EECDB8" w14:textId="77777777" w:rsidR="001A0134" w:rsidRPr="00EE5A07" w:rsidRDefault="001A0134" w:rsidP="00EB127C">
                        <w:pPr>
                          <w:spacing w:beforeLines="20" w:before="59" w:line="300" w:lineRule="exact"/>
                          <w:ind w:leftChars="50" w:left="105" w:rightChars="50" w:right="105"/>
                          <w:jc w:val="distribute"/>
                          <w:rPr>
                            <w:rFonts w:hAnsi="ＭＳ 明朝"/>
                            <w:sz w:val="20"/>
                            <w:szCs w:val="20"/>
                            <w:lang w:eastAsia="zh-TW"/>
                          </w:rPr>
                        </w:pPr>
                        <w:r w:rsidRPr="00EE5A07">
                          <w:rPr>
                            <w:rFonts w:hAnsi="ＭＳ 明朝" w:hint="eastAsia"/>
                            <w:sz w:val="20"/>
                            <w:szCs w:val="20"/>
                            <w:lang w:eastAsia="zh-TW"/>
                          </w:rPr>
                          <w:t>異常</w:t>
                        </w:r>
                        <w:r>
                          <w:rPr>
                            <w:rFonts w:hAnsi="ＭＳ 明朝" w:hint="eastAsia"/>
                            <w:sz w:val="20"/>
                            <w:szCs w:val="20"/>
                          </w:rPr>
                          <w:t>現象</w:t>
                        </w:r>
                        <w:r w:rsidRPr="00EE5A07">
                          <w:rPr>
                            <w:rFonts w:hAnsi="ＭＳ 明朝" w:hint="eastAsia"/>
                            <w:sz w:val="20"/>
                            <w:szCs w:val="20"/>
                            <w:lang w:eastAsia="zh-TW"/>
                          </w:rPr>
                          <w:t>発見者</w:t>
                        </w:r>
                      </w:p>
                    </w:txbxContent>
                  </v:textbox>
                </v:shape>
                <v:shape id="Text Box 4147" o:spid="_x0000_s1215" type="#_x0000_t202" style="position:absolute;left:1299;top:4699;width:2396;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">
                  <v:textbox inset="5.85pt,.7pt,5.85pt,.7pt">
                    <w:txbxContent>
                      <w:p w14:paraId="258DFE0F" w14:textId="77777777" w:rsidR="001A0134" w:rsidRPr="00EE5A07" w:rsidRDefault="001A0134" w:rsidP="00EB127C">
                        <w:pPr>
                          <w:spacing w:beforeLines="50" w:before="149" w:line="300" w:lineRule="exact"/>
                          <w:ind w:leftChars="50" w:left="105" w:rightChars="50" w:right="105"/>
                          <w:jc w:val="distribute"/>
                          <w:rPr>
                            <w:rFonts w:hAnsi="ＭＳ 明朝"/>
                            <w:sz w:val="20"/>
                            <w:szCs w:val="20"/>
                          </w:rPr>
                        </w:pPr>
                        <w:r>
                          <w:rPr>
                            <w:rFonts w:hAnsi="ＭＳ 明朝" w:hint="eastAsia"/>
                            <w:sz w:val="20"/>
                            <w:szCs w:val="20"/>
                          </w:rPr>
                          <w:t>余市警察署</w:t>
                        </w:r>
                      </w:p>
                    </w:txbxContent>
                  </v:textbox>
                </v:shape>
                <w10:anchorlock/>
              </v:group>
            </w:pict>
          </mc:Fallback>
        </mc:AlternateContent>
      </w:r>
    </w:p>
    <w:p w14:paraId="4BF9B0A6" w14:textId="77777777" w:rsidR="00343464" w:rsidRPr="00E21119" w:rsidRDefault="00343464" w:rsidP="004C6036"/>
    <w:p w14:paraId="44FA9C48" w14:textId="77777777" w:rsidR="00343464" w:rsidRPr="00E21119" w:rsidRDefault="00343464" w:rsidP="00EB127C">
      <w:pPr>
        <w:pStyle w:val="3"/>
        <w:pageBreakBefore/>
      </w:pPr>
      <w:r w:rsidRPr="00E21119">
        <w:rPr>
          <w:rFonts w:hint="eastAsia"/>
        </w:rPr>
        <w:t>第</w:t>
      </w:r>
      <w:r w:rsidR="00EF1FCD" w:rsidRPr="00E21119">
        <w:rPr>
          <w:rFonts w:hint="eastAsia"/>
        </w:rPr>
        <w:t>３項</w:t>
      </w:r>
      <w:r w:rsidRPr="00E21119">
        <w:rPr>
          <w:rFonts w:hint="eastAsia"/>
        </w:rPr>
        <w:t xml:space="preserve">　気象通報等の受理及び伝達</w:t>
      </w:r>
    </w:p>
    <w:p w14:paraId="5D4A5709" w14:textId="77777777" w:rsidR="00343464" w:rsidRPr="00E21119" w:rsidRDefault="007F1FDD" w:rsidP="00EB127C">
      <w:pPr>
        <w:pStyle w:val="13"/>
        <w:ind w:left="210" w:firstLine="210"/>
      </w:pPr>
      <w:r w:rsidRPr="00E21119">
        <w:rPr>
          <w:rFonts w:hint="eastAsia"/>
        </w:rPr>
        <w:t>村</w:t>
      </w:r>
      <w:r w:rsidR="00343464" w:rsidRPr="00E21119">
        <w:rPr>
          <w:rFonts w:hint="eastAsia"/>
        </w:rPr>
        <w:t>は、気象通報等（</w:t>
      </w:r>
      <w:r w:rsidRPr="00E21119">
        <w:rPr>
          <w:rFonts w:hint="eastAsia"/>
        </w:rPr>
        <w:t>後志総合振興局</w:t>
      </w:r>
      <w:r w:rsidR="00343464" w:rsidRPr="00E21119">
        <w:rPr>
          <w:rFonts w:hint="eastAsia"/>
        </w:rPr>
        <w:t>が発する対策通報を含む。以下同様とする。）を受理したときは、電話、広報車、その他最も有効な方法により迅速かつ的確に通報、伝達する。</w:t>
      </w:r>
    </w:p>
    <w:p w14:paraId="07F9EF28" w14:textId="77777777" w:rsidR="00EF1FCD" w:rsidRPr="00E21119" w:rsidRDefault="00EF1FCD" w:rsidP="00EB127C">
      <w:pPr>
        <w:pStyle w:val="5"/>
      </w:pPr>
      <w:r w:rsidRPr="00E21119">
        <w:rPr>
          <w:rFonts w:hint="eastAsia"/>
        </w:rPr>
        <w:t>１．気象通報等の受理及び処理</w:t>
      </w:r>
    </w:p>
    <w:p w14:paraId="1A5880D0" w14:textId="77777777" w:rsidR="00EF1FCD" w:rsidRPr="00E21119" w:rsidRDefault="00EF1FCD" w:rsidP="00EB127C">
      <w:pPr>
        <w:pStyle w:val="051"/>
        <w:ind w:left="735" w:hanging="315"/>
      </w:pPr>
      <w:r w:rsidRPr="00E21119">
        <w:rPr>
          <w:rFonts w:hint="eastAsia"/>
        </w:rPr>
        <w:t>(1)　気象通報等は、勤務時間中は総務課が、勤務時間外は</w:t>
      </w:r>
      <w:r w:rsidR="009C2EAE" w:rsidRPr="00E21119">
        <w:rPr>
          <w:rFonts w:hint="eastAsia"/>
        </w:rPr>
        <w:t>警察、消防からの連絡により総務課防災担当職員</w:t>
      </w:r>
      <w:r w:rsidRPr="00E21119">
        <w:rPr>
          <w:rFonts w:hint="eastAsia"/>
        </w:rPr>
        <w:t>が受理する。</w:t>
      </w:r>
    </w:p>
    <w:p w14:paraId="505276A4" w14:textId="77777777" w:rsidR="00EF1FCD" w:rsidRPr="00E21119" w:rsidRDefault="00EF1FCD" w:rsidP="00EB127C">
      <w:pPr>
        <w:pStyle w:val="051"/>
        <w:ind w:left="735" w:hanging="315"/>
      </w:pPr>
      <w:r w:rsidRPr="00E21119">
        <w:rPr>
          <w:rFonts w:hint="eastAsia"/>
        </w:rPr>
        <w:t>(2)　受理した気象通報等は、総務課長へ報告し、その指示により事務処理に当たる。</w:t>
      </w:r>
    </w:p>
    <w:p w14:paraId="069E4B92" w14:textId="77777777" w:rsidR="00EF1FCD" w:rsidRPr="00E21119" w:rsidRDefault="00EF1FCD" w:rsidP="00EB127C">
      <w:pPr>
        <w:pStyle w:val="051"/>
        <w:ind w:left="735" w:hanging="315"/>
      </w:pPr>
      <w:r w:rsidRPr="00E21119">
        <w:rPr>
          <w:rFonts w:hint="eastAsia"/>
        </w:rPr>
        <w:t>(3)　勤務時間外に</w:t>
      </w:r>
      <w:r w:rsidR="00A43708" w:rsidRPr="00E21119">
        <w:rPr>
          <w:rFonts w:hint="eastAsia"/>
        </w:rPr>
        <w:t>防災担当職員</w:t>
      </w:r>
      <w:r w:rsidRPr="00E21119">
        <w:rPr>
          <w:rFonts w:hint="eastAsia"/>
        </w:rPr>
        <w:t>が次のような気象通報等を受けたときは、直ちに総務課長に連絡する。</w:t>
      </w:r>
    </w:p>
    <w:p w14:paraId="01C5D94A" w14:textId="77777777" w:rsidR="00EF1FCD" w:rsidRPr="00E21119" w:rsidRDefault="00EF1FCD" w:rsidP="00EB127C">
      <w:pPr>
        <w:pStyle w:val="06"/>
        <w:ind w:left="840" w:hanging="210"/>
      </w:pPr>
      <w:r w:rsidRPr="00E21119">
        <w:rPr>
          <w:rFonts w:hint="eastAsia"/>
        </w:rPr>
        <w:t>ア　気象等に関する情報</w:t>
      </w:r>
    </w:p>
    <w:p w14:paraId="1E2D96AB" w14:textId="77777777" w:rsidR="00EF1FCD" w:rsidRPr="00E21119" w:rsidRDefault="00EF1FCD" w:rsidP="00EB127C">
      <w:pPr>
        <w:pStyle w:val="06"/>
        <w:ind w:left="840" w:hanging="210"/>
      </w:pPr>
      <w:r w:rsidRPr="00E21119">
        <w:rPr>
          <w:rFonts w:hint="eastAsia"/>
        </w:rPr>
        <w:t>イ　緊急地震速報</w:t>
      </w:r>
    </w:p>
    <w:p w14:paraId="55F9ED19" w14:textId="77777777" w:rsidR="00EF1FCD" w:rsidRPr="00E21119" w:rsidRDefault="00EF1FCD" w:rsidP="00EB127C">
      <w:pPr>
        <w:pStyle w:val="06"/>
        <w:ind w:left="840" w:hanging="210"/>
      </w:pPr>
      <w:r w:rsidRPr="00E21119">
        <w:rPr>
          <w:rFonts w:hint="eastAsia"/>
        </w:rPr>
        <w:t>ウ　災害が発生した場合</w:t>
      </w:r>
    </w:p>
    <w:p w14:paraId="7009B3CB" w14:textId="77777777" w:rsidR="00EF1FCD" w:rsidRPr="00E21119" w:rsidRDefault="00EF1FCD" w:rsidP="00EB127C">
      <w:pPr>
        <w:pStyle w:val="06"/>
        <w:ind w:left="840" w:hanging="210"/>
      </w:pPr>
      <w:r w:rsidRPr="00E21119">
        <w:rPr>
          <w:rFonts w:hint="eastAsia"/>
        </w:rPr>
        <w:t>エ　災害発生のおそれのある異常現象の通報があった場合</w:t>
      </w:r>
    </w:p>
    <w:p w14:paraId="3F43592C" w14:textId="77777777" w:rsidR="00EF1FCD" w:rsidRPr="00E21119" w:rsidRDefault="00EF1FCD" w:rsidP="00EB127C">
      <w:pPr>
        <w:pStyle w:val="051"/>
        <w:ind w:left="735" w:hanging="315"/>
      </w:pPr>
      <w:r w:rsidRPr="00E21119">
        <w:rPr>
          <w:rFonts w:hint="eastAsia"/>
        </w:rPr>
        <w:t>(4)　総務課長は、気象通報等を受理した場合、速やかに</w:t>
      </w:r>
      <w:r w:rsidR="009C2EAE" w:rsidRPr="00E21119">
        <w:rPr>
          <w:rFonts w:hint="eastAsia"/>
        </w:rPr>
        <w:t>村長</w:t>
      </w:r>
      <w:r w:rsidRPr="00E21119">
        <w:rPr>
          <w:rFonts w:hint="eastAsia"/>
        </w:rPr>
        <w:t>、副</w:t>
      </w:r>
      <w:r w:rsidR="009C2EAE" w:rsidRPr="00E21119">
        <w:rPr>
          <w:rFonts w:hint="eastAsia"/>
        </w:rPr>
        <w:t>村長</w:t>
      </w:r>
      <w:r w:rsidRPr="00E21119">
        <w:rPr>
          <w:rFonts w:hint="eastAsia"/>
        </w:rPr>
        <w:t>に報告するとともに、必要に応じて関係課長等に当該気象通報等を連絡し、必要な措置について協議する。</w:t>
      </w:r>
    </w:p>
    <w:p w14:paraId="15C0D284" w14:textId="77777777" w:rsidR="00343464" w:rsidRPr="00E21119" w:rsidRDefault="003A5243" w:rsidP="00EB127C">
      <w:pPr>
        <w:pStyle w:val="5"/>
      </w:pPr>
      <w:r w:rsidRPr="00E21119">
        <w:rPr>
          <w:rFonts w:hint="eastAsia"/>
        </w:rPr>
        <w:t>２</w:t>
      </w:r>
      <w:r w:rsidR="00F232D2" w:rsidRPr="00E21119">
        <w:rPr>
          <w:rFonts w:hint="eastAsia"/>
        </w:rPr>
        <w:t>．</w:t>
      </w:r>
      <w:r w:rsidR="00343464" w:rsidRPr="00E21119">
        <w:rPr>
          <w:rFonts w:hint="eastAsia"/>
        </w:rPr>
        <w:t>気象通報等の伝達及び周知</w:t>
      </w:r>
    </w:p>
    <w:p w14:paraId="2158CA27" w14:textId="77777777" w:rsidR="00343464" w:rsidRPr="00E21119" w:rsidRDefault="00343464" w:rsidP="00EB127C">
      <w:pPr>
        <w:pStyle w:val="051"/>
        <w:ind w:left="735" w:hanging="315"/>
      </w:pPr>
      <w:r w:rsidRPr="00E21119">
        <w:rPr>
          <w:rFonts w:hint="eastAsia"/>
        </w:rPr>
        <w:t>(1)　関係機関への伝達</w:t>
      </w:r>
    </w:p>
    <w:p w14:paraId="664FF67C" w14:textId="77777777" w:rsidR="00343464" w:rsidRPr="00E21119" w:rsidRDefault="007F1FDD" w:rsidP="00EB127C">
      <w:pPr>
        <w:pStyle w:val="15"/>
        <w:ind w:left="735" w:firstLine="210"/>
      </w:pPr>
      <w:r w:rsidRPr="00E21119">
        <w:rPr>
          <w:rFonts w:hint="eastAsia"/>
        </w:rPr>
        <w:t>村</w:t>
      </w:r>
      <w:r w:rsidR="00343464" w:rsidRPr="00E21119">
        <w:rPr>
          <w:rFonts w:hint="eastAsia"/>
        </w:rPr>
        <w:t>は、法令の規定により災害に関する予報若しくは警報の通知を受けたとき、自ら災害に関する予報若しくは警報を覚知したとき、自ら災害に関する警報をしたとき、又は知事から災害に関する通知を受けたときは、当該予報若しくは警報又は通知に係る事項を関係機関に伝達する。</w:t>
      </w:r>
    </w:p>
    <w:p w14:paraId="24AFD55B" w14:textId="77777777" w:rsidR="00343464" w:rsidRPr="00E21119" w:rsidRDefault="00343464" w:rsidP="00EB127C">
      <w:pPr>
        <w:pStyle w:val="051"/>
        <w:ind w:left="735" w:hanging="315"/>
      </w:pPr>
      <w:r w:rsidRPr="00E21119">
        <w:rPr>
          <w:rFonts w:hint="eastAsia"/>
        </w:rPr>
        <w:t>(2)　住民等への周知</w:t>
      </w:r>
    </w:p>
    <w:p w14:paraId="0898C387" w14:textId="77777777" w:rsidR="00343464" w:rsidRPr="00E21119" w:rsidRDefault="007F1FDD" w:rsidP="00EB127C">
      <w:pPr>
        <w:pStyle w:val="15"/>
        <w:ind w:left="735" w:firstLine="210"/>
      </w:pPr>
      <w:r w:rsidRPr="00E21119">
        <w:rPr>
          <w:rFonts w:hint="eastAsia"/>
        </w:rPr>
        <w:t>村</w:t>
      </w:r>
      <w:r w:rsidR="00343464" w:rsidRPr="00E21119">
        <w:rPr>
          <w:rFonts w:hint="eastAsia"/>
        </w:rPr>
        <w:t>は、気象通報等を受理した場合、その現象によって災害が予想される地域の住民及び関係者に対し、その状況の周知・徹底を図る。この場合、必要があると認めるときは、予想される災害の事態及びこれに対してとるべき措置について必要な通報又は警告を行う。</w:t>
      </w:r>
    </w:p>
    <w:p w14:paraId="6791BFBF" w14:textId="77777777" w:rsidR="00343464" w:rsidRPr="00E21119" w:rsidRDefault="00343464" w:rsidP="00EB127C">
      <w:pPr>
        <w:pStyle w:val="15"/>
        <w:ind w:left="735" w:firstLine="210"/>
      </w:pPr>
      <w:r w:rsidRPr="00E21119">
        <w:rPr>
          <w:rFonts w:hint="eastAsia"/>
        </w:rPr>
        <w:t>なお、特別警報を受けた場合、気象業務法第15条の２の規定に基づき、直ちに住民及び所在の官公署への周知の措置を講じなければならない（法定義務）。</w:t>
      </w:r>
    </w:p>
    <w:p w14:paraId="5D75FAF2" w14:textId="77777777" w:rsidR="00343464" w:rsidRPr="00E21119" w:rsidRDefault="003A5243" w:rsidP="00EB127C">
      <w:pPr>
        <w:pStyle w:val="5"/>
      </w:pPr>
      <w:r w:rsidRPr="00E21119">
        <w:rPr>
          <w:rFonts w:hint="eastAsia"/>
        </w:rPr>
        <w:t>３</w:t>
      </w:r>
      <w:r w:rsidR="00F232D2" w:rsidRPr="00E21119">
        <w:rPr>
          <w:rFonts w:hint="eastAsia"/>
        </w:rPr>
        <w:t>．</w:t>
      </w:r>
      <w:r w:rsidR="00343464" w:rsidRPr="00E21119">
        <w:rPr>
          <w:rFonts w:hint="eastAsia"/>
        </w:rPr>
        <w:t>気象通報等の伝達系統</w:t>
      </w:r>
    </w:p>
    <w:p w14:paraId="1228F9B9" w14:textId="77777777" w:rsidR="00343464" w:rsidRPr="00E21119" w:rsidRDefault="00343464" w:rsidP="00EB127C">
      <w:pPr>
        <w:pStyle w:val="14"/>
        <w:ind w:left="420" w:firstLine="210"/>
        <w:rPr>
          <w:color w:val="auto"/>
        </w:rPr>
      </w:pPr>
      <w:r w:rsidRPr="00E21119">
        <w:rPr>
          <w:rFonts w:hint="eastAsia"/>
          <w:color w:val="auto"/>
        </w:rPr>
        <w:t>気象通報等は、次の系統により、</w:t>
      </w:r>
      <w:r w:rsidR="00756A4D" w:rsidRPr="00E21119">
        <w:rPr>
          <w:rFonts w:hint="eastAsia"/>
          <w:color w:val="auto"/>
        </w:rPr>
        <w:t>北海道総合行政情報ネットワーク、広報車、</w:t>
      </w:r>
      <w:r w:rsidR="007F1FDD" w:rsidRPr="00E21119">
        <w:rPr>
          <w:rFonts w:hint="eastAsia"/>
          <w:color w:val="auto"/>
        </w:rPr>
        <w:t>村</w:t>
      </w:r>
      <w:r w:rsidR="00756A4D" w:rsidRPr="00E21119">
        <w:rPr>
          <w:rFonts w:hint="eastAsia"/>
          <w:color w:val="auto"/>
        </w:rPr>
        <w:t>ホームページ、</w:t>
      </w:r>
      <w:r w:rsidR="007F1FDD" w:rsidRPr="00E21119">
        <w:rPr>
          <w:rFonts w:hint="eastAsia"/>
          <w:color w:val="auto"/>
        </w:rPr>
        <w:t>防災行政無線</w:t>
      </w:r>
      <w:r w:rsidR="00756A4D" w:rsidRPr="00E21119">
        <w:rPr>
          <w:rFonts w:hint="eastAsia"/>
          <w:color w:val="auto"/>
        </w:rPr>
        <w:t>、緊急速報メール、Ｌアラート、消防サイレン、口頭（</w:t>
      </w:r>
      <w:r w:rsidR="003A5243" w:rsidRPr="00E21119">
        <w:rPr>
          <w:rFonts w:hint="eastAsia"/>
          <w:color w:val="auto"/>
        </w:rPr>
        <w:t>必要に応じて各区会長</w:t>
      </w:r>
      <w:r w:rsidR="00756A4D" w:rsidRPr="00E21119">
        <w:rPr>
          <w:rFonts w:hint="eastAsia"/>
          <w:color w:val="auto"/>
        </w:rPr>
        <w:t>等</w:t>
      </w:r>
      <w:r w:rsidR="003A5243" w:rsidRPr="00E21119">
        <w:rPr>
          <w:rFonts w:hint="eastAsia"/>
          <w:color w:val="auto"/>
        </w:rPr>
        <w:t>の協力を得て</w:t>
      </w:r>
      <w:r w:rsidR="00756A4D" w:rsidRPr="00E21119">
        <w:rPr>
          <w:rFonts w:hint="eastAsia"/>
          <w:color w:val="auto"/>
        </w:rPr>
        <w:t>）等、</w:t>
      </w:r>
      <w:r w:rsidRPr="00E21119">
        <w:rPr>
          <w:rFonts w:hint="eastAsia"/>
          <w:color w:val="auto"/>
        </w:rPr>
        <w:t>最も有効な方法を用いて伝達又は周知を図る。</w:t>
      </w:r>
    </w:p>
    <w:p w14:paraId="4900DF96" w14:textId="77777777" w:rsidR="00756A4D" w:rsidRPr="00E21119" w:rsidRDefault="00633D9D" w:rsidP="009E12A9">
      <w:pPr>
        <w:pStyle w:val="21"/>
        <w:pageBreakBefore/>
        <w:spacing w:before="149" w:after="149"/>
      </w:pPr>
      <w:r w:rsidRPr="00E21119">
        <w:rPr>
          <w:rFonts w:hint="eastAsia"/>
        </w:rPr>
        <w:t>■</w:t>
      </w:r>
      <w:r w:rsidR="00343464" w:rsidRPr="00E21119">
        <w:rPr>
          <w:rFonts w:hint="eastAsia"/>
        </w:rPr>
        <w:t>気象通報等の伝達系統図</w:t>
      </w:r>
      <w:r w:rsidRPr="00E21119">
        <w:rPr>
          <w:rFonts w:hint="eastAsia"/>
        </w:rPr>
        <w:t>■</w:t>
      </w:r>
    </w:p>
    <w:p w14:paraId="418E4BDE" w14:textId="5E94E513" w:rsidR="00756A4D" w:rsidRPr="00E21119" w:rsidRDefault="005535B9" w:rsidP="004C6036">
      <w:pPr>
        <w:jc w:val="center"/>
      </w:pPr>
      <w:r w:rsidRPr="00E21119">
        <w:rPr>
          <w:noProof/>
        </w:rPr>
        <mc:AlternateContent>
          <mc:Choice Requires="wpg">
            <w:drawing>
              <wp:inline distT="0" distB="0" distL="0" distR="0" wp14:anchorId="3D6CB0FE" wp14:editId="7C979750">
                <wp:extent cx="5504180" cy="4432935"/>
                <wp:effectExtent l="10160" t="0" r="10160" b="9525"/>
                <wp:docPr id="323" name="Group 2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4432935"/>
                          <a:chOff x="1526" y="3471"/>
                          <a:chExt cx="8668" cy="6981"/>
                        </a:xfrm>
                      </wpg:grpSpPr>
                      <wps:wsp>
                        <wps:cNvPr id="324" name="Line 4157"/>
                        <wps:cNvCnPr>
                          <a:cxnSpLocks noChangeShapeType="1"/>
                        </wps:cNvCnPr>
                        <wps:spPr bwMode="auto">
                          <a:xfrm flipH="1" flipV="1">
                            <a:off x="2518" y="4880"/>
                            <a:ext cx="0" cy="145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 name="Line 4158"/>
                        <wps:cNvCnPr>
                          <a:cxnSpLocks noChangeShapeType="1"/>
                        </wps:cNvCnPr>
                        <wps:spPr bwMode="auto">
                          <a:xfrm flipH="1">
                            <a:off x="2518" y="6339"/>
                            <a:ext cx="1975" cy="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326" name="Line 4158"/>
                        <wps:cNvCnPr>
                          <a:cxnSpLocks noChangeShapeType="1"/>
                        </wps:cNvCnPr>
                        <wps:spPr bwMode="auto">
                          <a:xfrm flipH="1">
                            <a:off x="7348" y="6519"/>
                            <a:ext cx="1175" cy="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327" name="Line 4157"/>
                        <wps:cNvCnPr>
                          <a:cxnSpLocks noChangeShapeType="1"/>
                        </wps:cNvCnPr>
                        <wps:spPr bwMode="auto">
                          <a:xfrm flipV="1">
                            <a:off x="8523" y="4806"/>
                            <a:ext cx="0" cy="1713"/>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8" name="Text Box 4145"/>
                        <wps:cNvSpPr txBox="1">
                          <a:spLocks noChangeArrowheads="1"/>
                        </wps:cNvSpPr>
                        <wps:spPr bwMode="auto">
                          <a:xfrm>
                            <a:off x="7756" y="4169"/>
                            <a:ext cx="2438" cy="637"/>
                          </a:xfrm>
                          <a:prstGeom prst="rect">
                            <a:avLst/>
                          </a:prstGeom>
                          <a:solidFill>
                            <a:srgbClr val="FFFFFF"/>
                          </a:solidFill>
                          <a:ln w="9525">
                            <a:solidFill>
                              <a:srgbClr val="000000"/>
                            </a:solidFill>
                            <a:miter lim="800000"/>
                            <a:headEnd/>
                            <a:tailEnd/>
                          </a:ln>
                        </wps:spPr>
                        <wps:txbx>
                          <w:txbxContent>
                            <w:p w14:paraId="7D610D2D" w14:textId="77777777" w:rsidR="001A0134" w:rsidRDefault="001A0134" w:rsidP="00EB127C">
                              <w:pPr>
                                <w:spacing w:line="280" w:lineRule="exact"/>
                                <w:ind w:rightChars="50" w:right="105"/>
                                <w:jc w:val="center"/>
                                <w:rPr>
                                  <w:rFonts w:hAnsi="ＭＳ 明朝"/>
                                  <w:kern w:val="0"/>
                                  <w:sz w:val="20"/>
                                  <w:szCs w:val="20"/>
                                </w:rPr>
                              </w:pPr>
                              <w:r w:rsidRPr="00E94B06">
                                <w:rPr>
                                  <w:rFonts w:hAnsi="ＭＳ 明朝" w:hint="eastAsia"/>
                                  <w:spacing w:val="16"/>
                                  <w:kern w:val="0"/>
                                  <w:sz w:val="20"/>
                                  <w:szCs w:val="20"/>
                                  <w:fitText w:val="1600" w:id="1550125312"/>
                                </w:rPr>
                                <w:t>北後志消防組</w:t>
                              </w:r>
                              <w:r w:rsidRPr="00E94B06">
                                <w:rPr>
                                  <w:rFonts w:hAnsi="ＭＳ 明朝" w:hint="eastAsia"/>
                                  <w:spacing w:val="4"/>
                                  <w:kern w:val="0"/>
                                  <w:sz w:val="20"/>
                                  <w:szCs w:val="20"/>
                                  <w:fitText w:val="1600" w:id="1550125312"/>
                                </w:rPr>
                                <w:t>合</w:t>
                              </w:r>
                            </w:p>
                            <w:p w14:paraId="0F437468" w14:textId="77777777" w:rsidR="001A0134" w:rsidRPr="007F6C1E" w:rsidRDefault="001A0134" w:rsidP="00EB127C">
                              <w:pPr>
                                <w:spacing w:afterLines="25" w:after="74" w:line="280" w:lineRule="exact"/>
                                <w:ind w:rightChars="50" w:right="105"/>
                                <w:jc w:val="center"/>
                                <w:rPr>
                                  <w:sz w:val="20"/>
                                  <w:szCs w:val="20"/>
                                </w:rPr>
                              </w:pPr>
                              <w:r w:rsidRPr="00E94B06">
                                <w:rPr>
                                  <w:rFonts w:hint="eastAsia"/>
                                  <w:spacing w:val="75"/>
                                  <w:kern w:val="0"/>
                                  <w:sz w:val="20"/>
                                  <w:szCs w:val="20"/>
                                  <w:fitText w:val="1600" w:id="1550125313"/>
                                </w:rPr>
                                <w:t>赤井川支</w:t>
                              </w:r>
                              <w:r w:rsidRPr="00E94B06">
                                <w:rPr>
                                  <w:rFonts w:hint="eastAsia"/>
                                  <w:kern w:val="0"/>
                                  <w:sz w:val="20"/>
                                  <w:szCs w:val="20"/>
                                  <w:fitText w:val="1600" w:id="1550125313"/>
                                </w:rPr>
                                <w:t>署</w:t>
                              </w:r>
                            </w:p>
                            <w:p w14:paraId="29D57367" w14:textId="77777777" w:rsidR="001A0134" w:rsidRPr="00783E79" w:rsidRDefault="001A0134" w:rsidP="00065A10">
                              <w:pPr>
                                <w:jc w:val="center"/>
                                <w:rPr>
                                  <w:sz w:val="20"/>
                                  <w:szCs w:val="20"/>
                                </w:rPr>
                              </w:pPr>
                            </w:p>
                          </w:txbxContent>
                        </wps:txbx>
                        <wps:bodyPr rot="0" vert="horz" wrap="square" lIns="74295" tIns="8890" rIns="74295" bIns="8890" anchor="t" anchorCtr="0" upright="1">
                          <a:noAutofit/>
                        </wps:bodyPr>
                      </wps:wsp>
                      <wpg:grpSp>
                        <wpg:cNvPr id="329" name="Group 4149"/>
                        <wpg:cNvGrpSpPr>
                          <a:grpSpLocks/>
                        </wpg:cNvGrpSpPr>
                        <wpg:grpSpPr bwMode="auto">
                          <a:xfrm flipH="1">
                            <a:off x="2678" y="3726"/>
                            <a:ext cx="2360" cy="477"/>
                            <a:chOff x="6867" y="1647"/>
                            <a:chExt cx="2604" cy="397"/>
                          </a:xfrm>
                        </wpg:grpSpPr>
                        <wps:wsp>
                          <wps:cNvPr id="330" name="Line 4150"/>
                          <wps:cNvCnPr>
                            <a:cxnSpLocks noChangeShapeType="1"/>
                          </wps:cNvCnPr>
                          <wps:spPr bwMode="auto">
                            <a:xfrm>
                              <a:off x="9471" y="1647"/>
                              <a:ext cx="0" cy="397"/>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331" name="Line 4151"/>
                          <wps:cNvCnPr>
                            <a:cxnSpLocks noChangeShapeType="1"/>
                          </wps:cNvCnPr>
                          <wps:spPr bwMode="auto">
                            <a:xfrm>
                              <a:off x="6867" y="1647"/>
                              <a:ext cx="26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32" name="Group 4153"/>
                        <wpg:cNvGrpSpPr>
                          <a:grpSpLocks/>
                        </wpg:cNvGrpSpPr>
                        <wpg:grpSpPr bwMode="auto">
                          <a:xfrm>
                            <a:off x="6157" y="3726"/>
                            <a:ext cx="2782" cy="449"/>
                            <a:chOff x="6867" y="1647"/>
                            <a:chExt cx="2604" cy="397"/>
                          </a:xfrm>
                        </wpg:grpSpPr>
                        <wps:wsp>
                          <wps:cNvPr id="333" name="Line 4154"/>
                          <wps:cNvCnPr>
                            <a:cxnSpLocks noChangeShapeType="1"/>
                          </wps:cNvCnPr>
                          <wps:spPr bwMode="auto">
                            <a:xfrm>
                              <a:off x="9471" y="1647"/>
                              <a:ext cx="0" cy="397"/>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334" name="Line 4155"/>
                          <wps:cNvCnPr>
                            <a:cxnSpLocks noChangeShapeType="1"/>
                          </wps:cNvCnPr>
                          <wps:spPr bwMode="auto">
                            <a:xfrm>
                              <a:off x="6867" y="1647"/>
                              <a:ext cx="26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35" name="Group 4156"/>
                        <wpg:cNvGrpSpPr>
                          <a:grpSpLocks/>
                        </wpg:cNvGrpSpPr>
                        <wpg:grpSpPr bwMode="auto">
                          <a:xfrm>
                            <a:off x="3044" y="4880"/>
                            <a:ext cx="1148" cy="400"/>
                            <a:chOff x="2786" y="6392"/>
                            <a:chExt cx="1615" cy="877"/>
                          </a:xfrm>
                        </wpg:grpSpPr>
                        <wps:wsp>
                          <wps:cNvPr id="336" name="Line 4157"/>
                          <wps:cNvCnPr>
                            <a:cxnSpLocks noChangeShapeType="1"/>
                          </wps:cNvCnPr>
                          <wps:spPr bwMode="auto">
                            <a:xfrm flipH="1" flipV="1">
                              <a:off x="2786" y="6392"/>
                              <a:ext cx="0" cy="877"/>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337" name="Line 4158"/>
                          <wps:cNvCnPr>
                            <a:cxnSpLocks noChangeShapeType="1"/>
                          </wps:cNvCnPr>
                          <wps:spPr bwMode="auto">
                            <a:xfrm flipH="1" flipV="1">
                              <a:off x="2786" y="7269"/>
                              <a:ext cx="1615" cy="0"/>
                            </a:xfrm>
                            <a:prstGeom prst="line">
                              <a:avLst/>
                            </a:prstGeom>
                            <a:noFill/>
                            <a:ln w="9525">
                              <a:solidFill>
                                <a:srgbClr val="000000"/>
                              </a:solidFill>
                              <a:prstDash val="dash"/>
                              <a:round/>
                              <a:headEnd type="arrow" w="sm" len="sm"/>
                              <a:tailEnd/>
                            </a:ln>
                            <a:extLst>
                              <a:ext uri="{909E8E84-426E-40DD-AFC4-6F175D3DCCD1}">
                                <a14:hiddenFill xmlns:a14="http://schemas.microsoft.com/office/drawing/2010/main">
                                  <a:noFill/>
                                </a14:hiddenFill>
                              </a:ext>
                            </a:extLst>
                          </wps:spPr>
                          <wps:bodyPr/>
                        </wps:wsp>
                      </wpg:grpSp>
                      <wpg:grpSp>
                        <wpg:cNvPr id="338" name="Group 4166"/>
                        <wpg:cNvGrpSpPr>
                          <a:grpSpLocks/>
                        </wpg:cNvGrpSpPr>
                        <wpg:grpSpPr bwMode="auto">
                          <a:xfrm flipH="1">
                            <a:off x="7464" y="4846"/>
                            <a:ext cx="788" cy="434"/>
                            <a:chOff x="2786" y="6392"/>
                            <a:chExt cx="1615" cy="877"/>
                          </a:xfrm>
                        </wpg:grpSpPr>
                        <wps:wsp>
                          <wps:cNvPr id="339" name="Line 4167"/>
                          <wps:cNvCnPr>
                            <a:cxnSpLocks noChangeShapeType="1"/>
                          </wps:cNvCnPr>
                          <wps:spPr bwMode="auto">
                            <a:xfrm flipH="1" flipV="1">
                              <a:off x="2786" y="6392"/>
                              <a:ext cx="0" cy="877"/>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340" name="Line 4168"/>
                          <wps:cNvCnPr>
                            <a:cxnSpLocks noChangeShapeType="1"/>
                          </wps:cNvCnPr>
                          <wps:spPr bwMode="auto">
                            <a:xfrm flipH="1" flipV="1">
                              <a:off x="2786" y="7269"/>
                              <a:ext cx="1615" cy="0"/>
                            </a:xfrm>
                            <a:prstGeom prst="line">
                              <a:avLst/>
                            </a:prstGeom>
                            <a:noFill/>
                            <a:ln w="9525">
                              <a:solidFill>
                                <a:srgbClr val="000000"/>
                              </a:solidFill>
                              <a:prstDash val="dash"/>
                              <a:round/>
                              <a:headEnd type="arrow" w="sm" len="sm"/>
                              <a:tailEnd/>
                            </a:ln>
                            <a:extLst>
                              <a:ext uri="{909E8E84-426E-40DD-AFC4-6F175D3DCCD1}">
                                <a14:hiddenFill xmlns:a14="http://schemas.microsoft.com/office/drawing/2010/main">
                                  <a:noFill/>
                                </a14:hiddenFill>
                              </a:ext>
                            </a:extLst>
                          </wps:spPr>
                          <wps:bodyPr/>
                        </wps:wsp>
                      </wpg:grpSp>
                      <wps:wsp>
                        <wps:cNvPr id="341" name="Text Box 4140"/>
                        <wps:cNvSpPr txBox="1">
                          <a:spLocks noChangeArrowheads="1"/>
                        </wps:cNvSpPr>
                        <wps:spPr bwMode="auto">
                          <a:xfrm>
                            <a:off x="4394" y="3471"/>
                            <a:ext cx="2686"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CFABA" w14:textId="77777777" w:rsidR="001A0134" w:rsidRPr="00EE5A07" w:rsidRDefault="001A0134" w:rsidP="00EB127C">
                              <w:pPr>
                                <w:spacing w:beforeLines="20" w:before="59" w:line="300" w:lineRule="exact"/>
                                <w:ind w:rightChars="50" w:right="105"/>
                                <w:jc w:val="center"/>
                                <w:rPr>
                                  <w:rFonts w:hAnsi="ＭＳ 明朝"/>
                                  <w:sz w:val="20"/>
                                  <w:szCs w:val="20"/>
                                </w:rPr>
                              </w:pPr>
                              <w:r w:rsidRPr="00F232D2">
                                <w:rPr>
                                  <w:rFonts w:hAnsi="ＭＳ 明朝" w:hint="eastAsia"/>
                                  <w:spacing w:val="75"/>
                                  <w:kern w:val="0"/>
                                  <w:sz w:val="20"/>
                                  <w:szCs w:val="20"/>
                                  <w:fitText w:val="1600" w:id="1164675328"/>
                                </w:rPr>
                                <w:t>気象通報</w:t>
                              </w:r>
                              <w:r w:rsidRPr="00F232D2">
                                <w:rPr>
                                  <w:rFonts w:hAnsi="ＭＳ 明朝" w:hint="eastAsia"/>
                                  <w:kern w:val="0"/>
                                  <w:sz w:val="20"/>
                                  <w:szCs w:val="20"/>
                                  <w:fitText w:val="1600" w:id="1164675328"/>
                                </w:rPr>
                                <w:t>等</w:t>
                              </w:r>
                            </w:p>
                          </w:txbxContent>
                        </wps:txbx>
                        <wps:bodyPr rot="0" vert="horz" wrap="square" lIns="74295" tIns="8890" rIns="74295" bIns="8890" anchor="t" anchorCtr="0" upright="1">
                          <a:noAutofit/>
                        </wps:bodyPr>
                      </wps:wsp>
                      <wps:wsp>
                        <wps:cNvPr id="342" name="Line 4142"/>
                        <wps:cNvCnPr>
                          <a:cxnSpLocks noChangeShapeType="1"/>
                        </wps:cNvCnPr>
                        <wps:spPr bwMode="auto">
                          <a:xfrm flipH="1">
                            <a:off x="5677" y="3970"/>
                            <a:ext cx="0" cy="419"/>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343" name="Text Box 4145"/>
                        <wps:cNvSpPr txBox="1">
                          <a:spLocks noChangeArrowheads="1"/>
                        </wps:cNvSpPr>
                        <wps:spPr bwMode="auto">
                          <a:xfrm>
                            <a:off x="1526" y="4203"/>
                            <a:ext cx="2367" cy="671"/>
                          </a:xfrm>
                          <a:prstGeom prst="rect">
                            <a:avLst/>
                          </a:prstGeom>
                          <a:solidFill>
                            <a:srgbClr val="FFFFFF"/>
                          </a:solidFill>
                          <a:ln w="9525">
                            <a:solidFill>
                              <a:srgbClr val="000000"/>
                            </a:solidFill>
                            <a:miter lim="800000"/>
                            <a:headEnd/>
                            <a:tailEnd/>
                          </a:ln>
                        </wps:spPr>
                        <wps:txbx>
                          <w:txbxContent>
                            <w:p w14:paraId="3F4FEBB6" w14:textId="77777777" w:rsidR="001A0134" w:rsidRPr="00783E79" w:rsidRDefault="001A0134" w:rsidP="00F232D2">
                              <w:pPr>
                                <w:spacing w:beforeLines="50" w:before="149"/>
                                <w:jc w:val="center"/>
                                <w:rPr>
                                  <w:sz w:val="20"/>
                                  <w:szCs w:val="20"/>
                                </w:rPr>
                              </w:pPr>
                              <w:r>
                                <w:rPr>
                                  <w:rFonts w:hint="eastAsia"/>
                                  <w:sz w:val="20"/>
                                  <w:szCs w:val="20"/>
                                </w:rPr>
                                <w:t xml:space="preserve">余 市 </w:t>
                              </w:r>
                              <w:r w:rsidRPr="00783E79">
                                <w:rPr>
                                  <w:rFonts w:hint="eastAsia"/>
                                  <w:sz w:val="20"/>
                                  <w:szCs w:val="20"/>
                                </w:rPr>
                                <w:t>警</w:t>
                              </w:r>
                              <w:r>
                                <w:rPr>
                                  <w:rFonts w:hint="eastAsia"/>
                                  <w:sz w:val="20"/>
                                  <w:szCs w:val="20"/>
                                </w:rPr>
                                <w:t xml:space="preserve"> </w:t>
                              </w:r>
                              <w:r w:rsidRPr="00783E79">
                                <w:rPr>
                                  <w:rFonts w:hint="eastAsia"/>
                                  <w:sz w:val="20"/>
                                  <w:szCs w:val="20"/>
                                </w:rPr>
                                <w:t>察</w:t>
                              </w:r>
                              <w:r>
                                <w:rPr>
                                  <w:rFonts w:hint="eastAsia"/>
                                  <w:sz w:val="20"/>
                                  <w:szCs w:val="20"/>
                                </w:rPr>
                                <w:t xml:space="preserve"> </w:t>
                              </w:r>
                              <w:r w:rsidRPr="00783E79">
                                <w:rPr>
                                  <w:rFonts w:hint="eastAsia"/>
                                  <w:sz w:val="20"/>
                                  <w:szCs w:val="20"/>
                                </w:rPr>
                                <w:t>署</w:t>
                              </w:r>
                            </w:p>
                          </w:txbxContent>
                        </wps:txbx>
                        <wps:bodyPr rot="0" vert="horz" wrap="square" lIns="74295" tIns="9017" rIns="74295" bIns="8890" anchor="t" anchorCtr="0" upright="1">
                          <a:noAutofit/>
                        </wps:bodyPr>
                      </wps:wsp>
                      <wps:wsp>
                        <wps:cNvPr id="344" name="Text Box 4159"/>
                        <wps:cNvSpPr txBox="1">
                          <a:spLocks noChangeArrowheads="1"/>
                        </wps:cNvSpPr>
                        <wps:spPr bwMode="auto">
                          <a:xfrm>
                            <a:off x="1750" y="9791"/>
                            <a:ext cx="8156" cy="661"/>
                          </a:xfrm>
                          <a:prstGeom prst="rect">
                            <a:avLst/>
                          </a:prstGeom>
                          <a:solidFill>
                            <a:srgbClr val="FFFFFF"/>
                          </a:solidFill>
                          <a:ln w="9525">
                            <a:solidFill>
                              <a:srgbClr val="000000"/>
                            </a:solidFill>
                            <a:miter lim="800000"/>
                            <a:headEnd/>
                            <a:tailEnd/>
                          </a:ln>
                        </wps:spPr>
                        <wps:txbx>
                          <w:txbxContent>
                            <w:p w14:paraId="75AC308E" w14:textId="77777777" w:rsidR="001A0134" w:rsidRPr="00EE5A07" w:rsidRDefault="001A0134" w:rsidP="00774CBB">
                              <w:pPr>
                                <w:ind w:rightChars="50" w:right="105"/>
                                <w:jc w:val="center"/>
                                <w:rPr>
                                  <w:rFonts w:hAnsi="ＭＳ 明朝"/>
                                  <w:sz w:val="20"/>
                                  <w:szCs w:val="20"/>
                                </w:rPr>
                              </w:pPr>
                              <w:r w:rsidRPr="00A1788F">
                                <w:rPr>
                                  <w:rFonts w:hAnsi="ＭＳ 明朝" w:hint="eastAsia"/>
                                  <w:kern w:val="0"/>
                                  <w:sz w:val="20"/>
                                  <w:szCs w:val="20"/>
                                </w:rPr>
                                <w:t>住</w:t>
                              </w:r>
                              <w:r>
                                <w:rPr>
                                  <w:rFonts w:hAnsi="ＭＳ 明朝" w:hint="eastAsia"/>
                                  <w:kern w:val="0"/>
                                  <w:sz w:val="20"/>
                                  <w:szCs w:val="20"/>
                                </w:rPr>
                                <w:t xml:space="preserve">　　</w:t>
                              </w:r>
                              <w:r w:rsidRPr="00A1788F">
                                <w:rPr>
                                  <w:rFonts w:hAnsi="ＭＳ 明朝" w:hint="eastAsia"/>
                                  <w:kern w:val="0"/>
                                  <w:sz w:val="20"/>
                                  <w:szCs w:val="20"/>
                                </w:rPr>
                                <w:t>民</w:t>
                              </w:r>
                              <w:r>
                                <w:rPr>
                                  <w:rFonts w:hAnsi="ＭＳ 明朝" w:hint="eastAsia"/>
                                  <w:kern w:val="0"/>
                                  <w:sz w:val="20"/>
                                  <w:szCs w:val="20"/>
                                </w:rPr>
                                <w:t xml:space="preserve">　　</w:t>
                              </w:r>
                              <w:r w:rsidRPr="00A1788F">
                                <w:rPr>
                                  <w:rFonts w:hAnsi="ＭＳ 明朝" w:hint="eastAsia"/>
                                  <w:kern w:val="0"/>
                                  <w:sz w:val="20"/>
                                  <w:szCs w:val="20"/>
                                </w:rPr>
                                <w:t>等</w:t>
                              </w:r>
                            </w:p>
                          </w:txbxContent>
                        </wps:txbx>
                        <wps:bodyPr rot="0" vert="horz" wrap="square" lIns="74295" tIns="113411" rIns="74295" bIns="8890" anchor="t" anchorCtr="0" upright="1">
                          <a:noAutofit/>
                        </wps:bodyPr>
                      </wps:wsp>
                      <wps:wsp>
                        <wps:cNvPr id="345" name="Text Box 4141"/>
                        <wps:cNvSpPr txBox="1">
                          <a:spLocks noChangeArrowheads="1"/>
                        </wps:cNvSpPr>
                        <wps:spPr bwMode="auto">
                          <a:xfrm>
                            <a:off x="4192" y="4389"/>
                            <a:ext cx="3272" cy="1238"/>
                          </a:xfrm>
                          <a:prstGeom prst="rect">
                            <a:avLst/>
                          </a:prstGeom>
                          <a:solidFill>
                            <a:srgbClr val="FFFFFF"/>
                          </a:solidFill>
                          <a:ln w="9525">
                            <a:solidFill>
                              <a:srgbClr val="000000"/>
                            </a:solidFill>
                            <a:miter lim="800000"/>
                            <a:headEnd/>
                            <a:tailEnd/>
                          </a:ln>
                        </wps:spPr>
                        <wps:txbx>
                          <w:txbxContent>
                            <w:p w14:paraId="618E0955" w14:textId="77777777" w:rsidR="001A0134" w:rsidRDefault="001A0134" w:rsidP="00EB127C">
                              <w:pPr>
                                <w:spacing w:line="240" w:lineRule="exact"/>
                                <w:ind w:rightChars="50" w:right="105"/>
                                <w:jc w:val="center"/>
                                <w:rPr>
                                  <w:rFonts w:hAnsi="ＭＳ 明朝" w:cs="ＭＳ Ｐゴシック"/>
                                  <w:sz w:val="20"/>
                                  <w:szCs w:val="20"/>
                                </w:rPr>
                              </w:pPr>
                              <w:r>
                                <w:rPr>
                                  <w:rFonts w:hAnsi="ＭＳ 明朝" w:cs="ＭＳ Ｐゴシック" w:hint="eastAsia"/>
                                  <w:sz w:val="20"/>
                                  <w:szCs w:val="20"/>
                                </w:rPr>
                                <w:t>赤 井 川 村 役 場</w:t>
                              </w:r>
                            </w:p>
                            <w:p w14:paraId="2108FCEA" w14:textId="77777777" w:rsidR="001A0134" w:rsidRPr="002C453B" w:rsidRDefault="001A0134" w:rsidP="00343464">
                              <w:pPr>
                                <w:spacing w:line="120" w:lineRule="exact"/>
                              </w:pPr>
                            </w:p>
                            <w:p w14:paraId="70DB5A39" w14:textId="77777777" w:rsidR="001A0134" w:rsidRPr="00B339CC" w:rsidRDefault="001A0134" w:rsidP="00EB127C">
                              <w:pPr>
                                <w:ind w:firstLineChars="150" w:firstLine="300"/>
                                <w:rPr>
                                  <w:sz w:val="20"/>
                                  <w:szCs w:val="20"/>
                                </w:rPr>
                              </w:pPr>
                              <w:r w:rsidRPr="00B339CC">
                                <w:rPr>
                                  <w:rFonts w:hint="eastAsia"/>
                                  <w:sz w:val="20"/>
                                  <w:szCs w:val="20"/>
                                </w:rPr>
                                <w:t>勤務時間内：</w:t>
                              </w:r>
                              <w:r>
                                <w:rPr>
                                  <w:rFonts w:hint="eastAsia"/>
                                  <w:sz w:val="20"/>
                                  <w:szCs w:val="20"/>
                                </w:rPr>
                                <w:t>総務課</w:t>
                              </w:r>
                            </w:p>
                            <w:p w14:paraId="2A2125E8" w14:textId="77777777" w:rsidR="001A0134" w:rsidRPr="00B339CC" w:rsidRDefault="001A0134" w:rsidP="00EB127C">
                              <w:pPr>
                                <w:ind w:firstLineChars="150" w:firstLine="300"/>
                                <w:rPr>
                                  <w:rFonts w:hAnsi="ＭＳ 明朝" w:cs="ＭＳ Ｐゴシック"/>
                                  <w:sz w:val="20"/>
                                  <w:szCs w:val="20"/>
                                </w:rPr>
                              </w:pPr>
                              <w:r w:rsidRPr="00B339CC">
                                <w:rPr>
                                  <w:rFonts w:hint="eastAsia"/>
                                  <w:sz w:val="20"/>
                                  <w:szCs w:val="20"/>
                                </w:rPr>
                                <w:t>勤務時間外：</w:t>
                              </w:r>
                              <w:r w:rsidRPr="00A43708">
                                <w:rPr>
                                  <w:rFonts w:hint="eastAsia"/>
                                  <w:sz w:val="20"/>
                                  <w:szCs w:val="20"/>
                                </w:rPr>
                                <w:t>防災担当職員</w:t>
                              </w:r>
                            </w:p>
                          </w:txbxContent>
                        </wps:txbx>
                        <wps:bodyPr rot="0" vert="horz" wrap="square" lIns="74295" tIns="116967" rIns="74295" bIns="8890" anchor="t" anchorCtr="0" upright="1">
                          <a:noAutofit/>
                        </wps:bodyPr>
                      </wps:wsp>
                      <wps:wsp>
                        <wps:cNvPr id="346" name="Text Box 41"/>
                        <wps:cNvSpPr txBox="1">
                          <a:spLocks noChangeArrowheads="1"/>
                        </wps:cNvSpPr>
                        <wps:spPr bwMode="auto">
                          <a:xfrm>
                            <a:off x="4207" y="6072"/>
                            <a:ext cx="3141" cy="915"/>
                          </a:xfrm>
                          <a:prstGeom prst="rect">
                            <a:avLst/>
                          </a:prstGeom>
                          <a:solidFill>
                            <a:srgbClr val="FFFFFF"/>
                          </a:solidFill>
                          <a:ln w="9525">
                            <a:solidFill>
                              <a:srgbClr val="000000"/>
                            </a:solidFill>
                            <a:miter lim="800000"/>
                            <a:headEnd/>
                            <a:tailEnd/>
                          </a:ln>
                        </wps:spPr>
                        <wps:txbx>
                          <w:txbxContent>
                            <w:p w14:paraId="344B6862" w14:textId="77777777" w:rsidR="001A0134" w:rsidRDefault="001A0134" w:rsidP="00F232D2">
                              <w:pPr>
                                <w:spacing w:beforeLines="50" w:before="149"/>
                                <w:jc w:val="center"/>
                                <w:rPr>
                                  <w:sz w:val="20"/>
                                  <w:szCs w:val="20"/>
                                </w:rPr>
                              </w:pPr>
                              <w:r>
                                <w:rPr>
                                  <w:rFonts w:hint="eastAsia"/>
                                  <w:sz w:val="20"/>
                                  <w:szCs w:val="20"/>
                                </w:rPr>
                                <w:t>総務課</w:t>
                              </w:r>
                              <w:r w:rsidRPr="00AE3016">
                                <w:rPr>
                                  <w:rFonts w:hint="eastAsia"/>
                                  <w:sz w:val="20"/>
                                  <w:szCs w:val="20"/>
                                </w:rPr>
                                <w:t>長</w:t>
                              </w:r>
                            </w:p>
                            <w:p w14:paraId="4BF045E7" w14:textId="77777777" w:rsidR="001A0134" w:rsidRPr="004E36A7" w:rsidRDefault="001A0134" w:rsidP="00343464">
                              <w:pPr>
                                <w:jc w:val="center"/>
                                <w:rPr>
                                  <w:sz w:val="20"/>
                                  <w:szCs w:val="20"/>
                                </w:rPr>
                              </w:pPr>
                              <w:r w:rsidRPr="004E36A7">
                                <w:rPr>
                                  <w:rFonts w:hint="eastAsia"/>
                                  <w:sz w:val="20"/>
                                  <w:szCs w:val="20"/>
                                </w:rPr>
                                <w:t>（不在時：</w:t>
                              </w:r>
                              <w:r>
                                <w:rPr>
                                  <w:rFonts w:hint="eastAsia"/>
                                  <w:sz w:val="20"/>
                                  <w:szCs w:val="20"/>
                                </w:rPr>
                                <w:t>総務課職員</w:t>
                              </w:r>
                              <w:r w:rsidRPr="004E36A7">
                                <w:rPr>
                                  <w:rFonts w:hint="eastAsia"/>
                                  <w:sz w:val="20"/>
                                  <w:szCs w:val="20"/>
                                </w:rPr>
                                <w:t>）</w:t>
                              </w:r>
                            </w:p>
                          </w:txbxContent>
                        </wps:txbx>
                        <wps:bodyPr rot="0" vert="horz" wrap="square" lIns="70612" tIns="8890" rIns="70612" bIns="8890" anchor="t" anchorCtr="0" upright="1">
                          <a:noAutofit/>
                        </wps:bodyPr>
                      </wps:wsp>
                      <wps:wsp>
                        <wps:cNvPr id="347" name="Line 64"/>
                        <wps:cNvCnPr>
                          <a:cxnSpLocks noChangeShapeType="1"/>
                        </wps:cNvCnPr>
                        <wps:spPr bwMode="auto">
                          <a:xfrm flipH="1">
                            <a:off x="4449" y="9363"/>
                            <a:ext cx="0" cy="42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48" name="Line 65"/>
                        <wps:cNvCnPr>
                          <a:cxnSpLocks noChangeShapeType="1"/>
                        </wps:cNvCnPr>
                        <wps:spPr bwMode="auto">
                          <a:xfrm>
                            <a:off x="5767" y="5627"/>
                            <a:ext cx="0" cy="423"/>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349" name="Line 65"/>
                        <wps:cNvCnPr>
                          <a:cxnSpLocks noChangeShapeType="1"/>
                        </wps:cNvCnPr>
                        <wps:spPr bwMode="auto">
                          <a:xfrm>
                            <a:off x="9648" y="4806"/>
                            <a:ext cx="0" cy="495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0" name="Line 65"/>
                        <wps:cNvCnPr>
                          <a:cxnSpLocks noChangeShapeType="1"/>
                        </wps:cNvCnPr>
                        <wps:spPr bwMode="auto">
                          <a:xfrm>
                            <a:off x="1990" y="4880"/>
                            <a:ext cx="0" cy="488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1" name="Text Box 50"/>
                        <wps:cNvSpPr txBox="1">
                          <a:spLocks noChangeArrowheads="1"/>
                        </wps:cNvSpPr>
                        <wps:spPr bwMode="auto">
                          <a:xfrm>
                            <a:off x="2174" y="6519"/>
                            <a:ext cx="1195" cy="1170"/>
                          </a:xfrm>
                          <a:prstGeom prst="rect">
                            <a:avLst/>
                          </a:prstGeom>
                          <a:solidFill>
                            <a:srgbClr val="FFFFFF"/>
                          </a:solidFill>
                          <a:ln w="9525">
                            <a:solidFill>
                              <a:srgbClr val="000000"/>
                            </a:solidFill>
                            <a:miter lim="800000"/>
                            <a:headEnd/>
                            <a:tailEnd/>
                          </a:ln>
                        </wps:spPr>
                        <wps:txbx>
                          <w:txbxContent>
                            <w:p w14:paraId="03983870" w14:textId="77777777" w:rsidR="001A0134" w:rsidRDefault="001A0134" w:rsidP="00F232D2">
                              <w:pPr>
                                <w:spacing w:beforeLines="50" w:before="149"/>
                                <w:jc w:val="center"/>
                                <w:rPr>
                                  <w:sz w:val="20"/>
                                  <w:szCs w:val="20"/>
                                </w:rPr>
                              </w:pPr>
                              <w:r>
                                <w:rPr>
                                  <w:rFonts w:hint="eastAsia"/>
                                  <w:sz w:val="20"/>
                                  <w:szCs w:val="20"/>
                                </w:rPr>
                                <w:t>村　長</w:t>
                              </w:r>
                            </w:p>
                            <w:p w14:paraId="01B9DB96" w14:textId="77777777" w:rsidR="001A0134" w:rsidRDefault="001A0134" w:rsidP="00343464">
                              <w:pPr>
                                <w:jc w:val="center"/>
                                <w:rPr>
                                  <w:sz w:val="20"/>
                                  <w:szCs w:val="20"/>
                                </w:rPr>
                              </w:pPr>
                              <w:r>
                                <w:rPr>
                                  <w:rFonts w:hint="eastAsia"/>
                                  <w:sz w:val="20"/>
                                  <w:szCs w:val="20"/>
                                </w:rPr>
                                <w:t>副村長</w:t>
                              </w:r>
                            </w:p>
                            <w:p w14:paraId="5229B420" w14:textId="77777777" w:rsidR="001A0134" w:rsidRPr="002C0667" w:rsidRDefault="001A0134" w:rsidP="00343464">
                              <w:pPr>
                                <w:jc w:val="center"/>
                                <w:rPr>
                                  <w:sz w:val="20"/>
                                  <w:szCs w:val="20"/>
                                </w:rPr>
                              </w:pPr>
                              <w:r>
                                <w:rPr>
                                  <w:rFonts w:hint="eastAsia"/>
                                  <w:sz w:val="20"/>
                                  <w:szCs w:val="20"/>
                                </w:rPr>
                                <w:t>教育長</w:t>
                              </w:r>
                            </w:p>
                          </w:txbxContent>
                        </wps:txbx>
                        <wps:bodyPr rot="0" vert="horz" wrap="square" lIns="74295" tIns="8890" rIns="74295" bIns="8890" anchor="t" anchorCtr="0" upright="1">
                          <a:noAutofit/>
                        </wps:bodyPr>
                      </wps:wsp>
                      <wps:wsp>
                        <wps:cNvPr id="352" name="Line 65"/>
                        <wps:cNvCnPr>
                          <a:cxnSpLocks noChangeShapeType="1"/>
                        </wps:cNvCnPr>
                        <wps:spPr bwMode="auto">
                          <a:xfrm>
                            <a:off x="5767" y="6987"/>
                            <a:ext cx="0" cy="3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3" name="Line 65"/>
                        <wps:cNvCnPr>
                          <a:cxnSpLocks noChangeShapeType="1"/>
                        </wps:cNvCnPr>
                        <wps:spPr bwMode="auto">
                          <a:xfrm flipH="1">
                            <a:off x="2909" y="9375"/>
                            <a:ext cx="0" cy="41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4" name="Line 4158"/>
                        <wps:cNvCnPr>
                          <a:cxnSpLocks noChangeShapeType="1"/>
                        </wps:cNvCnPr>
                        <wps:spPr bwMode="auto">
                          <a:xfrm flipH="1">
                            <a:off x="3369" y="6684"/>
                            <a:ext cx="838"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55" name="Text Box 71"/>
                        <wps:cNvSpPr txBox="1">
                          <a:spLocks noChangeArrowheads="1"/>
                        </wps:cNvSpPr>
                        <wps:spPr bwMode="auto">
                          <a:xfrm>
                            <a:off x="4207" y="7340"/>
                            <a:ext cx="3141" cy="424"/>
                          </a:xfrm>
                          <a:prstGeom prst="rect">
                            <a:avLst/>
                          </a:prstGeom>
                          <a:solidFill>
                            <a:srgbClr val="FFFFFF"/>
                          </a:solidFill>
                          <a:ln w="9525">
                            <a:solidFill>
                              <a:srgbClr val="000000"/>
                            </a:solidFill>
                            <a:miter lim="800000"/>
                            <a:headEnd/>
                            <a:tailEnd/>
                          </a:ln>
                        </wps:spPr>
                        <wps:txbx>
                          <w:txbxContent>
                            <w:p w14:paraId="29B04B80" w14:textId="77777777" w:rsidR="001A0134" w:rsidRPr="002C0667" w:rsidRDefault="001A0134" w:rsidP="00F232D2">
                              <w:pPr>
                                <w:spacing w:beforeLines="20" w:before="59"/>
                                <w:jc w:val="center"/>
                                <w:rPr>
                                  <w:sz w:val="20"/>
                                  <w:szCs w:val="20"/>
                                </w:rPr>
                              </w:pPr>
                              <w:r>
                                <w:rPr>
                                  <w:rFonts w:hint="eastAsia"/>
                                  <w:sz w:val="20"/>
                                  <w:szCs w:val="20"/>
                                </w:rPr>
                                <w:t>各課長等</w:t>
                              </w:r>
                            </w:p>
                            <w:p w14:paraId="6B4D2CD0" w14:textId="77777777" w:rsidR="001A0134" w:rsidRPr="002C0667" w:rsidRDefault="001A0134" w:rsidP="00343464">
                              <w:pPr>
                                <w:spacing w:beforeLines="20" w:before="59"/>
                                <w:ind w:firstLine="200"/>
                                <w:jc w:val="center"/>
                                <w:rPr>
                                  <w:sz w:val="20"/>
                                  <w:szCs w:val="20"/>
                                </w:rPr>
                              </w:pPr>
                            </w:p>
                          </w:txbxContent>
                        </wps:txbx>
                        <wps:bodyPr rot="0" vert="horz" wrap="square" lIns="74295" tIns="8890" rIns="74295" bIns="8890" anchor="t" anchorCtr="0" upright="1">
                          <a:noAutofit/>
                        </wps:bodyPr>
                      </wps:wsp>
                      <wps:wsp>
                        <wps:cNvPr id="356" name="Line 65"/>
                        <wps:cNvCnPr>
                          <a:cxnSpLocks noChangeShapeType="1"/>
                        </wps:cNvCnPr>
                        <wps:spPr bwMode="auto">
                          <a:xfrm>
                            <a:off x="5767" y="7764"/>
                            <a:ext cx="0" cy="356"/>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357" name="Text Box 71"/>
                        <wps:cNvSpPr txBox="1">
                          <a:spLocks noChangeArrowheads="1"/>
                        </wps:cNvSpPr>
                        <wps:spPr bwMode="auto">
                          <a:xfrm>
                            <a:off x="9285" y="5280"/>
                            <a:ext cx="696" cy="2597"/>
                          </a:xfrm>
                          <a:prstGeom prst="rect">
                            <a:avLst/>
                          </a:prstGeom>
                          <a:solidFill>
                            <a:srgbClr val="FFFFFF"/>
                          </a:solidFill>
                          <a:ln w="9525">
                            <a:solidFill>
                              <a:srgbClr val="000000"/>
                            </a:solidFill>
                            <a:miter lim="800000"/>
                            <a:headEnd/>
                            <a:tailEnd/>
                          </a:ln>
                        </wps:spPr>
                        <wps:txbx>
                          <w:txbxContent>
                            <w:p w14:paraId="12B75DE4" w14:textId="77777777" w:rsidR="001A0134" w:rsidRPr="002C0667" w:rsidRDefault="001A0134" w:rsidP="00F232D2">
                              <w:pPr>
                                <w:spacing w:beforeLines="20" w:before="59"/>
                                <w:jc w:val="center"/>
                                <w:rPr>
                                  <w:sz w:val="20"/>
                                  <w:szCs w:val="20"/>
                                </w:rPr>
                              </w:pPr>
                              <w:r w:rsidRPr="002C0667">
                                <w:rPr>
                                  <w:rFonts w:hint="eastAsia"/>
                                  <w:sz w:val="20"/>
                                  <w:szCs w:val="20"/>
                                </w:rPr>
                                <w:t>消防団</w:t>
                              </w:r>
                              <w:r>
                                <w:rPr>
                                  <w:rFonts w:hint="eastAsia"/>
                                  <w:sz w:val="20"/>
                                  <w:szCs w:val="20"/>
                                </w:rPr>
                                <w:t>（分団）</w:t>
                              </w:r>
                            </w:p>
                          </w:txbxContent>
                        </wps:txbx>
                        <wps:bodyPr rot="0" vert="eaVert" wrap="square" lIns="74295" tIns="8890" rIns="74295" bIns="8890" anchor="t" anchorCtr="0" upright="1">
                          <a:noAutofit/>
                        </wps:bodyPr>
                      </wps:wsp>
                      <wps:wsp>
                        <wps:cNvPr id="358" name="Line 64"/>
                        <wps:cNvCnPr>
                          <a:cxnSpLocks noChangeShapeType="1"/>
                        </wps:cNvCnPr>
                        <wps:spPr bwMode="auto">
                          <a:xfrm flipH="1">
                            <a:off x="6494" y="9363"/>
                            <a:ext cx="0" cy="42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9" name="Line 64"/>
                        <wps:cNvCnPr>
                          <a:cxnSpLocks noChangeShapeType="1"/>
                        </wps:cNvCnPr>
                        <wps:spPr bwMode="auto">
                          <a:xfrm flipH="1">
                            <a:off x="8537" y="9363"/>
                            <a:ext cx="0" cy="42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60" name="Line 65"/>
                        <wps:cNvCnPr>
                          <a:cxnSpLocks noChangeShapeType="1"/>
                        </wps:cNvCnPr>
                        <wps:spPr bwMode="auto">
                          <a:xfrm flipH="1">
                            <a:off x="6494" y="8135"/>
                            <a:ext cx="0" cy="19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61" name="Line 65"/>
                        <wps:cNvCnPr>
                          <a:cxnSpLocks noChangeShapeType="1"/>
                        </wps:cNvCnPr>
                        <wps:spPr bwMode="auto">
                          <a:xfrm>
                            <a:off x="2895" y="8123"/>
                            <a:ext cx="0" cy="19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62" name="Line 65"/>
                        <wps:cNvCnPr>
                          <a:cxnSpLocks noChangeShapeType="1"/>
                        </wps:cNvCnPr>
                        <wps:spPr bwMode="auto">
                          <a:xfrm flipH="1">
                            <a:off x="2895" y="8120"/>
                            <a:ext cx="5642"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363" name="Text Box 76"/>
                        <wps:cNvSpPr txBox="1">
                          <a:spLocks noChangeArrowheads="1"/>
                        </wps:cNvSpPr>
                        <wps:spPr bwMode="auto">
                          <a:xfrm>
                            <a:off x="7790" y="8321"/>
                            <a:ext cx="1515" cy="1042"/>
                          </a:xfrm>
                          <a:prstGeom prst="rect">
                            <a:avLst/>
                          </a:prstGeom>
                          <a:solidFill>
                            <a:srgbClr val="FFFFFF"/>
                          </a:solidFill>
                          <a:ln w="9525">
                            <a:solidFill>
                              <a:srgbClr val="000000"/>
                            </a:solidFill>
                            <a:miter lim="800000"/>
                            <a:headEnd/>
                            <a:tailEnd/>
                          </a:ln>
                        </wps:spPr>
                        <wps:txbx>
                          <w:txbxContent>
                            <w:p w14:paraId="6615BD19" w14:textId="77777777" w:rsidR="001A0134" w:rsidRDefault="001A0134" w:rsidP="00756A4D">
                              <w:pPr>
                                <w:spacing w:beforeLines="80" w:before="239" w:line="240" w:lineRule="exact"/>
                                <w:jc w:val="center"/>
                                <w:rPr>
                                  <w:sz w:val="20"/>
                                  <w:szCs w:val="20"/>
                                </w:rPr>
                              </w:pPr>
                              <w:r>
                                <w:rPr>
                                  <w:rFonts w:hint="eastAsia"/>
                                  <w:sz w:val="20"/>
                                  <w:szCs w:val="20"/>
                                </w:rPr>
                                <w:t>庁内各課</w:t>
                              </w:r>
                            </w:p>
                            <w:p w14:paraId="6B045FAA" w14:textId="77777777" w:rsidR="001A0134" w:rsidRPr="002C0667" w:rsidRDefault="001A0134" w:rsidP="00343464">
                              <w:pPr>
                                <w:spacing w:line="240" w:lineRule="exact"/>
                                <w:jc w:val="center"/>
                                <w:rPr>
                                  <w:sz w:val="20"/>
                                  <w:szCs w:val="20"/>
                                </w:rPr>
                              </w:pPr>
                              <w:r>
                                <w:rPr>
                                  <w:rFonts w:hint="eastAsia"/>
                                  <w:sz w:val="20"/>
                                  <w:szCs w:val="20"/>
                                </w:rPr>
                                <w:t>（所属職員）</w:t>
                              </w:r>
                            </w:p>
                          </w:txbxContent>
                        </wps:txbx>
                        <wps:bodyPr rot="0" vert="horz" wrap="square" lIns="74295" tIns="8890" rIns="74295" bIns="8890" anchor="t" anchorCtr="0" upright="1">
                          <a:noAutofit/>
                        </wps:bodyPr>
                      </wps:wsp>
                      <wps:wsp>
                        <wps:cNvPr id="364" name="Text Box 76"/>
                        <wps:cNvSpPr txBox="1">
                          <a:spLocks noChangeArrowheads="1"/>
                        </wps:cNvSpPr>
                        <wps:spPr bwMode="auto">
                          <a:xfrm>
                            <a:off x="5429" y="8321"/>
                            <a:ext cx="2161" cy="1042"/>
                          </a:xfrm>
                          <a:prstGeom prst="rect">
                            <a:avLst/>
                          </a:prstGeom>
                          <a:solidFill>
                            <a:srgbClr val="FFFFFF"/>
                          </a:solidFill>
                          <a:ln w="9525">
                            <a:solidFill>
                              <a:srgbClr val="000000"/>
                            </a:solidFill>
                            <a:miter lim="800000"/>
                            <a:headEnd/>
                            <a:tailEnd/>
                          </a:ln>
                        </wps:spPr>
                        <wps:txbx>
                          <w:txbxContent>
                            <w:p w14:paraId="4F1DC1D7" w14:textId="77777777" w:rsidR="001A0134" w:rsidRPr="00532C48" w:rsidRDefault="001A0134" w:rsidP="00756A4D">
                              <w:pPr>
                                <w:spacing w:beforeLines="50" w:before="149" w:line="240" w:lineRule="exact"/>
                                <w:jc w:val="center"/>
                                <w:rPr>
                                  <w:sz w:val="20"/>
                                  <w:szCs w:val="20"/>
                                </w:rPr>
                              </w:pPr>
                              <w:r w:rsidRPr="00532C48">
                                <w:rPr>
                                  <w:rFonts w:hint="eastAsia"/>
                                  <w:sz w:val="20"/>
                                  <w:szCs w:val="20"/>
                                </w:rPr>
                                <w:t>各所管施設</w:t>
                              </w:r>
                            </w:p>
                            <w:p w14:paraId="43A22594" w14:textId="77777777" w:rsidR="001A0134" w:rsidRPr="002C0667" w:rsidRDefault="001A0134" w:rsidP="00343464">
                              <w:pPr>
                                <w:spacing w:line="240" w:lineRule="exact"/>
                                <w:jc w:val="center"/>
                                <w:rPr>
                                  <w:sz w:val="20"/>
                                  <w:szCs w:val="20"/>
                                </w:rPr>
                              </w:pPr>
                              <w:r w:rsidRPr="00532C48">
                                <w:rPr>
                                  <w:rFonts w:hint="eastAsia"/>
                                  <w:sz w:val="20"/>
                                  <w:szCs w:val="20"/>
                                </w:rPr>
                                <w:t>（要配慮者利用施設、学校等）</w:t>
                              </w:r>
                            </w:p>
                          </w:txbxContent>
                        </wps:txbx>
                        <wps:bodyPr rot="0" vert="horz" wrap="square" lIns="74295" tIns="8890" rIns="74295" bIns="8890" anchor="t" anchorCtr="0" upright="1">
                          <a:noAutofit/>
                        </wps:bodyPr>
                      </wps:wsp>
                      <wps:wsp>
                        <wps:cNvPr id="365" name="Text Box 76"/>
                        <wps:cNvSpPr txBox="1">
                          <a:spLocks noChangeArrowheads="1"/>
                        </wps:cNvSpPr>
                        <wps:spPr bwMode="auto">
                          <a:xfrm>
                            <a:off x="2269" y="8321"/>
                            <a:ext cx="1277" cy="1042"/>
                          </a:xfrm>
                          <a:prstGeom prst="rect">
                            <a:avLst/>
                          </a:prstGeom>
                          <a:solidFill>
                            <a:srgbClr val="FFFFFF"/>
                          </a:solidFill>
                          <a:ln w="9525">
                            <a:solidFill>
                              <a:srgbClr val="000000"/>
                            </a:solidFill>
                            <a:miter lim="800000"/>
                            <a:headEnd/>
                            <a:tailEnd/>
                          </a:ln>
                        </wps:spPr>
                        <wps:txbx>
                          <w:txbxContent>
                            <w:p w14:paraId="15005E8D" w14:textId="77777777" w:rsidR="001A0134" w:rsidRPr="002C0667" w:rsidRDefault="001A0134" w:rsidP="00756A4D">
                              <w:pPr>
                                <w:spacing w:beforeLines="120" w:before="358" w:line="240" w:lineRule="exact"/>
                                <w:jc w:val="center"/>
                                <w:rPr>
                                  <w:sz w:val="20"/>
                                  <w:szCs w:val="20"/>
                                </w:rPr>
                              </w:pPr>
                              <w:r>
                                <w:rPr>
                                  <w:rFonts w:hint="eastAsia"/>
                                  <w:sz w:val="20"/>
                                  <w:szCs w:val="20"/>
                                </w:rPr>
                                <w:t>関係機関</w:t>
                              </w:r>
                            </w:p>
                          </w:txbxContent>
                        </wps:txbx>
                        <wps:bodyPr rot="0" vert="horz" wrap="square" lIns="74295" tIns="8890" rIns="74295" bIns="8890" anchor="t" anchorCtr="0" upright="1">
                          <a:noAutofit/>
                        </wps:bodyPr>
                      </wps:wsp>
                      <wps:wsp>
                        <wps:cNvPr id="366" name="Text Box 76"/>
                        <wps:cNvSpPr txBox="1">
                          <a:spLocks noChangeArrowheads="1"/>
                        </wps:cNvSpPr>
                        <wps:spPr bwMode="auto">
                          <a:xfrm>
                            <a:off x="3750" y="8333"/>
                            <a:ext cx="1413" cy="1042"/>
                          </a:xfrm>
                          <a:prstGeom prst="rect">
                            <a:avLst/>
                          </a:prstGeom>
                          <a:solidFill>
                            <a:srgbClr val="FFFFFF"/>
                          </a:solidFill>
                          <a:ln w="9525">
                            <a:solidFill>
                              <a:srgbClr val="000000"/>
                            </a:solidFill>
                            <a:miter lim="800000"/>
                            <a:headEnd/>
                            <a:tailEnd/>
                          </a:ln>
                        </wps:spPr>
                        <wps:txbx>
                          <w:txbxContent>
                            <w:p w14:paraId="6356D724" w14:textId="77777777" w:rsidR="001A0134" w:rsidRPr="00AA65D8" w:rsidRDefault="001A0134" w:rsidP="00756A4D">
                              <w:pPr>
                                <w:spacing w:beforeLines="80" w:before="239" w:line="240" w:lineRule="exact"/>
                                <w:jc w:val="center"/>
                                <w:rPr>
                                  <w:sz w:val="20"/>
                                  <w:szCs w:val="20"/>
                                </w:rPr>
                              </w:pPr>
                              <w:r>
                                <w:rPr>
                                  <w:rFonts w:hint="eastAsia"/>
                                  <w:sz w:val="20"/>
                                  <w:szCs w:val="20"/>
                                </w:rPr>
                                <w:t>各区</w:t>
                              </w:r>
                              <w:r w:rsidRPr="00AA65D8">
                                <w:rPr>
                                  <w:rFonts w:hint="eastAsia"/>
                                  <w:sz w:val="20"/>
                                  <w:szCs w:val="20"/>
                                </w:rPr>
                                <w:t>会等</w:t>
                              </w:r>
                            </w:p>
                            <w:p w14:paraId="158877BE" w14:textId="77777777" w:rsidR="001A0134" w:rsidRPr="002C0667" w:rsidRDefault="001A0134" w:rsidP="00343464">
                              <w:pPr>
                                <w:spacing w:line="240" w:lineRule="exact"/>
                                <w:jc w:val="center"/>
                                <w:rPr>
                                  <w:sz w:val="20"/>
                                  <w:szCs w:val="20"/>
                                </w:rPr>
                              </w:pPr>
                              <w:r w:rsidRPr="00AA65D8">
                                <w:rPr>
                                  <w:rFonts w:hint="eastAsia"/>
                                  <w:sz w:val="20"/>
                                  <w:szCs w:val="20"/>
                                </w:rPr>
                                <w:t>住民組織</w:t>
                              </w:r>
                            </w:p>
                          </w:txbxContent>
                        </wps:txbx>
                        <wps:bodyPr rot="0" vert="horz" wrap="square" lIns="74295" tIns="8890" rIns="74295" bIns="8890" anchor="t" anchorCtr="0" upright="1">
                          <a:noAutofit/>
                        </wps:bodyPr>
                      </wps:wsp>
                      <wps:wsp>
                        <wps:cNvPr id="367" name="Line 65"/>
                        <wps:cNvCnPr>
                          <a:cxnSpLocks noChangeShapeType="1"/>
                        </wps:cNvCnPr>
                        <wps:spPr bwMode="auto">
                          <a:xfrm>
                            <a:off x="4449" y="8120"/>
                            <a:ext cx="0" cy="19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68" name="Line 65"/>
                        <wps:cNvCnPr>
                          <a:cxnSpLocks noChangeShapeType="1"/>
                        </wps:cNvCnPr>
                        <wps:spPr bwMode="auto">
                          <a:xfrm flipH="1">
                            <a:off x="8534" y="8132"/>
                            <a:ext cx="0" cy="19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3D6CB0FE" id="Group 2981" o:spid="_x0000_s1216" style="width:433.4pt;height:349.05pt;mso-position-horizontal-relative:char;mso-position-vertical-relative:line" coordorigin="1526,3471" coordsize="8668,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">
                <v:line id="Line 4157" o:spid="_x0000_s1217" style="position:absolute;flip:x y;visibility:visible;mso-wrap-style:square" from="2518,4880" to="2518,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">
                  <v:stroke endarrow="classic" endarrowwidth="narrow" endarrowlength="short"/>
                </v:line>
                <v:line id="Line 4158" o:spid="_x0000_s1218" style="position:absolute;flip:x;visibility:visible;mso-wrap-style:square" from="2518,6339" to="4493,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">
                  <v:stroke startarrowwidth="narrow" startarrowlength="short"/>
                </v:line>
                <v:line id="Line 4158" o:spid="_x0000_s1219" style="position:absolute;flip:x;visibility:visible;mso-wrap-style:square" from="7348,6519" to="8523,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">
                  <v:stroke startarrowwidth="narrow" startarrowlength="short"/>
                </v:line>
                <v:line id="Line 4157" o:spid="_x0000_s1220" style="position:absolute;flip:y;visibility:visible;mso-wrap-style:square" from="8523,4806" to="8523,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">
                  <v:stroke endarrow="classic" endarrowwidth="narrow" endarrowlength="short"/>
                </v:line>
                <v:shape id="Text Box 4145" o:spid="_x0000_s1221" type="#_x0000_t202" style="position:absolute;left:7756;top:4169;width:24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">
                  <v:textbox inset="5.85pt,.7pt,5.85pt,.7pt">
                    <w:txbxContent>
                      <w:p w14:paraId="7D610D2D" w14:textId="77777777" w:rsidR="001A0134" w:rsidRDefault="001A0134" w:rsidP="00EB127C">
                        <w:pPr>
                          <w:spacing w:line="280" w:lineRule="exact"/>
                          <w:ind w:rightChars="50" w:right="105"/>
                          <w:jc w:val="center"/>
                          <w:rPr>
                            <w:rFonts w:hAnsi="ＭＳ 明朝"/>
                            <w:kern w:val="0"/>
                            <w:sz w:val="20"/>
                            <w:szCs w:val="20"/>
                          </w:rPr>
                        </w:pPr>
                        <w:r w:rsidRPr="00E94B06">
                          <w:rPr>
                            <w:rFonts w:hAnsi="ＭＳ 明朝" w:hint="eastAsia"/>
                            <w:spacing w:val="16"/>
                            <w:kern w:val="0"/>
                            <w:sz w:val="20"/>
                            <w:szCs w:val="20"/>
                            <w:fitText w:val="1600" w:id="1550125312"/>
                          </w:rPr>
                          <w:t>北後志消防組</w:t>
                        </w:r>
                        <w:r w:rsidRPr="00E94B06">
                          <w:rPr>
                            <w:rFonts w:hAnsi="ＭＳ 明朝" w:hint="eastAsia"/>
                            <w:spacing w:val="4"/>
                            <w:kern w:val="0"/>
                            <w:sz w:val="20"/>
                            <w:szCs w:val="20"/>
                            <w:fitText w:val="1600" w:id="1550125312"/>
                          </w:rPr>
                          <w:t>合</w:t>
                        </w:r>
                      </w:p>
                      <w:p w14:paraId="0F437468" w14:textId="77777777" w:rsidR="001A0134" w:rsidRPr="007F6C1E" w:rsidRDefault="001A0134" w:rsidP="00EB127C">
                        <w:pPr>
                          <w:spacing w:afterLines="25" w:after="74" w:line="280" w:lineRule="exact"/>
                          <w:ind w:rightChars="50" w:right="105"/>
                          <w:jc w:val="center"/>
                          <w:rPr>
                            <w:sz w:val="20"/>
                            <w:szCs w:val="20"/>
                          </w:rPr>
                        </w:pPr>
                        <w:r w:rsidRPr="00E94B06">
                          <w:rPr>
                            <w:rFonts w:hint="eastAsia"/>
                            <w:spacing w:val="75"/>
                            <w:kern w:val="0"/>
                            <w:sz w:val="20"/>
                            <w:szCs w:val="20"/>
                            <w:fitText w:val="1600" w:id="1550125313"/>
                          </w:rPr>
                          <w:t>赤井川支</w:t>
                        </w:r>
                        <w:r w:rsidRPr="00E94B06">
                          <w:rPr>
                            <w:rFonts w:hint="eastAsia"/>
                            <w:kern w:val="0"/>
                            <w:sz w:val="20"/>
                            <w:szCs w:val="20"/>
                            <w:fitText w:val="1600" w:id="1550125313"/>
                          </w:rPr>
                          <w:t>署</w:t>
                        </w:r>
                      </w:p>
                      <w:p w14:paraId="29D57367" w14:textId="77777777" w:rsidR="001A0134" w:rsidRPr="00783E79" w:rsidRDefault="001A0134" w:rsidP="00065A10">
                        <w:pPr>
                          <w:jc w:val="center"/>
                          <w:rPr>
                            <w:sz w:val="20"/>
                            <w:szCs w:val="20"/>
                          </w:rPr>
                        </w:pPr>
                      </w:p>
                    </w:txbxContent>
                  </v:textbox>
                </v:shape>
                <v:group id="Group 4149" o:spid="_x0000_s1222" style="position:absolute;left:2678;top:3726;width:2360;height:477;flip:x" coordorigin="6867,1647" coordsize="26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">
                  <v:line id="Line 4150" o:spid="_x0000_s1223" style="position:absolute;visibility:visible;mso-wrap-style:square" from="9471,1647" to="947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">
                    <v:stroke dashstyle="dash" endarrow="open" endarrowwidth="narrow" endarrowlength="short"/>
                  </v:line>
                  <v:line id="Line 4151" o:spid="_x0000_s1224" style="position:absolute;visibility:visible;mso-wrap-style:square" from="6867,1647" to="947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">
                    <v:stroke dashstyle="dash"/>
                  </v:line>
                </v:group>
                <v:group id="Group 4153" o:spid="_x0000_s1225" style="position:absolute;left:6157;top:3726;width:2782;height:449" coordorigin="6867,1647" coordsize="26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line id="Line 4154" o:spid="_x0000_s1226" style="position:absolute;visibility:visible;mso-wrap-style:square" from="9471,1647" to="947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">
                    <v:stroke dashstyle="dash" endarrow="open" endarrowwidth="narrow" endarrowlength="short"/>
                  </v:line>
                  <v:line id="Line 4155" o:spid="_x0000_s1227" style="position:absolute;visibility:visible;mso-wrap-style:square" from="6867,1647" to="947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">
                    <v:stroke dashstyle="dash"/>
                  </v:line>
                </v:group>
                <v:group id="Group 4156" o:spid="_x0000_s1228" style="position:absolute;left:3044;top:4880;width:1148;height:400" coordorigin="2786,6392" coordsize="16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line id="Line 4157" o:spid="_x0000_s1229" style="position:absolute;flip:x y;visibility:visible;mso-wrap-style:square" from="2786,6392" to="2786,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">
                    <v:stroke dashstyle="dash" endarrow="open" endarrowwidth="narrow" endarrowlength="short"/>
                  </v:line>
                  <v:line id="Line 4158" o:spid="_x0000_s1230" style="position:absolute;flip:x y;visibility:visible;mso-wrap-style:square" from="2786,7269" to="440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">
                    <v:stroke dashstyle="dash" startarrow="open" startarrowwidth="narrow" startarrowlength="short"/>
                  </v:line>
                </v:group>
                <v:group id="Group 4166" o:spid="_x0000_s1231" style="position:absolute;left:7464;top:4846;width:788;height:434;flip:x" coordorigin="2786,6392" coordsize="16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">
                  <v:line id="Line 4167" o:spid="_x0000_s1232" style="position:absolute;flip:x y;visibility:visible;mso-wrap-style:square" from="2786,6392" to="2786,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">
                    <v:stroke dashstyle="dash" endarrow="open" endarrowwidth="narrow" endarrowlength="short"/>
                  </v:line>
                  <v:line id="Line 4168" o:spid="_x0000_s1233" style="position:absolute;flip:x y;visibility:visible;mso-wrap-style:square" from="2786,7269" to="440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">
                    <v:stroke dashstyle="dash" startarrow="open" startarrowwidth="narrow" startarrowlength="short"/>
                  </v:line>
                </v:group>
                <v:shape id="Text Box 4140" o:spid="_x0000_s1234" type="#_x0000_t202" style="position:absolute;left:4394;top:3471;width:268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" stroked="f">
                  <v:textbox inset="5.85pt,.7pt,5.85pt,.7pt">
                    <w:txbxContent>
                      <w:p w14:paraId="60DCFABA" w14:textId="77777777" w:rsidR="001A0134" w:rsidRPr="00EE5A07" w:rsidRDefault="001A0134" w:rsidP="00EB127C">
                        <w:pPr>
                          <w:spacing w:beforeLines="20" w:before="59" w:line="300" w:lineRule="exact"/>
                          <w:ind w:rightChars="50" w:right="105"/>
                          <w:jc w:val="center"/>
                          <w:rPr>
                            <w:rFonts w:hAnsi="ＭＳ 明朝"/>
                            <w:sz w:val="20"/>
                            <w:szCs w:val="20"/>
                          </w:rPr>
                        </w:pPr>
                        <w:r w:rsidRPr="00F232D2">
                          <w:rPr>
                            <w:rFonts w:hAnsi="ＭＳ 明朝" w:hint="eastAsia"/>
                            <w:spacing w:val="75"/>
                            <w:kern w:val="0"/>
                            <w:sz w:val="20"/>
                            <w:szCs w:val="20"/>
                            <w:fitText w:val="1600" w:id="1164675328"/>
                          </w:rPr>
                          <w:t>気象通報</w:t>
                        </w:r>
                        <w:r w:rsidRPr="00F232D2">
                          <w:rPr>
                            <w:rFonts w:hAnsi="ＭＳ 明朝" w:hint="eastAsia"/>
                            <w:kern w:val="0"/>
                            <w:sz w:val="20"/>
                            <w:szCs w:val="20"/>
                            <w:fitText w:val="1600" w:id="1164675328"/>
                          </w:rPr>
                          <w:t>等</w:t>
                        </w:r>
                      </w:p>
                    </w:txbxContent>
                  </v:textbox>
                </v:shape>
                <v:line id="Line 4142" o:spid="_x0000_s1235" style="position:absolute;flip:x;visibility:visible;mso-wrap-style:square" from="5677,3970" to="5677,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">
                  <v:stroke dashstyle="dash" endarrow="open" endarrowwidth="narrow" endarrowlength="short"/>
                </v:line>
                <v:shape id="Text Box 4145" o:spid="_x0000_s1236" type="#_x0000_t202" style="position:absolute;left:1526;top:4203;width:236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">
                  <v:textbox inset="5.85pt,.71pt,5.85pt,.7pt">
                    <w:txbxContent>
                      <w:p w14:paraId="3F4FEBB6" w14:textId="77777777" w:rsidR="001A0134" w:rsidRPr="00783E79" w:rsidRDefault="001A0134" w:rsidP="00F232D2">
                        <w:pPr>
                          <w:spacing w:beforeLines="50" w:before="149"/>
                          <w:jc w:val="center"/>
                          <w:rPr>
                            <w:sz w:val="20"/>
                            <w:szCs w:val="20"/>
                          </w:rPr>
                        </w:pPr>
                        <w:r>
                          <w:rPr>
                            <w:rFonts w:hint="eastAsia"/>
                            <w:sz w:val="20"/>
                            <w:szCs w:val="20"/>
                          </w:rPr>
                          <w:t xml:space="preserve">余 市 </w:t>
                        </w:r>
                        <w:r w:rsidRPr="00783E79">
                          <w:rPr>
                            <w:rFonts w:hint="eastAsia"/>
                            <w:sz w:val="20"/>
                            <w:szCs w:val="20"/>
                          </w:rPr>
                          <w:t>警</w:t>
                        </w:r>
                        <w:r>
                          <w:rPr>
                            <w:rFonts w:hint="eastAsia"/>
                            <w:sz w:val="20"/>
                            <w:szCs w:val="20"/>
                          </w:rPr>
                          <w:t xml:space="preserve"> </w:t>
                        </w:r>
                        <w:r w:rsidRPr="00783E79">
                          <w:rPr>
                            <w:rFonts w:hint="eastAsia"/>
                            <w:sz w:val="20"/>
                            <w:szCs w:val="20"/>
                          </w:rPr>
                          <w:t>察</w:t>
                        </w:r>
                        <w:r>
                          <w:rPr>
                            <w:rFonts w:hint="eastAsia"/>
                            <w:sz w:val="20"/>
                            <w:szCs w:val="20"/>
                          </w:rPr>
                          <w:t xml:space="preserve"> </w:t>
                        </w:r>
                        <w:r w:rsidRPr="00783E79">
                          <w:rPr>
                            <w:rFonts w:hint="eastAsia"/>
                            <w:sz w:val="20"/>
                            <w:szCs w:val="20"/>
                          </w:rPr>
                          <w:t>署</w:t>
                        </w:r>
                      </w:p>
                    </w:txbxContent>
                  </v:textbox>
                </v:shape>
                <v:shape id="Text Box 4159" o:spid="_x0000_s1237" type="#_x0000_t202" style="position:absolute;left:1750;top:9791;width:8156;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">
                  <v:textbox inset="5.85pt,8.93pt,5.85pt,.7pt">
                    <w:txbxContent>
                      <w:p w14:paraId="75AC308E" w14:textId="77777777" w:rsidR="001A0134" w:rsidRPr="00EE5A07" w:rsidRDefault="001A0134" w:rsidP="00774CBB">
                        <w:pPr>
                          <w:ind w:rightChars="50" w:right="105"/>
                          <w:jc w:val="center"/>
                          <w:rPr>
                            <w:rFonts w:hAnsi="ＭＳ 明朝"/>
                            <w:sz w:val="20"/>
                            <w:szCs w:val="20"/>
                          </w:rPr>
                        </w:pPr>
                        <w:r w:rsidRPr="00A1788F">
                          <w:rPr>
                            <w:rFonts w:hAnsi="ＭＳ 明朝" w:hint="eastAsia"/>
                            <w:kern w:val="0"/>
                            <w:sz w:val="20"/>
                            <w:szCs w:val="20"/>
                          </w:rPr>
                          <w:t>住</w:t>
                        </w:r>
                        <w:r>
                          <w:rPr>
                            <w:rFonts w:hAnsi="ＭＳ 明朝" w:hint="eastAsia"/>
                            <w:kern w:val="0"/>
                            <w:sz w:val="20"/>
                            <w:szCs w:val="20"/>
                          </w:rPr>
                          <w:t xml:space="preserve">　　</w:t>
                        </w:r>
                        <w:r w:rsidRPr="00A1788F">
                          <w:rPr>
                            <w:rFonts w:hAnsi="ＭＳ 明朝" w:hint="eastAsia"/>
                            <w:kern w:val="0"/>
                            <w:sz w:val="20"/>
                            <w:szCs w:val="20"/>
                          </w:rPr>
                          <w:t>民</w:t>
                        </w:r>
                        <w:r>
                          <w:rPr>
                            <w:rFonts w:hAnsi="ＭＳ 明朝" w:hint="eastAsia"/>
                            <w:kern w:val="0"/>
                            <w:sz w:val="20"/>
                            <w:szCs w:val="20"/>
                          </w:rPr>
                          <w:t xml:space="preserve">　　</w:t>
                        </w:r>
                        <w:r w:rsidRPr="00A1788F">
                          <w:rPr>
                            <w:rFonts w:hAnsi="ＭＳ 明朝" w:hint="eastAsia"/>
                            <w:kern w:val="0"/>
                            <w:sz w:val="20"/>
                            <w:szCs w:val="20"/>
                          </w:rPr>
                          <w:t>等</w:t>
                        </w:r>
                      </w:p>
                    </w:txbxContent>
                  </v:textbox>
                </v:shape>
                <v:shape id="Text Box 4141" o:spid="_x0000_s1238" type="#_x0000_t202" style="position:absolute;left:4192;top:4389;width:327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">
                  <v:textbox inset="5.85pt,9.21pt,5.85pt,.7pt">
                    <w:txbxContent>
                      <w:p w14:paraId="618E0955" w14:textId="77777777" w:rsidR="001A0134" w:rsidRDefault="001A0134" w:rsidP="00EB127C">
                        <w:pPr>
                          <w:spacing w:line="240" w:lineRule="exact"/>
                          <w:ind w:rightChars="50" w:right="105"/>
                          <w:jc w:val="center"/>
                          <w:rPr>
                            <w:rFonts w:hAnsi="ＭＳ 明朝" w:cs="ＭＳ Ｐゴシック"/>
                            <w:sz w:val="20"/>
                            <w:szCs w:val="20"/>
                          </w:rPr>
                        </w:pPr>
                        <w:r>
                          <w:rPr>
                            <w:rFonts w:hAnsi="ＭＳ 明朝" w:cs="ＭＳ Ｐゴシック" w:hint="eastAsia"/>
                            <w:sz w:val="20"/>
                            <w:szCs w:val="20"/>
                          </w:rPr>
                          <w:t>赤 井 川 村 役 場</w:t>
                        </w:r>
                      </w:p>
                      <w:p w14:paraId="2108FCEA" w14:textId="77777777" w:rsidR="001A0134" w:rsidRPr="002C453B" w:rsidRDefault="001A0134" w:rsidP="00343464">
                        <w:pPr>
                          <w:spacing w:line="120" w:lineRule="exact"/>
                        </w:pPr>
                      </w:p>
                      <w:p w14:paraId="70DB5A39" w14:textId="77777777" w:rsidR="001A0134" w:rsidRPr="00B339CC" w:rsidRDefault="001A0134" w:rsidP="00EB127C">
                        <w:pPr>
                          <w:ind w:firstLineChars="150" w:firstLine="300"/>
                          <w:rPr>
                            <w:sz w:val="20"/>
                            <w:szCs w:val="20"/>
                          </w:rPr>
                        </w:pPr>
                        <w:r w:rsidRPr="00B339CC">
                          <w:rPr>
                            <w:rFonts w:hint="eastAsia"/>
                            <w:sz w:val="20"/>
                            <w:szCs w:val="20"/>
                          </w:rPr>
                          <w:t>勤務時間内：</w:t>
                        </w:r>
                        <w:r>
                          <w:rPr>
                            <w:rFonts w:hint="eastAsia"/>
                            <w:sz w:val="20"/>
                            <w:szCs w:val="20"/>
                          </w:rPr>
                          <w:t>総務課</w:t>
                        </w:r>
                      </w:p>
                      <w:p w14:paraId="2A2125E8" w14:textId="77777777" w:rsidR="001A0134" w:rsidRPr="00B339CC" w:rsidRDefault="001A0134" w:rsidP="00EB127C">
                        <w:pPr>
                          <w:ind w:firstLineChars="150" w:firstLine="300"/>
                          <w:rPr>
                            <w:rFonts w:hAnsi="ＭＳ 明朝" w:cs="ＭＳ Ｐゴシック"/>
                            <w:sz w:val="20"/>
                            <w:szCs w:val="20"/>
                          </w:rPr>
                        </w:pPr>
                        <w:r w:rsidRPr="00B339CC">
                          <w:rPr>
                            <w:rFonts w:hint="eastAsia"/>
                            <w:sz w:val="20"/>
                            <w:szCs w:val="20"/>
                          </w:rPr>
                          <w:t>勤務時間外：</w:t>
                        </w:r>
                        <w:r w:rsidRPr="00A43708">
                          <w:rPr>
                            <w:rFonts w:hint="eastAsia"/>
                            <w:sz w:val="20"/>
                            <w:szCs w:val="20"/>
                          </w:rPr>
                          <w:t>防災担当職員</w:t>
                        </w:r>
                      </w:p>
                    </w:txbxContent>
                  </v:textbox>
                </v:shape>
                <v:shape id="Text Box 41" o:spid="_x0000_s1239" type="#_x0000_t202" style="position:absolute;left:4207;top:6072;width:314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">
                  <v:textbox inset="5.56pt,.7pt,5.56pt,.7pt">
                    <w:txbxContent>
                      <w:p w14:paraId="344B6862" w14:textId="77777777" w:rsidR="001A0134" w:rsidRDefault="001A0134" w:rsidP="00F232D2">
                        <w:pPr>
                          <w:spacing w:beforeLines="50" w:before="149"/>
                          <w:jc w:val="center"/>
                          <w:rPr>
                            <w:sz w:val="20"/>
                            <w:szCs w:val="20"/>
                          </w:rPr>
                        </w:pPr>
                        <w:r>
                          <w:rPr>
                            <w:rFonts w:hint="eastAsia"/>
                            <w:sz w:val="20"/>
                            <w:szCs w:val="20"/>
                          </w:rPr>
                          <w:t>総務課</w:t>
                        </w:r>
                        <w:r w:rsidRPr="00AE3016">
                          <w:rPr>
                            <w:rFonts w:hint="eastAsia"/>
                            <w:sz w:val="20"/>
                            <w:szCs w:val="20"/>
                          </w:rPr>
                          <w:t>長</w:t>
                        </w:r>
                      </w:p>
                      <w:p w14:paraId="4BF045E7" w14:textId="77777777" w:rsidR="001A0134" w:rsidRPr="004E36A7" w:rsidRDefault="001A0134" w:rsidP="00343464">
                        <w:pPr>
                          <w:jc w:val="center"/>
                          <w:rPr>
                            <w:sz w:val="20"/>
                            <w:szCs w:val="20"/>
                          </w:rPr>
                        </w:pPr>
                        <w:r w:rsidRPr="004E36A7">
                          <w:rPr>
                            <w:rFonts w:hint="eastAsia"/>
                            <w:sz w:val="20"/>
                            <w:szCs w:val="20"/>
                          </w:rPr>
                          <w:t>（不在時：</w:t>
                        </w:r>
                        <w:r>
                          <w:rPr>
                            <w:rFonts w:hint="eastAsia"/>
                            <w:sz w:val="20"/>
                            <w:szCs w:val="20"/>
                          </w:rPr>
                          <w:t>総務課職員</w:t>
                        </w:r>
                        <w:r w:rsidRPr="004E36A7">
                          <w:rPr>
                            <w:rFonts w:hint="eastAsia"/>
                            <w:sz w:val="20"/>
                            <w:szCs w:val="20"/>
                          </w:rPr>
                          <w:t>）</w:t>
                        </w:r>
                      </w:p>
                    </w:txbxContent>
                  </v:textbox>
                </v:shape>
                <v:line id="Line 64" o:spid="_x0000_s1240" style="position:absolute;flip:x;visibility:visible;mso-wrap-style:square" from="4449,9363" to="4449,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">
                  <v:stroke endarrow="classic" endarrowwidth="narrow" endarrowlength="short"/>
                </v:line>
                <v:line id="Line 65" o:spid="_x0000_s1241" style="position:absolute;visibility:visible;mso-wrap-style:square" from="5767,5627" to="5767,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">
                  <v:stroke dashstyle="dash" endarrow="open" endarrowwidth="narrow" endarrowlength="short"/>
                </v:line>
                <v:line id="Line 65" o:spid="_x0000_s1242" style="position:absolute;visibility:visible;mso-wrap-style:square" from="9648,4806" to="964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">
                  <v:stroke endarrow="classic" endarrowwidth="narrow" endarrowlength="short"/>
                </v:line>
                <v:line id="Line 65" o:spid="_x0000_s1243" style="position:absolute;visibility:visible;mso-wrap-style:square" from="1990,4880" to="1990,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">
                  <v:stroke endarrow="classic" endarrowwidth="narrow" endarrowlength="short"/>
                </v:line>
                <v:shape id="Text Box 50" o:spid="_x0000_s1244" type="#_x0000_t202" style="position:absolute;left:2174;top:6519;width:119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">
                  <v:textbox inset="5.85pt,.7pt,5.85pt,.7pt">
                    <w:txbxContent>
                      <w:p w14:paraId="03983870" w14:textId="77777777" w:rsidR="001A0134" w:rsidRDefault="001A0134" w:rsidP="00F232D2">
                        <w:pPr>
                          <w:spacing w:beforeLines="50" w:before="149"/>
                          <w:jc w:val="center"/>
                          <w:rPr>
                            <w:sz w:val="20"/>
                            <w:szCs w:val="20"/>
                          </w:rPr>
                        </w:pPr>
                        <w:r>
                          <w:rPr>
                            <w:rFonts w:hint="eastAsia"/>
                            <w:sz w:val="20"/>
                            <w:szCs w:val="20"/>
                          </w:rPr>
                          <w:t>村　長</w:t>
                        </w:r>
                      </w:p>
                      <w:p w14:paraId="01B9DB96" w14:textId="77777777" w:rsidR="001A0134" w:rsidRDefault="001A0134" w:rsidP="00343464">
                        <w:pPr>
                          <w:jc w:val="center"/>
                          <w:rPr>
                            <w:sz w:val="20"/>
                            <w:szCs w:val="20"/>
                          </w:rPr>
                        </w:pPr>
                        <w:r>
                          <w:rPr>
                            <w:rFonts w:hint="eastAsia"/>
                            <w:sz w:val="20"/>
                            <w:szCs w:val="20"/>
                          </w:rPr>
                          <w:t>副村長</w:t>
                        </w:r>
                      </w:p>
                      <w:p w14:paraId="5229B420" w14:textId="77777777" w:rsidR="001A0134" w:rsidRPr="002C0667" w:rsidRDefault="001A0134" w:rsidP="00343464">
                        <w:pPr>
                          <w:jc w:val="center"/>
                          <w:rPr>
                            <w:sz w:val="20"/>
                            <w:szCs w:val="20"/>
                          </w:rPr>
                        </w:pPr>
                        <w:r>
                          <w:rPr>
                            <w:rFonts w:hint="eastAsia"/>
                            <w:sz w:val="20"/>
                            <w:szCs w:val="20"/>
                          </w:rPr>
                          <w:t>教育長</w:t>
                        </w:r>
                      </w:p>
                    </w:txbxContent>
                  </v:textbox>
                </v:shape>
                <v:line id="Line 65" o:spid="_x0000_s1245" style="position:absolute;visibility:visible;mso-wrap-style:square" from="5767,6987" to="5767,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">
                  <v:stroke endarrow="classic" endarrowwidth="narrow" endarrowlength="short"/>
                </v:line>
                <v:line id="Line 65" o:spid="_x0000_s1246" style="position:absolute;flip:x;visibility:visible;mso-wrap-style:square" from="2909,9375" to="2909,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">
                  <v:stroke endarrow="classic" endarrowwidth="narrow" endarrowlength="short"/>
                </v:line>
                <v:line id="Line 4158" o:spid="_x0000_s1247" style="position:absolute;flip:x;visibility:visible;mso-wrap-style:square" from="3369,6684" to="4207,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">
                  <v:stroke startarrow="classic" startarrowwidth="narrow" startarrowlength="short" endarrow="classic" endarrowwidth="narrow" endarrowlength="short"/>
                </v:line>
                <v:shape id="Text Box 71" o:spid="_x0000_s1248" type="#_x0000_t202" style="position:absolute;left:4207;top:7340;width:314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">
                  <v:textbox inset="5.85pt,.7pt,5.85pt,.7pt">
                    <w:txbxContent>
                      <w:p w14:paraId="29B04B80" w14:textId="77777777" w:rsidR="001A0134" w:rsidRPr="002C0667" w:rsidRDefault="001A0134" w:rsidP="00F232D2">
                        <w:pPr>
                          <w:spacing w:beforeLines="20" w:before="59"/>
                          <w:jc w:val="center"/>
                          <w:rPr>
                            <w:sz w:val="20"/>
                            <w:szCs w:val="20"/>
                          </w:rPr>
                        </w:pPr>
                        <w:r>
                          <w:rPr>
                            <w:rFonts w:hint="eastAsia"/>
                            <w:sz w:val="20"/>
                            <w:szCs w:val="20"/>
                          </w:rPr>
                          <w:t>各課長等</w:t>
                        </w:r>
                      </w:p>
                      <w:p w14:paraId="6B4D2CD0" w14:textId="77777777" w:rsidR="001A0134" w:rsidRPr="002C0667" w:rsidRDefault="001A0134" w:rsidP="00343464">
                        <w:pPr>
                          <w:spacing w:beforeLines="20" w:before="59"/>
                          <w:ind w:firstLine="200"/>
                          <w:jc w:val="center"/>
                          <w:rPr>
                            <w:sz w:val="20"/>
                            <w:szCs w:val="20"/>
                          </w:rPr>
                        </w:pPr>
                      </w:p>
                    </w:txbxContent>
                  </v:textbox>
                </v:shape>
                <v:line id="Line 65" o:spid="_x0000_s1249" style="position:absolute;visibility:visible;mso-wrap-style:square" from="5767,7764" to="5767,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">
                  <v:stroke endarrowwidth="narrow" endarrowlength="short"/>
                </v:line>
                <v:shape id="Text Box 71" o:spid="_x0000_s1250" type="#_x0000_t202" style="position:absolute;left:9285;top:5280;width:69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">
                  <v:textbox style="layout-flow:vertical-ideographic" inset="5.85pt,.7pt,5.85pt,.7pt">
                    <w:txbxContent>
                      <w:p w14:paraId="12B75DE4" w14:textId="77777777" w:rsidR="001A0134" w:rsidRPr="002C0667" w:rsidRDefault="001A0134" w:rsidP="00F232D2">
                        <w:pPr>
                          <w:spacing w:beforeLines="20" w:before="59"/>
                          <w:jc w:val="center"/>
                          <w:rPr>
                            <w:sz w:val="20"/>
                            <w:szCs w:val="20"/>
                          </w:rPr>
                        </w:pPr>
                        <w:r w:rsidRPr="002C0667">
                          <w:rPr>
                            <w:rFonts w:hint="eastAsia"/>
                            <w:sz w:val="20"/>
                            <w:szCs w:val="20"/>
                          </w:rPr>
                          <w:t>消防団</w:t>
                        </w:r>
                        <w:r>
                          <w:rPr>
                            <w:rFonts w:hint="eastAsia"/>
                            <w:sz w:val="20"/>
                            <w:szCs w:val="20"/>
                          </w:rPr>
                          <w:t>（分団）</w:t>
                        </w:r>
                      </w:p>
                    </w:txbxContent>
                  </v:textbox>
                </v:shape>
                <v:line id="Line 64" o:spid="_x0000_s1251" style="position:absolute;flip:x;visibility:visible;mso-wrap-style:square" from="6494,9363" to="6494,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">
                  <v:stroke endarrow="classic" endarrowwidth="narrow" endarrowlength="short"/>
                </v:line>
                <v:line id="Line 64" o:spid="_x0000_s1252" style="position:absolute;flip:x;visibility:visible;mso-wrap-style:square" from="8537,9363" to="8537,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">
                  <v:stroke endarrow="classic" endarrowwidth="narrow" endarrowlength="short"/>
                </v:line>
                <v:line id="Line 65" o:spid="_x0000_s1253" style="position:absolute;flip:x;visibility:visible;mso-wrap-style:square" from="6494,8135" to="6494,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">
                  <v:stroke endarrow="classic" endarrowwidth="narrow" endarrowlength="short"/>
                </v:line>
                <v:line id="Line 65" o:spid="_x0000_s1254" style="position:absolute;visibility:visible;mso-wrap-style:square" from="2895,8123" to="2895,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">
                  <v:stroke endarrow="classic" endarrowwidth="narrow" endarrowlength="short"/>
                </v:line>
                <v:line id="Line 65" o:spid="_x0000_s1255" style="position:absolute;flip:x;visibility:visible;mso-wrap-style:square" from="2895,8120" to="8537,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">
                  <v:stroke endarrowwidth="narrow" endarrowlength="short"/>
                </v:line>
                <v:shape id="Text Box 76" o:spid="_x0000_s1256" type="#_x0000_t202" style="position:absolute;left:7790;top:8321;width:151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dXxQAAANwAAAAPAAAAZHJzL2Rvd25yZXYueG1sRI9Ba8JA&#10;FITvQv/D8gpeRDdWCD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D8CZdXxQAAANwAAAAP&#10;AAAAAAAAAAAAAAAAAAcCAABkcnMvZG93bnJldi54bWxQSwUGAAAAAAMAAwC3AAAA+QIAAAAA&#10;">
                  <v:textbox inset="5.85pt,.7pt,5.85pt,.7pt">
                    <w:txbxContent>
                      <w:p w14:paraId="6615BD19" w14:textId="77777777" w:rsidR="001A0134" w:rsidRDefault="001A0134" w:rsidP="00756A4D">
                        <w:pPr>
                          <w:spacing w:beforeLines="80" w:before="239" w:line="240" w:lineRule="exact"/>
                          <w:jc w:val="center"/>
                          <w:rPr>
                            <w:sz w:val="20"/>
                            <w:szCs w:val="20"/>
                          </w:rPr>
                        </w:pPr>
                        <w:r>
                          <w:rPr>
                            <w:rFonts w:hint="eastAsia"/>
                            <w:sz w:val="20"/>
                            <w:szCs w:val="20"/>
                          </w:rPr>
                          <w:t>庁内各課</w:t>
                        </w:r>
                      </w:p>
                      <w:p w14:paraId="6B045FAA" w14:textId="77777777" w:rsidR="001A0134" w:rsidRPr="002C0667" w:rsidRDefault="001A0134" w:rsidP="00343464">
                        <w:pPr>
                          <w:spacing w:line="240" w:lineRule="exact"/>
                          <w:jc w:val="center"/>
                          <w:rPr>
                            <w:sz w:val="20"/>
                            <w:szCs w:val="20"/>
                          </w:rPr>
                        </w:pPr>
                        <w:r>
                          <w:rPr>
                            <w:rFonts w:hint="eastAsia"/>
                            <w:sz w:val="20"/>
                            <w:szCs w:val="20"/>
                          </w:rPr>
                          <w:t>（所属職員）</w:t>
                        </w:r>
                      </w:p>
                    </w:txbxContent>
                  </v:textbox>
                </v:shape>
                <v:shape id="Text Box 76" o:spid="_x0000_s1257" type="#_x0000_t202" style="position:absolute;left:5429;top:8321;width:21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8jxQAAANwAAAAPAAAAZHJzL2Rvd25yZXYueG1sRI9Ba8JA&#10;FITvQv/D8gQvopu2E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Bz4A8jxQAAANwAAAAP&#10;AAAAAAAAAAAAAAAAAAcCAABkcnMvZG93bnJldi54bWxQSwUGAAAAAAMAAwC3AAAA+QIAAAAA&#10;">
                  <v:textbox inset="5.85pt,.7pt,5.85pt,.7pt">
                    <w:txbxContent>
                      <w:p w14:paraId="4F1DC1D7" w14:textId="77777777" w:rsidR="001A0134" w:rsidRPr="00532C48" w:rsidRDefault="001A0134" w:rsidP="00756A4D">
                        <w:pPr>
                          <w:spacing w:beforeLines="50" w:before="149" w:line="240" w:lineRule="exact"/>
                          <w:jc w:val="center"/>
                          <w:rPr>
                            <w:sz w:val="20"/>
                            <w:szCs w:val="20"/>
                          </w:rPr>
                        </w:pPr>
                        <w:r w:rsidRPr="00532C48">
                          <w:rPr>
                            <w:rFonts w:hint="eastAsia"/>
                            <w:sz w:val="20"/>
                            <w:szCs w:val="20"/>
                          </w:rPr>
                          <w:t>各所管施設</w:t>
                        </w:r>
                      </w:p>
                      <w:p w14:paraId="43A22594" w14:textId="77777777" w:rsidR="001A0134" w:rsidRPr="002C0667" w:rsidRDefault="001A0134" w:rsidP="00343464">
                        <w:pPr>
                          <w:spacing w:line="240" w:lineRule="exact"/>
                          <w:jc w:val="center"/>
                          <w:rPr>
                            <w:sz w:val="20"/>
                            <w:szCs w:val="20"/>
                          </w:rPr>
                        </w:pPr>
                        <w:r w:rsidRPr="00532C48">
                          <w:rPr>
                            <w:rFonts w:hint="eastAsia"/>
                            <w:sz w:val="20"/>
                            <w:szCs w:val="20"/>
                          </w:rPr>
                          <w:t>（要配慮者利用施設、学校等）</w:t>
                        </w:r>
                      </w:p>
                    </w:txbxContent>
                  </v:textbox>
                </v:shape>
                <v:shape id="Text Box 76" o:spid="_x0000_s1258" type="#_x0000_t202" style="position:absolute;left:2269;top:8321;width:127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q4xQAAANwAAAAPAAAAZHJzL2Rvd25yZXYueG1sRI9Ba8JA&#10;FITvQv/D8gQvopu2GD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AcrKq4xQAAANwAAAAP&#10;AAAAAAAAAAAAAAAAAAcCAABkcnMvZG93bnJldi54bWxQSwUGAAAAAAMAAwC3AAAA+QIAAAAA&#10;">
                  <v:textbox inset="5.85pt,.7pt,5.85pt,.7pt">
                    <w:txbxContent>
                      <w:p w14:paraId="15005E8D" w14:textId="77777777" w:rsidR="001A0134" w:rsidRPr="002C0667" w:rsidRDefault="001A0134" w:rsidP="00756A4D">
                        <w:pPr>
                          <w:spacing w:beforeLines="120" w:before="358" w:line="240" w:lineRule="exact"/>
                          <w:jc w:val="center"/>
                          <w:rPr>
                            <w:sz w:val="20"/>
                            <w:szCs w:val="20"/>
                          </w:rPr>
                        </w:pPr>
                        <w:r>
                          <w:rPr>
                            <w:rFonts w:hint="eastAsia"/>
                            <w:sz w:val="20"/>
                            <w:szCs w:val="20"/>
                          </w:rPr>
                          <w:t>関係機関</w:t>
                        </w:r>
                      </w:p>
                    </w:txbxContent>
                  </v:textbox>
                </v:shape>
                <v:shape id="Text Box 76" o:spid="_x0000_s1259" type="#_x0000_t202" style="position:absolute;left:3750;top:8333;width:141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TPxQAAANwAAAAPAAAAZHJzL2Rvd25yZXYueG1sRI9Ba8JA&#10;FITvBf/D8gQvRTdVCB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DsfjTPxQAAANwAAAAP&#10;AAAAAAAAAAAAAAAAAAcCAABkcnMvZG93bnJldi54bWxQSwUGAAAAAAMAAwC3AAAA+QIAAAAA&#10;">
                  <v:textbox inset="5.85pt,.7pt,5.85pt,.7pt">
                    <w:txbxContent>
                      <w:p w14:paraId="6356D724" w14:textId="77777777" w:rsidR="001A0134" w:rsidRPr="00AA65D8" w:rsidRDefault="001A0134" w:rsidP="00756A4D">
                        <w:pPr>
                          <w:spacing w:beforeLines="80" w:before="239" w:line="240" w:lineRule="exact"/>
                          <w:jc w:val="center"/>
                          <w:rPr>
                            <w:sz w:val="20"/>
                            <w:szCs w:val="20"/>
                          </w:rPr>
                        </w:pPr>
                        <w:r>
                          <w:rPr>
                            <w:rFonts w:hint="eastAsia"/>
                            <w:sz w:val="20"/>
                            <w:szCs w:val="20"/>
                          </w:rPr>
                          <w:t>各区</w:t>
                        </w:r>
                        <w:r w:rsidRPr="00AA65D8">
                          <w:rPr>
                            <w:rFonts w:hint="eastAsia"/>
                            <w:sz w:val="20"/>
                            <w:szCs w:val="20"/>
                          </w:rPr>
                          <w:t>会等</w:t>
                        </w:r>
                      </w:p>
                      <w:p w14:paraId="158877BE" w14:textId="77777777" w:rsidR="001A0134" w:rsidRPr="002C0667" w:rsidRDefault="001A0134" w:rsidP="00343464">
                        <w:pPr>
                          <w:spacing w:line="240" w:lineRule="exact"/>
                          <w:jc w:val="center"/>
                          <w:rPr>
                            <w:sz w:val="20"/>
                            <w:szCs w:val="20"/>
                          </w:rPr>
                        </w:pPr>
                        <w:r w:rsidRPr="00AA65D8">
                          <w:rPr>
                            <w:rFonts w:hint="eastAsia"/>
                            <w:sz w:val="20"/>
                            <w:szCs w:val="20"/>
                          </w:rPr>
                          <w:t>住民組織</w:t>
                        </w:r>
                      </w:p>
                    </w:txbxContent>
                  </v:textbox>
                </v:shape>
                <v:line id="Line 65" o:spid="_x0000_s1260" style="position:absolute;visibility:visible;mso-wrap-style:square" from="4449,8120" to="4449,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">
                  <v:stroke endarrow="classic" endarrowwidth="narrow" endarrowlength="short"/>
                </v:line>
                <v:line id="Line 65" o:spid="_x0000_s1261" style="position:absolute;flip:x;visibility:visible;mso-wrap-style:square" from="8534,8132" to="8534,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">
                  <v:stroke endarrow="classic" endarrowwidth="narrow" endarrowlength="short"/>
                </v:line>
                <w10:anchorlock/>
              </v:group>
            </w:pict>
          </mc:Fallback>
        </mc:AlternateContent>
      </w:r>
    </w:p>
    <w:p w14:paraId="0B015D57" w14:textId="77777777" w:rsidR="00343464" w:rsidRPr="00E21119" w:rsidRDefault="00343464" w:rsidP="004C6036"/>
    <w:p w14:paraId="4E669657" w14:textId="16199117" w:rsidR="00F232D2" w:rsidRPr="00E21119" w:rsidRDefault="00283D29" w:rsidP="00EB127C">
      <w:pPr>
        <w:pStyle w:val="22"/>
      </w:pPr>
      <w:r w:rsidRPr="00E21119">
        <w:rPr>
          <w:rFonts w:hint="eastAsia"/>
        </w:rPr>
        <w:t>資料２－１　関係機関等の連絡先</w:t>
      </w:r>
    </w:p>
    <w:p w14:paraId="50A2693D" w14:textId="77777777" w:rsidR="009C2EAE" w:rsidRPr="00E21119" w:rsidRDefault="009C2EAE" w:rsidP="00EB127C">
      <w:pPr>
        <w:pStyle w:val="22"/>
      </w:pPr>
    </w:p>
    <w:p w14:paraId="01AC16A4" w14:textId="77777777" w:rsidR="009C2EAE" w:rsidRPr="00E21119" w:rsidRDefault="009C2EAE" w:rsidP="00EB127C">
      <w:pPr>
        <w:pStyle w:val="22"/>
      </w:pPr>
    </w:p>
    <w:p w14:paraId="41ED3E03" w14:textId="77777777" w:rsidR="00343464" w:rsidRPr="00E21119" w:rsidRDefault="00343464" w:rsidP="00EB127C">
      <w:pPr>
        <w:pStyle w:val="2"/>
        <w:pageBreakBefore/>
        <w:kinsoku/>
      </w:pPr>
      <w:bookmarkStart w:id="117" w:name="_Toc476477552"/>
      <w:bookmarkStart w:id="118" w:name="_Toc500368730"/>
      <w:bookmarkStart w:id="119" w:name="_Toc266366362"/>
      <w:bookmarkStart w:id="120" w:name="_Toc100064548"/>
      <w:bookmarkEnd w:id="0"/>
      <w:r w:rsidRPr="00E21119">
        <w:rPr>
          <w:rFonts w:hint="eastAsia"/>
        </w:rPr>
        <w:t>第２節　災害情報収集・伝達計画</w:t>
      </w:r>
      <w:bookmarkEnd w:id="117"/>
      <w:bookmarkEnd w:id="118"/>
      <w:bookmarkEnd w:id="120"/>
    </w:p>
    <w:p w14:paraId="4570C7EB" w14:textId="77777777" w:rsidR="00343464" w:rsidRPr="00E21119" w:rsidRDefault="00343464" w:rsidP="00EB127C">
      <w:pPr>
        <w:pStyle w:val="1112"/>
        <w:spacing w:before="149" w:after="149"/>
        <w:ind w:left="210" w:firstLine="206"/>
      </w:pPr>
      <w:r w:rsidRPr="00E21119">
        <w:rPr>
          <w:rFonts w:hint="eastAsia"/>
        </w:rPr>
        <w:t>災害情報の収集・伝達は、災害の予防及び応急対策の実施の基本となるものである。</w:t>
      </w:r>
    </w:p>
    <w:p w14:paraId="12B25026"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に際し、防災対策の適切な実施を図るため、地理空間情報の活用などのほか、防災関係機関等が有する情報組織、情報収集手段、通信ネットワーク等を全面的に活用し、迅速かつ的確に災害情報の収集・伝達を行い、防災関係機関と相互に情報交換するとともに、所要の応急対策を講じ、その状況を</w:t>
      </w:r>
      <w:r w:rsidRPr="00E21119">
        <w:rPr>
          <w:rFonts w:hint="eastAsia"/>
        </w:rPr>
        <w:t>後志総合振興局</w:t>
      </w:r>
      <w:r w:rsidR="00343464" w:rsidRPr="00E21119">
        <w:rPr>
          <w:rFonts w:hint="eastAsia"/>
        </w:rPr>
        <w:t>長に報告する</w:t>
      </w:r>
      <w:r w:rsidR="00F232D2" w:rsidRPr="00E21119">
        <w:rPr>
          <w:rFonts w:hint="eastAsia"/>
        </w:rPr>
        <w:t>ものとする</w:t>
      </w:r>
      <w:r w:rsidR="00343464" w:rsidRPr="00E21119">
        <w:rPr>
          <w:rFonts w:hint="eastAsia"/>
        </w:rPr>
        <w:t>。</w:t>
      </w:r>
    </w:p>
    <w:p w14:paraId="5DB98A1C" w14:textId="77777777" w:rsidR="00343464" w:rsidRPr="00E21119" w:rsidRDefault="00F232D2" w:rsidP="00EB127C">
      <w:pPr>
        <w:pStyle w:val="3"/>
      </w:pPr>
      <w:bookmarkStart w:id="121" w:name="_Toc277319565"/>
      <w:bookmarkStart w:id="122" w:name="_Toc304920246"/>
      <w:bookmarkStart w:id="123" w:name="_Toc316999380"/>
      <w:r w:rsidRPr="00E21119">
        <w:rPr>
          <w:rFonts w:hint="eastAsia"/>
        </w:rPr>
        <w:t>第１項</w:t>
      </w:r>
      <w:r w:rsidR="00343464" w:rsidRPr="00E21119">
        <w:rPr>
          <w:rFonts w:hint="eastAsia"/>
        </w:rPr>
        <w:t xml:space="preserve">　災害情報の収集</w:t>
      </w:r>
      <w:bookmarkEnd w:id="121"/>
      <w:bookmarkEnd w:id="122"/>
      <w:bookmarkEnd w:id="123"/>
      <w:r w:rsidR="00343464" w:rsidRPr="00E21119">
        <w:rPr>
          <w:rFonts w:hint="eastAsia"/>
        </w:rPr>
        <w:t>・処理</w:t>
      </w:r>
    </w:p>
    <w:p w14:paraId="31F438E0" w14:textId="29EE1B78" w:rsidR="00AF2310" w:rsidRPr="00E21119" w:rsidRDefault="00343464" w:rsidP="00EB127C">
      <w:pPr>
        <w:pStyle w:val="13"/>
        <w:ind w:left="210" w:firstLine="210"/>
      </w:pPr>
      <w:r w:rsidRPr="00E21119">
        <w:rPr>
          <w:rFonts w:hint="eastAsia"/>
        </w:rPr>
        <w:t>災害</w:t>
      </w:r>
      <w:r w:rsidR="008C5CC6" w:rsidRPr="00E21119">
        <w:rPr>
          <w:rFonts w:hint="eastAsia"/>
        </w:rPr>
        <w:t>時に</w:t>
      </w:r>
      <w:r w:rsidRPr="00E21119">
        <w:rPr>
          <w:rFonts w:hint="eastAsia"/>
        </w:rPr>
        <w:t>、</w:t>
      </w:r>
      <w:r w:rsidR="007F1FDD" w:rsidRPr="00E21119">
        <w:rPr>
          <w:rFonts w:hint="eastAsia"/>
        </w:rPr>
        <w:t>村</w:t>
      </w:r>
      <w:r w:rsidRPr="00E21119">
        <w:rPr>
          <w:rFonts w:hint="eastAsia"/>
        </w:rPr>
        <w:t>は、次の要領で災害情報の収集・処理を行う。</w:t>
      </w:r>
    </w:p>
    <w:p w14:paraId="0136C803" w14:textId="77777777" w:rsidR="00343464" w:rsidRPr="00E21119" w:rsidRDefault="00343464" w:rsidP="00EB127C">
      <w:pPr>
        <w:pStyle w:val="13"/>
        <w:ind w:left="210" w:firstLine="210"/>
      </w:pPr>
      <w:r w:rsidRPr="00E21119">
        <w:rPr>
          <w:rFonts w:hint="eastAsia"/>
        </w:rPr>
        <w:t>また、災害応急対策を円滑かつ的確に推進するため、必要に応じ防災共通地図</w:t>
      </w:r>
      <w:r w:rsidRPr="00E21119">
        <w:rPr>
          <w:rFonts w:hint="eastAsia"/>
          <w:vertAlign w:val="superscript"/>
        </w:rPr>
        <w:t>※</w:t>
      </w:r>
      <w:r w:rsidRPr="00E21119">
        <w:rPr>
          <w:rFonts w:hint="eastAsia"/>
        </w:rPr>
        <w:t>の使用等により、関係機関相互の連携を図る。</w:t>
      </w:r>
    </w:p>
    <w:p w14:paraId="2DA3DE60" w14:textId="77777777" w:rsidR="00343464" w:rsidRPr="00E21119" w:rsidRDefault="00343464" w:rsidP="004C6036">
      <w:pPr>
        <w:spacing w:line="120" w:lineRule="exact"/>
      </w:pPr>
    </w:p>
    <w:tbl>
      <w:tblPr>
        <w:tblW w:w="0" w:type="auto"/>
        <w:tblInd w:w="25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40"/>
      </w:tblGrid>
      <w:tr w:rsidR="00E21119" w:rsidRPr="00E21119" w14:paraId="7AE3E35D" w14:textId="77777777" w:rsidTr="00832853">
        <w:trPr>
          <w:trHeight w:val="860"/>
        </w:trPr>
        <w:tc>
          <w:tcPr>
            <w:tcW w:w="8866" w:type="dxa"/>
            <w:shd w:val="clear" w:color="auto" w:fill="auto"/>
            <w:vAlign w:val="center"/>
          </w:tcPr>
          <w:p w14:paraId="0296E711" w14:textId="77777777" w:rsidR="00343464" w:rsidRPr="00E21119" w:rsidRDefault="00343464" w:rsidP="00832853">
            <w:pPr>
              <w:rPr>
                <w:sz w:val="18"/>
                <w:szCs w:val="20"/>
              </w:rPr>
            </w:pPr>
            <w:r w:rsidRPr="00E21119">
              <w:rPr>
                <w:rFonts w:hint="eastAsia"/>
                <w:sz w:val="18"/>
                <w:szCs w:val="20"/>
              </w:rPr>
              <w:t>※防災共通地図</w:t>
            </w:r>
          </w:p>
          <w:p w14:paraId="722B1C26" w14:textId="77777777" w:rsidR="00343464" w:rsidRPr="00E21119" w:rsidRDefault="007E0FF0" w:rsidP="00832853">
            <w:pPr>
              <w:ind w:leftChars="100" w:left="210"/>
              <w:rPr>
                <w:sz w:val="18"/>
                <w:szCs w:val="20"/>
              </w:rPr>
            </w:pPr>
            <w:r w:rsidRPr="00E21119">
              <w:rPr>
                <w:rFonts w:hint="eastAsia"/>
                <w:sz w:val="18"/>
                <w:szCs w:val="20"/>
              </w:rPr>
              <w:t>道内において防災関係機関が連携し、災害対応を行う際に利用する共通地図。地図には、防災拠点などの必要な情報（関係市町村、災害箇所、救護・救助活動地点、物資輸送経路、避難所、避難経路等）を記載</w:t>
            </w:r>
          </w:p>
        </w:tc>
      </w:tr>
    </w:tbl>
    <w:p w14:paraId="13966232" w14:textId="77777777" w:rsidR="00343464" w:rsidRPr="00E21119" w:rsidRDefault="00343464" w:rsidP="00EB127C">
      <w:pPr>
        <w:pStyle w:val="5"/>
      </w:pPr>
      <w:r w:rsidRPr="00E21119">
        <w:rPr>
          <w:rFonts w:hint="eastAsia"/>
        </w:rPr>
        <w:t>１</w:t>
      </w:r>
      <w:r w:rsidR="00F232D2" w:rsidRPr="00E21119">
        <w:rPr>
          <w:rFonts w:hint="eastAsia"/>
        </w:rPr>
        <w:t>．</w:t>
      </w:r>
      <w:r w:rsidRPr="00E21119">
        <w:rPr>
          <w:rFonts w:hint="eastAsia"/>
        </w:rPr>
        <w:t>災害情報の収集</w:t>
      </w:r>
    </w:p>
    <w:p w14:paraId="0B41D1F0" w14:textId="77777777" w:rsidR="00AF2310" w:rsidRPr="00E21119" w:rsidRDefault="00E94B06" w:rsidP="00EB127C">
      <w:pPr>
        <w:pStyle w:val="14"/>
        <w:ind w:left="420" w:firstLine="210"/>
        <w:rPr>
          <w:color w:val="auto"/>
        </w:rPr>
      </w:pPr>
      <w:r w:rsidRPr="00E21119">
        <w:rPr>
          <w:rFonts w:hint="eastAsia"/>
          <w:color w:val="auto"/>
        </w:rPr>
        <w:t>各対策部長は、直ちに所属職員を現地に派遣するなどして現地の実態を的確に把握し、道が定める「災害情報等報告取扱要領」に準じて所管に係る災害情報を収集するとともに、所管する関係機関との連絡・調整を行う。</w:t>
      </w:r>
    </w:p>
    <w:p w14:paraId="771F9962" w14:textId="69FF2BC0" w:rsidR="00343464" w:rsidRPr="00E21119" w:rsidRDefault="00E94B06" w:rsidP="00EB127C">
      <w:pPr>
        <w:pStyle w:val="14"/>
        <w:ind w:left="420" w:firstLine="210"/>
        <w:rPr>
          <w:color w:val="auto"/>
        </w:rPr>
      </w:pPr>
      <w:r w:rsidRPr="00E21119">
        <w:rPr>
          <w:rFonts w:hint="eastAsia"/>
          <w:color w:val="auto"/>
        </w:rPr>
        <w:t>また、</w:t>
      </w:r>
      <w:r w:rsidR="000B746C" w:rsidRPr="00E21119">
        <w:rPr>
          <w:rFonts w:hint="eastAsia"/>
          <w:color w:val="auto"/>
        </w:rPr>
        <w:t>災害時</w:t>
      </w:r>
      <w:r w:rsidRPr="00E21119">
        <w:rPr>
          <w:rFonts w:hint="eastAsia"/>
          <w:color w:val="auto"/>
        </w:rPr>
        <w:t>の情報収集に万全を期すため、地域内の住民と協力して警戒に当たり、情報の早期把握に努める。</w:t>
      </w:r>
    </w:p>
    <w:p w14:paraId="124C4375" w14:textId="77777777" w:rsidR="00343464" w:rsidRPr="00E21119" w:rsidRDefault="00343464" w:rsidP="00EB127C">
      <w:pPr>
        <w:pStyle w:val="5"/>
      </w:pPr>
      <w:r w:rsidRPr="00E21119">
        <w:rPr>
          <w:rFonts w:hint="eastAsia"/>
        </w:rPr>
        <w:t>２</w:t>
      </w:r>
      <w:r w:rsidR="00633D9D" w:rsidRPr="00E21119">
        <w:rPr>
          <w:rFonts w:hint="eastAsia"/>
        </w:rPr>
        <w:t>．</w:t>
      </w:r>
      <w:r w:rsidRPr="00E21119">
        <w:rPr>
          <w:rFonts w:hint="eastAsia"/>
        </w:rPr>
        <w:t>災害情報の処理</w:t>
      </w:r>
    </w:p>
    <w:p w14:paraId="12C4A6EA" w14:textId="77777777" w:rsidR="00343464" w:rsidRPr="00E21119" w:rsidRDefault="00343464" w:rsidP="00EB127C">
      <w:pPr>
        <w:pStyle w:val="051"/>
        <w:ind w:left="735" w:hanging="315"/>
      </w:pPr>
      <w:r w:rsidRPr="00E21119">
        <w:rPr>
          <w:rFonts w:hint="eastAsia"/>
        </w:rPr>
        <w:t>(1)　各</w:t>
      </w:r>
      <w:r w:rsidR="00756A4D" w:rsidRPr="00E21119">
        <w:rPr>
          <w:rFonts w:hint="eastAsia"/>
        </w:rPr>
        <w:t>対策部長</w:t>
      </w:r>
      <w:r w:rsidRPr="00E21119">
        <w:rPr>
          <w:rFonts w:hint="eastAsia"/>
        </w:rPr>
        <w:t>は、収集した情報（災害発生状況、被害状況、応急対策実施状況（関係機関を含む。）等）を</w:t>
      </w:r>
      <w:r w:rsidR="00756A4D" w:rsidRPr="00E21119">
        <w:rPr>
          <w:rFonts w:hint="eastAsia"/>
        </w:rPr>
        <w:t>部</w:t>
      </w:r>
      <w:r w:rsidRPr="00E21119">
        <w:rPr>
          <w:rFonts w:hint="eastAsia"/>
        </w:rPr>
        <w:t>内で取りまとめ、道が定める「災害情報等報告取扱要領」に準じて</w:t>
      </w:r>
      <w:r w:rsidR="00F232D2" w:rsidRPr="00E21119">
        <w:rPr>
          <w:rFonts w:hint="eastAsia"/>
        </w:rPr>
        <w:t>総務対策部</w:t>
      </w:r>
      <w:r w:rsidRPr="00E21119">
        <w:rPr>
          <w:rFonts w:hint="eastAsia"/>
        </w:rPr>
        <w:t>に報告する。</w:t>
      </w:r>
    </w:p>
    <w:p w14:paraId="1D441675" w14:textId="77777777" w:rsidR="00343464" w:rsidRPr="00E21119" w:rsidRDefault="00343464" w:rsidP="00EB127C">
      <w:pPr>
        <w:pStyle w:val="051"/>
        <w:ind w:left="735" w:hanging="315"/>
      </w:pPr>
      <w:r w:rsidRPr="00E21119">
        <w:rPr>
          <w:rFonts w:hint="eastAsia"/>
        </w:rPr>
        <w:t xml:space="preserve">(2)　</w:t>
      </w:r>
      <w:r w:rsidR="00F232D2" w:rsidRPr="00E21119">
        <w:rPr>
          <w:rFonts w:hint="eastAsia"/>
        </w:rPr>
        <w:t>総務対策部</w:t>
      </w:r>
      <w:r w:rsidRPr="00E21119">
        <w:rPr>
          <w:rFonts w:hint="eastAsia"/>
        </w:rPr>
        <w:t>は、</w:t>
      </w:r>
      <w:r w:rsidR="00756A4D" w:rsidRPr="00E21119">
        <w:rPr>
          <w:rFonts w:hint="eastAsia"/>
        </w:rPr>
        <w:t>各対策部</w:t>
      </w:r>
      <w:r w:rsidRPr="00E21119">
        <w:rPr>
          <w:rFonts w:hint="eastAsia"/>
        </w:rPr>
        <w:t>からの情報を取りまとめ、</w:t>
      </w:r>
      <w:r w:rsidR="00756A4D" w:rsidRPr="00E21119">
        <w:rPr>
          <w:rFonts w:hint="eastAsia"/>
        </w:rPr>
        <w:t>総務対策部長を通じて</w:t>
      </w:r>
      <w:r w:rsidRPr="00E21119">
        <w:rPr>
          <w:rFonts w:hint="eastAsia"/>
        </w:rPr>
        <w:t>本部長へ報告するとともに、本部長からの応急対策措置等の指示を</w:t>
      </w:r>
      <w:r w:rsidR="00756A4D" w:rsidRPr="00E21119">
        <w:rPr>
          <w:rFonts w:hint="eastAsia"/>
        </w:rPr>
        <w:t>各対策部</w:t>
      </w:r>
      <w:r w:rsidRPr="00E21119">
        <w:rPr>
          <w:rFonts w:hint="eastAsia"/>
        </w:rPr>
        <w:t>に伝達する。</w:t>
      </w:r>
    </w:p>
    <w:p w14:paraId="581E49DD" w14:textId="77777777" w:rsidR="00343464" w:rsidRPr="00E21119" w:rsidRDefault="00343464" w:rsidP="00EB127C">
      <w:pPr>
        <w:pStyle w:val="15"/>
        <w:ind w:left="735" w:firstLine="210"/>
      </w:pPr>
      <w:r w:rsidRPr="00E21119">
        <w:rPr>
          <w:rFonts w:hint="eastAsia"/>
        </w:rPr>
        <w:t>なお、この際必要に応じて本部連絡員を配置する。</w:t>
      </w:r>
    </w:p>
    <w:p w14:paraId="1D048871" w14:textId="77777777" w:rsidR="00343464" w:rsidRPr="00E21119" w:rsidRDefault="00343464" w:rsidP="00EB127C">
      <w:pPr>
        <w:pStyle w:val="3"/>
      </w:pPr>
      <w:r w:rsidRPr="00E21119">
        <w:rPr>
          <w:rFonts w:hint="eastAsia"/>
        </w:rPr>
        <w:t>第</w:t>
      </w:r>
      <w:r w:rsidR="00957BA2" w:rsidRPr="00E21119">
        <w:rPr>
          <w:rFonts w:hint="eastAsia"/>
        </w:rPr>
        <w:t>２</w:t>
      </w:r>
      <w:r w:rsidR="00633D9D" w:rsidRPr="00E21119">
        <w:rPr>
          <w:rFonts w:hint="eastAsia"/>
        </w:rPr>
        <w:t xml:space="preserve">項　</w:t>
      </w:r>
      <w:r w:rsidRPr="00E21119">
        <w:rPr>
          <w:rFonts w:hint="eastAsia"/>
        </w:rPr>
        <w:t>災害情報の伝達・報告</w:t>
      </w:r>
    </w:p>
    <w:p w14:paraId="51F312C5" w14:textId="77777777" w:rsidR="00343464" w:rsidRPr="00E21119" w:rsidRDefault="007F1FDD" w:rsidP="00EB127C">
      <w:pPr>
        <w:pStyle w:val="13"/>
        <w:ind w:left="210" w:firstLine="210"/>
      </w:pPr>
      <w:r w:rsidRPr="00E21119">
        <w:rPr>
          <w:rFonts w:hint="eastAsia"/>
        </w:rPr>
        <w:t>村</w:t>
      </w:r>
      <w:r w:rsidR="00343464" w:rsidRPr="00E21119">
        <w:rPr>
          <w:rFonts w:hint="eastAsia"/>
        </w:rPr>
        <w:t>は、防災関係機関と相互に連携して災害応急対策を的確かつ円滑に推進するため、次のとおり災害情報の伝達・報告を行う。</w:t>
      </w:r>
    </w:p>
    <w:p w14:paraId="7523E07C" w14:textId="77777777" w:rsidR="00343464" w:rsidRPr="00E21119" w:rsidRDefault="00343464" w:rsidP="00EB127C">
      <w:pPr>
        <w:pStyle w:val="5"/>
      </w:pPr>
      <w:r w:rsidRPr="00E21119">
        <w:rPr>
          <w:rFonts w:hint="eastAsia"/>
        </w:rPr>
        <w:t>１</w:t>
      </w:r>
      <w:r w:rsidR="00633D9D" w:rsidRPr="00E21119">
        <w:rPr>
          <w:rFonts w:hint="eastAsia"/>
        </w:rPr>
        <w:t>．</w:t>
      </w:r>
      <w:r w:rsidRPr="00E21119">
        <w:rPr>
          <w:rFonts w:hint="eastAsia"/>
        </w:rPr>
        <w:t>災害情報の連絡責任者</w:t>
      </w:r>
    </w:p>
    <w:p w14:paraId="7C67FBD7" w14:textId="77777777" w:rsidR="00343464" w:rsidRPr="00E21119" w:rsidRDefault="00343464" w:rsidP="00EB127C">
      <w:pPr>
        <w:pStyle w:val="14"/>
        <w:ind w:left="420" w:firstLine="210"/>
        <w:rPr>
          <w:color w:val="auto"/>
        </w:rPr>
      </w:pPr>
      <w:r w:rsidRPr="00E21119">
        <w:rPr>
          <w:rFonts w:hint="eastAsia"/>
          <w:color w:val="auto"/>
        </w:rPr>
        <w:t>本</w:t>
      </w:r>
      <w:r w:rsidR="007F1FDD" w:rsidRPr="00E21119">
        <w:rPr>
          <w:rFonts w:hint="eastAsia"/>
          <w:color w:val="auto"/>
        </w:rPr>
        <w:t>村</w:t>
      </w:r>
      <w:r w:rsidRPr="00E21119">
        <w:rPr>
          <w:rFonts w:hint="eastAsia"/>
          <w:color w:val="auto"/>
        </w:rPr>
        <w:t>における関係機関に対する災害情報等連絡責任者は、総務</w:t>
      </w:r>
      <w:r w:rsidR="00756A4D" w:rsidRPr="00E21119">
        <w:rPr>
          <w:rFonts w:hint="eastAsia"/>
          <w:color w:val="auto"/>
        </w:rPr>
        <w:t>対策部長</w:t>
      </w:r>
      <w:r w:rsidR="00772E1C" w:rsidRPr="00E21119">
        <w:rPr>
          <w:rFonts w:hint="eastAsia"/>
          <w:color w:val="auto"/>
        </w:rPr>
        <w:t>とす</w:t>
      </w:r>
      <w:r w:rsidRPr="00E21119">
        <w:rPr>
          <w:rFonts w:hint="eastAsia"/>
          <w:color w:val="auto"/>
        </w:rPr>
        <w:t>る。</w:t>
      </w:r>
    </w:p>
    <w:p w14:paraId="3C355E9E" w14:textId="77777777" w:rsidR="00343464" w:rsidRPr="00E21119" w:rsidRDefault="00343464" w:rsidP="00EB127C">
      <w:pPr>
        <w:pStyle w:val="5"/>
      </w:pPr>
      <w:r w:rsidRPr="00E21119">
        <w:rPr>
          <w:rFonts w:hint="eastAsia"/>
        </w:rPr>
        <w:t>２</w:t>
      </w:r>
      <w:r w:rsidR="00633D9D" w:rsidRPr="00E21119">
        <w:rPr>
          <w:rFonts w:hint="eastAsia"/>
        </w:rPr>
        <w:t>．</w:t>
      </w:r>
      <w:r w:rsidRPr="00E21119">
        <w:rPr>
          <w:rFonts w:hint="eastAsia"/>
        </w:rPr>
        <w:t>災害等の内容及び通報の時期</w:t>
      </w:r>
    </w:p>
    <w:p w14:paraId="667BA272" w14:textId="77777777" w:rsidR="00343464" w:rsidRPr="00E21119" w:rsidRDefault="00343464" w:rsidP="00EB127C">
      <w:pPr>
        <w:pStyle w:val="051"/>
        <w:ind w:left="735" w:hanging="315"/>
      </w:pPr>
      <w:r w:rsidRPr="00E21119">
        <w:rPr>
          <w:rFonts w:hint="eastAsia"/>
        </w:rPr>
        <w:t>(1)　防災関係機関への通報</w:t>
      </w:r>
    </w:p>
    <w:p w14:paraId="3013E175" w14:textId="77777777" w:rsidR="00343464" w:rsidRPr="00E21119" w:rsidRDefault="00343464" w:rsidP="00EB127C">
      <w:pPr>
        <w:pStyle w:val="15"/>
        <w:ind w:left="735" w:firstLine="210"/>
      </w:pPr>
      <w:r w:rsidRPr="00E21119">
        <w:rPr>
          <w:rFonts w:hint="eastAsia"/>
        </w:rPr>
        <w:t>災害対策本部を設置したときは、その状況及びその他の情報等について、関係する防災関係機関へ通報する。また、災害情報について密接な相互連絡を図るため、必要に応じて災害対策本部への連絡要員の派遣を要請する。</w:t>
      </w:r>
    </w:p>
    <w:p w14:paraId="05BD0A84" w14:textId="22425B6C" w:rsidR="00343464" w:rsidRPr="00E21119" w:rsidRDefault="00D74489" w:rsidP="00EB127C">
      <w:pPr>
        <w:pStyle w:val="051"/>
        <w:ind w:left="735" w:hanging="315"/>
      </w:pPr>
      <w:r w:rsidRPr="00E21119">
        <w:br w:type="page"/>
      </w:r>
      <w:r w:rsidR="00343464" w:rsidRPr="00E21119">
        <w:rPr>
          <w:rFonts w:hint="eastAsia"/>
        </w:rPr>
        <w:t>(2)　道（</w:t>
      </w:r>
      <w:r w:rsidR="007F1FDD" w:rsidRPr="00E21119">
        <w:rPr>
          <w:rFonts w:hint="eastAsia"/>
        </w:rPr>
        <w:t>後志総合振興局</w:t>
      </w:r>
      <w:r w:rsidR="00343464" w:rsidRPr="00E21119">
        <w:rPr>
          <w:rFonts w:hint="eastAsia"/>
        </w:rPr>
        <w:t>）への通報</w:t>
      </w:r>
    </w:p>
    <w:p w14:paraId="40492898" w14:textId="77777777" w:rsidR="00343464" w:rsidRPr="00E21119" w:rsidRDefault="00343464" w:rsidP="00EB127C">
      <w:pPr>
        <w:pStyle w:val="15"/>
        <w:ind w:left="735" w:firstLine="210"/>
      </w:pPr>
      <w:r w:rsidRPr="00E21119">
        <w:rPr>
          <w:rFonts w:hint="eastAsia"/>
        </w:rPr>
        <w:t>発災後の情報等について、次により</w:t>
      </w:r>
      <w:r w:rsidR="007F1FDD" w:rsidRPr="00E21119">
        <w:rPr>
          <w:rFonts w:hint="eastAsia"/>
        </w:rPr>
        <w:t>後志総合振興局</w:t>
      </w:r>
      <w:r w:rsidRPr="00E21119">
        <w:rPr>
          <w:rFonts w:hint="eastAsia"/>
        </w:rPr>
        <w:t>を通じて道（危機対策課）に通報する。特に人的被害の数については、道が一元的に集約、調整を行うこととしているため、</w:t>
      </w:r>
      <w:r w:rsidR="007F1FDD" w:rsidRPr="00E21119">
        <w:rPr>
          <w:rFonts w:hint="eastAsia"/>
        </w:rPr>
        <w:t>村</w:t>
      </w:r>
      <w:r w:rsidRPr="00E21119">
        <w:rPr>
          <w:rFonts w:hint="eastAsia"/>
        </w:rPr>
        <w:t>は、人的被害の数について積極的に収集し、道に連絡する。</w:t>
      </w:r>
    </w:p>
    <w:p w14:paraId="51A7235D" w14:textId="77777777" w:rsidR="00343464" w:rsidRPr="00E21119" w:rsidRDefault="00343464" w:rsidP="00EB127C">
      <w:pPr>
        <w:pStyle w:val="15"/>
        <w:ind w:left="735" w:firstLine="210"/>
      </w:pPr>
      <w:r w:rsidRPr="00E21119">
        <w:rPr>
          <w:rFonts w:hint="eastAsia"/>
        </w:rPr>
        <w:t>なお、災害発生場所の報告においては、地図等、場所の特定ができる資料を添付する。</w:t>
      </w:r>
    </w:p>
    <w:p w14:paraId="14047FF4" w14:textId="77777777" w:rsidR="00343464" w:rsidRPr="00E21119" w:rsidRDefault="00343464" w:rsidP="00EB127C">
      <w:pPr>
        <w:pStyle w:val="06"/>
        <w:ind w:left="840" w:hanging="210"/>
      </w:pPr>
      <w:r w:rsidRPr="00E21119">
        <w:rPr>
          <w:rFonts w:hint="eastAsia"/>
        </w:rPr>
        <w:t>ア　災害の状況及び応急対策の概要・・・発災後速やかに</w:t>
      </w:r>
    </w:p>
    <w:p w14:paraId="0BAD6CF7" w14:textId="77777777" w:rsidR="00343464" w:rsidRPr="00E21119" w:rsidRDefault="00343464" w:rsidP="00EB127C">
      <w:pPr>
        <w:pStyle w:val="06"/>
        <w:ind w:left="840" w:hanging="210"/>
      </w:pPr>
      <w:r w:rsidRPr="00E21119">
        <w:rPr>
          <w:rFonts w:hint="eastAsia"/>
        </w:rPr>
        <w:t>イ　災害対策本部等の設置・・・・・・・災害対策本部等を設置したとき直ちに</w:t>
      </w:r>
    </w:p>
    <w:p w14:paraId="1739F17C" w14:textId="77777777" w:rsidR="00343464" w:rsidRPr="00E21119" w:rsidRDefault="00343464" w:rsidP="00EB127C">
      <w:pPr>
        <w:pStyle w:val="06"/>
        <w:ind w:left="840" w:hanging="210"/>
      </w:pPr>
      <w:r w:rsidRPr="00E21119">
        <w:rPr>
          <w:rFonts w:hint="eastAsia"/>
        </w:rPr>
        <w:t>ウ　被害の概要及び応急復旧の見通し・・被害の全貌が判明するまで、又は応急復旧が</w:t>
      </w:r>
    </w:p>
    <w:p w14:paraId="24F1ECE7" w14:textId="77777777" w:rsidR="00343464" w:rsidRPr="00E21119" w:rsidRDefault="00343464" w:rsidP="00EB127C">
      <w:pPr>
        <w:spacing w:line="240" w:lineRule="exact"/>
        <w:ind w:firstLineChars="2214" w:firstLine="4649"/>
      </w:pPr>
      <w:r w:rsidRPr="00E21119">
        <w:rPr>
          <w:rFonts w:hint="eastAsia"/>
        </w:rPr>
        <w:t>完了するまで随時</w:t>
      </w:r>
    </w:p>
    <w:p w14:paraId="701A1F00" w14:textId="77777777" w:rsidR="00343464" w:rsidRPr="00E21119" w:rsidRDefault="00343464" w:rsidP="00EB127C">
      <w:pPr>
        <w:pStyle w:val="06"/>
        <w:ind w:left="840" w:hanging="210"/>
      </w:pPr>
      <w:r w:rsidRPr="00E21119">
        <w:rPr>
          <w:rFonts w:hint="eastAsia"/>
        </w:rPr>
        <w:t>エ　被害の確定報告・・・・・・・・・・被害状況が確定したとき。</w:t>
      </w:r>
    </w:p>
    <w:p w14:paraId="35242EF9" w14:textId="77777777" w:rsidR="00343464" w:rsidRPr="00E21119" w:rsidRDefault="00343464" w:rsidP="00EB127C">
      <w:pPr>
        <w:pStyle w:val="051"/>
        <w:ind w:left="735" w:hanging="315"/>
      </w:pPr>
      <w:r w:rsidRPr="00E21119">
        <w:rPr>
          <w:rFonts w:hint="eastAsia"/>
        </w:rPr>
        <w:t>(3)　国（消防庁経由）及び道への通報</w:t>
      </w:r>
    </w:p>
    <w:p w14:paraId="482AD68E" w14:textId="77777777" w:rsidR="00343464" w:rsidRPr="00E21119" w:rsidRDefault="00343464" w:rsidP="00EB127C">
      <w:pPr>
        <w:pStyle w:val="06"/>
        <w:ind w:left="840" w:hanging="210"/>
      </w:pPr>
      <w:r w:rsidRPr="00E21119">
        <w:rPr>
          <w:rFonts w:hint="eastAsia"/>
        </w:rPr>
        <w:t>ア　119番通報が殺到したときには、その状況等を国（消防庁経由）及び道に報告する。</w:t>
      </w:r>
    </w:p>
    <w:p w14:paraId="2E75E618" w14:textId="77777777" w:rsidR="00343464" w:rsidRPr="00E21119" w:rsidRDefault="00343464" w:rsidP="00EB127C">
      <w:pPr>
        <w:pStyle w:val="06"/>
        <w:ind w:left="840" w:hanging="210"/>
      </w:pPr>
      <w:r w:rsidRPr="00E21119">
        <w:rPr>
          <w:rFonts w:hint="eastAsia"/>
        </w:rPr>
        <w:t>イ　自らの対応力のみでは十分な災害対策を講ずることができないような災害が発生したときは、速やかにその規模を把握するための情報を収集するよう特に留意し、被害の詳細が把握できない状況にあっても、国（消防庁経由）及び道への迅速な当該情報の報告に努める。</w:t>
      </w:r>
    </w:p>
    <w:p w14:paraId="7C08FEC2" w14:textId="77777777" w:rsidR="00343464" w:rsidRPr="00E21119" w:rsidRDefault="00343464" w:rsidP="00EB127C">
      <w:pPr>
        <w:pStyle w:val="5"/>
      </w:pPr>
      <w:r w:rsidRPr="00E21119">
        <w:rPr>
          <w:rFonts w:hint="eastAsia"/>
        </w:rPr>
        <w:t>３</w:t>
      </w:r>
      <w:r w:rsidR="00633D9D" w:rsidRPr="00E21119">
        <w:rPr>
          <w:rFonts w:hint="eastAsia"/>
        </w:rPr>
        <w:t>．</w:t>
      </w:r>
      <w:r w:rsidRPr="00E21119">
        <w:rPr>
          <w:rFonts w:hint="eastAsia"/>
        </w:rPr>
        <w:t>被害状況報告</w:t>
      </w:r>
    </w:p>
    <w:p w14:paraId="002242BB"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が発生したときは、「災害情報等報告取扱要領」に基づき道に報告するものとし、道は、「災害報告取扱要領」及び「火災・災害等即報要領」に基づき国（消防庁経由）に報告する。ただし、消防庁即報基準に該当する火災・災害等のうち、一定規模以上のもの（直接即報基準に該当する火災・災害等）を覚知した場合、第一報については、直接消防庁にも報告する。なお、消防庁長官から要請があった場合については、第一報後の報告についても、引き続き消防庁に報告するものとし、通信の途絶等により道に報告することができない場合は、直接、国（消防庁経由）に報告する。</w:t>
      </w:r>
    </w:p>
    <w:p w14:paraId="3D66A2ED" w14:textId="77777777" w:rsidR="00343464" w:rsidRDefault="00343464" w:rsidP="00EB127C">
      <w:pPr>
        <w:pStyle w:val="14"/>
        <w:ind w:left="420" w:firstLine="210"/>
        <w:rPr>
          <w:color w:val="auto"/>
        </w:rPr>
      </w:pPr>
      <w:r w:rsidRPr="00E21119">
        <w:rPr>
          <w:rFonts w:hint="eastAsia"/>
          <w:color w:val="auto"/>
        </w:rPr>
        <w:t>また、確定報告については、応急措置完了後20日以内に、内閣総理大臣宛て及び消防庁長官宛ての文書を消防庁へ提出する。</w:t>
      </w:r>
    </w:p>
    <w:p w14:paraId="5F12CCB2" w14:textId="77777777" w:rsidR="00276B97" w:rsidRPr="00276B97" w:rsidRDefault="00276B97" w:rsidP="00276B97">
      <w:pPr>
        <w:rPr>
          <w:rFonts w:hint="eastAsia"/>
        </w:rPr>
      </w:pPr>
    </w:p>
    <w:p w14:paraId="25853145" w14:textId="77777777" w:rsidR="00756A4D" w:rsidRPr="00E21119" w:rsidRDefault="00633D9D" w:rsidP="009E12A9">
      <w:pPr>
        <w:pStyle w:val="21"/>
        <w:spacing w:before="149" w:afterLines="15" w:after="44"/>
      </w:pPr>
      <w:r w:rsidRPr="00E21119">
        <w:rPr>
          <w:rFonts w:hint="eastAsia"/>
        </w:rPr>
        <w:t>■</w:t>
      </w:r>
      <w:r w:rsidR="00756A4D" w:rsidRPr="00E21119">
        <w:rPr>
          <w:rFonts w:hint="eastAsia"/>
        </w:rPr>
        <w:t>被害状況等の報告先【北海道・</w:t>
      </w:r>
      <w:r w:rsidR="007F1FDD" w:rsidRPr="00E21119">
        <w:rPr>
          <w:rFonts w:hint="eastAsia"/>
        </w:rPr>
        <w:t>後志総合振興局</w:t>
      </w:r>
      <w:r w:rsidR="00756A4D" w:rsidRPr="00E21119">
        <w:rPr>
          <w:rFonts w:hint="eastAsia"/>
        </w:rPr>
        <w:t>】</w:t>
      </w:r>
      <w:r w:rsidRPr="00E21119">
        <w:rPr>
          <w:rFonts w:hint="eastAsia"/>
        </w:rPr>
        <w:t>■</w:t>
      </w: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89"/>
        <w:gridCol w:w="2662"/>
        <w:gridCol w:w="2662"/>
      </w:tblGrid>
      <w:tr w:rsidR="00E21119" w:rsidRPr="00E21119" w14:paraId="1DC201D8" w14:textId="77777777" w:rsidTr="00596A1A">
        <w:trPr>
          <w:trHeight w:val="510"/>
          <w:jc w:val="center"/>
        </w:trPr>
        <w:tc>
          <w:tcPr>
            <w:tcW w:w="3489" w:type="dxa"/>
            <w:tcBorders>
              <w:bottom w:val="single" w:sz="4" w:space="0" w:color="auto"/>
              <w:tl2br w:val="single" w:sz="4" w:space="0" w:color="auto"/>
            </w:tcBorders>
            <w:vAlign w:val="center"/>
          </w:tcPr>
          <w:p w14:paraId="01BFFDC2" w14:textId="77777777" w:rsidR="00756A4D" w:rsidRPr="00E21119" w:rsidRDefault="00756A4D" w:rsidP="00AF2310">
            <w:pPr>
              <w:spacing w:line="240" w:lineRule="exact"/>
              <w:jc w:val="right"/>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区分</w:t>
            </w:r>
          </w:p>
          <w:p w14:paraId="3D76BF36" w14:textId="77777777" w:rsidR="00756A4D" w:rsidRPr="00E21119" w:rsidRDefault="00756A4D" w:rsidP="00AF2310">
            <w:pPr>
              <w:spacing w:line="240" w:lineRule="exact"/>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回線</w:t>
            </w:r>
          </w:p>
        </w:tc>
        <w:tc>
          <w:tcPr>
            <w:tcW w:w="2662" w:type="dxa"/>
            <w:tcBorders>
              <w:bottom w:val="single" w:sz="4" w:space="0" w:color="auto"/>
            </w:tcBorders>
            <w:vAlign w:val="center"/>
          </w:tcPr>
          <w:p w14:paraId="0F925C41"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北海道</w:t>
            </w:r>
          </w:p>
          <w:p w14:paraId="7CE9E7BA"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危機対策課</w:t>
            </w:r>
          </w:p>
        </w:tc>
        <w:tc>
          <w:tcPr>
            <w:tcW w:w="2662" w:type="dxa"/>
            <w:tcBorders>
              <w:bottom w:val="single" w:sz="4" w:space="0" w:color="auto"/>
            </w:tcBorders>
            <w:vAlign w:val="center"/>
          </w:tcPr>
          <w:p w14:paraId="346BBAAA" w14:textId="77777777" w:rsidR="00756A4D" w:rsidRPr="00E21119" w:rsidRDefault="007F1FDD" w:rsidP="00AF2310">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後志総合振興局</w:t>
            </w:r>
          </w:p>
          <w:p w14:paraId="23E4DB69"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地域政策課</w:t>
            </w:r>
          </w:p>
        </w:tc>
      </w:tr>
      <w:tr w:rsidR="00E21119" w:rsidRPr="00E21119" w14:paraId="5BBD5C6A" w14:textId="77777777" w:rsidTr="00A43708">
        <w:trPr>
          <w:trHeight w:val="539"/>
          <w:jc w:val="center"/>
        </w:trPr>
        <w:tc>
          <w:tcPr>
            <w:tcW w:w="3489" w:type="dxa"/>
            <w:tcBorders>
              <w:top w:val="single" w:sz="4" w:space="0" w:color="auto"/>
            </w:tcBorders>
            <w:vAlign w:val="center"/>
          </w:tcPr>
          <w:p w14:paraId="36CD85E0" w14:textId="77777777" w:rsidR="00A43708" w:rsidRPr="00E21119" w:rsidRDefault="00A43708" w:rsidP="00AF2310">
            <w:pPr>
              <w:spacing w:line="240" w:lineRule="exact"/>
              <w:jc w:val="center"/>
              <w:rPr>
                <w:rFonts w:hAnsi="ＭＳ 明朝"/>
                <w:sz w:val="20"/>
                <w:szCs w:val="20"/>
              </w:rPr>
            </w:pPr>
            <w:r w:rsidRPr="00E21119">
              <w:rPr>
                <w:rFonts w:hint="eastAsia"/>
                <w:sz w:val="20"/>
                <w:szCs w:val="20"/>
              </w:rPr>
              <w:t>ＮＴＴ回線</w:t>
            </w:r>
          </w:p>
        </w:tc>
        <w:tc>
          <w:tcPr>
            <w:tcW w:w="2662" w:type="dxa"/>
            <w:tcBorders>
              <w:top w:val="single" w:sz="4" w:space="0" w:color="auto"/>
            </w:tcBorders>
            <w:shd w:val="clear" w:color="auto" w:fill="auto"/>
            <w:vAlign w:val="center"/>
          </w:tcPr>
          <w:p w14:paraId="0595A404" w14:textId="77777777" w:rsidR="00A43708" w:rsidRPr="00E21119" w:rsidRDefault="00A43708" w:rsidP="00AF2310">
            <w:pPr>
              <w:spacing w:line="240" w:lineRule="exact"/>
              <w:rPr>
                <w:sz w:val="20"/>
                <w:szCs w:val="20"/>
              </w:rPr>
            </w:pPr>
            <w:r w:rsidRPr="00E21119">
              <w:rPr>
                <w:sz w:val="20"/>
                <w:szCs w:val="20"/>
              </w:rPr>
              <w:t>011-204-5008</w:t>
            </w:r>
          </w:p>
          <w:p w14:paraId="58C1E56C" w14:textId="77777777" w:rsidR="00A43708" w:rsidRPr="00E21119" w:rsidRDefault="00A43708" w:rsidP="00AF2310">
            <w:pPr>
              <w:spacing w:line="240" w:lineRule="exact"/>
              <w:rPr>
                <w:sz w:val="20"/>
                <w:szCs w:val="20"/>
              </w:rPr>
            </w:pPr>
            <w:r w:rsidRPr="00E21119">
              <w:rPr>
                <w:sz w:val="20"/>
                <w:szCs w:val="20"/>
              </w:rPr>
              <w:t>011-231-4314</w:t>
            </w:r>
            <w:r w:rsidRPr="00E21119">
              <w:rPr>
                <w:rFonts w:hint="eastAsia"/>
                <w:sz w:val="20"/>
                <w:szCs w:val="20"/>
              </w:rPr>
              <w:t>（</w:t>
            </w:r>
            <w:r w:rsidRPr="00E21119">
              <w:rPr>
                <w:sz w:val="20"/>
                <w:szCs w:val="20"/>
              </w:rPr>
              <w:t>ＦＡＸ</w:t>
            </w:r>
            <w:r w:rsidRPr="00E21119">
              <w:rPr>
                <w:rFonts w:hint="eastAsia"/>
                <w:sz w:val="20"/>
                <w:szCs w:val="20"/>
              </w:rPr>
              <w:t>）</w:t>
            </w:r>
          </w:p>
        </w:tc>
        <w:tc>
          <w:tcPr>
            <w:tcW w:w="2662" w:type="dxa"/>
            <w:tcBorders>
              <w:top w:val="single" w:sz="4" w:space="0" w:color="auto"/>
            </w:tcBorders>
            <w:shd w:val="clear" w:color="auto" w:fill="auto"/>
            <w:vAlign w:val="center"/>
          </w:tcPr>
          <w:p w14:paraId="218B5460" w14:textId="77777777" w:rsidR="00A43708" w:rsidRPr="00E21119" w:rsidRDefault="00A43708" w:rsidP="00A43708">
            <w:pPr>
              <w:spacing w:line="240" w:lineRule="exact"/>
              <w:rPr>
                <w:sz w:val="20"/>
                <w:szCs w:val="20"/>
              </w:rPr>
            </w:pPr>
            <w:r w:rsidRPr="00E21119">
              <w:rPr>
                <w:rFonts w:hint="eastAsia"/>
                <w:sz w:val="20"/>
                <w:szCs w:val="20"/>
              </w:rPr>
              <w:t>0136-23-1345</w:t>
            </w:r>
          </w:p>
          <w:p w14:paraId="7930AF2D" w14:textId="77777777" w:rsidR="00A43708" w:rsidRPr="00E21119" w:rsidRDefault="00A43708" w:rsidP="00A43708">
            <w:pPr>
              <w:spacing w:line="240" w:lineRule="exact"/>
              <w:rPr>
                <w:sz w:val="20"/>
                <w:szCs w:val="20"/>
              </w:rPr>
            </w:pPr>
            <w:r w:rsidRPr="00E21119">
              <w:rPr>
                <w:rFonts w:hint="eastAsia"/>
                <w:sz w:val="20"/>
                <w:szCs w:val="20"/>
              </w:rPr>
              <w:t>0136-22-0948（ＦＡＸ）</w:t>
            </w:r>
          </w:p>
        </w:tc>
      </w:tr>
      <w:tr w:rsidR="00E21119" w:rsidRPr="00E21119" w14:paraId="1045E5FA" w14:textId="77777777" w:rsidTr="00A43708">
        <w:trPr>
          <w:trHeight w:val="639"/>
          <w:jc w:val="center"/>
        </w:trPr>
        <w:tc>
          <w:tcPr>
            <w:tcW w:w="3489" w:type="dxa"/>
            <w:vAlign w:val="center"/>
          </w:tcPr>
          <w:p w14:paraId="0A8F2D25" w14:textId="77777777" w:rsidR="00A43708" w:rsidRPr="00E21119" w:rsidRDefault="00A43708" w:rsidP="00AF2310">
            <w:pPr>
              <w:spacing w:line="240" w:lineRule="exact"/>
              <w:jc w:val="center"/>
              <w:rPr>
                <w:sz w:val="20"/>
                <w:szCs w:val="20"/>
              </w:rPr>
            </w:pPr>
            <w:r w:rsidRPr="00E21119">
              <w:rPr>
                <w:rFonts w:hint="eastAsia"/>
                <w:sz w:val="20"/>
                <w:szCs w:val="20"/>
              </w:rPr>
              <w:t>北海道総合行政情報ネットワーク</w:t>
            </w:r>
          </w:p>
          <w:p w14:paraId="31C3A7BA" w14:textId="77777777" w:rsidR="00A43708" w:rsidRPr="00E21119" w:rsidRDefault="00A43708" w:rsidP="00AF2310">
            <w:pPr>
              <w:spacing w:line="240" w:lineRule="exact"/>
              <w:jc w:val="center"/>
              <w:rPr>
                <w:rFonts w:hAnsi="ＭＳ 明朝"/>
                <w:sz w:val="20"/>
                <w:szCs w:val="20"/>
              </w:rPr>
            </w:pPr>
            <w:r w:rsidRPr="00E21119">
              <w:rPr>
                <w:rFonts w:hint="eastAsia"/>
                <w:sz w:val="20"/>
                <w:szCs w:val="20"/>
              </w:rPr>
              <w:t>（衛星専用電話機（ＦＡＸ）を使用）</w:t>
            </w:r>
          </w:p>
        </w:tc>
        <w:tc>
          <w:tcPr>
            <w:tcW w:w="2662" w:type="dxa"/>
            <w:shd w:val="clear" w:color="auto" w:fill="auto"/>
            <w:vAlign w:val="center"/>
          </w:tcPr>
          <w:p w14:paraId="3A0668C2" w14:textId="77777777" w:rsidR="00A43708" w:rsidRPr="00E21119" w:rsidRDefault="00A43708" w:rsidP="00AF2310">
            <w:pPr>
              <w:spacing w:line="240" w:lineRule="exact"/>
              <w:rPr>
                <w:sz w:val="20"/>
                <w:szCs w:val="20"/>
              </w:rPr>
            </w:pPr>
            <w:r w:rsidRPr="00E21119">
              <w:rPr>
                <w:sz w:val="20"/>
                <w:szCs w:val="20"/>
              </w:rPr>
              <w:t>6-210-22-729</w:t>
            </w:r>
          </w:p>
        </w:tc>
        <w:tc>
          <w:tcPr>
            <w:tcW w:w="2662" w:type="dxa"/>
            <w:shd w:val="clear" w:color="auto" w:fill="auto"/>
            <w:vAlign w:val="center"/>
          </w:tcPr>
          <w:p w14:paraId="22ED9A51" w14:textId="77777777" w:rsidR="00A43708" w:rsidRPr="00E21119" w:rsidRDefault="00A43708" w:rsidP="00A43708">
            <w:pPr>
              <w:spacing w:line="240" w:lineRule="exact"/>
              <w:rPr>
                <w:sz w:val="20"/>
                <w:szCs w:val="20"/>
              </w:rPr>
            </w:pPr>
            <w:r w:rsidRPr="00E21119">
              <w:rPr>
                <w:rFonts w:hint="eastAsia"/>
                <w:sz w:val="20"/>
                <w:szCs w:val="20"/>
              </w:rPr>
              <w:t>6350-4893</w:t>
            </w:r>
          </w:p>
        </w:tc>
      </w:tr>
    </w:tbl>
    <w:p w14:paraId="6C34637E" w14:textId="77777777" w:rsidR="00276B97" w:rsidRDefault="00276B97" w:rsidP="00832853">
      <w:pPr>
        <w:pStyle w:val="21"/>
        <w:spacing w:before="149" w:afterLines="15" w:after="44"/>
      </w:pPr>
      <w:r>
        <w:br w:type="page"/>
      </w:r>
    </w:p>
    <w:p w14:paraId="64946569" w14:textId="7439E5DE" w:rsidR="00756A4D" w:rsidRPr="00E21119" w:rsidRDefault="00633D9D" w:rsidP="00832853">
      <w:pPr>
        <w:pStyle w:val="21"/>
        <w:spacing w:before="149" w:afterLines="15" w:after="44"/>
      </w:pPr>
      <w:r w:rsidRPr="00E21119">
        <w:rPr>
          <w:rFonts w:hint="eastAsia"/>
        </w:rPr>
        <w:t>■</w:t>
      </w:r>
      <w:r w:rsidR="00756A4D" w:rsidRPr="00E21119">
        <w:rPr>
          <w:rFonts w:hint="eastAsia"/>
        </w:rPr>
        <w:t>被害状況等の報告先【消防庁】</w:t>
      </w:r>
      <w:r w:rsidRPr="00E21119">
        <w:rPr>
          <w:rFonts w:hint="eastAsia"/>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6"/>
        <w:gridCol w:w="807"/>
        <w:gridCol w:w="2054"/>
        <w:gridCol w:w="2196"/>
        <w:gridCol w:w="2196"/>
      </w:tblGrid>
      <w:tr w:rsidR="00E21119" w:rsidRPr="00E21119" w14:paraId="498C4F42" w14:textId="77777777" w:rsidTr="00E80268">
        <w:trPr>
          <w:trHeight w:val="299"/>
          <w:jc w:val="center"/>
        </w:trPr>
        <w:tc>
          <w:tcPr>
            <w:tcW w:w="2343" w:type="dxa"/>
            <w:gridSpan w:val="2"/>
            <w:vMerge w:val="restart"/>
            <w:tcBorders>
              <w:tl2br w:val="single" w:sz="4" w:space="0" w:color="auto"/>
            </w:tcBorders>
            <w:vAlign w:val="center"/>
          </w:tcPr>
          <w:p w14:paraId="2C0352D3" w14:textId="77777777" w:rsidR="00756A4D" w:rsidRPr="00E21119" w:rsidRDefault="00756A4D" w:rsidP="00EB127C">
            <w:pPr>
              <w:spacing w:line="240" w:lineRule="exact"/>
              <w:ind w:leftChars="100" w:left="210" w:rightChars="100" w:right="210" w:firstLine="210"/>
              <w:jc w:val="right"/>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区分</w:t>
            </w:r>
          </w:p>
          <w:p w14:paraId="168D2ECA" w14:textId="77777777" w:rsidR="00756A4D" w:rsidRPr="00E21119" w:rsidRDefault="00756A4D" w:rsidP="00EB127C">
            <w:pPr>
              <w:spacing w:line="240" w:lineRule="exact"/>
              <w:ind w:leftChars="100" w:left="210" w:rightChars="100" w:right="210" w:firstLine="210"/>
              <w:jc w:val="right"/>
              <w:rPr>
                <w:rFonts w:ascii="ＭＳ ゴシック" w:eastAsia="ＭＳ ゴシック" w:hAnsi="ＭＳ ゴシック"/>
                <w:sz w:val="20"/>
                <w:szCs w:val="20"/>
              </w:rPr>
            </w:pPr>
          </w:p>
          <w:p w14:paraId="4148AF75" w14:textId="77777777" w:rsidR="00756A4D" w:rsidRPr="00E21119" w:rsidRDefault="00756A4D" w:rsidP="00EB127C">
            <w:pPr>
              <w:spacing w:line="240" w:lineRule="exact"/>
              <w:ind w:leftChars="100" w:left="210" w:rightChars="100" w:right="210"/>
              <w:jc w:val="left"/>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回線</w:t>
            </w:r>
          </w:p>
        </w:tc>
        <w:tc>
          <w:tcPr>
            <w:tcW w:w="2054" w:type="dxa"/>
            <w:tcBorders>
              <w:bottom w:val="single" w:sz="4" w:space="0" w:color="auto"/>
            </w:tcBorders>
            <w:vAlign w:val="center"/>
          </w:tcPr>
          <w:p w14:paraId="1C7FFE90" w14:textId="77777777" w:rsidR="00756A4D" w:rsidRPr="00E21119" w:rsidRDefault="00756A4D" w:rsidP="00AF2310">
            <w:pPr>
              <w:spacing w:line="240" w:lineRule="exact"/>
              <w:jc w:val="center"/>
              <w:rPr>
                <w:rFonts w:ascii="ＭＳ ゴシック" w:eastAsia="ＭＳ ゴシック" w:hAnsi="ＭＳ ゴシック"/>
                <w:sz w:val="20"/>
                <w:szCs w:val="20"/>
                <w:lang w:eastAsia="zh-TW"/>
              </w:rPr>
            </w:pPr>
            <w:r w:rsidRPr="00E21119">
              <w:rPr>
                <w:rFonts w:ascii="ＭＳ ゴシック" w:eastAsia="ＭＳ ゴシック" w:hAnsi="ＭＳ ゴシック" w:hint="eastAsia"/>
                <w:sz w:val="20"/>
                <w:szCs w:val="20"/>
                <w:lang w:eastAsia="zh-TW"/>
              </w:rPr>
              <w:t>平日（9：30～</w:t>
            </w:r>
            <w:r w:rsidRPr="00E21119">
              <w:rPr>
                <w:rFonts w:ascii="ＭＳ ゴシック" w:eastAsia="ＭＳ ゴシック" w:hAnsi="ＭＳ ゴシック" w:hint="eastAsia"/>
                <w:sz w:val="20"/>
                <w:szCs w:val="20"/>
              </w:rPr>
              <w:t>18</w:t>
            </w:r>
            <w:r w:rsidRPr="00E21119">
              <w:rPr>
                <w:rFonts w:ascii="ＭＳ ゴシック" w:eastAsia="ＭＳ ゴシック" w:hAnsi="ＭＳ ゴシック" w:hint="eastAsia"/>
                <w:sz w:val="20"/>
                <w:szCs w:val="20"/>
                <w:lang w:eastAsia="zh-TW"/>
              </w:rPr>
              <w:t>：</w:t>
            </w:r>
            <w:r w:rsidRPr="00E21119">
              <w:rPr>
                <w:rFonts w:ascii="ＭＳ ゴシック" w:eastAsia="ＭＳ ゴシック" w:hAnsi="ＭＳ ゴシック" w:hint="eastAsia"/>
                <w:sz w:val="20"/>
                <w:szCs w:val="20"/>
              </w:rPr>
              <w:t>1</w:t>
            </w:r>
            <w:r w:rsidRPr="00E21119">
              <w:rPr>
                <w:rFonts w:ascii="ＭＳ ゴシック" w:eastAsia="ＭＳ ゴシック" w:hAnsi="ＭＳ ゴシック" w:hint="eastAsia"/>
                <w:sz w:val="20"/>
                <w:szCs w:val="20"/>
                <w:lang w:eastAsia="zh-TW"/>
              </w:rPr>
              <w:t>5）</w:t>
            </w:r>
          </w:p>
        </w:tc>
        <w:tc>
          <w:tcPr>
            <w:tcW w:w="2196" w:type="dxa"/>
            <w:tcBorders>
              <w:bottom w:val="single" w:sz="4" w:space="0" w:color="auto"/>
            </w:tcBorders>
            <w:vAlign w:val="center"/>
          </w:tcPr>
          <w:p w14:paraId="755592BB"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427502">
              <w:rPr>
                <w:rFonts w:ascii="ＭＳ ゴシック" w:eastAsia="ＭＳ ゴシック" w:hAnsi="ＭＳ ゴシック" w:hint="eastAsia"/>
                <w:w w:val="64"/>
                <w:kern w:val="0"/>
                <w:sz w:val="20"/>
                <w:szCs w:val="20"/>
                <w:fitText w:val="1800" w:id="1544643072"/>
              </w:rPr>
              <w:t>平日（左記時間帯以外）・休</w:t>
            </w:r>
            <w:r w:rsidRPr="00427502">
              <w:rPr>
                <w:rFonts w:ascii="ＭＳ ゴシック" w:eastAsia="ＭＳ ゴシック" w:hAnsi="ＭＳ ゴシック" w:hint="eastAsia"/>
                <w:spacing w:val="4"/>
                <w:w w:val="64"/>
                <w:kern w:val="0"/>
                <w:sz w:val="20"/>
                <w:szCs w:val="20"/>
                <w:fitText w:val="1800" w:id="1544643072"/>
              </w:rPr>
              <w:t>日</w:t>
            </w:r>
          </w:p>
        </w:tc>
        <w:tc>
          <w:tcPr>
            <w:tcW w:w="2196" w:type="dxa"/>
            <w:tcBorders>
              <w:bottom w:val="single" w:sz="4" w:space="0" w:color="auto"/>
            </w:tcBorders>
            <w:vAlign w:val="center"/>
          </w:tcPr>
          <w:p w14:paraId="6EEB0784"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w w:val="75"/>
                <w:kern w:val="0"/>
                <w:sz w:val="20"/>
                <w:szCs w:val="20"/>
                <w:fitText w:val="1800" w:id="1544643073"/>
              </w:rPr>
              <w:t>消防庁災害対策本部設置時</w:t>
            </w:r>
          </w:p>
        </w:tc>
      </w:tr>
      <w:tr w:rsidR="00E21119" w:rsidRPr="00E21119" w14:paraId="6801F7D7" w14:textId="77777777" w:rsidTr="00596A1A">
        <w:trPr>
          <w:trHeight w:val="543"/>
          <w:jc w:val="center"/>
        </w:trPr>
        <w:tc>
          <w:tcPr>
            <w:tcW w:w="2343" w:type="dxa"/>
            <w:gridSpan w:val="2"/>
            <w:vMerge/>
            <w:tcBorders>
              <w:bottom w:val="single" w:sz="4" w:space="0" w:color="auto"/>
              <w:tl2br w:val="single" w:sz="4" w:space="0" w:color="auto"/>
            </w:tcBorders>
            <w:vAlign w:val="center"/>
          </w:tcPr>
          <w:p w14:paraId="26C97E01" w14:textId="77777777" w:rsidR="00756A4D" w:rsidRPr="00E21119" w:rsidRDefault="00756A4D" w:rsidP="00EB127C">
            <w:pPr>
              <w:spacing w:line="240" w:lineRule="exact"/>
              <w:ind w:leftChars="100" w:left="210" w:rightChars="100" w:right="210" w:firstLine="210"/>
              <w:jc w:val="right"/>
              <w:rPr>
                <w:rFonts w:ascii="ＭＳ ゴシック" w:eastAsia="ＭＳ ゴシック" w:hAnsi="ＭＳ ゴシック"/>
                <w:sz w:val="20"/>
                <w:szCs w:val="20"/>
              </w:rPr>
            </w:pPr>
          </w:p>
        </w:tc>
        <w:tc>
          <w:tcPr>
            <w:tcW w:w="2054" w:type="dxa"/>
            <w:tcBorders>
              <w:top w:val="single" w:sz="4" w:space="0" w:color="auto"/>
              <w:bottom w:val="single" w:sz="4" w:space="0" w:color="auto"/>
            </w:tcBorders>
            <w:vAlign w:val="center"/>
          </w:tcPr>
          <w:p w14:paraId="1AF3BCD7" w14:textId="77777777" w:rsidR="00756A4D" w:rsidRPr="00E21119" w:rsidRDefault="00756A4D" w:rsidP="00AF2310">
            <w:pPr>
              <w:spacing w:line="240" w:lineRule="exact"/>
              <w:jc w:val="center"/>
              <w:rPr>
                <w:rFonts w:ascii="ＭＳ ゴシック" w:eastAsia="ＭＳ ゴシック" w:hAnsi="ＭＳ ゴシック"/>
                <w:sz w:val="20"/>
                <w:szCs w:val="20"/>
                <w:lang w:eastAsia="zh-TW"/>
              </w:rPr>
            </w:pPr>
            <w:r w:rsidRPr="00E21119">
              <w:rPr>
                <w:rFonts w:ascii="ＭＳ ゴシック" w:eastAsia="ＭＳ ゴシック" w:hAnsi="ＭＳ ゴシック" w:hint="eastAsia"/>
                <w:sz w:val="20"/>
                <w:szCs w:val="20"/>
                <w:lang w:eastAsia="zh-TW"/>
              </w:rPr>
              <w:t>消防庁応急</w:t>
            </w:r>
            <w:r w:rsidRPr="00E21119">
              <w:rPr>
                <w:rFonts w:ascii="ＭＳ ゴシック" w:eastAsia="ＭＳ ゴシック" w:hAnsi="ＭＳ ゴシック" w:hint="eastAsia"/>
                <w:sz w:val="20"/>
                <w:szCs w:val="20"/>
              </w:rPr>
              <w:t>対策</w:t>
            </w:r>
            <w:r w:rsidRPr="00E21119">
              <w:rPr>
                <w:rFonts w:ascii="ＭＳ ゴシック" w:eastAsia="ＭＳ ゴシック" w:hAnsi="ＭＳ ゴシック" w:hint="eastAsia"/>
                <w:sz w:val="20"/>
                <w:szCs w:val="20"/>
                <w:lang w:eastAsia="zh-TW"/>
              </w:rPr>
              <w:t>室</w:t>
            </w:r>
          </w:p>
        </w:tc>
        <w:tc>
          <w:tcPr>
            <w:tcW w:w="2196" w:type="dxa"/>
            <w:tcBorders>
              <w:top w:val="single" w:sz="4" w:space="0" w:color="auto"/>
              <w:bottom w:val="single" w:sz="4" w:space="0" w:color="auto"/>
            </w:tcBorders>
            <w:vAlign w:val="center"/>
          </w:tcPr>
          <w:p w14:paraId="13A03ABB"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消防庁宿直室</w:t>
            </w:r>
          </w:p>
          <w:p w14:paraId="04F9DB5F"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427502">
              <w:rPr>
                <w:rFonts w:ascii="ＭＳ ゴシック" w:eastAsia="ＭＳ ゴシック" w:hAnsi="ＭＳ ゴシック" w:hint="eastAsia"/>
                <w:w w:val="56"/>
                <w:kern w:val="0"/>
                <w:sz w:val="20"/>
                <w:szCs w:val="20"/>
                <w:fitText w:val="1800" w:id="1544643074"/>
              </w:rPr>
              <w:t>（消防防災・危機管理センター内</w:t>
            </w:r>
            <w:r w:rsidRPr="00427502">
              <w:rPr>
                <w:rFonts w:ascii="ＭＳ ゴシック" w:eastAsia="ＭＳ ゴシック" w:hAnsi="ＭＳ ゴシック" w:hint="eastAsia"/>
                <w:spacing w:val="4"/>
                <w:w w:val="56"/>
                <w:kern w:val="0"/>
                <w:sz w:val="20"/>
                <w:szCs w:val="20"/>
                <w:fitText w:val="1800" w:id="1544643074"/>
              </w:rPr>
              <w:t>）</w:t>
            </w:r>
          </w:p>
        </w:tc>
        <w:tc>
          <w:tcPr>
            <w:tcW w:w="2196" w:type="dxa"/>
            <w:tcBorders>
              <w:top w:val="single" w:sz="4" w:space="0" w:color="auto"/>
              <w:bottom w:val="single" w:sz="4" w:space="0" w:color="auto"/>
            </w:tcBorders>
            <w:vAlign w:val="center"/>
          </w:tcPr>
          <w:p w14:paraId="00619146" w14:textId="77777777" w:rsidR="00756A4D" w:rsidRPr="00E21119" w:rsidRDefault="00756A4D" w:rsidP="00AF2310">
            <w:pPr>
              <w:spacing w:line="240" w:lineRule="exact"/>
              <w:jc w:val="center"/>
              <w:rPr>
                <w:rFonts w:ascii="ＭＳ ゴシック" w:eastAsia="ＭＳ ゴシック" w:hAnsi="ＭＳ ゴシック"/>
                <w:kern w:val="0"/>
                <w:sz w:val="20"/>
                <w:szCs w:val="20"/>
              </w:rPr>
            </w:pPr>
            <w:r w:rsidRPr="00E21119">
              <w:rPr>
                <w:rFonts w:ascii="ＭＳ ゴシック" w:eastAsia="ＭＳ ゴシック" w:hAnsi="ＭＳ ゴシック" w:hint="eastAsia"/>
                <w:kern w:val="0"/>
                <w:sz w:val="20"/>
                <w:szCs w:val="20"/>
              </w:rPr>
              <w:t>情報集約班</w:t>
            </w:r>
          </w:p>
          <w:p w14:paraId="3A0EE207" w14:textId="77777777" w:rsidR="00756A4D" w:rsidRPr="00E21119" w:rsidRDefault="00756A4D" w:rsidP="00AF2310">
            <w:pPr>
              <w:spacing w:line="240" w:lineRule="exact"/>
              <w:jc w:val="center"/>
              <w:rPr>
                <w:rFonts w:ascii="ＭＳ ゴシック" w:eastAsia="ＭＳ ゴシック" w:hAnsi="ＭＳ ゴシック"/>
                <w:sz w:val="20"/>
                <w:szCs w:val="20"/>
              </w:rPr>
            </w:pPr>
            <w:r w:rsidRPr="00427502">
              <w:rPr>
                <w:rFonts w:ascii="ＭＳ ゴシック" w:eastAsia="ＭＳ ゴシック" w:hAnsi="ＭＳ ゴシック" w:hint="eastAsia"/>
                <w:w w:val="56"/>
                <w:kern w:val="0"/>
                <w:sz w:val="20"/>
                <w:szCs w:val="20"/>
                <w:fitText w:val="1800" w:id="1544643075"/>
              </w:rPr>
              <w:t>（消防防災・危機管理センター内</w:t>
            </w:r>
            <w:r w:rsidRPr="00427502">
              <w:rPr>
                <w:rFonts w:ascii="ＭＳ ゴシック" w:eastAsia="ＭＳ ゴシック" w:hAnsi="ＭＳ ゴシック" w:hint="eastAsia"/>
                <w:spacing w:val="4"/>
                <w:w w:val="56"/>
                <w:kern w:val="0"/>
                <w:sz w:val="20"/>
                <w:szCs w:val="20"/>
                <w:fitText w:val="1800" w:id="1544643075"/>
              </w:rPr>
              <w:t>）</w:t>
            </w:r>
          </w:p>
        </w:tc>
      </w:tr>
      <w:tr w:rsidR="00E21119" w:rsidRPr="00E21119" w14:paraId="3CB34E3F" w14:textId="77777777" w:rsidTr="00832853">
        <w:trPr>
          <w:trHeight w:val="324"/>
          <w:jc w:val="center"/>
        </w:trPr>
        <w:tc>
          <w:tcPr>
            <w:tcW w:w="1536" w:type="dxa"/>
            <w:vMerge w:val="restart"/>
            <w:tcBorders>
              <w:top w:val="single" w:sz="4" w:space="0" w:color="auto"/>
            </w:tcBorders>
            <w:vAlign w:val="center"/>
          </w:tcPr>
          <w:p w14:paraId="2E8DDE67"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ＮＴＴ回線</w:t>
            </w:r>
          </w:p>
        </w:tc>
        <w:tc>
          <w:tcPr>
            <w:tcW w:w="807" w:type="dxa"/>
            <w:tcBorders>
              <w:top w:val="single" w:sz="4" w:space="0" w:color="auto"/>
            </w:tcBorders>
            <w:vAlign w:val="center"/>
          </w:tcPr>
          <w:p w14:paraId="1399F375"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電話</w:t>
            </w:r>
          </w:p>
        </w:tc>
        <w:tc>
          <w:tcPr>
            <w:tcW w:w="2054" w:type="dxa"/>
            <w:tcBorders>
              <w:top w:val="single" w:sz="4" w:space="0" w:color="auto"/>
            </w:tcBorders>
            <w:vAlign w:val="center"/>
          </w:tcPr>
          <w:p w14:paraId="141D8169" w14:textId="77777777" w:rsidR="00756A4D" w:rsidRPr="00E21119" w:rsidRDefault="00756A4D" w:rsidP="00AF2310">
            <w:pPr>
              <w:spacing w:line="240" w:lineRule="exact"/>
              <w:jc w:val="center"/>
              <w:rPr>
                <w:sz w:val="20"/>
                <w:szCs w:val="20"/>
              </w:rPr>
            </w:pPr>
            <w:r w:rsidRPr="00E21119">
              <w:rPr>
                <w:rFonts w:hint="eastAsia"/>
                <w:sz w:val="20"/>
                <w:szCs w:val="20"/>
              </w:rPr>
              <w:t>03-5253-7527</w:t>
            </w:r>
          </w:p>
        </w:tc>
        <w:tc>
          <w:tcPr>
            <w:tcW w:w="2196" w:type="dxa"/>
            <w:tcBorders>
              <w:top w:val="single" w:sz="4" w:space="0" w:color="auto"/>
            </w:tcBorders>
            <w:vAlign w:val="center"/>
          </w:tcPr>
          <w:p w14:paraId="4AFA4B92" w14:textId="77777777" w:rsidR="00756A4D" w:rsidRPr="00E21119" w:rsidRDefault="00756A4D" w:rsidP="00AF2310">
            <w:pPr>
              <w:spacing w:line="240" w:lineRule="exact"/>
              <w:jc w:val="center"/>
              <w:rPr>
                <w:sz w:val="20"/>
                <w:szCs w:val="20"/>
              </w:rPr>
            </w:pPr>
            <w:r w:rsidRPr="00E21119">
              <w:rPr>
                <w:rFonts w:hint="eastAsia"/>
                <w:sz w:val="20"/>
                <w:szCs w:val="20"/>
              </w:rPr>
              <w:t>03-5253-7777</w:t>
            </w:r>
          </w:p>
        </w:tc>
        <w:tc>
          <w:tcPr>
            <w:tcW w:w="2196" w:type="dxa"/>
            <w:tcBorders>
              <w:top w:val="single" w:sz="4" w:space="0" w:color="auto"/>
            </w:tcBorders>
            <w:vAlign w:val="center"/>
          </w:tcPr>
          <w:p w14:paraId="7F32033E" w14:textId="22AAD333" w:rsidR="00756A4D" w:rsidRPr="00E21119" w:rsidRDefault="00756A4D" w:rsidP="00AF2310">
            <w:pPr>
              <w:spacing w:line="240" w:lineRule="exact"/>
              <w:jc w:val="center"/>
              <w:rPr>
                <w:sz w:val="20"/>
                <w:szCs w:val="20"/>
              </w:rPr>
            </w:pPr>
            <w:r w:rsidRPr="00E21119">
              <w:rPr>
                <w:sz w:val="20"/>
                <w:szCs w:val="20"/>
              </w:rPr>
              <w:t>03-5253-75</w:t>
            </w:r>
            <w:r w:rsidR="009C2EAE" w:rsidRPr="00E21119">
              <w:rPr>
                <w:rFonts w:hint="eastAsia"/>
                <w:sz w:val="20"/>
                <w:szCs w:val="20"/>
              </w:rPr>
              <w:t>1</w:t>
            </w:r>
            <w:r w:rsidR="005E304D" w:rsidRPr="00E21119">
              <w:rPr>
                <w:rFonts w:hint="eastAsia"/>
                <w:sz w:val="20"/>
                <w:szCs w:val="20"/>
              </w:rPr>
              <w:t>0</w:t>
            </w:r>
          </w:p>
        </w:tc>
      </w:tr>
      <w:tr w:rsidR="00E21119" w:rsidRPr="00E21119" w14:paraId="0BFA4F0E" w14:textId="77777777" w:rsidTr="00832853">
        <w:trPr>
          <w:trHeight w:val="324"/>
          <w:jc w:val="center"/>
        </w:trPr>
        <w:tc>
          <w:tcPr>
            <w:tcW w:w="1536" w:type="dxa"/>
            <w:vMerge/>
            <w:vAlign w:val="center"/>
          </w:tcPr>
          <w:p w14:paraId="45CD8FF1" w14:textId="77777777" w:rsidR="00756A4D" w:rsidRPr="00E21119" w:rsidRDefault="00756A4D" w:rsidP="00AF2310">
            <w:pPr>
              <w:spacing w:line="240" w:lineRule="exact"/>
              <w:jc w:val="center"/>
              <w:rPr>
                <w:rFonts w:hAnsi="ＭＳ 明朝"/>
                <w:sz w:val="20"/>
                <w:szCs w:val="20"/>
              </w:rPr>
            </w:pPr>
          </w:p>
        </w:tc>
        <w:tc>
          <w:tcPr>
            <w:tcW w:w="807" w:type="dxa"/>
            <w:tcBorders>
              <w:top w:val="single" w:sz="4" w:space="0" w:color="auto"/>
            </w:tcBorders>
            <w:vAlign w:val="center"/>
          </w:tcPr>
          <w:p w14:paraId="7A17EE35"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ＦＡＸ</w:t>
            </w:r>
          </w:p>
        </w:tc>
        <w:tc>
          <w:tcPr>
            <w:tcW w:w="2054" w:type="dxa"/>
            <w:tcBorders>
              <w:top w:val="single" w:sz="4" w:space="0" w:color="auto"/>
            </w:tcBorders>
            <w:vAlign w:val="center"/>
          </w:tcPr>
          <w:p w14:paraId="031A6969" w14:textId="77777777" w:rsidR="00756A4D" w:rsidRPr="00E21119" w:rsidRDefault="00756A4D" w:rsidP="00AF2310">
            <w:pPr>
              <w:spacing w:line="240" w:lineRule="exact"/>
              <w:jc w:val="center"/>
              <w:rPr>
                <w:sz w:val="20"/>
                <w:szCs w:val="20"/>
              </w:rPr>
            </w:pPr>
            <w:r w:rsidRPr="00E21119">
              <w:rPr>
                <w:rFonts w:hint="eastAsia"/>
                <w:sz w:val="20"/>
                <w:szCs w:val="20"/>
              </w:rPr>
              <w:t>03-5253-7537</w:t>
            </w:r>
          </w:p>
        </w:tc>
        <w:tc>
          <w:tcPr>
            <w:tcW w:w="2196" w:type="dxa"/>
            <w:tcBorders>
              <w:top w:val="single" w:sz="4" w:space="0" w:color="auto"/>
            </w:tcBorders>
            <w:vAlign w:val="center"/>
          </w:tcPr>
          <w:p w14:paraId="274A81E4" w14:textId="77777777" w:rsidR="00756A4D" w:rsidRPr="00E21119" w:rsidRDefault="00756A4D" w:rsidP="00AF2310">
            <w:pPr>
              <w:spacing w:line="240" w:lineRule="exact"/>
              <w:jc w:val="center"/>
              <w:rPr>
                <w:sz w:val="20"/>
                <w:szCs w:val="20"/>
              </w:rPr>
            </w:pPr>
            <w:r w:rsidRPr="00E21119">
              <w:rPr>
                <w:rFonts w:hint="eastAsia"/>
                <w:sz w:val="20"/>
                <w:szCs w:val="20"/>
              </w:rPr>
              <w:t>03-5253-7553</w:t>
            </w:r>
          </w:p>
        </w:tc>
        <w:tc>
          <w:tcPr>
            <w:tcW w:w="2196" w:type="dxa"/>
            <w:tcBorders>
              <w:top w:val="single" w:sz="4" w:space="0" w:color="auto"/>
            </w:tcBorders>
            <w:vAlign w:val="center"/>
          </w:tcPr>
          <w:p w14:paraId="7065C9C4" w14:textId="77777777" w:rsidR="00756A4D" w:rsidRPr="00E21119" w:rsidRDefault="00756A4D" w:rsidP="00AF2310">
            <w:pPr>
              <w:spacing w:line="240" w:lineRule="exact"/>
              <w:jc w:val="center"/>
              <w:rPr>
                <w:sz w:val="20"/>
                <w:szCs w:val="20"/>
              </w:rPr>
            </w:pPr>
            <w:r w:rsidRPr="00E21119">
              <w:rPr>
                <w:sz w:val="20"/>
                <w:szCs w:val="20"/>
              </w:rPr>
              <w:t>03-5253-7553</w:t>
            </w:r>
          </w:p>
        </w:tc>
      </w:tr>
      <w:tr w:rsidR="00E21119" w:rsidRPr="00E21119" w14:paraId="5F9EF788" w14:textId="77777777" w:rsidTr="00832853">
        <w:trPr>
          <w:trHeight w:val="324"/>
          <w:jc w:val="center"/>
        </w:trPr>
        <w:tc>
          <w:tcPr>
            <w:tcW w:w="1536" w:type="dxa"/>
            <w:vMerge w:val="restart"/>
            <w:vAlign w:val="center"/>
          </w:tcPr>
          <w:p w14:paraId="1CB78077"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地域衛星通信</w:t>
            </w:r>
          </w:p>
          <w:p w14:paraId="46C8076F"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ネットワーク</w:t>
            </w:r>
          </w:p>
        </w:tc>
        <w:tc>
          <w:tcPr>
            <w:tcW w:w="807" w:type="dxa"/>
            <w:vAlign w:val="center"/>
          </w:tcPr>
          <w:p w14:paraId="02D1FBA1"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電話</w:t>
            </w:r>
          </w:p>
        </w:tc>
        <w:tc>
          <w:tcPr>
            <w:tcW w:w="2054" w:type="dxa"/>
            <w:vAlign w:val="center"/>
          </w:tcPr>
          <w:p w14:paraId="4CAEFBD8" w14:textId="5B325BE5" w:rsidR="00756A4D" w:rsidRPr="00E21119" w:rsidRDefault="00756A4D" w:rsidP="00AF2310">
            <w:pPr>
              <w:spacing w:line="240" w:lineRule="exact"/>
              <w:jc w:val="center"/>
              <w:rPr>
                <w:sz w:val="20"/>
                <w:szCs w:val="20"/>
              </w:rPr>
            </w:pPr>
            <w:r w:rsidRPr="00E21119">
              <w:rPr>
                <w:sz w:val="20"/>
                <w:szCs w:val="20"/>
              </w:rPr>
              <w:t>*-048-500-90-</w:t>
            </w:r>
            <w:r w:rsidR="00D47F6D" w:rsidRPr="00E21119">
              <w:rPr>
                <w:rFonts w:hint="eastAsia"/>
                <w:sz w:val="20"/>
                <w:szCs w:val="20"/>
              </w:rPr>
              <w:t>43423</w:t>
            </w:r>
          </w:p>
        </w:tc>
        <w:tc>
          <w:tcPr>
            <w:tcW w:w="2196" w:type="dxa"/>
            <w:vAlign w:val="center"/>
          </w:tcPr>
          <w:p w14:paraId="70007BB0" w14:textId="77777777" w:rsidR="00756A4D" w:rsidRPr="00E21119" w:rsidRDefault="00756A4D" w:rsidP="00AF2310">
            <w:pPr>
              <w:spacing w:line="240" w:lineRule="exact"/>
              <w:jc w:val="center"/>
              <w:rPr>
                <w:sz w:val="20"/>
                <w:szCs w:val="20"/>
              </w:rPr>
            </w:pPr>
            <w:r w:rsidRPr="00E21119">
              <w:rPr>
                <w:sz w:val="20"/>
                <w:szCs w:val="20"/>
              </w:rPr>
              <w:t>*-048-500-90-49102</w:t>
            </w:r>
          </w:p>
        </w:tc>
        <w:tc>
          <w:tcPr>
            <w:tcW w:w="2196" w:type="dxa"/>
            <w:vAlign w:val="center"/>
          </w:tcPr>
          <w:p w14:paraId="5D960732" w14:textId="77777777" w:rsidR="00756A4D" w:rsidRPr="00E21119" w:rsidRDefault="00756A4D" w:rsidP="00AF2310">
            <w:pPr>
              <w:spacing w:line="240" w:lineRule="exact"/>
              <w:jc w:val="center"/>
              <w:rPr>
                <w:sz w:val="20"/>
                <w:szCs w:val="20"/>
              </w:rPr>
            </w:pPr>
            <w:r w:rsidRPr="00E21119">
              <w:rPr>
                <w:sz w:val="20"/>
                <w:szCs w:val="20"/>
              </w:rPr>
              <w:t>*-048-500-90-49175</w:t>
            </w:r>
          </w:p>
        </w:tc>
      </w:tr>
      <w:tr w:rsidR="00E21119" w:rsidRPr="00E21119" w14:paraId="15CF14E0" w14:textId="77777777" w:rsidTr="00832853">
        <w:trPr>
          <w:trHeight w:val="324"/>
          <w:jc w:val="center"/>
        </w:trPr>
        <w:tc>
          <w:tcPr>
            <w:tcW w:w="1536" w:type="dxa"/>
            <w:vMerge/>
            <w:vAlign w:val="center"/>
          </w:tcPr>
          <w:p w14:paraId="708B0B99" w14:textId="77777777" w:rsidR="00756A4D" w:rsidRPr="00E21119" w:rsidRDefault="00756A4D" w:rsidP="00AF2310">
            <w:pPr>
              <w:spacing w:line="240" w:lineRule="exact"/>
              <w:jc w:val="center"/>
              <w:rPr>
                <w:rFonts w:hAnsi="ＭＳ 明朝"/>
                <w:sz w:val="20"/>
                <w:szCs w:val="20"/>
              </w:rPr>
            </w:pPr>
          </w:p>
        </w:tc>
        <w:tc>
          <w:tcPr>
            <w:tcW w:w="807" w:type="dxa"/>
            <w:vAlign w:val="center"/>
          </w:tcPr>
          <w:p w14:paraId="2148DBB4" w14:textId="77777777" w:rsidR="00756A4D" w:rsidRPr="00E21119" w:rsidRDefault="00756A4D" w:rsidP="00AF2310">
            <w:pPr>
              <w:spacing w:line="240" w:lineRule="exact"/>
              <w:jc w:val="center"/>
              <w:rPr>
                <w:rFonts w:hAnsi="ＭＳ 明朝"/>
                <w:sz w:val="20"/>
                <w:szCs w:val="20"/>
              </w:rPr>
            </w:pPr>
            <w:r w:rsidRPr="00E21119">
              <w:rPr>
                <w:rFonts w:hAnsi="ＭＳ 明朝" w:hint="eastAsia"/>
                <w:sz w:val="20"/>
                <w:szCs w:val="20"/>
              </w:rPr>
              <w:t>ＦＡＸ</w:t>
            </w:r>
          </w:p>
        </w:tc>
        <w:tc>
          <w:tcPr>
            <w:tcW w:w="2054" w:type="dxa"/>
            <w:vAlign w:val="center"/>
          </w:tcPr>
          <w:p w14:paraId="03214A42" w14:textId="77777777" w:rsidR="00756A4D" w:rsidRPr="00E21119" w:rsidRDefault="00756A4D" w:rsidP="00AF2310">
            <w:pPr>
              <w:spacing w:line="240" w:lineRule="exact"/>
              <w:jc w:val="center"/>
              <w:rPr>
                <w:sz w:val="20"/>
                <w:szCs w:val="20"/>
              </w:rPr>
            </w:pPr>
            <w:r w:rsidRPr="00E21119">
              <w:rPr>
                <w:sz w:val="20"/>
                <w:szCs w:val="20"/>
              </w:rPr>
              <w:t>*-048-500-90-49033</w:t>
            </w:r>
          </w:p>
        </w:tc>
        <w:tc>
          <w:tcPr>
            <w:tcW w:w="2196" w:type="dxa"/>
            <w:vAlign w:val="center"/>
          </w:tcPr>
          <w:p w14:paraId="2F2A6C7E" w14:textId="77777777" w:rsidR="00756A4D" w:rsidRPr="00E21119" w:rsidRDefault="00756A4D" w:rsidP="00AF2310">
            <w:pPr>
              <w:spacing w:line="240" w:lineRule="exact"/>
              <w:jc w:val="center"/>
              <w:rPr>
                <w:sz w:val="20"/>
                <w:szCs w:val="20"/>
              </w:rPr>
            </w:pPr>
            <w:r w:rsidRPr="00E21119">
              <w:rPr>
                <w:sz w:val="20"/>
                <w:szCs w:val="20"/>
              </w:rPr>
              <w:t>*-048-500-90-49036</w:t>
            </w:r>
          </w:p>
        </w:tc>
        <w:tc>
          <w:tcPr>
            <w:tcW w:w="2196" w:type="dxa"/>
            <w:vAlign w:val="center"/>
          </w:tcPr>
          <w:p w14:paraId="0990DF31" w14:textId="77777777" w:rsidR="00756A4D" w:rsidRPr="00E21119" w:rsidRDefault="00756A4D" w:rsidP="00AF2310">
            <w:pPr>
              <w:spacing w:line="240" w:lineRule="exact"/>
              <w:jc w:val="center"/>
              <w:rPr>
                <w:sz w:val="20"/>
                <w:szCs w:val="20"/>
              </w:rPr>
            </w:pPr>
            <w:r w:rsidRPr="00E21119">
              <w:rPr>
                <w:sz w:val="20"/>
                <w:szCs w:val="20"/>
              </w:rPr>
              <w:t>*-048-500-90-49036</w:t>
            </w:r>
          </w:p>
        </w:tc>
      </w:tr>
    </w:tbl>
    <w:p w14:paraId="3A45813F" w14:textId="77777777" w:rsidR="00276B97" w:rsidRDefault="00276B97" w:rsidP="00276B97">
      <w:pPr>
        <w:spacing w:line="140" w:lineRule="exact"/>
        <w:ind w:leftChars="200" w:left="920" w:rightChars="100" w:right="210" w:hangingChars="250" w:hanging="500"/>
        <w:rPr>
          <w:rFonts w:hAnsi="ＭＳ 明朝"/>
          <w:sz w:val="20"/>
          <w:szCs w:val="20"/>
        </w:rPr>
      </w:pPr>
    </w:p>
    <w:p w14:paraId="44608016" w14:textId="460B4AE8" w:rsidR="00756A4D" w:rsidRPr="00E21119" w:rsidRDefault="00756A4D" w:rsidP="00276B97">
      <w:pPr>
        <w:spacing w:line="320" w:lineRule="exact"/>
        <w:ind w:leftChars="200" w:left="920" w:rightChars="100" w:right="210" w:hangingChars="250" w:hanging="500"/>
      </w:pPr>
      <w:r w:rsidRPr="00E21119">
        <w:rPr>
          <w:rFonts w:hAnsi="ＭＳ 明朝" w:hint="eastAsia"/>
          <w:sz w:val="20"/>
          <w:szCs w:val="20"/>
        </w:rPr>
        <w:t>（注）*は各団体の交換機の特番</w:t>
      </w:r>
    </w:p>
    <w:p w14:paraId="451E9400" w14:textId="77777777" w:rsidR="00343464" w:rsidRPr="00E21119" w:rsidRDefault="00633D9D" w:rsidP="00832853">
      <w:pPr>
        <w:pStyle w:val="21"/>
        <w:spacing w:before="149" w:after="149"/>
      </w:pPr>
      <w:r w:rsidRPr="00E21119">
        <w:rPr>
          <w:rFonts w:hint="eastAsia"/>
        </w:rPr>
        <w:t>■</w:t>
      </w:r>
      <w:r w:rsidR="00343464" w:rsidRPr="00E21119">
        <w:rPr>
          <w:rFonts w:hint="eastAsia"/>
        </w:rPr>
        <w:t>災害情報連絡系統図</w:t>
      </w:r>
      <w:r w:rsidRPr="00E21119">
        <w:rPr>
          <w:rFonts w:hint="eastAsia"/>
        </w:rPr>
        <w:t>■</w:t>
      </w:r>
    </w:p>
    <w:p w14:paraId="41208CD5" w14:textId="4F7B11CF" w:rsidR="00042064" w:rsidRPr="00E21119" w:rsidRDefault="005535B9" w:rsidP="004C6036">
      <w:pPr>
        <w:jc w:val="center"/>
      </w:pPr>
      <w:r w:rsidRPr="00E21119">
        <w:rPr>
          <w:noProof/>
        </w:rPr>
        <mc:AlternateContent>
          <mc:Choice Requires="wpg">
            <w:drawing>
              <wp:inline distT="0" distB="0" distL="0" distR="0" wp14:anchorId="47D9D6DE" wp14:editId="09F6788B">
                <wp:extent cx="5044440" cy="5976620"/>
                <wp:effectExtent l="10795" t="6985" r="2540" b="7620"/>
                <wp:docPr id="280"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5976620"/>
                          <a:chOff x="1892" y="5522"/>
                          <a:chExt cx="7944" cy="9412"/>
                        </a:xfrm>
                      </wpg:grpSpPr>
                      <wps:wsp>
                        <wps:cNvPr id="281" name="Line 3264"/>
                        <wps:cNvCnPr>
                          <a:cxnSpLocks noChangeShapeType="1"/>
                        </wps:cNvCnPr>
                        <wps:spPr bwMode="auto">
                          <a:xfrm>
                            <a:off x="8590" y="8145"/>
                            <a:ext cx="0" cy="1112"/>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82" name="Freeform 3228"/>
                        <wps:cNvSpPr>
                          <a:spLocks/>
                        </wps:cNvSpPr>
                        <wps:spPr bwMode="auto">
                          <a:xfrm>
                            <a:off x="3188" y="10870"/>
                            <a:ext cx="304" cy="601"/>
                          </a:xfrm>
                          <a:custGeom>
                            <a:avLst/>
                            <a:gdLst>
                              <a:gd name="T0" fmla="*/ 304 w 315"/>
                              <a:gd name="T1" fmla="*/ 510 h 453"/>
                              <a:gd name="T2" fmla="*/ 0 w 315"/>
                              <a:gd name="T3" fmla="*/ 510 h 453"/>
                              <a:gd name="T4" fmla="*/ 0 w 315"/>
                              <a:gd name="T5" fmla="*/ 0 h 453"/>
                              <a:gd name="T6" fmla="*/ 0 60000 65536"/>
                              <a:gd name="T7" fmla="*/ 0 60000 65536"/>
                              <a:gd name="T8" fmla="*/ 0 60000 65536"/>
                            </a:gdLst>
                            <a:ahLst/>
                            <a:cxnLst>
                              <a:cxn ang="T6">
                                <a:pos x="T0" y="T1"/>
                              </a:cxn>
                              <a:cxn ang="T7">
                                <a:pos x="T2" y="T3"/>
                              </a:cxn>
                              <a:cxn ang="T8">
                                <a:pos x="T4" y="T5"/>
                              </a:cxn>
                            </a:cxnLst>
                            <a:rect l="0" t="0" r="r" b="b"/>
                            <a:pathLst>
                              <a:path w="315" h="453">
                                <a:moveTo>
                                  <a:pt x="315" y="453"/>
                                </a:moveTo>
                                <a:lnTo>
                                  <a:pt x="0" y="453"/>
                                </a:lnTo>
                                <a:lnTo>
                                  <a:pt x="0" y="0"/>
                                </a:lnTo>
                              </a:path>
                            </a:pathLst>
                          </a:custGeom>
                          <a:noFill/>
                          <a:ln w="9525">
                            <a:solidFill>
                              <a:srgbClr val="000000"/>
                            </a:solidFill>
                            <a:round/>
                            <a:headEnd type="none"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3229"/>
                        <wps:cNvSpPr txBox="1">
                          <a:spLocks noChangeArrowheads="1"/>
                        </wps:cNvSpPr>
                        <wps:spPr bwMode="auto">
                          <a:xfrm>
                            <a:off x="4117" y="5522"/>
                            <a:ext cx="405" cy="1595"/>
                          </a:xfrm>
                          <a:prstGeom prst="rect">
                            <a:avLst/>
                          </a:prstGeom>
                          <a:solidFill>
                            <a:srgbClr val="FFFFFF"/>
                          </a:solidFill>
                          <a:ln w="9525">
                            <a:solidFill>
                              <a:srgbClr val="000000"/>
                            </a:solidFill>
                            <a:miter lim="800000"/>
                            <a:headEnd/>
                            <a:tailEnd type="none" w="sm" len="sm"/>
                          </a:ln>
                        </wps:spPr>
                        <wps:txbx>
                          <w:txbxContent>
                            <w:p w14:paraId="071345E0"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厚生労働省</w:t>
                              </w:r>
                            </w:p>
                          </w:txbxContent>
                        </wps:txbx>
                        <wps:bodyPr rot="0" vert="eaVert" wrap="square" lIns="22987" tIns="35941" rIns="22987" bIns="35941" anchor="t" anchorCtr="0" upright="1">
                          <a:noAutofit/>
                        </wps:bodyPr>
                      </wps:wsp>
                      <wps:wsp>
                        <wps:cNvPr id="284" name="Text Box 3230"/>
                        <wps:cNvSpPr txBox="1">
                          <a:spLocks noChangeArrowheads="1"/>
                        </wps:cNvSpPr>
                        <wps:spPr bwMode="auto">
                          <a:xfrm>
                            <a:off x="5032" y="5522"/>
                            <a:ext cx="405" cy="1595"/>
                          </a:xfrm>
                          <a:prstGeom prst="rect">
                            <a:avLst/>
                          </a:prstGeom>
                          <a:solidFill>
                            <a:srgbClr val="FFFFFF"/>
                          </a:solidFill>
                          <a:ln w="9525">
                            <a:solidFill>
                              <a:srgbClr val="000000"/>
                            </a:solidFill>
                            <a:miter lim="800000"/>
                            <a:headEnd/>
                            <a:tailEnd type="none" w="sm" len="sm"/>
                          </a:ln>
                        </wps:spPr>
                        <wps:txbx>
                          <w:txbxContent>
                            <w:p w14:paraId="19C2196B"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総務省消防庁</w:t>
                              </w:r>
                            </w:p>
                          </w:txbxContent>
                        </wps:txbx>
                        <wps:bodyPr rot="0" vert="eaVert" wrap="square" lIns="22987" tIns="35941" rIns="22987" bIns="35941" anchor="t" anchorCtr="0" upright="1">
                          <a:noAutofit/>
                        </wps:bodyPr>
                      </wps:wsp>
                      <wps:wsp>
                        <wps:cNvPr id="285" name="Text Box 3231"/>
                        <wps:cNvSpPr txBox="1">
                          <a:spLocks noChangeArrowheads="1"/>
                        </wps:cNvSpPr>
                        <wps:spPr bwMode="auto">
                          <a:xfrm>
                            <a:off x="5943" y="5522"/>
                            <a:ext cx="405" cy="1595"/>
                          </a:xfrm>
                          <a:prstGeom prst="rect">
                            <a:avLst/>
                          </a:prstGeom>
                          <a:solidFill>
                            <a:srgbClr val="FFFFFF"/>
                          </a:solidFill>
                          <a:ln w="9525">
                            <a:solidFill>
                              <a:srgbClr val="000000"/>
                            </a:solidFill>
                            <a:miter lim="800000"/>
                            <a:headEnd/>
                            <a:tailEnd type="none" w="sm" len="sm"/>
                          </a:ln>
                        </wps:spPr>
                        <wps:txbx>
                          <w:txbxContent>
                            <w:p w14:paraId="648C7DAB"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内閣総理大臣</w:t>
                              </w:r>
                            </w:p>
                          </w:txbxContent>
                        </wps:txbx>
                        <wps:bodyPr rot="0" vert="eaVert" wrap="square" lIns="22987" tIns="35941" rIns="22987" bIns="35941" anchor="t" anchorCtr="0" upright="1">
                          <a:noAutofit/>
                        </wps:bodyPr>
                      </wps:wsp>
                      <wps:wsp>
                        <wps:cNvPr id="286" name="Text Box 3232"/>
                        <wps:cNvSpPr txBox="1">
                          <a:spLocks noChangeArrowheads="1"/>
                        </wps:cNvSpPr>
                        <wps:spPr bwMode="auto">
                          <a:xfrm>
                            <a:off x="6854" y="5522"/>
                            <a:ext cx="406" cy="1595"/>
                          </a:xfrm>
                          <a:prstGeom prst="rect">
                            <a:avLst/>
                          </a:prstGeom>
                          <a:solidFill>
                            <a:srgbClr val="FFFFFF"/>
                          </a:solidFill>
                          <a:ln w="9525">
                            <a:solidFill>
                              <a:srgbClr val="000000"/>
                            </a:solidFill>
                            <a:miter lim="800000"/>
                            <a:headEnd/>
                            <a:tailEnd type="none" w="sm" len="sm"/>
                          </a:ln>
                        </wps:spPr>
                        <wps:txbx>
                          <w:txbxContent>
                            <w:p w14:paraId="1CC9DCC1"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中央防災会議</w:t>
                              </w:r>
                            </w:p>
                          </w:txbxContent>
                        </wps:txbx>
                        <wps:bodyPr rot="0" vert="eaVert" wrap="square" lIns="22987" tIns="35941" rIns="22987" bIns="35941" anchor="t" anchorCtr="0" upright="1">
                          <a:noAutofit/>
                        </wps:bodyPr>
                      </wps:wsp>
                      <wps:wsp>
                        <wps:cNvPr id="287" name="Text Box 3233"/>
                        <wps:cNvSpPr txBox="1">
                          <a:spLocks noChangeArrowheads="1"/>
                        </wps:cNvSpPr>
                        <wps:spPr bwMode="auto">
                          <a:xfrm>
                            <a:off x="3512" y="7545"/>
                            <a:ext cx="1621" cy="600"/>
                          </a:xfrm>
                          <a:prstGeom prst="rect">
                            <a:avLst/>
                          </a:prstGeom>
                          <a:solidFill>
                            <a:srgbClr val="FFFFFF"/>
                          </a:solidFill>
                          <a:ln w="9525">
                            <a:solidFill>
                              <a:srgbClr val="000000"/>
                            </a:solidFill>
                            <a:miter lim="800000"/>
                            <a:headEnd/>
                            <a:tailEnd/>
                          </a:ln>
                        </wps:spPr>
                        <wps:txbx>
                          <w:txbxContent>
                            <w:p w14:paraId="71497D89" w14:textId="77777777" w:rsidR="001A0134" w:rsidRDefault="001A0134" w:rsidP="00EB127C">
                              <w:pPr>
                                <w:ind w:leftChars="50" w:left="105" w:rightChars="50" w:right="105"/>
                                <w:jc w:val="distribute"/>
                                <w:rPr>
                                  <w:spacing w:val="-8"/>
                                  <w:sz w:val="20"/>
                                  <w:szCs w:val="20"/>
                                </w:rPr>
                              </w:pPr>
                              <w:r w:rsidRPr="00BA2101">
                                <w:rPr>
                                  <w:rFonts w:hint="eastAsia"/>
                                  <w:spacing w:val="-8"/>
                                  <w:sz w:val="20"/>
                                  <w:szCs w:val="20"/>
                                </w:rPr>
                                <w:t>北海道</w:t>
                              </w:r>
                            </w:p>
                            <w:p w14:paraId="2B61E97B" w14:textId="77777777" w:rsidR="001A0134" w:rsidRPr="00BA2101" w:rsidRDefault="001A0134" w:rsidP="00EB127C">
                              <w:pPr>
                                <w:ind w:leftChars="50" w:left="105" w:rightChars="50" w:right="105"/>
                                <w:jc w:val="distribute"/>
                                <w:rPr>
                                  <w:spacing w:val="-8"/>
                                  <w:sz w:val="20"/>
                                  <w:szCs w:val="20"/>
                                </w:rPr>
                              </w:pPr>
                              <w:r w:rsidRPr="00BA2101">
                                <w:rPr>
                                  <w:rFonts w:hint="eastAsia"/>
                                  <w:spacing w:val="-8"/>
                                  <w:sz w:val="20"/>
                                  <w:szCs w:val="20"/>
                                </w:rPr>
                                <w:t>災害対策本部</w:t>
                              </w:r>
                            </w:p>
                          </w:txbxContent>
                        </wps:txbx>
                        <wps:bodyPr rot="0" vert="horz" wrap="square" lIns="18034" tIns="0" rIns="18034" bIns="0" anchor="t" anchorCtr="0" upright="1">
                          <a:noAutofit/>
                        </wps:bodyPr>
                      </wps:wsp>
                      <wps:wsp>
                        <wps:cNvPr id="288" name="Text Box 3234"/>
                        <wps:cNvSpPr txBox="1">
                          <a:spLocks noChangeArrowheads="1"/>
                        </wps:cNvSpPr>
                        <wps:spPr bwMode="auto">
                          <a:xfrm>
                            <a:off x="7766" y="7545"/>
                            <a:ext cx="1620" cy="600"/>
                          </a:xfrm>
                          <a:prstGeom prst="rect">
                            <a:avLst/>
                          </a:prstGeom>
                          <a:solidFill>
                            <a:srgbClr val="FFFFFF"/>
                          </a:solidFill>
                          <a:ln w="9525">
                            <a:solidFill>
                              <a:srgbClr val="000000"/>
                            </a:solidFill>
                            <a:miter lim="800000"/>
                            <a:headEnd/>
                            <a:tailEnd/>
                          </a:ln>
                        </wps:spPr>
                        <wps:txbx>
                          <w:txbxContent>
                            <w:p w14:paraId="47EB182F" w14:textId="77777777" w:rsidR="001A0134" w:rsidRPr="00BA2101" w:rsidRDefault="001A0134" w:rsidP="00EB127C">
                              <w:pPr>
                                <w:ind w:leftChars="50" w:left="105" w:rightChars="50" w:right="105"/>
                                <w:jc w:val="distribute"/>
                                <w:rPr>
                                  <w:spacing w:val="-8"/>
                                  <w:sz w:val="20"/>
                                  <w:szCs w:val="20"/>
                                  <w:lang w:eastAsia="zh-TW"/>
                                </w:rPr>
                              </w:pPr>
                              <w:r w:rsidRPr="00BA2101">
                                <w:rPr>
                                  <w:rFonts w:hint="eastAsia"/>
                                  <w:spacing w:val="-8"/>
                                  <w:sz w:val="20"/>
                                  <w:szCs w:val="20"/>
                                  <w:lang w:eastAsia="zh-TW"/>
                                </w:rPr>
                                <w:t>北海道防災会議</w:t>
                              </w:r>
                            </w:p>
                            <w:p w14:paraId="210B8E14" w14:textId="77777777" w:rsidR="001A0134" w:rsidRDefault="001A0134" w:rsidP="00EB127C">
                              <w:pPr>
                                <w:ind w:leftChars="50" w:left="105" w:rightChars="50" w:right="105"/>
                                <w:jc w:val="distribute"/>
                                <w:rPr>
                                  <w:lang w:eastAsia="zh-TW"/>
                                </w:rPr>
                              </w:pPr>
                              <w:r w:rsidRPr="00BA2101">
                                <w:rPr>
                                  <w:rFonts w:hint="eastAsia"/>
                                  <w:spacing w:val="-8"/>
                                  <w:sz w:val="20"/>
                                  <w:szCs w:val="20"/>
                                  <w:lang w:eastAsia="zh-TW"/>
                                </w:rPr>
                                <w:t>構成機関</w:t>
                              </w:r>
                            </w:p>
                          </w:txbxContent>
                        </wps:txbx>
                        <wps:bodyPr rot="0" vert="horz" wrap="square" lIns="0" tIns="0" rIns="0" bIns="0" anchor="t" anchorCtr="0" upright="1">
                          <a:noAutofit/>
                        </wps:bodyPr>
                      </wps:wsp>
                      <wps:wsp>
                        <wps:cNvPr id="289" name="Text Box 3235"/>
                        <wps:cNvSpPr txBox="1">
                          <a:spLocks noChangeArrowheads="1"/>
                        </wps:cNvSpPr>
                        <wps:spPr bwMode="auto">
                          <a:xfrm>
                            <a:off x="5360" y="8116"/>
                            <a:ext cx="2243"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B9C40" w14:textId="77777777" w:rsidR="001A0134" w:rsidRPr="009104B0" w:rsidRDefault="001A0134" w:rsidP="00EB127C">
                              <w:pPr>
                                <w:spacing w:beforeLines="20" w:before="59" w:line="240" w:lineRule="exact"/>
                                <w:ind w:leftChars="50" w:left="105" w:rightChars="50" w:right="105"/>
                                <w:rPr>
                                  <w:spacing w:val="-8"/>
                                  <w:sz w:val="16"/>
                                  <w:szCs w:val="16"/>
                                </w:rPr>
                              </w:pPr>
                              <w:r w:rsidRPr="009104B0">
                                <w:rPr>
                                  <w:rFonts w:hint="eastAsia"/>
                                  <w:spacing w:val="-8"/>
                                  <w:sz w:val="16"/>
                                  <w:szCs w:val="16"/>
                                </w:rPr>
                                <w:t>北海道災害対策本部長は必要に応じて防災会議構成機関等に対し、派遣要請を行う。</w:t>
                              </w:r>
                            </w:p>
                          </w:txbxContent>
                        </wps:txbx>
                        <wps:bodyPr rot="0" vert="horz" wrap="square" lIns="18034" tIns="0" rIns="18034" bIns="0" anchor="t" anchorCtr="0" upright="1">
                          <a:noAutofit/>
                        </wps:bodyPr>
                      </wps:wsp>
                      <wps:wsp>
                        <wps:cNvPr id="290" name="Text Box 3236"/>
                        <wps:cNvSpPr txBox="1">
                          <a:spLocks noChangeArrowheads="1"/>
                        </wps:cNvSpPr>
                        <wps:spPr bwMode="auto">
                          <a:xfrm>
                            <a:off x="3512" y="9257"/>
                            <a:ext cx="1621" cy="1072"/>
                          </a:xfrm>
                          <a:prstGeom prst="rect">
                            <a:avLst/>
                          </a:prstGeom>
                          <a:solidFill>
                            <a:srgbClr val="FFFFFF"/>
                          </a:solidFill>
                          <a:ln w="9525">
                            <a:solidFill>
                              <a:srgbClr val="000000"/>
                            </a:solidFill>
                            <a:miter lim="800000"/>
                            <a:headEnd/>
                            <a:tailEnd/>
                          </a:ln>
                        </wps:spPr>
                        <wps:txbx>
                          <w:txbxContent>
                            <w:p w14:paraId="28CAFCAD" w14:textId="77777777" w:rsidR="001A0134" w:rsidRPr="00BA2101" w:rsidRDefault="001A0134" w:rsidP="00EB127C">
                              <w:pPr>
                                <w:spacing w:beforeLines="50" w:before="149" w:line="240" w:lineRule="exact"/>
                                <w:ind w:leftChars="50" w:left="105" w:rightChars="50" w:right="105"/>
                                <w:jc w:val="distribute"/>
                                <w:rPr>
                                  <w:spacing w:val="-8"/>
                                  <w:sz w:val="20"/>
                                  <w:szCs w:val="20"/>
                                  <w:lang w:eastAsia="zh-TW"/>
                                </w:rPr>
                              </w:pPr>
                              <w:r w:rsidRPr="00BA2101">
                                <w:rPr>
                                  <w:rFonts w:hint="eastAsia"/>
                                  <w:spacing w:val="-8"/>
                                  <w:sz w:val="20"/>
                                  <w:szCs w:val="20"/>
                                  <w:lang w:eastAsia="zh-TW"/>
                                </w:rPr>
                                <w:t>北海道災害対策</w:t>
                              </w:r>
                            </w:p>
                            <w:p w14:paraId="0E4C522A" w14:textId="77777777" w:rsidR="001A0134" w:rsidRPr="00BA2101" w:rsidRDefault="001A0134" w:rsidP="00EB127C">
                              <w:pPr>
                                <w:ind w:leftChars="50" w:left="105" w:rightChars="50" w:right="105"/>
                                <w:jc w:val="distribute"/>
                                <w:rPr>
                                  <w:spacing w:val="-8"/>
                                  <w:sz w:val="20"/>
                                  <w:szCs w:val="20"/>
                                  <w:lang w:eastAsia="zh-TW"/>
                                </w:rPr>
                              </w:pPr>
                              <w:r w:rsidRPr="00BA2101">
                                <w:rPr>
                                  <w:rFonts w:hint="eastAsia"/>
                                  <w:spacing w:val="-8"/>
                                  <w:sz w:val="20"/>
                                  <w:szCs w:val="20"/>
                                  <w:lang w:eastAsia="zh-TW"/>
                                </w:rPr>
                                <w:t>地方本部</w:t>
                              </w:r>
                            </w:p>
                          </w:txbxContent>
                        </wps:txbx>
                        <wps:bodyPr rot="0" vert="horz" wrap="square" lIns="0" tIns="72009" rIns="0" bIns="0" anchor="t" anchorCtr="0" upright="1">
                          <a:noAutofit/>
                        </wps:bodyPr>
                      </wps:wsp>
                      <wps:wsp>
                        <wps:cNvPr id="291" name="Text Box 3237"/>
                        <wps:cNvSpPr txBox="1">
                          <a:spLocks noChangeArrowheads="1"/>
                        </wps:cNvSpPr>
                        <wps:spPr bwMode="auto">
                          <a:xfrm>
                            <a:off x="7766" y="9257"/>
                            <a:ext cx="1620" cy="1072"/>
                          </a:xfrm>
                          <a:prstGeom prst="rect">
                            <a:avLst/>
                          </a:prstGeom>
                          <a:solidFill>
                            <a:srgbClr val="FFFFFF"/>
                          </a:solidFill>
                          <a:ln w="9525">
                            <a:solidFill>
                              <a:srgbClr val="000000"/>
                            </a:solidFill>
                            <a:miter lim="800000"/>
                            <a:headEnd/>
                            <a:tailEnd/>
                          </a:ln>
                        </wps:spPr>
                        <wps:txbx>
                          <w:txbxContent>
                            <w:p w14:paraId="063083D5" w14:textId="77777777" w:rsidR="001A0134" w:rsidRPr="00324003" w:rsidRDefault="001A0134" w:rsidP="00EB127C">
                              <w:pPr>
                                <w:spacing w:beforeLines="10" w:before="29" w:line="260" w:lineRule="exact"/>
                                <w:ind w:leftChars="50" w:left="105" w:rightChars="50" w:right="105"/>
                                <w:jc w:val="distribute"/>
                                <w:rPr>
                                  <w:color w:val="000000"/>
                                  <w:spacing w:val="-8"/>
                                  <w:sz w:val="20"/>
                                  <w:szCs w:val="20"/>
                                  <w:lang w:eastAsia="zh-TW"/>
                                </w:rPr>
                              </w:pPr>
                              <w:r>
                                <w:rPr>
                                  <w:rFonts w:hint="eastAsia"/>
                                  <w:color w:val="000000"/>
                                  <w:spacing w:val="-8"/>
                                  <w:sz w:val="20"/>
                                  <w:szCs w:val="20"/>
                                </w:rPr>
                                <w:t>後志総合振興局</w:t>
                              </w:r>
                            </w:p>
                            <w:p w14:paraId="0E3E279F" w14:textId="77777777" w:rsidR="001A0134" w:rsidRPr="00324003" w:rsidRDefault="001A0134" w:rsidP="00EB127C">
                              <w:pPr>
                                <w:spacing w:line="260" w:lineRule="exact"/>
                                <w:ind w:leftChars="50" w:left="105" w:rightChars="50" w:right="105"/>
                                <w:jc w:val="distribute"/>
                                <w:rPr>
                                  <w:color w:val="000000"/>
                                  <w:spacing w:val="-8"/>
                                  <w:sz w:val="20"/>
                                  <w:szCs w:val="20"/>
                                  <w:lang w:eastAsia="zh-TW"/>
                                </w:rPr>
                              </w:pPr>
                              <w:r w:rsidRPr="00324003">
                                <w:rPr>
                                  <w:rFonts w:hint="eastAsia"/>
                                  <w:color w:val="000000"/>
                                  <w:spacing w:val="-8"/>
                                  <w:sz w:val="20"/>
                                  <w:szCs w:val="20"/>
                                  <w:lang w:eastAsia="zh-TW"/>
                                </w:rPr>
                                <w:t>地域災害対策</w:t>
                              </w:r>
                            </w:p>
                            <w:p w14:paraId="0182BCCE" w14:textId="77777777" w:rsidR="001A0134" w:rsidRPr="00324003" w:rsidRDefault="001A0134" w:rsidP="00EB127C">
                              <w:pPr>
                                <w:spacing w:line="260" w:lineRule="exact"/>
                                <w:ind w:leftChars="50" w:left="105" w:rightChars="50" w:right="105"/>
                                <w:jc w:val="distribute"/>
                                <w:rPr>
                                  <w:color w:val="000000"/>
                                  <w:spacing w:val="-8"/>
                                  <w:sz w:val="20"/>
                                  <w:szCs w:val="20"/>
                                </w:rPr>
                              </w:pPr>
                              <w:r w:rsidRPr="00324003">
                                <w:rPr>
                                  <w:rFonts w:hint="eastAsia"/>
                                  <w:color w:val="000000"/>
                                  <w:spacing w:val="-8"/>
                                  <w:sz w:val="20"/>
                                  <w:szCs w:val="20"/>
                                </w:rPr>
                                <w:t>連絡協議会</w:t>
                              </w:r>
                            </w:p>
                            <w:p w14:paraId="0F91ED9A" w14:textId="77777777" w:rsidR="001A0134" w:rsidRPr="00324003" w:rsidRDefault="001A0134" w:rsidP="00EB127C">
                              <w:pPr>
                                <w:spacing w:line="260" w:lineRule="exact"/>
                                <w:ind w:leftChars="50" w:left="105" w:rightChars="50" w:right="105"/>
                                <w:jc w:val="distribute"/>
                                <w:rPr>
                                  <w:color w:val="000000"/>
                                  <w:u w:val="single"/>
                                </w:rPr>
                              </w:pPr>
                              <w:r w:rsidRPr="00324003">
                                <w:rPr>
                                  <w:rFonts w:hint="eastAsia"/>
                                  <w:color w:val="000000"/>
                                  <w:spacing w:val="-8"/>
                                  <w:sz w:val="20"/>
                                  <w:szCs w:val="20"/>
                                </w:rPr>
                                <w:t>構成機関</w:t>
                              </w:r>
                            </w:p>
                          </w:txbxContent>
                        </wps:txbx>
                        <wps:bodyPr rot="0" vert="horz" wrap="square" lIns="0" tIns="0" rIns="0" bIns="0" anchor="t" anchorCtr="0" upright="1">
                          <a:noAutofit/>
                        </wps:bodyPr>
                      </wps:wsp>
                      <wps:wsp>
                        <wps:cNvPr id="292" name="Text Box 3238"/>
                        <wps:cNvSpPr txBox="1">
                          <a:spLocks noChangeArrowheads="1"/>
                        </wps:cNvSpPr>
                        <wps:spPr bwMode="auto">
                          <a:xfrm>
                            <a:off x="2213" y="10269"/>
                            <a:ext cx="1215" cy="601"/>
                          </a:xfrm>
                          <a:prstGeom prst="rect">
                            <a:avLst/>
                          </a:prstGeom>
                          <a:solidFill>
                            <a:srgbClr val="FFFFFF"/>
                          </a:solidFill>
                          <a:ln w="9525">
                            <a:solidFill>
                              <a:srgbClr val="000000"/>
                            </a:solidFill>
                            <a:miter lim="800000"/>
                            <a:headEnd/>
                            <a:tailEnd/>
                          </a:ln>
                        </wps:spPr>
                        <wps:txbx>
                          <w:txbxContent>
                            <w:p w14:paraId="0E4996E3" w14:textId="77777777" w:rsidR="001A0134" w:rsidRPr="00BA2101" w:rsidRDefault="001A0134" w:rsidP="00EB127C">
                              <w:pPr>
                                <w:ind w:leftChars="50" w:left="105" w:rightChars="50" w:right="105"/>
                                <w:jc w:val="distribute"/>
                                <w:rPr>
                                  <w:spacing w:val="-8"/>
                                  <w:sz w:val="20"/>
                                  <w:szCs w:val="20"/>
                                </w:rPr>
                              </w:pPr>
                              <w:r w:rsidRPr="00BA2101">
                                <w:rPr>
                                  <w:rFonts w:hint="eastAsia"/>
                                  <w:spacing w:val="-8"/>
                                  <w:sz w:val="20"/>
                                  <w:szCs w:val="20"/>
                                </w:rPr>
                                <w:t>地方部局</w:t>
                              </w:r>
                            </w:p>
                            <w:p w14:paraId="382E38CA" w14:textId="77777777" w:rsidR="001A0134" w:rsidRPr="00BA2101" w:rsidRDefault="001A0134" w:rsidP="00EB127C">
                              <w:pPr>
                                <w:ind w:leftChars="50" w:left="105" w:rightChars="50" w:right="105"/>
                                <w:jc w:val="distribute"/>
                                <w:rPr>
                                  <w:spacing w:val="-8"/>
                                  <w:sz w:val="20"/>
                                  <w:szCs w:val="20"/>
                                </w:rPr>
                              </w:pPr>
                              <w:r w:rsidRPr="00BA2101">
                                <w:rPr>
                                  <w:rFonts w:hint="eastAsia"/>
                                  <w:spacing w:val="-8"/>
                                  <w:sz w:val="20"/>
                                  <w:szCs w:val="20"/>
                                </w:rPr>
                                <w:t>出先機関</w:t>
                              </w:r>
                            </w:p>
                          </w:txbxContent>
                        </wps:txbx>
                        <wps:bodyPr rot="0" vert="horz" wrap="square" lIns="18034" tIns="0" rIns="18034" bIns="0" anchor="t" anchorCtr="0" upright="1">
                          <a:noAutofit/>
                        </wps:bodyPr>
                      </wps:wsp>
                      <wps:wsp>
                        <wps:cNvPr id="293" name="Text Box 3239"/>
                        <wps:cNvSpPr txBox="1">
                          <a:spLocks noChangeArrowheads="1"/>
                        </wps:cNvSpPr>
                        <wps:spPr bwMode="auto">
                          <a:xfrm>
                            <a:off x="3512" y="11078"/>
                            <a:ext cx="1621" cy="792"/>
                          </a:xfrm>
                          <a:prstGeom prst="rect">
                            <a:avLst/>
                          </a:prstGeom>
                          <a:solidFill>
                            <a:srgbClr val="FFFFFF"/>
                          </a:solidFill>
                          <a:ln w="9525">
                            <a:solidFill>
                              <a:srgbClr val="000000"/>
                            </a:solidFill>
                            <a:miter lim="800000"/>
                            <a:headEnd/>
                            <a:tailEnd/>
                          </a:ln>
                        </wps:spPr>
                        <wps:txbx>
                          <w:txbxContent>
                            <w:p w14:paraId="62328BF1" w14:textId="77777777" w:rsidR="001A0134" w:rsidRPr="00A9369F" w:rsidRDefault="001A0134" w:rsidP="00EB127C">
                              <w:pPr>
                                <w:ind w:leftChars="50" w:left="105" w:rightChars="50" w:right="105"/>
                                <w:jc w:val="distribute"/>
                                <w:rPr>
                                  <w:spacing w:val="-8"/>
                                  <w:sz w:val="20"/>
                                  <w:szCs w:val="20"/>
                                </w:rPr>
                              </w:pPr>
                              <w:r>
                                <w:rPr>
                                  <w:rFonts w:hint="eastAsia"/>
                                  <w:spacing w:val="-8"/>
                                  <w:sz w:val="20"/>
                                  <w:szCs w:val="20"/>
                                </w:rPr>
                                <w:t>赤井川村</w:t>
                              </w:r>
                            </w:p>
                            <w:p w14:paraId="482F7903" w14:textId="77777777" w:rsidR="001A0134" w:rsidRPr="00BA2101" w:rsidRDefault="001A0134" w:rsidP="00EB127C">
                              <w:pPr>
                                <w:spacing w:line="240" w:lineRule="exact"/>
                                <w:ind w:leftChars="50" w:left="105" w:rightChars="50" w:right="105"/>
                                <w:jc w:val="distribute"/>
                                <w:rPr>
                                  <w:spacing w:val="-8"/>
                                  <w:sz w:val="20"/>
                                  <w:szCs w:val="20"/>
                                </w:rPr>
                              </w:pPr>
                              <w:r w:rsidRPr="00BA2101">
                                <w:rPr>
                                  <w:rFonts w:hint="eastAsia"/>
                                  <w:spacing w:val="-8"/>
                                  <w:sz w:val="20"/>
                                  <w:szCs w:val="20"/>
                                </w:rPr>
                                <w:t>災害対策本部</w:t>
                              </w:r>
                            </w:p>
                          </w:txbxContent>
                        </wps:txbx>
                        <wps:bodyPr rot="0" vert="horz" wrap="square" lIns="18034" tIns="53975" rIns="18034" bIns="0" anchor="t" anchorCtr="0" upright="1">
                          <a:noAutofit/>
                        </wps:bodyPr>
                      </wps:wsp>
                      <wps:wsp>
                        <wps:cNvPr id="294" name="Text Box 3240"/>
                        <wps:cNvSpPr txBox="1">
                          <a:spLocks noChangeArrowheads="1"/>
                        </wps:cNvSpPr>
                        <wps:spPr bwMode="auto">
                          <a:xfrm>
                            <a:off x="5639" y="11078"/>
                            <a:ext cx="1621" cy="792"/>
                          </a:xfrm>
                          <a:prstGeom prst="rect">
                            <a:avLst/>
                          </a:prstGeom>
                          <a:solidFill>
                            <a:srgbClr val="FFFFFF"/>
                          </a:solidFill>
                          <a:ln w="9525">
                            <a:solidFill>
                              <a:srgbClr val="000000"/>
                            </a:solidFill>
                            <a:prstDash val="dash"/>
                            <a:miter lim="800000"/>
                            <a:headEnd/>
                            <a:tailEnd/>
                          </a:ln>
                        </wps:spPr>
                        <wps:txbx>
                          <w:txbxContent>
                            <w:p w14:paraId="69BCCF8F" w14:textId="77777777" w:rsidR="001A0134" w:rsidRPr="00A9369F" w:rsidRDefault="001A0134" w:rsidP="00EB127C">
                              <w:pPr>
                                <w:ind w:leftChars="50" w:left="105" w:rightChars="50" w:right="105"/>
                                <w:jc w:val="distribute"/>
                                <w:rPr>
                                  <w:spacing w:val="-8"/>
                                  <w:sz w:val="20"/>
                                  <w:szCs w:val="20"/>
                                </w:rPr>
                              </w:pPr>
                              <w:r>
                                <w:rPr>
                                  <w:rFonts w:hint="eastAsia"/>
                                  <w:spacing w:val="-8"/>
                                  <w:sz w:val="20"/>
                                  <w:szCs w:val="20"/>
                                </w:rPr>
                                <w:t>赤井川村</w:t>
                              </w:r>
                            </w:p>
                            <w:p w14:paraId="0B73A2A7" w14:textId="77777777" w:rsidR="001A0134" w:rsidRDefault="001A0134" w:rsidP="00EB127C">
                              <w:pPr>
                                <w:spacing w:line="240" w:lineRule="exact"/>
                                <w:ind w:leftChars="50" w:left="105" w:rightChars="50" w:right="105"/>
                                <w:jc w:val="distribute"/>
                              </w:pPr>
                              <w:r w:rsidRPr="00BA2101">
                                <w:rPr>
                                  <w:rFonts w:hint="eastAsia"/>
                                  <w:spacing w:val="-8"/>
                                  <w:sz w:val="20"/>
                                  <w:szCs w:val="20"/>
                                </w:rPr>
                                <w:t>防災会議</w:t>
                              </w:r>
                            </w:p>
                          </w:txbxContent>
                        </wps:txbx>
                        <wps:bodyPr rot="0" vert="horz" wrap="square" lIns="18034" tIns="53975" rIns="18034" bIns="0" anchor="t" anchorCtr="0" upright="1">
                          <a:noAutofit/>
                        </wps:bodyPr>
                      </wps:wsp>
                      <wps:wsp>
                        <wps:cNvPr id="295" name="Text Box 3241"/>
                        <wps:cNvSpPr txBox="1">
                          <a:spLocks noChangeArrowheads="1"/>
                        </wps:cNvSpPr>
                        <wps:spPr bwMode="auto">
                          <a:xfrm>
                            <a:off x="2579" y="12327"/>
                            <a:ext cx="406" cy="1892"/>
                          </a:xfrm>
                          <a:prstGeom prst="rect">
                            <a:avLst/>
                          </a:prstGeom>
                          <a:solidFill>
                            <a:srgbClr val="FFFFFF"/>
                          </a:solidFill>
                          <a:ln w="9525">
                            <a:solidFill>
                              <a:srgbClr val="000000"/>
                            </a:solidFill>
                            <a:miter lim="800000"/>
                            <a:headEnd/>
                            <a:tailEnd/>
                          </a:ln>
                        </wps:spPr>
                        <wps:txbx>
                          <w:txbxContent>
                            <w:p w14:paraId="4E31254F" w14:textId="77777777" w:rsidR="001A0134" w:rsidRPr="00BA2101" w:rsidRDefault="001A0134" w:rsidP="00EB127C">
                              <w:pPr>
                                <w:spacing w:line="300" w:lineRule="exact"/>
                                <w:ind w:leftChars="20" w:left="42" w:rightChars="20" w:right="42"/>
                                <w:jc w:val="distribute"/>
                                <w:rPr>
                                  <w:sz w:val="20"/>
                                  <w:szCs w:val="20"/>
                                </w:rPr>
                              </w:pPr>
                              <w:r w:rsidRPr="00BA2101">
                                <w:rPr>
                                  <w:rFonts w:hint="eastAsia"/>
                                  <w:sz w:val="20"/>
                                  <w:szCs w:val="20"/>
                                </w:rPr>
                                <w:t>雨量水位観測所</w:t>
                              </w:r>
                            </w:p>
                          </w:txbxContent>
                        </wps:txbx>
                        <wps:bodyPr rot="0" vert="eaVert" wrap="square" lIns="22987" tIns="35941" rIns="22987" bIns="35941" anchor="t" anchorCtr="0" upright="1">
                          <a:noAutofit/>
                        </wps:bodyPr>
                      </wps:wsp>
                      <wps:wsp>
                        <wps:cNvPr id="296" name="Text Box 3242"/>
                        <wps:cNvSpPr txBox="1">
                          <a:spLocks noChangeArrowheads="1"/>
                        </wps:cNvSpPr>
                        <wps:spPr bwMode="auto">
                          <a:xfrm>
                            <a:off x="1892" y="12327"/>
                            <a:ext cx="405" cy="1892"/>
                          </a:xfrm>
                          <a:prstGeom prst="rect">
                            <a:avLst/>
                          </a:prstGeom>
                          <a:solidFill>
                            <a:srgbClr val="FFFFFF"/>
                          </a:solidFill>
                          <a:ln w="9525">
                            <a:solidFill>
                              <a:srgbClr val="000000"/>
                            </a:solidFill>
                            <a:miter lim="800000"/>
                            <a:headEnd/>
                            <a:tailEnd/>
                          </a:ln>
                        </wps:spPr>
                        <wps:txbx>
                          <w:txbxContent>
                            <w:p w14:paraId="648543C9" w14:textId="77777777" w:rsidR="001A0134" w:rsidRPr="00A9369F" w:rsidRDefault="001A0134" w:rsidP="00EB127C">
                              <w:pPr>
                                <w:spacing w:line="300" w:lineRule="exact"/>
                                <w:ind w:leftChars="20" w:left="42" w:rightChars="20" w:right="42"/>
                                <w:jc w:val="distribute"/>
                                <w:rPr>
                                  <w:sz w:val="20"/>
                                  <w:szCs w:val="20"/>
                                </w:rPr>
                              </w:pPr>
                              <w:r w:rsidRPr="00CA1A24">
                                <w:rPr>
                                  <w:rFonts w:hint="eastAsia"/>
                                  <w:sz w:val="20"/>
                                  <w:szCs w:val="20"/>
                                </w:rPr>
                                <w:t>ダム</w:t>
                              </w:r>
                              <w:r w:rsidRPr="00A9369F">
                                <w:rPr>
                                  <w:rFonts w:hint="eastAsia"/>
                                  <w:sz w:val="20"/>
                                  <w:szCs w:val="20"/>
                                </w:rPr>
                                <w:t>管理者</w:t>
                              </w:r>
                            </w:p>
                          </w:txbxContent>
                        </wps:txbx>
                        <wps:bodyPr rot="0" vert="eaVert" wrap="square" lIns="22987" tIns="35941" rIns="22987" bIns="35941" anchor="t" anchorCtr="0" upright="1">
                          <a:noAutofit/>
                        </wps:bodyPr>
                      </wps:wsp>
                      <wps:wsp>
                        <wps:cNvPr id="297" name="Text Box 3243"/>
                        <wps:cNvSpPr txBox="1">
                          <a:spLocks noChangeArrowheads="1"/>
                        </wps:cNvSpPr>
                        <wps:spPr bwMode="auto">
                          <a:xfrm>
                            <a:off x="4104" y="12327"/>
                            <a:ext cx="436" cy="1874"/>
                          </a:xfrm>
                          <a:prstGeom prst="rect">
                            <a:avLst/>
                          </a:prstGeom>
                          <a:solidFill>
                            <a:srgbClr val="FFFFFF"/>
                          </a:solidFill>
                          <a:ln w="9525">
                            <a:solidFill>
                              <a:srgbClr val="000000"/>
                            </a:solidFill>
                            <a:miter lim="800000"/>
                            <a:headEnd/>
                            <a:tailEnd/>
                          </a:ln>
                        </wps:spPr>
                        <wps:txbx>
                          <w:txbxContent>
                            <w:p w14:paraId="2B3BC859" w14:textId="77777777" w:rsidR="001A0134" w:rsidRPr="00404245" w:rsidRDefault="001A0134" w:rsidP="00EB127C">
                              <w:pPr>
                                <w:spacing w:line="300" w:lineRule="exact"/>
                                <w:ind w:leftChars="20" w:left="42" w:rightChars="20" w:right="42"/>
                                <w:jc w:val="distribute"/>
                                <w:rPr>
                                  <w:spacing w:val="-8"/>
                                  <w:sz w:val="20"/>
                                  <w:szCs w:val="20"/>
                                </w:rPr>
                              </w:pPr>
                              <w:r>
                                <w:rPr>
                                  <w:rFonts w:hint="eastAsia"/>
                                  <w:spacing w:val="-8"/>
                                  <w:sz w:val="20"/>
                                  <w:szCs w:val="20"/>
                                </w:rPr>
                                <w:t>消防・水防機関</w:t>
                              </w:r>
                            </w:p>
                          </w:txbxContent>
                        </wps:txbx>
                        <wps:bodyPr rot="0" vert="eaVert" wrap="square" lIns="22987" tIns="35941" rIns="22987" bIns="35941" anchor="t" anchorCtr="0" upright="1">
                          <a:noAutofit/>
                        </wps:bodyPr>
                      </wps:wsp>
                      <wps:wsp>
                        <wps:cNvPr id="298" name="Text Box 3244"/>
                        <wps:cNvSpPr txBox="1">
                          <a:spLocks noChangeArrowheads="1"/>
                        </wps:cNvSpPr>
                        <wps:spPr bwMode="auto">
                          <a:xfrm>
                            <a:off x="3549" y="14466"/>
                            <a:ext cx="1620" cy="468"/>
                          </a:xfrm>
                          <a:prstGeom prst="rect">
                            <a:avLst/>
                          </a:prstGeom>
                          <a:solidFill>
                            <a:srgbClr val="FFFFFF"/>
                          </a:solidFill>
                          <a:ln w="9525">
                            <a:solidFill>
                              <a:srgbClr val="000000"/>
                            </a:solidFill>
                            <a:miter lim="800000"/>
                            <a:headEnd/>
                            <a:tailEnd/>
                          </a:ln>
                        </wps:spPr>
                        <wps:txbx>
                          <w:txbxContent>
                            <w:p w14:paraId="20F33CD1" w14:textId="77777777" w:rsidR="001A0134" w:rsidRPr="00BA2101" w:rsidRDefault="001A0134" w:rsidP="00EB127C">
                              <w:pPr>
                                <w:ind w:leftChars="50" w:left="105" w:rightChars="50" w:right="105"/>
                                <w:jc w:val="distribute"/>
                                <w:rPr>
                                  <w:spacing w:val="-8"/>
                                  <w:sz w:val="20"/>
                                  <w:szCs w:val="20"/>
                                </w:rPr>
                              </w:pPr>
                              <w:r>
                                <w:rPr>
                                  <w:rFonts w:hint="eastAsia"/>
                                  <w:spacing w:val="-8"/>
                                  <w:sz w:val="20"/>
                                  <w:szCs w:val="20"/>
                                </w:rPr>
                                <w:t>住民</w:t>
                              </w:r>
                              <w:r w:rsidRPr="00BA2101">
                                <w:rPr>
                                  <w:rFonts w:hint="eastAsia"/>
                                  <w:spacing w:val="-8"/>
                                  <w:sz w:val="20"/>
                                  <w:szCs w:val="20"/>
                                </w:rPr>
                                <w:t>等</w:t>
                              </w:r>
                            </w:p>
                          </w:txbxContent>
                        </wps:txbx>
                        <wps:bodyPr rot="0" vert="horz" wrap="square" lIns="18034" tIns="35941" rIns="18034" bIns="0" anchor="t" anchorCtr="0" upright="1">
                          <a:noAutofit/>
                        </wps:bodyPr>
                      </wps:wsp>
                      <wps:wsp>
                        <wps:cNvPr id="299" name="Line 3245"/>
                        <wps:cNvCnPr>
                          <a:cxnSpLocks noChangeShapeType="1"/>
                        </wps:cNvCnPr>
                        <wps:spPr bwMode="auto">
                          <a:xfrm>
                            <a:off x="4323" y="14201"/>
                            <a:ext cx="0" cy="262"/>
                          </a:xfrm>
                          <a:prstGeom prst="line">
                            <a:avLst/>
                          </a:prstGeom>
                          <a:noFill/>
                          <a:ln w="9525">
                            <a:solidFill>
                              <a:srgbClr val="000000"/>
                            </a:solidFill>
                            <a:round/>
                            <a:headEnd type="none" w="sm" len="sm"/>
                            <a:tailEnd type="stealth" w="sm" len="sm"/>
                          </a:ln>
                          <a:extLst>
                            <a:ext uri="{909E8E84-426E-40DD-AFC4-6F175D3DCCD1}">
                              <a14:hiddenFill xmlns:a14="http://schemas.microsoft.com/office/drawing/2010/main">
                                <a:noFill/>
                              </a14:hiddenFill>
                            </a:ext>
                          </a:extLst>
                        </wps:spPr>
                        <wps:bodyPr/>
                      </wps:wsp>
                      <wps:wsp>
                        <wps:cNvPr id="300" name="Line 3246"/>
                        <wps:cNvCnPr>
                          <a:cxnSpLocks noChangeShapeType="1"/>
                        </wps:cNvCnPr>
                        <wps:spPr bwMode="auto">
                          <a:xfrm>
                            <a:off x="2783" y="10870"/>
                            <a:ext cx="0" cy="1457"/>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1" name="Line 3247"/>
                        <wps:cNvCnPr>
                          <a:cxnSpLocks noChangeShapeType="1"/>
                        </wps:cNvCnPr>
                        <wps:spPr bwMode="auto">
                          <a:xfrm>
                            <a:off x="4835" y="11870"/>
                            <a:ext cx="0" cy="2596"/>
                          </a:xfrm>
                          <a:prstGeom prst="line">
                            <a:avLst/>
                          </a:prstGeom>
                          <a:noFill/>
                          <a:ln w="9525">
                            <a:solidFill>
                              <a:srgbClr val="000000"/>
                            </a:solidFill>
                            <a:round/>
                            <a:headEnd type="none" w="sm" len="sm"/>
                            <a:tailEnd type="stealth" w="sm" len="sm"/>
                          </a:ln>
                          <a:extLst>
                            <a:ext uri="{909E8E84-426E-40DD-AFC4-6F175D3DCCD1}">
                              <a14:hiddenFill xmlns:a14="http://schemas.microsoft.com/office/drawing/2010/main">
                                <a:noFill/>
                              </a14:hiddenFill>
                            </a:ext>
                          </a:extLst>
                        </wps:spPr>
                        <wps:bodyPr/>
                      </wps:wsp>
                      <wps:wsp>
                        <wps:cNvPr id="302" name="Line 3248"/>
                        <wps:cNvCnPr>
                          <a:cxnSpLocks noChangeShapeType="1"/>
                        </wps:cNvCnPr>
                        <wps:spPr bwMode="auto">
                          <a:xfrm>
                            <a:off x="5133" y="11471"/>
                            <a:ext cx="506"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3" name="Freeform 3249"/>
                        <wps:cNvSpPr>
                          <a:spLocks/>
                        </wps:cNvSpPr>
                        <wps:spPr bwMode="auto">
                          <a:xfrm>
                            <a:off x="2094" y="7830"/>
                            <a:ext cx="1418" cy="4483"/>
                          </a:xfrm>
                          <a:custGeom>
                            <a:avLst/>
                            <a:gdLst>
                              <a:gd name="T0" fmla="*/ 1418 w 1995"/>
                              <a:gd name="T1" fmla="*/ 0 h 4983"/>
                              <a:gd name="T2" fmla="*/ 0 w 1995"/>
                              <a:gd name="T3" fmla="*/ 0 h 4983"/>
                              <a:gd name="T4" fmla="*/ 0 w 1995"/>
                              <a:gd name="T5" fmla="*/ 4576 h 4983"/>
                              <a:gd name="T6" fmla="*/ 0 60000 65536"/>
                              <a:gd name="T7" fmla="*/ 0 60000 65536"/>
                              <a:gd name="T8" fmla="*/ 0 60000 65536"/>
                            </a:gdLst>
                            <a:ahLst/>
                            <a:cxnLst>
                              <a:cxn ang="T6">
                                <a:pos x="T0" y="T1"/>
                              </a:cxn>
                              <a:cxn ang="T7">
                                <a:pos x="T2" y="T3"/>
                              </a:cxn>
                              <a:cxn ang="T8">
                                <a:pos x="T4" y="T5"/>
                              </a:cxn>
                            </a:cxnLst>
                            <a:rect l="0" t="0" r="r" b="b"/>
                            <a:pathLst>
                              <a:path w="1995" h="4983">
                                <a:moveTo>
                                  <a:pt x="1995" y="0"/>
                                </a:moveTo>
                                <a:lnTo>
                                  <a:pt x="0" y="0"/>
                                </a:lnTo>
                                <a:lnTo>
                                  <a:pt x="0" y="4983"/>
                                </a:lnTo>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3250"/>
                        <wps:cNvCnPr>
                          <a:cxnSpLocks noChangeShapeType="1"/>
                        </wps:cNvCnPr>
                        <wps:spPr bwMode="auto">
                          <a:xfrm>
                            <a:off x="4323" y="8145"/>
                            <a:ext cx="0" cy="1112"/>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5" name="Line 3251"/>
                        <wps:cNvCnPr>
                          <a:cxnSpLocks noChangeShapeType="1"/>
                        </wps:cNvCnPr>
                        <wps:spPr bwMode="auto">
                          <a:xfrm>
                            <a:off x="4323" y="10330"/>
                            <a:ext cx="0" cy="748"/>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6" name="Line 3252"/>
                        <wps:cNvCnPr>
                          <a:cxnSpLocks noChangeShapeType="1"/>
                        </wps:cNvCnPr>
                        <wps:spPr bwMode="auto">
                          <a:xfrm>
                            <a:off x="5133" y="9685"/>
                            <a:ext cx="506"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7" name="Line 3253"/>
                        <wps:cNvCnPr>
                          <a:cxnSpLocks noChangeShapeType="1"/>
                        </wps:cNvCnPr>
                        <wps:spPr bwMode="auto">
                          <a:xfrm>
                            <a:off x="7260" y="9685"/>
                            <a:ext cx="506"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08" name="Freeform 3254"/>
                        <wps:cNvSpPr>
                          <a:spLocks/>
                        </wps:cNvSpPr>
                        <wps:spPr bwMode="auto">
                          <a:xfrm>
                            <a:off x="4826" y="7109"/>
                            <a:ext cx="4924" cy="3969"/>
                          </a:xfrm>
                          <a:custGeom>
                            <a:avLst/>
                            <a:gdLst>
                              <a:gd name="T0" fmla="*/ 540 w 5105"/>
                              <a:gd name="T1" fmla="*/ 0 h 4574"/>
                              <a:gd name="T2" fmla="*/ 541 w 5105"/>
                              <a:gd name="T3" fmla="*/ 275 h 4574"/>
                              <a:gd name="T4" fmla="*/ 4924 w 5105"/>
                              <a:gd name="T5" fmla="*/ 275 h 4574"/>
                              <a:gd name="T6" fmla="*/ 4924 w 5105"/>
                              <a:gd name="T7" fmla="*/ 3613 h 4574"/>
                              <a:gd name="T8" fmla="*/ 3 w 5105"/>
                              <a:gd name="T9" fmla="*/ 3626 h 4574"/>
                              <a:gd name="T10" fmla="*/ 0 w 5105"/>
                              <a:gd name="T11" fmla="*/ 4052 h 45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05" h="4574">
                                <a:moveTo>
                                  <a:pt x="560" y="0"/>
                                </a:moveTo>
                                <a:lnTo>
                                  <a:pt x="561" y="310"/>
                                </a:lnTo>
                                <a:lnTo>
                                  <a:pt x="5105" y="310"/>
                                </a:lnTo>
                                <a:lnTo>
                                  <a:pt x="5105" y="4078"/>
                                </a:lnTo>
                                <a:lnTo>
                                  <a:pt x="3" y="4093"/>
                                </a:lnTo>
                                <a:lnTo>
                                  <a:pt x="0" y="4574"/>
                                </a:lnTo>
                              </a:path>
                            </a:pathLst>
                          </a:custGeom>
                          <a:noFill/>
                          <a:ln w="9525">
                            <a:solidFill>
                              <a:srgbClr val="000000"/>
                            </a:solidFill>
                            <a:prstDash val="dash"/>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3255"/>
                        <wps:cNvCnPr>
                          <a:cxnSpLocks noChangeShapeType="1"/>
                        </wps:cNvCnPr>
                        <wps:spPr bwMode="auto">
                          <a:xfrm rot="-5400000">
                            <a:off x="6453" y="6518"/>
                            <a:ext cx="0" cy="2624"/>
                          </a:xfrm>
                          <a:prstGeom prst="line">
                            <a:avLst/>
                          </a:prstGeom>
                          <a:noFill/>
                          <a:ln w="25400" cap="rnd">
                            <a:solidFill>
                              <a:srgbClr val="000000"/>
                            </a:solidFill>
                            <a:prstDash val="sysDot"/>
                            <a:round/>
                            <a:headEnd type="stealth" w="sm" len="sm"/>
                            <a:tailEnd type="stealth" w="sm" len="sm"/>
                          </a:ln>
                          <a:extLst>
                            <a:ext uri="{909E8E84-426E-40DD-AFC4-6F175D3DCCD1}">
                              <a14:hiddenFill xmlns:a14="http://schemas.microsoft.com/office/drawing/2010/main">
                                <a:noFill/>
                              </a14:hiddenFill>
                            </a:ext>
                          </a:extLst>
                        </wps:spPr>
                        <wps:bodyPr/>
                      </wps:wsp>
                      <wps:wsp>
                        <wps:cNvPr id="310" name="Line 3256"/>
                        <wps:cNvCnPr>
                          <a:cxnSpLocks noChangeShapeType="1"/>
                        </wps:cNvCnPr>
                        <wps:spPr bwMode="auto">
                          <a:xfrm>
                            <a:off x="6345" y="6404"/>
                            <a:ext cx="507" cy="0"/>
                          </a:xfrm>
                          <a:prstGeom prst="line">
                            <a:avLst/>
                          </a:prstGeom>
                          <a:noFill/>
                          <a:ln w="9525">
                            <a:solidFill>
                              <a:srgbClr val="000000"/>
                            </a:solidFill>
                            <a:round/>
                            <a:headEnd type="none" w="sm" len="sm"/>
                            <a:tailEnd type="stealth" w="sm" len="sm"/>
                          </a:ln>
                          <a:extLst>
                            <a:ext uri="{909E8E84-426E-40DD-AFC4-6F175D3DCCD1}">
                              <a14:hiddenFill xmlns:a14="http://schemas.microsoft.com/office/drawing/2010/main">
                                <a:noFill/>
                              </a14:hiddenFill>
                            </a:ext>
                          </a:extLst>
                        </wps:spPr>
                        <wps:bodyPr/>
                      </wps:wsp>
                      <wps:wsp>
                        <wps:cNvPr id="311" name="Line 3257"/>
                        <wps:cNvCnPr>
                          <a:cxnSpLocks noChangeShapeType="1"/>
                        </wps:cNvCnPr>
                        <wps:spPr bwMode="auto">
                          <a:xfrm>
                            <a:off x="5437" y="6404"/>
                            <a:ext cx="506" cy="0"/>
                          </a:xfrm>
                          <a:prstGeom prst="line">
                            <a:avLst/>
                          </a:prstGeom>
                          <a:noFill/>
                          <a:ln w="9525">
                            <a:solidFill>
                              <a:srgbClr val="000000"/>
                            </a:solidFill>
                            <a:round/>
                            <a:headEnd type="none" w="sm" len="sm"/>
                            <a:tailEnd type="stealth" w="sm" len="sm"/>
                          </a:ln>
                          <a:extLst>
                            <a:ext uri="{909E8E84-426E-40DD-AFC4-6F175D3DCCD1}">
                              <a14:hiddenFill xmlns:a14="http://schemas.microsoft.com/office/drawing/2010/main">
                                <a:noFill/>
                              </a14:hiddenFill>
                            </a:ext>
                          </a:extLst>
                        </wps:spPr>
                        <wps:bodyPr/>
                      </wps:wsp>
                      <wps:wsp>
                        <wps:cNvPr id="312" name="Freeform 3258"/>
                        <wps:cNvSpPr>
                          <a:spLocks/>
                        </wps:cNvSpPr>
                        <wps:spPr bwMode="auto">
                          <a:xfrm>
                            <a:off x="4323" y="7117"/>
                            <a:ext cx="911" cy="285"/>
                          </a:xfrm>
                          <a:custGeom>
                            <a:avLst/>
                            <a:gdLst>
                              <a:gd name="T0" fmla="*/ 0 w 945"/>
                              <a:gd name="T1" fmla="*/ 0 h 302"/>
                              <a:gd name="T2" fmla="*/ 0 w 945"/>
                              <a:gd name="T3" fmla="*/ 291 h 302"/>
                              <a:gd name="T4" fmla="*/ 911 w 945"/>
                              <a:gd name="T5" fmla="*/ 291 h 302"/>
                              <a:gd name="T6" fmla="*/ 911 w 945"/>
                              <a:gd name="T7" fmla="*/ 0 h 3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5" h="302">
                                <a:moveTo>
                                  <a:pt x="0" y="0"/>
                                </a:moveTo>
                                <a:lnTo>
                                  <a:pt x="0" y="302"/>
                                </a:lnTo>
                                <a:lnTo>
                                  <a:pt x="945" y="302"/>
                                </a:lnTo>
                                <a:lnTo>
                                  <a:pt x="945" y="0"/>
                                </a:lnTo>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3259"/>
                        <wps:cNvCnPr>
                          <a:cxnSpLocks noChangeShapeType="1"/>
                        </wps:cNvCnPr>
                        <wps:spPr bwMode="auto">
                          <a:xfrm>
                            <a:off x="4829" y="7402"/>
                            <a:ext cx="0" cy="14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4" name="Line 3265"/>
                        <wps:cNvCnPr>
                          <a:cxnSpLocks noChangeShapeType="1"/>
                        </wps:cNvCnPr>
                        <wps:spPr bwMode="auto">
                          <a:xfrm>
                            <a:off x="4323" y="11878"/>
                            <a:ext cx="0" cy="435"/>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15" name="AutoShape 3266"/>
                        <wps:cNvSpPr>
                          <a:spLocks noChangeArrowheads="1"/>
                        </wps:cNvSpPr>
                        <wps:spPr bwMode="auto">
                          <a:xfrm>
                            <a:off x="5331" y="8116"/>
                            <a:ext cx="2244" cy="912"/>
                          </a:xfrm>
                          <a:prstGeom prst="bracketPair">
                            <a:avLst>
                              <a:gd name="adj" fmla="val 7356"/>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3267"/>
                        <wps:cNvSpPr txBox="1">
                          <a:spLocks noChangeArrowheads="1"/>
                        </wps:cNvSpPr>
                        <wps:spPr bwMode="auto">
                          <a:xfrm>
                            <a:off x="5639" y="9257"/>
                            <a:ext cx="1621" cy="856"/>
                          </a:xfrm>
                          <a:prstGeom prst="rect">
                            <a:avLst/>
                          </a:prstGeom>
                          <a:solidFill>
                            <a:srgbClr val="FFFFFF"/>
                          </a:solidFill>
                          <a:ln w="9525">
                            <a:solidFill>
                              <a:srgbClr val="000000"/>
                            </a:solidFill>
                            <a:miter lim="800000"/>
                            <a:headEnd/>
                            <a:tailEnd/>
                          </a:ln>
                        </wps:spPr>
                        <wps:txbx>
                          <w:txbxContent>
                            <w:p w14:paraId="3C4309E1" w14:textId="77777777" w:rsidR="001A0134" w:rsidRPr="00324003" w:rsidRDefault="001A0134" w:rsidP="00EB127C">
                              <w:pPr>
                                <w:spacing w:beforeLines="10" w:before="29" w:line="260" w:lineRule="exact"/>
                                <w:ind w:leftChars="50" w:left="105" w:rightChars="50" w:right="105"/>
                                <w:jc w:val="distribute"/>
                                <w:rPr>
                                  <w:color w:val="000000"/>
                                  <w:spacing w:val="-8"/>
                                  <w:sz w:val="20"/>
                                  <w:szCs w:val="20"/>
                                  <w:lang w:eastAsia="zh-TW"/>
                                </w:rPr>
                              </w:pPr>
                              <w:r>
                                <w:rPr>
                                  <w:rFonts w:hint="eastAsia"/>
                                  <w:color w:val="000000"/>
                                  <w:spacing w:val="-8"/>
                                  <w:sz w:val="20"/>
                                  <w:szCs w:val="20"/>
                                </w:rPr>
                                <w:t>後志総合振興局</w:t>
                              </w:r>
                            </w:p>
                            <w:p w14:paraId="72DED321" w14:textId="77777777" w:rsidR="001A0134" w:rsidRPr="00324003" w:rsidRDefault="001A0134" w:rsidP="00EB127C">
                              <w:pPr>
                                <w:spacing w:line="260" w:lineRule="exact"/>
                                <w:ind w:leftChars="50" w:left="105" w:rightChars="50" w:right="105"/>
                                <w:jc w:val="distribute"/>
                                <w:rPr>
                                  <w:color w:val="000000"/>
                                  <w:spacing w:val="-8"/>
                                  <w:sz w:val="20"/>
                                  <w:szCs w:val="20"/>
                                  <w:lang w:eastAsia="zh-TW"/>
                                </w:rPr>
                              </w:pPr>
                              <w:r w:rsidRPr="00324003">
                                <w:rPr>
                                  <w:rFonts w:hint="eastAsia"/>
                                  <w:color w:val="000000"/>
                                  <w:spacing w:val="-8"/>
                                  <w:sz w:val="20"/>
                                  <w:szCs w:val="20"/>
                                  <w:lang w:eastAsia="zh-TW"/>
                                </w:rPr>
                                <w:t>地域災害対策</w:t>
                              </w:r>
                            </w:p>
                            <w:p w14:paraId="69568362" w14:textId="77777777" w:rsidR="001A0134" w:rsidRPr="008E4C72" w:rsidRDefault="001A0134" w:rsidP="00EB127C">
                              <w:pPr>
                                <w:spacing w:line="260" w:lineRule="exact"/>
                                <w:ind w:leftChars="50" w:left="105" w:rightChars="50" w:right="105"/>
                                <w:jc w:val="distribute"/>
                                <w:rPr>
                                  <w:color w:val="00B050"/>
                                  <w:u w:val="single"/>
                                </w:rPr>
                              </w:pPr>
                              <w:r w:rsidRPr="00324003">
                                <w:rPr>
                                  <w:rFonts w:hint="eastAsia"/>
                                  <w:color w:val="000000"/>
                                  <w:spacing w:val="-8"/>
                                  <w:sz w:val="20"/>
                                  <w:szCs w:val="20"/>
                                </w:rPr>
                                <w:t>連絡協議会</w:t>
                              </w:r>
                            </w:p>
                          </w:txbxContent>
                        </wps:txbx>
                        <wps:bodyPr rot="0" vert="horz" wrap="square" lIns="0" tIns="0" rIns="0" bIns="0" anchor="t" anchorCtr="0" upright="1">
                          <a:noAutofit/>
                        </wps:bodyPr>
                      </wps:wsp>
                      <wps:wsp>
                        <wps:cNvPr id="317" name="Line 3308"/>
                        <wps:cNvCnPr>
                          <a:cxnSpLocks noChangeShapeType="1"/>
                        </wps:cNvCnPr>
                        <wps:spPr bwMode="auto">
                          <a:xfrm rot="-5400000">
                            <a:off x="6451" y="8934"/>
                            <a:ext cx="0" cy="2564"/>
                          </a:xfrm>
                          <a:prstGeom prst="line">
                            <a:avLst/>
                          </a:prstGeom>
                          <a:noFill/>
                          <a:ln w="25400" cap="rnd">
                            <a:solidFill>
                              <a:srgbClr val="000000"/>
                            </a:solidFill>
                            <a:prstDash val="sysDot"/>
                            <a:round/>
                            <a:headEnd type="stealth" w="sm" len="sm"/>
                            <a:tailEnd type="stealth" w="sm" len="sm"/>
                          </a:ln>
                          <a:extLst>
                            <a:ext uri="{909E8E84-426E-40DD-AFC4-6F175D3DCCD1}">
                              <a14:hiddenFill xmlns:a14="http://schemas.microsoft.com/office/drawing/2010/main">
                                <a:noFill/>
                              </a14:hiddenFill>
                            </a:ext>
                          </a:extLst>
                        </wps:spPr>
                        <wps:bodyPr/>
                      </wps:wsp>
                      <wpg:grpSp>
                        <wpg:cNvPr id="318" name="Group 1763"/>
                        <wpg:cNvGrpSpPr>
                          <a:grpSpLocks/>
                        </wpg:cNvGrpSpPr>
                        <wpg:grpSpPr bwMode="auto">
                          <a:xfrm>
                            <a:off x="5797" y="12113"/>
                            <a:ext cx="4039" cy="2244"/>
                            <a:chOff x="5798" y="8946"/>
                            <a:chExt cx="4039" cy="2291"/>
                          </a:xfrm>
                        </wpg:grpSpPr>
                        <wps:wsp>
                          <wps:cNvPr id="319" name="Text Box 3260"/>
                          <wps:cNvSpPr txBox="1">
                            <a:spLocks noChangeArrowheads="1"/>
                          </wps:cNvSpPr>
                          <wps:spPr bwMode="auto">
                            <a:xfrm>
                              <a:off x="5798" y="8946"/>
                              <a:ext cx="4039" cy="2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type="none" w="sm" len="sm"/>
                                  <a:tailEnd type="none" w="sm" len="sm"/>
                                </a14:hiddenLine>
                              </a:ext>
                            </a:extLst>
                          </wps:spPr>
                          <wps:txbx>
                            <w:txbxContent>
                              <w:p w14:paraId="6070A329" w14:textId="77777777" w:rsidR="001A0134" w:rsidRPr="00BB69D2" w:rsidRDefault="001A0134" w:rsidP="00042064">
                                <w:pPr>
                                  <w:pStyle w:val="aa"/>
                                  <w:tabs>
                                    <w:tab w:val="clear" w:pos="4252"/>
                                    <w:tab w:val="clear" w:pos="8504"/>
                                  </w:tabs>
                                  <w:snapToGrid/>
                                  <w:ind w:left="420" w:right="105" w:firstLine="200"/>
                                  <w:rPr>
                                    <w:sz w:val="20"/>
                                    <w:szCs w:val="20"/>
                                  </w:rPr>
                                </w:pPr>
                                <w:r w:rsidRPr="00BB69D2">
                                  <w:rPr>
                                    <w:rFonts w:hint="eastAsia"/>
                                    <w:sz w:val="20"/>
                                    <w:szCs w:val="20"/>
                                  </w:rPr>
                                  <w:t xml:space="preserve">（凡　</w:t>
                                </w:r>
                                <w:r w:rsidRPr="00BB69D2">
                                  <w:rPr>
                                    <w:rFonts w:hint="eastAsia"/>
                                    <w:sz w:val="20"/>
                                    <w:szCs w:val="20"/>
                                  </w:rPr>
                                  <w:t>例）</w:t>
                                </w:r>
                              </w:p>
                              <w:p w14:paraId="5C30568D" w14:textId="77777777" w:rsidR="001A0134" w:rsidRPr="00BB69D2" w:rsidRDefault="001A0134" w:rsidP="00042064">
                                <w:pPr>
                                  <w:ind w:left="105" w:right="105"/>
                                  <w:rPr>
                                    <w:sz w:val="20"/>
                                    <w:szCs w:val="20"/>
                                  </w:rPr>
                                </w:pPr>
                                <w:r w:rsidRPr="00BB69D2">
                                  <w:rPr>
                                    <w:rFonts w:hint="eastAsia"/>
                                    <w:sz w:val="20"/>
                                    <w:szCs w:val="20"/>
                                  </w:rPr>
                                  <w:t xml:space="preserve">　　　　通常の系統</w:t>
                                </w:r>
                              </w:p>
                              <w:p w14:paraId="45754653" w14:textId="77777777" w:rsidR="001A0134" w:rsidRPr="00BB69D2" w:rsidRDefault="001A0134" w:rsidP="00042064">
                                <w:pPr>
                                  <w:ind w:left="105" w:right="105"/>
                                  <w:rPr>
                                    <w:sz w:val="20"/>
                                    <w:szCs w:val="20"/>
                                  </w:rPr>
                                </w:pPr>
                                <w:r w:rsidRPr="00BB69D2">
                                  <w:rPr>
                                    <w:rFonts w:hint="eastAsia"/>
                                    <w:sz w:val="20"/>
                                    <w:szCs w:val="20"/>
                                  </w:rPr>
                                  <w:t xml:space="preserve">　　　　災害対策本部からの派遣要請が</w:t>
                                </w:r>
                              </w:p>
                              <w:p w14:paraId="3F17B598" w14:textId="77777777" w:rsidR="001A0134" w:rsidRPr="00BB69D2" w:rsidRDefault="001A0134" w:rsidP="00042064">
                                <w:pPr>
                                  <w:ind w:left="105" w:right="105"/>
                                  <w:rPr>
                                    <w:sz w:val="20"/>
                                    <w:szCs w:val="20"/>
                                  </w:rPr>
                                </w:pPr>
                                <w:r w:rsidRPr="00BB69D2">
                                  <w:rPr>
                                    <w:rFonts w:hint="eastAsia"/>
                                    <w:sz w:val="20"/>
                                    <w:szCs w:val="20"/>
                                  </w:rPr>
                                  <w:t xml:space="preserve">　　　　あった場合の系統</w:t>
                                </w:r>
                              </w:p>
                              <w:p w14:paraId="0B9E6116" w14:textId="77777777" w:rsidR="001A0134" w:rsidRPr="00BB69D2" w:rsidRDefault="001A0134" w:rsidP="00042064">
                                <w:pPr>
                                  <w:ind w:left="105" w:right="105"/>
                                  <w:rPr>
                                    <w:sz w:val="20"/>
                                    <w:szCs w:val="20"/>
                                  </w:rPr>
                                </w:pPr>
                                <w:r w:rsidRPr="00BB69D2">
                                  <w:rPr>
                                    <w:rFonts w:hint="eastAsia"/>
                                    <w:sz w:val="20"/>
                                    <w:szCs w:val="20"/>
                                  </w:rPr>
                                  <w:t xml:space="preserve">　　　　直接即報基準に該当する火災・</w:t>
                                </w:r>
                              </w:p>
                              <w:p w14:paraId="55FF4CCD" w14:textId="77777777" w:rsidR="001A0134" w:rsidRPr="00BB69D2" w:rsidRDefault="001A0134" w:rsidP="00042064">
                                <w:pPr>
                                  <w:ind w:left="105" w:right="105"/>
                                  <w:rPr>
                                    <w:sz w:val="20"/>
                                    <w:szCs w:val="20"/>
                                  </w:rPr>
                                </w:pPr>
                                <w:r w:rsidRPr="00BB69D2">
                                  <w:rPr>
                                    <w:rFonts w:hint="eastAsia"/>
                                    <w:sz w:val="20"/>
                                    <w:szCs w:val="20"/>
                                  </w:rPr>
                                  <w:t xml:space="preserve">　　　　災害等</w:t>
                                </w:r>
                              </w:p>
                            </w:txbxContent>
                          </wps:txbx>
                          <wps:bodyPr rot="0" vert="horz" wrap="square" lIns="22987" tIns="35941" rIns="0" bIns="35941" anchor="t" anchorCtr="0" upright="1">
                            <a:noAutofit/>
                          </wps:bodyPr>
                        </wps:wsp>
                        <wps:wsp>
                          <wps:cNvPr id="320" name="Line 3261"/>
                          <wps:cNvCnPr>
                            <a:cxnSpLocks noChangeShapeType="1"/>
                          </wps:cNvCnPr>
                          <wps:spPr bwMode="auto">
                            <a:xfrm>
                              <a:off x="5845" y="9468"/>
                              <a:ext cx="842"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1" name="Line 3262"/>
                          <wps:cNvCnPr>
                            <a:cxnSpLocks noChangeShapeType="1"/>
                          </wps:cNvCnPr>
                          <wps:spPr bwMode="auto">
                            <a:xfrm>
                              <a:off x="5870" y="9781"/>
                              <a:ext cx="841" cy="0"/>
                            </a:xfrm>
                            <a:prstGeom prst="line">
                              <a:avLst/>
                            </a:prstGeom>
                            <a:noFill/>
                            <a:ln w="25400" cap="rnd">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322" name="Line 3263"/>
                          <wps:cNvCnPr>
                            <a:cxnSpLocks noChangeShapeType="1"/>
                          </wps:cNvCnPr>
                          <wps:spPr bwMode="auto">
                            <a:xfrm>
                              <a:off x="5845" y="10359"/>
                              <a:ext cx="842" cy="0"/>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7D9D6DE" id="Group 1772" o:spid="_x0000_s1262" style="width:397.2pt;height:470.6pt;mso-position-horizontal-relative:char;mso-position-vertical-relative:line" coordorigin="1892,5522" coordsize="7944,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">
                <v:line id="Line 3264" o:spid="_x0000_s1263" style="position:absolute;visibility:visible;mso-wrap-style:square" from="8590,8145" to="8590,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">
                  <v:stroke startarrow="classic" startarrowwidth="narrow" startarrowlength="short" endarrow="classic" endarrowwidth="narrow" endarrowlength="short"/>
                </v:line>
                <v:shape id="Freeform 3228" o:spid="_x0000_s1264" style="position:absolute;left:3188;top:10870;width:304;height:601;visibility:visible;mso-wrap-style:square;v-text-anchor:top" coordsize="31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" path="m315,453l,453,,e" filled="f">
                  <v:stroke startarrowwidth="narrow" startarrowlength="short" endarrow="classic" endarrowwidth="narrow" endarrowlength="short"/>
                  <v:path arrowok="t" o:connecttype="custom" o:connectlocs="293,677;0,677;0,0" o:connectangles="0,0,0"/>
                </v:shape>
                <v:shape id="Text Box 3229" o:spid="_x0000_s1265" type="#_x0000_t202" style="position:absolute;left:4117;top:5522;width:405;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">
                  <v:stroke endarrowwidth="narrow" endarrowlength="short"/>
                  <v:textbox style="layout-flow:vertical-ideographic" inset="1.81pt,2.83pt,1.81pt,2.83pt">
                    <w:txbxContent>
                      <w:p w14:paraId="071345E0"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厚生労働省</w:t>
                        </w:r>
                      </w:p>
                    </w:txbxContent>
                  </v:textbox>
                </v:shape>
                <v:shape id="Text Box 3230" o:spid="_x0000_s1266" type="#_x0000_t202" style="position:absolute;left:5032;top:5522;width:405;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">
                  <v:stroke endarrowwidth="narrow" endarrowlength="short"/>
                  <v:textbox style="layout-flow:vertical-ideographic" inset="1.81pt,2.83pt,1.81pt,2.83pt">
                    <w:txbxContent>
                      <w:p w14:paraId="19C2196B"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総務省消防庁</w:t>
                        </w:r>
                      </w:p>
                    </w:txbxContent>
                  </v:textbox>
                </v:shape>
                <v:shape id="Text Box 3231" o:spid="_x0000_s1267" type="#_x0000_t202" style="position:absolute;left:5943;top:5522;width:405;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">
                  <v:stroke endarrowwidth="narrow" endarrowlength="short"/>
                  <v:textbox style="layout-flow:vertical-ideographic" inset="1.81pt,2.83pt,1.81pt,2.83pt">
                    <w:txbxContent>
                      <w:p w14:paraId="648C7DAB"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内閣総理大臣</w:t>
                        </w:r>
                      </w:p>
                    </w:txbxContent>
                  </v:textbox>
                </v:shape>
                <v:shape id="Text Box 3232" o:spid="_x0000_s1268" type="#_x0000_t202" style="position:absolute;left:6854;top:5522;width:40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">
                  <v:stroke endarrowwidth="narrow" endarrowlength="short"/>
                  <v:textbox style="layout-flow:vertical-ideographic" inset="1.81pt,2.83pt,1.81pt,2.83pt">
                    <w:txbxContent>
                      <w:p w14:paraId="1CC9DCC1" w14:textId="77777777" w:rsidR="001A0134" w:rsidRPr="00407211" w:rsidRDefault="001A0134" w:rsidP="00EB127C">
                        <w:pPr>
                          <w:spacing w:line="300" w:lineRule="exact"/>
                          <w:ind w:leftChars="50" w:left="105" w:rightChars="50" w:right="105"/>
                          <w:jc w:val="distribute"/>
                          <w:rPr>
                            <w:sz w:val="20"/>
                            <w:szCs w:val="20"/>
                          </w:rPr>
                        </w:pPr>
                        <w:r w:rsidRPr="00407211">
                          <w:rPr>
                            <w:rFonts w:hint="eastAsia"/>
                            <w:sz w:val="20"/>
                            <w:szCs w:val="20"/>
                          </w:rPr>
                          <w:t>中央防災会議</w:t>
                        </w:r>
                      </w:p>
                    </w:txbxContent>
                  </v:textbox>
                </v:shape>
                <v:shape id="Text Box 3233" o:spid="_x0000_s1269" type="#_x0000_t202" style="position:absolute;left:3512;top:7545;width:162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">
                  <v:textbox inset="1.42pt,0,1.42pt,0">
                    <w:txbxContent>
                      <w:p w14:paraId="71497D89" w14:textId="77777777" w:rsidR="001A0134" w:rsidRDefault="001A0134" w:rsidP="00EB127C">
                        <w:pPr>
                          <w:ind w:leftChars="50" w:left="105" w:rightChars="50" w:right="105"/>
                          <w:jc w:val="distribute"/>
                          <w:rPr>
                            <w:spacing w:val="-8"/>
                            <w:sz w:val="20"/>
                            <w:szCs w:val="20"/>
                          </w:rPr>
                        </w:pPr>
                        <w:r w:rsidRPr="00BA2101">
                          <w:rPr>
                            <w:rFonts w:hint="eastAsia"/>
                            <w:spacing w:val="-8"/>
                            <w:sz w:val="20"/>
                            <w:szCs w:val="20"/>
                          </w:rPr>
                          <w:t>北海道</w:t>
                        </w:r>
                      </w:p>
                      <w:p w14:paraId="2B61E97B" w14:textId="77777777" w:rsidR="001A0134" w:rsidRPr="00BA2101" w:rsidRDefault="001A0134" w:rsidP="00EB127C">
                        <w:pPr>
                          <w:ind w:leftChars="50" w:left="105" w:rightChars="50" w:right="105"/>
                          <w:jc w:val="distribute"/>
                          <w:rPr>
                            <w:spacing w:val="-8"/>
                            <w:sz w:val="20"/>
                            <w:szCs w:val="20"/>
                          </w:rPr>
                        </w:pPr>
                        <w:r w:rsidRPr="00BA2101">
                          <w:rPr>
                            <w:rFonts w:hint="eastAsia"/>
                            <w:spacing w:val="-8"/>
                            <w:sz w:val="20"/>
                            <w:szCs w:val="20"/>
                          </w:rPr>
                          <w:t>災害対策本部</w:t>
                        </w:r>
                      </w:p>
                    </w:txbxContent>
                  </v:textbox>
                </v:shape>
                <v:shape id="Text Box 3234" o:spid="_x0000_s1270" type="#_x0000_t202" style="position:absolute;left:7766;top:7545;width:16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">
                  <v:textbox inset="0,0,0,0">
                    <w:txbxContent>
                      <w:p w14:paraId="47EB182F" w14:textId="77777777" w:rsidR="001A0134" w:rsidRPr="00BA2101" w:rsidRDefault="001A0134" w:rsidP="00EB127C">
                        <w:pPr>
                          <w:ind w:leftChars="50" w:left="105" w:rightChars="50" w:right="105"/>
                          <w:jc w:val="distribute"/>
                          <w:rPr>
                            <w:spacing w:val="-8"/>
                            <w:sz w:val="20"/>
                            <w:szCs w:val="20"/>
                            <w:lang w:eastAsia="zh-TW"/>
                          </w:rPr>
                        </w:pPr>
                        <w:r w:rsidRPr="00BA2101">
                          <w:rPr>
                            <w:rFonts w:hint="eastAsia"/>
                            <w:spacing w:val="-8"/>
                            <w:sz w:val="20"/>
                            <w:szCs w:val="20"/>
                            <w:lang w:eastAsia="zh-TW"/>
                          </w:rPr>
                          <w:t>北海道防災会議</w:t>
                        </w:r>
                      </w:p>
                      <w:p w14:paraId="210B8E14" w14:textId="77777777" w:rsidR="001A0134" w:rsidRDefault="001A0134" w:rsidP="00EB127C">
                        <w:pPr>
                          <w:ind w:leftChars="50" w:left="105" w:rightChars="50" w:right="105"/>
                          <w:jc w:val="distribute"/>
                          <w:rPr>
                            <w:lang w:eastAsia="zh-TW"/>
                          </w:rPr>
                        </w:pPr>
                        <w:r w:rsidRPr="00BA2101">
                          <w:rPr>
                            <w:rFonts w:hint="eastAsia"/>
                            <w:spacing w:val="-8"/>
                            <w:sz w:val="20"/>
                            <w:szCs w:val="20"/>
                            <w:lang w:eastAsia="zh-TW"/>
                          </w:rPr>
                          <w:t>構成機関</w:t>
                        </w:r>
                      </w:p>
                    </w:txbxContent>
                  </v:textbox>
                </v:shape>
                <v:shape id="Text Box 3235" o:spid="_x0000_s1271" type="#_x0000_t202" style="position:absolute;left:5360;top:8116;width:2243;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" stroked="f">
                  <v:textbox inset="1.42pt,0,1.42pt,0">
                    <w:txbxContent>
                      <w:p w14:paraId="34EB9C40" w14:textId="77777777" w:rsidR="001A0134" w:rsidRPr="009104B0" w:rsidRDefault="001A0134" w:rsidP="00EB127C">
                        <w:pPr>
                          <w:spacing w:beforeLines="20" w:before="59" w:line="240" w:lineRule="exact"/>
                          <w:ind w:leftChars="50" w:left="105" w:rightChars="50" w:right="105"/>
                          <w:rPr>
                            <w:spacing w:val="-8"/>
                            <w:sz w:val="16"/>
                            <w:szCs w:val="16"/>
                          </w:rPr>
                        </w:pPr>
                        <w:r w:rsidRPr="009104B0">
                          <w:rPr>
                            <w:rFonts w:hint="eastAsia"/>
                            <w:spacing w:val="-8"/>
                            <w:sz w:val="16"/>
                            <w:szCs w:val="16"/>
                          </w:rPr>
                          <w:t>北海道災害対策本部長は必要に応じて防災会議構成機関等に対し、派遣要請を行う。</w:t>
                        </w:r>
                      </w:p>
                    </w:txbxContent>
                  </v:textbox>
                </v:shape>
                <v:shape id="Text Box 3236" o:spid="_x0000_s1272" type="#_x0000_t202" style="position:absolute;left:3512;top:9257;width:1621;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">
                  <v:textbox inset="0,5.67pt,0,0">
                    <w:txbxContent>
                      <w:p w14:paraId="28CAFCAD" w14:textId="77777777" w:rsidR="001A0134" w:rsidRPr="00BA2101" w:rsidRDefault="001A0134" w:rsidP="00EB127C">
                        <w:pPr>
                          <w:spacing w:beforeLines="50" w:before="149" w:line="240" w:lineRule="exact"/>
                          <w:ind w:leftChars="50" w:left="105" w:rightChars="50" w:right="105"/>
                          <w:jc w:val="distribute"/>
                          <w:rPr>
                            <w:spacing w:val="-8"/>
                            <w:sz w:val="20"/>
                            <w:szCs w:val="20"/>
                            <w:lang w:eastAsia="zh-TW"/>
                          </w:rPr>
                        </w:pPr>
                        <w:r w:rsidRPr="00BA2101">
                          <w:rPr>
                            <w:rFonts w:hint="eastAsia"/>
                            <w:spacing w:val="-8"/>
                            <w:sz w:val="20"/>
                            <w:szCs w:val="20"/>
                            <w:lang w:eastAsia="zh-TW"/>
                          </w:rPr>
                          <w:t>北海道災害対策</w:t>
                        </w:r>
                      </w:p>
                      <w:p w14:paraId="0E4C522A" w14:textId="77777777" w:rsidR="001A0134" w:rsidRPr="00BA2101" w:rsidRDefault="001A0134" w:rsidP="00EB127C">
                        <w:pPr>
                          <w:ind w:leftChars="50" w:left="105" w:rightChars="50" w:right="105"/>
                          <w:jc w:val="distribute"/>
                          <w:rPr>
                            <w:spacing w:val="-8"/>
                            <w:sz w:val="20"/>
                            <w:szCs w:val="20"/>
                            <w:lang w:eastAsia="zh-TW"/>
                          </w:rPr>
                        </w:pPr>
                        <w:r w:rsidRPr="00BA2101">
                          <w:rPr>
                            <w:rFonts w:hint="eastAsia"/>
                            <w:spacing w:val="-8"/>
                            <w:sz w:val="20"/>
                            <w:szCs w:val="20"/>
                            <w:lang w:eastAsia="zh-TW"/>
                          </w:rPr>
                          <w:t>地方本部</w:t>
                        </w:r>
                      </w:p>
                    </w:txbxContent>
                  </v:textbox>
                </v:shape>
                <v:shape id="Text Box 3237" o:spid="_x0000_s1273" type="#_x0000_t202" style="position:absolute;left:7766;top:9257;width:1620;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">
                  <v:textbox inset="0,0,0,0">
                    <w:txbxContent>
                      <w:p w14:paraId="063083D5" w14:textId="77777777" w:rsidR="001A0134" w:rsidRPr="00324003" w:rsidRDefault="001A0134" w:rsidP="00EB127C">
                        <w:pPr>
                          <w:spacing w:beforeLines="10" w:before="29" w:line="260" w:lineRule="exact"/>
                          <w:ind w:leftChars="50" w:left="105" w:rightChars="50" w:right="105"/>
                          <w:jc w:val="distribute"/>
                          <w:rPr>
                            <w:color w:val="000000"/>
                            <w:spacing w:val="-8"/>
                            <w:sz w:val="20"/>
                            <w:szCs w:val="20"/>
                            <w:lang w:eastAsia="zh-TW"/>
                          </w:rPr>
                        </w:pPr>
                        <w:r>
                          <w:rPr>
                            <w:rFonts w:hint="eastAsia"/>
                            <w:color w:val="000000"/>
                            <w:spacing w:val="-8"/>
                            <w:sz w:val="20"/>
                            <w:szCs w:val="20"/>
                          </w:rPr>
                          <w:t>後志総合振興局</w:t>
                        </w:r>
                      </w:p>
                      <w:p w14:paraId="0E3E279F" w14:textId="77777777" w:rsidR="001A0134" w:rsidRPr="00324003" w:rsidRDefault="001A0134" w:rsidP="00EB127C">
                        <w:pPr>
                          <w:spacing w:line="260" w:lineRule="exact"/>
                          <w:ind w:leftChars="50" w:left="105" w:rightChars="50" w:right="105"/>
                          <w:jc w:val="distribute"/>
                          <w:rPr>
                            <w:color w:val="000000"/>
                            <w:spacing w:val="-8"/>
                            <w:sz w:val="20"/>
                            <w:szCs w:val="20"/>
                            <w:lang w:eastAsia="zh-TW"/>
                          </w:rPr>
                        </w:pPr>
                        <w:r w:rsidRPr="00324003">
                          <w:rPr>
                            <w:rFonts w:hint="eastAsia"/>
                            <w:color w:val="000000"/>
                            <w:spacing w:val="-8"/>
                            <w:sz w:val="20"/>
                            <w:szCs w:val="20"/>
                            <w:lang w:eastAsia="zh-TW"/>
                          </w:rPr>
                          <w:t>地域災害対策</w:t>
                        </w:r>
                      </w:p>
                      <w:p w14:paraId="0182BCCE" w14:textId="77777777" w:rsidR="001A0134" w:rsidRPr="00324003" w:rsidRDefault="001A0134" w:rsidP="00EB127C">
                        <w:pPr>
                          <w:spacing w:line="260" w:lineRule="exact"/>
                          <w:ind w:leftChars="50" w:left="105" w:rightChars="50" w:right="105"/>
                          <w:jc w:val="distribute"/>
                          <w:rPr>
                            <w:color w:val="000000"/>
                            <w:spacing w:val="-8"/>
                            <w:sz w:val="20"/>
                            <w:szCs w:val="20"/>
                          </w:rPr>
                        </w:pPr>
                        <w:r w:rsidRPr="00324003">
                          <w:rPr>
                            <w:rFonts w:hint="eastAsia"/>
                            <w:color w:val="000000"/>
                            <w:spacing w:val="-8"/>
                            <w:sz w:val="20"/>
                            <w:szCs w:val="20"/>
                          </w:rPr>
                          <w:t>連絡協議会</w:t>
                        </w:r>
                      </w:p>
                      <w:p w14:paraId="0F91ED9A" w14:textId="77777777" w:rsidR="001A0134" w:rsidRPr="00324003" w:rsidRDefault="001A0134" w:rsidP="00EB127C">
                        <w:pPr>
                          <w:spacing w:line="260" w:lineRule="exact"/>
                          <w:ind w:leftChars="50" w:left="105" w:rightChars="50" w:right="105"/>
                          <w:jc w:val="distribute"/>
                          <w:rPr>
                            <w:color w:val="000000"/>
                            <w:u w:val="single"/>
                          </w:rPr>
                        </w:pPr>
                        <w:r w:rsidRPr="00324003">
                          <w:rPr>
                            <w:rFonts w:hint="eastAsia"/>
                            <w:color w:val="000000"/>
                            <w:spacing w:val="-8"/>
                            <w:sz w:val="20"/>
                            <w:szCs w:val="20"/>
                          </w:rPr>
                          <w:t>構成機関</w:t>
                        </w:r>
                      </w:p>
                    </w:txbxContent>
                  </v:textbox>
                </v:shape>
                <v:shape id="Text Box 3238" o:spid="_x0000_s1274" type="#_x0000_t202" style="position:absolute;left:2213;top:10269;width:121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">
                  <v:textbox inset="1.42pt,0,1.42pt,0">
                    <w:txbxContent>
                      <w:p w14:paraId="0E4996E3" w14:textId="77777777" w:rsidR="001A0134" w:rsidRPr="00BA2101" w:rsidRDefault="001A0134" w:rsidP="00EB127C">
                        <w:pPr>
                          <w:ind w:leftChars="50" w:left="105" w:rightChars="50" w:right="105"/>
                          <w:jc w:val="distribute"/>
                          <w:rPr>
                            <w:spacing w:val="-8"/>
                            <w:sz w:val="20"/>
                            <w:szCs w:val="20"/>
                          </w:rPr>
                        </w:pPr>
                        <w:r w:rsidRPr="00BA2101">
                          <w:rPr>
                            <w:rFonts w:hint="eastAsia"/>
                            <w:spacing w:val="-8"/>
                            <w:sz w:val="20"/>
                            <w:szCs w:val="20"/>
                          </w:rPr>
                          <w:t>地方部局</w:t>
                        </w:r>
                      </w:p>
                      <w:p w14:paraId="382E38CA" w14:textId="77777777" w:rsidR="001A0134" w:rsidRPr="00BA2101" w:rsidRDefault="001A0134" w:rsidP="00EB127C">
                        <w:pPr>
                          <w:ind w:leftChars="50" w:left="105" w:rightChars="50" w:right="105"/>
                          <w:jc w:val="distribute"/>
                          <w:rPr>
                            <w:spacing w:val="-8"/>
                            <w:sz w:val="20"/>
                            <w:szCs w:val="20"/>
                          </w:rPr>
                        </w:pPr>
                        <w:r w:rsidRPr="00BA2101">
                          <w:rPr>
                            <w:rFonts w:hint="eastAsia"/>
                            <w:spacing w:val="-8"/>
                            <w:sz w:val="20"/>
                            <w:szCs w:val="20"/>
                          </w:rPr>
                          <w:t>出先機関</w:t>
                        </w:r>
                      </w:p>
                    </w:txbxContent>
                  </v:textbox>
                </v:shape>
                <v:shape id="Text Box 3239" o:spid="_x0000_s1275" type="#_x0000_t202" style="position:absolute;left:3512;top:11078;width:162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">
                  <v:textbox inset="1.42pt,4.25pt,1.42pt,0">
                    <w:txbxContent>
                      <w:p w14:paraId="62328BF1" w14:textId="77777777" w:rsidR="001A0134" w:rsidRPr="00A9369F" w:rsidRDefault="001A0134" w:rsidP="00EB127C">
                        <w:pPr>
                          <w:ind w:leftChars="50" w:left="105" w:rightChars="50" w:right="105"/>
                          <w:jc w:val="distribute"/>
                          <w:rPr>
                            <w:spacing w:val="-8"/>
                            <w:sz w:val="20"/>
                            <w:szCs w:val="20"/>
                          </w:rPr>
                        </w:pPr>
                        <w:r>
                          <w:rPr>
                            <w:rFonts w:hint="eastAsia"/>
                            <w:spacing w:val="-8"/>
                            <w:sz w:val="20"/>
                            <w:szCs w:val="20"/>
                          </w:rPr>
                          <w:t>赤井川村</w:t>
                        </w:r>
                      </w:p>
                      <w:p w14:paraId="482F7903" w14:textId="77777777" w:rsidR="001A0134" w:rsidRPr="00BA2101" w:rsidRDefault="001A0134" w:rsidP="00EB127C">
                        <w:pPr>
                          <w:spacing w:line="240" w:lineRule="exact"/>
                          <w:ind w:leftChars="50" w:left="105" w:rightChars="50" w:right="105"/>
                          <w:jc w:val="distribute"/>
                          <w:rPr>
                            <w:spacing w:val="-8"/>
                            <w:sz w:val="20"/>
                            <w:szCs w:val="20"/>
                          </w:rPr>
                        </w:pPr>
                        <w:r w:rsidRPr="00BA2101">
                          <w:rPr>
                            <w:rFonts w:hint="eastAsia"/>
                            <w:spacing w:val="-8"/>
                            <w:sz w:val="20"/>
                            <w:szCs w:val="20"/>
                          </w:rPr>
                          <w:t>災害対策本部</w:t>
                        </w:r>
                      </w:p>
                    </w:txbxContent>
                  </v:textbox>
                </v:shape>
                <v:shape id="Text Box 3240" o:spid="_x0000_s1276" type="#_x0000_t202" style="position:absolute;left:5639;top:11078;width:162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">
                  <v:stroke dashstyle="dash"/>
                  <v:textbox inset="1.42pt,4.25pt,1.42pt,0">
                    <w:txbxContent>
                      <w:p w14:paraId="69BCCF8F" w14:textId="77777777" w:rsidR="001A0134" w:rsidRPr="00A9369F" w:rsidRDefault="001A0134" w:rsidP="00EB127C">
                        <w:pPr>
                          <w:ind w:leftChars="50" w:left="105" w:rightChars="50" w:right="105"/>
                          <w:jc w:val="distribute"/>
                          <w:rPr>
                            <w:spacing w:val="-8"/>
                            <w:sz w:val="20"/>
                            <w:szCs w:val="20"/>
                          </w:rPr>
                        </w:pPr>
                        <w:r>
                          <w:rPr>
                            <w:rFonts w:hint="eastAsia"/>
                            <w:spacing w:val="-8"/>
                            <w:sz w:val="20"/>
                            <w:szCs w:val="20"/>
                          </w:rPr>
                          <w:t>赤井川村</w:t>
                        </w:r>
                      </w:p>
                      <w:p w14:paraId="0B73A2A7" w14:textId="77777777" w:rsidR="001A0134" w:rsidRDefault="001A0134" w:rsidP="00EB127C">
                        <w:pPr>
                          <w:spacing w:line="240" w:lineRule="exact"/>
                          <w:ind w:leftChars="50" w:left="105" w:rightChars="50" w:right="105"/>
                          <w:jc w:val="distribute"/>
                        </w:pPr>
                        <w:r w:rsidRPr="00BA2101">
                          <w:rPr>
                            <w:rFonts w:hint="eastAsia"/>
                            <w:spacing w:val="-8"/>
                            <w:sz w:val="20"/>
                            <w:szCs w:val="20"/>
                          </w:rPr>
                          <w:t>防災会議</w:t>
                        </w:r>
                      </w:p>
                    </w:txbxContent>
                  </v:textbox>
                </v:shape>
                <v:shape id="Text Box 3241" o:spid="_x0000_s1277" type="#_x0000_t202" style="position:absolute;left:2579;top:12327;width:40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">
                  <v:textbox style="layout-flow:vertical-ideographic" inset="1.81pt,2.83pt,1.81pt,2.83pt">
                    <w:txbxContent>
                      <w:p w14:paraId="4E31254F" w14:textId="77777777" w:rsidR="001A0134" w:rsidRPr="00BA2101" w:rsidRDefault="001A0134" w:rsidP="00EB127C">
                        <w:pPr>
                          <w:spacing w:line="300" w:lineRule="exact"/>
                          <w:ind w:leftChars="20" w:left="42" w:rightChars="20" w:right="42"/>
                          <w:jc w:val="distribute"/>
                          <w:rPr>
                            <w:sz w:val="20"/>
                            <w:szCs w:val="20"/>
                          </w:rPr>
                        </w:pPr>
                        <w:r w:rsidRPr="00BA2101">
                          <w:rPr>
                            <w:rFonts w:hint="eastAsia"/>
                            <w:sz w:val="20"/>
                            <w:szCs w:val="20"/>
                          </w:rPr>
                          <w:t>雨量水位観測所</w:t>
                        </w:r>
                      </w:p>
                    </w:txbxContent>
                  </v:textbox>
                </v:shape>
                <v:shape id="Text Box 3242" o:spid="_x0000_s1278" type="#_x0000_t202" style="position:absolute;left:1892;top:12327;width:40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">
                  <v:textbox style="layout-flow:vertical-ideographic" inset="1.81pt,2.83pt,1.81pt,2.83pt">
                    <w:txbxContent>
                      <w:p w14:paraId="648543C9" w14:textId="77777777" w:rsidR="001A0134" w:rsidRPr="00A9369F" w:rsidRDefault="001A0134" w:rsidP="00EB127C">
                        <w:pPr>
                          <w:spacing w:line="300" w:lineRule="exact"/>
                          <w:ind w:leftChars="20" w:left="42" w:rightChars="20" w:right="42"/>
                          <w:jc w:val="distribute"/>
                          <w:rPr>
                            <w:sz w:val="20"/>
                            <w:szCs w:val="20"/>
                          </w:rPr>
                        </w:pPr>
                        <w:r w:rsidRPr="00CA1A24">
                          <w:rPr>
                            <w:rFonts w:hint="eastAsia"/>
                            <w:sz w:val="20"/>
                            <w:szCs w:val="20"/>
                          </w:rPr>
                          <w:t>ダム</w:t>
                        </w:r>
                        <w:r w:rsidRPr="00A9369F">
                          <w:rPr>
                            <w:rFonts w:hint="eastAsia"/>
                            <w:sz w:val="20"/>
                            <w:szCs w:val="20"/>
                          </w:rPr>
                          <w:t>管理者</w:t>
                        </w:r>
                      </w:p>
                    </w:txbxContent>
                  </v:textbox>
                </v:shape>
                <v:shape id="Text Box 3243" o:spid="_x0000_s1279" type="#_x0000_t202" style="position:absolute;left:4104;top:12327;width:43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">
                  <v:textbox style="layout-flow:vertical-ideographic" inset="1.81pt,2.83pt,1.81pt,2.83pt">
                    <w:txbxContent>
                      <w:p w14:paraId="2B3BC859" w14:textId="77777777" w:rsidR="001A0134" w:rsidRPr="00404245" w:rsidRDefault="001A0134" w:rsidP="00EB127C">
                        <w:pPr>
                          <w:spacing w:line="300" w:lineRule="exact"/>
                          <w:ind w:leftChars="20" w:left="42" w:rightChars="20" w:right="42"/>
                          <w:jc w:val="distribute"/>
                          <w:rPr>
                            <w:spacing w:val="-8"/>
                            <w:sz w:val="20"/>
                            <w:szCs w:val="20"/>
                          </w:rPr>
                        </w:pPr>
                        <w:r>
                          <w:rPr>
                            <w:rFonts w:hint="eastAsia"/>
                            <w:spacing w:val="-8"/>
                            <w:sz w:val="20"/>
                            <w:szCs w:val="20"/>
                          </w:rPr>
                          <w:t>消防・水防機関</w:t>
                        </w:r>
                      </w:p>
                    </w:txbxContent>
                  </v:textbox>
                </v:shape>
                <v:shape id="Text Box 3244" o:spid="_x0000_s1280" type="#_x0000_t202" style="position:absolute;left:3549;top:14466;width:16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">
                  <v:textbox inset="1.42pt,2.83pt,1.42pt,0">
                    <w:txbxContent>
                      <w:p w14:paraId="20F33CD1" w14:textId="77777777" w:rsidR="001A0134" w:rsidRPr="00BA2101" w:rsidRDefault="001A0134" w:rsidP="00EB127C">
                        <w:pPr>
                          <w:ind w:leftChars="50" w:left="105" w:rightChars="50" w:right="105"/>
                          <w:jc w:val="distribute"/>
                          <w:rPr>
                            <w:spacing w:val="-8"/>
                            <w:sz w:val="20"/>
                            <w:szCs w:val="20"/>
                          </w:rPr>
                        </w:pPr>
                        <w:r>
                          <w:rPr>
                            <w:rFonts w:hint="eastAsia"/>
                            <w:spacing w:val="-8"/>
                            <w:sz w:val="20"/>
                            <w:szCs w:val="20"/>
                          </w:rPr>
                          <w:t>住民</w:t>
                        </w:r>
                        <w:r w:rsidRPr="00BA2101">
                          <w:rPr>
                            <w:rFonts w:hint="eastAsia"/>
                            <w:spacing w:val="-8"/>
                            <w:sz w:val="20"/>
                            <w:szCs w:val="20"/>
                          </w:rPr>
                          <w:t>等</w:t>
                        </w:r>
                      </w:p>
                    </w:txbxContent>
                  </v:textbox>
                </v:shape>
                <v:line id="Line 3245" o:spid="_x0000_s1281" style="position:absolute;visibility:visible;mso-wrap-style:square" from="4323,14201" to="4323,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">
                  <v:stroke startarrowwidth="narrow" startarrowlength="short" endarrow="classic" endarrowwidth="narrow" endarrowlength="short"/>
                </v:line>
                <v:line id="Line 3246" o:spid="_x0000_s1282" style="position:absolute;visibility:visible;mso-wrap-style:square" from="2783,10870" to="2783,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">
                  <v:stroke startarrow="classic" startarrowwidth="narrow" startarrowlength="short" endarrow="classic" endarrowwidth="narrow" endarrowlength="short"/>
                </v:line>
                <v:line id="Line 3247" o:spid="_x0000_s1283" style="position:absolute;visibility:visible;mso-wrap-style:square" from="4835,11870" to="4835,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">
                  <v:stroke startarrowwidth="narrow" startarrowlength="short" endarrow="classic" endarrowwidth="narrow" endarrowlength="short"/>
                </v:line>
                <v:line id="Line 3248" o:spid="_x0000_s1284" style="position:absolute;visibility:visible;mso-wrap-style:square" from="5133,11471" to="5639,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">
                  <v:stroke startarrow="classic" startarrowwidth="narrow" startarrowlength="short" endarrow="classic" endarrowwidth="narrow" endarrowlength="short"/>
                </v:line>
                <v:shape id="Freeform 3249" o:spid="_x0000_s1285" style="position:absolute;left:2094;top:7830;width:1418;height:4483;visibility:visible;mso-wrap-style:square;v-text-anchor:top" coordsize="1995,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" path="m1995,l,,,4983e" filled="f">
                  <v:stroke startarrow="classic" startarrowwidth="narrow" startarrowlength="short" endarrow="classic" endarrowwidth="narrow" endarrowlength="short"/>
                  <v:path arrowok="t" o:connecttype="custom" o:connectlocs="1008,0;0,0;0,4117" o:connectangles="0,0,0"/>
                </v:shape>
                <v:line id="Line 3250" o:spid="_x0000_s1286" style="position:absolute;visibility:visible;mso-wrap-style:square" from="4323,8145" to="4323,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">
                  <v:stroke startarrow="classic" startarrowwidth="narrow" startarrowlength="short" endarrow="classic" endarrowwidth="narrow" endarrowlength="short"/>
                </v:line>
                <v:line id="Line 3251" o:spid="_x0000_s1287" style="position:absolute;visibility:visible;mso-wrap-style:square" from="4323,10330" to="4323,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">
                  <v:stroke startarrow="classic" startarrowwidth="narrow" startarrowlength="short" endarrow="classic" endarrowwidth="narrow" endarrowlength="short"/>
                </v:line>
                <v:line id="Line 3252" o:spid="_x0000_s1288" style="position:absolute;visibility:visible;mso-wrap-style:square" from="5133,9685" to="5639,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">
                  <v:stroke startarrow="classic" startarrowwidth="narrow" startarrowlength="short" endarrow="classic" endarrowwidth="narrow" endarrowlength="short"/>
                </v:line>
                <v:line id="Line 3253" o:spid="_x0000_s1289" style="position:absolute;visibility:visible;mso-wrap-style:square" from="7260,9685" to="7766,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">
                  <v:stroke startarrow="classic" startarrowwidth="narrow" startarrowlength="short" endarrow="classic" endarrowwidth="narrow" endarrowlength="short"/>
                </v:line>
                <v:shape id="Freeform 3254" o:spid="_x0000_s1290" style="position:absolute;left:4826;top:7109;width:4924;height:3969;visibility:visible;mso-wrap-style:square;v-text-anchor:top" coordsize="5105,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" path="m560,r1,310l5105,310r,3768l3,4093,,4574e" filled="f">
                  <v:stroke dashstyle="dash" startarrow="classic" startarrowwidth="narrow" startarrowlength="short" endarrow="classic" endarrowwidth="narrow" endarrowlength="short"/>
                  <v:path arrowok="t" o:connecttype="custom" o:connectlocs="521,0;522,239;4749,239;4749,3135;3,3146;0,3516" o:connectangles="0,0,0,0,0,0"/>
                </v:shape>
                <v:line id="Line 3255" o:spid="_x0000_s1291" style="position:absolute;rotation:-90;visibility:visible;mso-wrap-style:square" from="6453,6518" to="6453,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" strokeweight="2pt">
                  <v:stroke dashstyle="1 1" startarrow="classic" startarrowwidth="narrow" startarrowlength="short" endarrow="classic" endarrowwidth="narrow" endarrowlength="short" endcap="round"/>
                </v:line>
                <v:line id="Line 3256" o:spid="_x0000_s1292" style="position:absolute;visibility:visible;mso-wrap-style:square" from="6345,6404" to="6852,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">
                  <v:stroke startarrowwidth="narrow" startarrowlength="short" endarrow="classic" endarrowwidth="narrow" endarrowlength="short"/>
                </v:line>
                <v:line id="Line 3257" o:spid="_x0000_s1293" style="position:absolute;visibility:visible;mso-wrap-style:square" from="5437,6404" to="5943,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">
                  <v:stroke startarrowwidth="narrow" startarrowlength="short" endarrow="classic" endarrowwidth="narrow" endarrowlength="short"/>
                </v:line>
                <v:shape id="Freeform 3258" o:spid="_x0000_s1294" style="position:absolute;left:4323;top:7117;width:911;height:285;visibility:visible;mso-wrap-style:square;v-text-anchor:top" coordsize="9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" path="m,l,302r945,l945,e" filled="f">
                  <v:stroke startarrow="classic" startarrowwidth="narrow" startarrowlength="short" endarrow="classic" endarrowwidth="narrow" endarrowlength="short"/>
                  <v:path arrowok="t" o:connecttype="custom" o:connectlocs="0,0;0,275;878,275;878,0" o:connectangles="0,0,0,0"/>
                </v:shape>
                <v:line id="Line 3259" o:spid="_x0000_s1295" style="position:absolute;visibility:visible;mso-wrap-style:square" from="4829,7402" to="4829,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">
                  <v:stroke startarrowwidth="narrow" startarrowlength="short" endarrowwidth="narrow" endarrowlength="short"/>
                </v:line>
                <v:line id="Line 3265" o:spid="_x0000_s1296" style="position:absolute;visibility:visible;mso-wrap-style:square" from="4323,11878" to="4323,1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">
                  <v:stroke startarrow="classic" startarrowwidth="narrow" startarrowlength="short" endarrow="classic" endarrowwidth="narrow" endarrowlength="short"/>
                </v:lin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266" o:spid="_x0000_s1297" type="#_x0000_t185" style="position:absolute;left:5331;top:8116;width:224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" adj="1589" strokeweight=".25pt"/>
                <v:shape id="Text Box 3267" o:spid="_x0000_s1298" type="#_x0000_t202" style="position:absolute;left:5639;top:9257;width:1621;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">
                  <v:textbox inset="0,0,0,0">
                    <w:txbxContent>
                      <w:p w14:paraId="3C4309E1" w14:textId="77777777" w:rsidR="001A0134" w:rsidRPr="00324003" w:rsidRDefault="001A0134" w:rsidP="00EB127C">
                        <w:pPr>
                          <w:spacing w:beforeLines="10" w:before="29" w:line="260" w:lineRule="exact"/>
                          <w:ind w:leftChars="50" w:left="105" w:rightChars="50" w:right="105"/>
                          <w:jc w:val="distribute"/>
                          <w:rPr>
                            <w:color w:val="000000"/>
                            <w:spacing w:val="-8"/>
                            <w:sz w:val="20"/>
                            <w:szCs w:val="20"/>
                            <w:lang w:eastAsia="zh-TW"/>
                          </w:rPr>
                        </w:pPr>
                        <w:r>
                          <w:rPr>
                            <w:rFonts w:hint="eastAsia"/>
                            <w:color w:val="000000"/>
                            <w:spacing w:val="-8"/>
                            <w:sz w:val="20"/>
                            <w:szCs w:val="20"/>
                          </w:rPr>
                          <w:t>後志総合振興局</w:t>
                        </w:r>
                      </w:p>
                      <w:p w14:paraId="72DED321" w14:textId="77777777" w:rsidR="001A0134" w:rsidRPr="00324003" w:rsidRDefault="001A0134" w:rsidP="00EB127C">
                        <w:pPr>
                          <w:spacing w:line="260" w:lineRule="exact"/>
                          <w:ind w:leftChars="50" w:left="105" w:rightChars="50" w:right="105"/>
                          <w:jc w:val="distribute"/>
                          <w:rPr>
                            <w:color w:val="000000"/>
                            <w:spacing w:val="-8"/>
                            <w:sz w:val="20"/>
                            <w:szCs w:val="20"/>
                            <w:lang w:eastAsia="zh-TW"/>
                          </w:rPr>
                        </w:pPr>
                        <w:r w:rsidRPr="00324003">
                          <w:rPr>
                            <w:rFonts w:hint="eastAsia"/>
                            <w:color w:val="000000"/>
                            <w:spacing w:val="-8"/>
                            <w:sz w:val="20"/>
                            <w:szCs w:val="20"/>
                            <w:lang w:eastAsia="zh-TW"/>
                          </w:rPr>
                          <w:t>地域災害対策</w:t>
                        </w:r>
                      </w:p>
                      <w:p w14:paraId="69568362" w14:textId="77777777" w:rsidR="001A0134" w:rsidRPr="008E4C72" w:rsidRDefault="001A0134" w:rsidP="00EB127C">
                        <w:pPr>
                          <w:spacing w:line="260" w:lineRule="exact"/>
                          <w:ind w:leftChars="50" w:left="105" w:rightChars="50" w:right="105"/>
                          <w:jc w:val="distribute"/>
                          <w:rPr>
                            <w:color w:val="00B050"/>
                            <w:u w:val="single"/>
                          </w:rPr>
                        </w:pPr>
                        <w:r w:rsidRPr="00324003">
                          <w:rPr>
                            <w:rFonts w:hint="eastAsia"/>
                            <w:color w:val="000000"/>
                            <w:spacing w:val="-8"/>
                            <w:sz w:val="20"/>
                            <w:szCs w:val="20"/>
                          </w:rPr>
                          <w:t>連絡協議会</w:t>
                        </w:r>
                      </w:p>
                    </w:txbxContent>
                  </v:textbox>
                </v:shape>
                <v:line id="Line 3308" o:spid="_x0000_s1299" style="position:absolute;rotation:-90;visibility:visible;mso-wrap-style:square" from="6451,8934" to="6451,1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" strokeweight="2pt">
                  <v:stroke dashstyle="1 1" startarrow="classic" startarrowwidth="narrow" startarrowlength="short" endarrow="classic" endarrowwidth="narrow" endarrowlength="short" endcap="round"/>
                </v:line>
                <v:group id="Group 1763" o:spid="_x0000_s1300" style="position:absolute;left:5797;top:12113;width:4039;height:2244" coordorigin="5798,8946" coordsize="4039,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Text Box 3260" o:spid="_x0000_s1301" type="#_x0000_t202" style="position:absolute;left:5798;top:8946;width:4039;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" stroked="f">
                    <v:stroke startarrowwidth="narrow" startarrowlength="short" endarrowwidth="narrow" endarrowlength="short"/>
                    <v:textbox inset="1.81pt,2.83pt,0,2.83pt">
                      <w:txbxContent>
                        <w:p w14:paraId="6070A329" w14:textId="77777777" w:rsidR="001A0134" w:rsidRPr="00BB69D2" w:rsidRDefault="001A0134" w:rsidP="00042064">
                          <w:pPr>
                            <w:pStyle w:val="aa"/>
                            <w:tabs>
                              <w:tab w:val="clear" w:pos="4252"/>
                              <w:tab w:val="clear" w:pos="8504"/>
                            </w:tabs>
                            <w:snapToGrid/>
                            <w:ind w:left="420" w:right="105" w:firstLine="200"/>
                            <w:rPr>
                              <w:sz w:val="20"/>
                              <w:szCs w:val="20"/>
                            </w:rPr>
                          </w:pPr>
                          <w:r w:rsidRPr="00BB69D2">
                            <w:rPr>
                              <w:rFonts w:hint="eastAsia"/>
                              <w:sz w:val="20"/>
                              <w:szCs w:val="20"/>
                            </w:rPr>
                            <w:t xml:space="preserve">（凡　</w:t>
                          </w:r>
                          <w:r w:rsidRPr="00BB69D2">
                            <w:rPr>
                              <w:rFonts w:hint="eastAsia"/>
                              <w:sz w:val="20"/>
                              <w:szCs w:val="20"/>
                            </w:rPr>
                            <w:t>例）</w:t>
                          </w:r>
                        </w:p>
                        <w:p w14:paraId="5C30568D" w14:textId="77777777" w:rsidR="001A0134" w:rsidRPr="00BB69D2" w:rsidRDefault="001A0134" w:rsidP="00042064">
                          <w:pPr>
                            <w:ind w:left="105" w:right="105"/>
                            <w:rPr>
                              <w:sz w:val="20"/>
                              <w:szCs w:val="20"/>
                            </w:rPr>
                          </w:pPr>
                          <w:r w:rsidRPr="00BB69D2">
                            <w:rPr>
                              <w:rFonts w:hint="eastAsia"/>
                              <w:sz w:val="20"/>
                              <w:szCs w:val="20"/>
                            </w:rPr>
                            <w:t xml:space="preserve">　　　　通常の系統</w:t>
                          </w:r>
                        </w:p>
                        <w:p w14:paraId="45754653" w14:textId="77777777" w:rsidR="001A0134" w:rsidRPr="00BB69D2" w:rsidRDefault="001A0134" w:rsidP="00042064">
                          <w:pPr>
                            <w:ind w:left="105" w:right="105"/>
                            <w:rPr>
                              <w:sz w:val="20"/>
                              <w:szCs w:val="20"/>
                            </w:rPr>
                          </w:pPr>
                          <w:r w:rsidRPr="00BB69D2">
                            <w:rPr>
                              <w:rFonts w:hint="eastAsia"/>
                              <w:sz w:val="20"/>
                              <w:szCs w:val="20"/>
                            </w:rPr>
                            <w:t xml:space="preserve">　　　　災害対策本部からの派遣要請が</w:t>
                          </w:r>
                        </w:p>
                        <w:p w14:paraId="3F17B598" w14:textId="77777777" w:rsidR="001A0134" w:rsidRPr="00BB69D2" w:rsidRDefault="001A0134" w:rsidP="00042064">
                          <w:pPr>
                            <w:ind w:left="105" w:right="105"/>
                            <w:rPr>
                              <w:sz w:val="20"/>
                              <w:szCs w:val="20"/>
                            </w:rPr>
                          </w:pPr>
                          <w:r w:rsidRPr="00BB69D2">
                            <w:rPr>
                              <w:rFonts w:hint="eastAsia"/>
                              <w:sz w:val="20"/>
                              <w:szCs w:val="20"/>
                            </w:rPr>
                            <w:t xml:space="preserve">　　　　あった場合の系統</w:t>
                          </w:r>
                        </w:p>
                        <w:p w14:paraId="0B9E6116" w14:textId="77777777" w:rsidR="001A0134" w:rsidRPr="00BB69D2" w:rsidRDefault="001A0134" w:rsidP="00042064">
                          <w:pPr>
                            <w:ind w:left="105" w:right="105"/>
                            <w:rPr>
                              <w:sz w:val="20"/>
                              <w:szCs w:val="20"/>
                            </w:rPr>
                          </w:pPr>
                          <w:r w:rsidRPr="00BB69D2">
                            <w:rPr>
                              <w:rFonts w:hint="eastAsia"/>
                              <w:sz w:val="20"/>
                              <w:szCs w:val="20"/>
                            </w:rPr>
                            <w:t xml:space="preserve">　　　　直接即報基準に該当する火災・</w:t>
                          </w:r>
                        </w:p>
                        <w:p w14:paraId="55FF4CCD" w14:textId="77777777" w:rsidR="001A0134" w:rsidRPr="00BB69D2" w:rsidRDefault="001A0134" w:rsidP="00042064">
                          <w:pPr>
                            <w:ind w:left="105" w:right="105"/>
                            <w:rPr>
                              <w:sz w:val="20"/>
                              <w:szCs w:val="20"/>
                            </w:rPr>
                          </w:pPr>
                          <w:r w:rsidRPr="00BB69D2">
                            <w:rPr>
                              <w:rFonts w:hint="eastAsia"/>
                              <w:sz w:val="20"/>
                              <w:szCs w:val="20"/>
                            </w:rPr>
                            <w:t xml:space="preserve">　　　　災害等</w:t>
                          </w:r>
                        </w:p>
                      </w:txbxContent>
                    </v:textbox>
                  </v:shape>
                  <v:line id="Line 3261" o:spid="_x0000_s1302" style="position:absolute;visibility:visible;mso-wrap-style:square" from="5845,9468" to="6687,9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">
                    <v:stroke startarrowwidth="narrow" startarrowlength="short" endarrowwidth="narrow" endarrowlength="short"/>
                  </v:line>
                  <v:line id="Line 3262" o:spid="_x0000_s1303" style="position:absolute;visibility:visible;mso-wrap-style:square" from="5870,9781" to="671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" strokeweight="2pt">
                    <v:stroke dashstyle="1 1" startarrowwidth="narrow" startarrowlength="short" endarrowwidth="narrow" endarrowlength="short" endcap="round"/>
                  </v:line>
                  <v:line id="Line 3263" o:spid="_x0000_s1304" style="position:absolute;visibility:visible;mso-wrap-style:square" from="5845,10359" to="6687,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">
                    <v:stroke dashstyle="dash" startarrowwidth="narrow" startarrowlength="short" endarrowwidth="narrow" endarrowlength="short"/>
                  </v:line>
                </v:group>
                <w10:anchorlock/>
              </v:group>
            </w:pict>
          </mc:Fallback>
        </mc:AlternateContent>
      </w:r>
    </w:p>
    <w:p w14:paraId="18C79023" w14:textId="77777777" w:rsidR="00343464" w:rsidRPr="00E21119" w:rsidRDefault="00343464" w:rsidP="00EB127C">
      <w:pPr>
        <w:pStyle w:val="15"/>
        <w:ind w:left="735" w:firstLine="210"/>
      </w:pPr>
    </w:p>
    <w:p w14:paraId="3AF15081" w14:textId="77777777" w:rsidR="00343464" w:rsidRPr="00E21119" w:rsidRDefault="00343464" w:rsidP="004C6036"/>
    <w:p w14:paraId="323651B4" w14:textId="77777777" w:rsidR="00276B97" w:rsidRDefault="00276B97" w:rsidP="00EB127C">
      <w:pPr>
        <w:pStyle w:val="5"/>
      </w:pPr>
      <w:r>
        <w:br w:type="page"/>
      </w:r>
    </w:p>
    <w:p w14:paraId="56AA2AC5" w14:textId="1C02CB19" w:rsidR="00343464" w:rsidRPr="00E21119" w:rsidRDefault="00343464" w:rsidP="00EB127C">
      <w:pPr>
        <w:pStyle w:val="5"/>
      </w:pPr>
      <w:r w:rsidRPr="00E21119">
        <w:rPr>
          <w:rFonts w:hint="eastAsia"/>
        </w:rPr>
        <w:t>４</w:t>
      </w:r>
      <w:r w:rsidR="00633D9D" w:rsidRPr="00E21119">
        <w:rPr>
          <w:rFonts w:hint="eastAsia"/>
        </w:rPr>
        <w:t>．</w:t>
      </w:r>
      <w:r w:rsidRPr="00E21119">
        <w:rPr>
          <w:rFonts w:hint="eastAsia"/>
        </w:rPr>
        <w:t>情報の分析整理</w:t>
      </w:r>
    </w:p>
    <w:p w14:paraId="5937B376"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は、被害情報及び関係機関が実施する応急対策の活動情報等を迅速かつ正確に分析・整理・要約・検索するため、最新の情報通信関連技術の導入に努める。</w:t>
      </w:r>
    </w:p>
    <w:p w14:paraId="48ECA549" w14:textId="77777777" w:rsidR="00343464" w:rsidRPr="00E21119" w:rsidRDefault="00343464" w:rsidP="004C6036"/>
    <w:p w14:paraId="398DBF2E" w14:textId="72A7426E" w:rsidR="00633D9D" w:rsidRPr="00E21119" w:rsidRDefault="00283D29" w:rsidP="00EB127C">
      <w:pPr>
        <w:pStyle w:val="22"/>
      </w:pPr>
      <w:r w:rsidRPr="00E21119">
        <w:rPr>
          <w:rFonts w:hint="eastAsia"/>
        </w:rPr>
        <w:t>資料５－１　災害情報等報告取扱要領</w:t>
      </w:r>
    </w:p>
    <w:p w14:paraId="0DEC2380" w14:textId="77777777" w:rsidR="00343464" w:rsidRPr="00E21119" w:rsidRDefault="00343464" w:rsidP="004C6036"/>
    <w:p w14:paraId="371AAC88" w14:textId="77777777" w:rsidR="00343464" w:rsidRPr="00E21119" w:rsidRDefault="00343464" w:rsidP="004C6036"/>
    <w:p w14:paraId="1559BEBE" w14:textId="77777777" w:rsidR="00343464" w:rsidRPr="00E21119" w:rsidRDefault="00343464" w:rsidP="00EB127C">
      <w:pPr>
        <w:pStyle w:val="2"/>
        <w:pageBreakBefore/>
        <w:kinsoku/>
      </w:pPr>
      <w:bookmarkStart w:id="124" w:name="_Toc476477553"/>
      <w:bookmarkStart w:id="125" w:name="_Toc500368731"/>
      <w:bookmarkStart w:id="126" w:name="_Toc100064549"/>
      <w:r w:rsidRPr="00E21119">
        <w:rPr>
          <w:rFonts w:hint="eastAsia"/>
        </w:rPr>
        <w:t>第３節　災害通信計画</w:t>
      </w:r>
      <w:bookmarkEnd w:id="124"/>
      <w:bookmarkEnd w:id="125"/>
      <w:bookmarkEnd w:id="126"/>
    </w:p>
    <w:p w14:paraId="2EF730A1" w14:textId="1C1EDFE9"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は、災害が発生し、又は発生するおそれがあると予想される場合、速やかに保有する通信施設の確認及び応急復旧を行うとともに、関係機関と連携の</w:t>
      </w:r>
      <w:r w:rsidR="009C2EAE" w:rsidRPr="00E21119">
        <w:rPr>
          <w:rFonts w:hint="eastAsia"/>
        </w:rPr>
        <w:t>もと</w:t>
      </w:r>
      <w:r w:rsidR="00343464" w:rsidRPr="00E21119">
        <w:rPr>
          <w:rFonts w:hint="eastAsia"/>
        </w:rPr>
        <w:t>、多様な通信手段を活用することにより、災害時における通信の確保を図るものとする。</w:t>
      </w:r>
    </w:p>
    <w:p w14:paraId="5C114D67" w14:textId="77777777" w:rsidR="00343464" w:rsidRPr="00E21119" w:rsidRDefault="00343464" w:rsidP="00EB127C">
      <w:pPr>
        <w:pStyle w:val="1112"/>
        <w:spacing w:before="149" w:after="149"/>
        <w:ind w:left="210" w:firstLine="206"/>
      </w:pPr>
      <w:r w:rsidRPr="00E21119">
        <w:rPr>
          <w:rFonts w:hint="eastAsia"/>
        </w:rPr>
        <w:t>なお、災害時の防災関係機関相互の通信連絡は、東日本電信電話(株)等の公衆通信設備、防災関係機関が設置した通信設備及び衛星携帯電話等の移動通信回線を活用する。</w:t>
      </w:r>
    </w:p>
    <w:p w14:paraId="1ED35C1C" w14:textId="77777777" w:rsidR="00343464" w:rsidRPr="00E21119" w:rsidRDefault="00343464" w:rsidP="00EB127C">
      <w:pPr>
        <w:pStyle w:val="3"/>
      </w:pPr>
      <w:r w:rsidRPr="00E21119">
        <w:rPr>
          <w:rFonts w:hint="eastAsia"/>
        </w:rPr>
        <w:t>第</w:t>
      </w:r>
      <w:r w:rsidR="00633D9D" w:rsidRPr="00E21119">
        <w:rPr>
          <w:rFonts w:hint="eastAsia"/>
        </w:rPr>
        <w:t>１項</w:t>
      </w:r>
      <w:r w:rsidRPr="00E21119">
        <w:rPr>
          <w:rFonts w:hint="eastAsia"/>
        </w:rPr>
        <w:t xml:space="preserve">　通信手段の確保</w:t>
      </w:r>
    </w:p>
    <w:p w14:paraId="2D816308" w14:textId="77777777" w:rsidR="00343464" w:rsidRPr="00E21119" w:rsidRDefault="007F1FDD" w:rsidP="00EB127C">
      <w:pPr>
        <w:pStyle w:val="13"/>
        <w:ind w:left="210" w:firstLine="210"/>
      </w:pPr>
      <w:r w:rsidRPr="00E21119">
        <w:rPr>
          <w:rFonts w:hint="eastAsia"/>
        </w:rPr>
        <w:t>村</w:t>
      </w:r>
      <w:r w:rsidR="00343464" w:rsidRPr="00E21119">
        <w:rPr>
          <w:rFonts w:hint="eastAsia"/>
        </w:rPr>
        <w:t>は、災害発生直後において、災害情報連絡用の通信手段を確保するため、直ちに保有する情報通信手段の機能確認を行うとともに、支障が生じた施設及び設備の復旧を行う。</w:t>
      </w:r>
    </w:p>
    <w:p w14:paraId="57C100F9" w14:textId="77777777" w:rsidR="00343464" w:rsidRPr="00E21119" w:rsidRDefault="00756A4D" w:rsidP="00EB127C">
      <w:pPr>
        <w:pStyle w:val="5"/>
      </w:pPr>
      <w:r w:rsidRPr="00E21119">
        <w:rPr>
          <w:rFonts w:hint="eastAsia"/>
        </w:rPr>
        <w:t>１</w:t>
      </w:r>
      <w:r w:rsidR="00633D9D" w:rsidRPr="00E21119">
        <w:rPr>
          <w:rFonts w:hint="eastAsia"/>
        </w:rPr>
        <w:t>．</w:t>
      </w:r>
      <w:r w:rsidR="00343464" w:rsidRPr="00E21119">
        <w:rPr>
          <w:rFonts w:hint="eastAsia"/>
        </w:rPr>
        <w:t>電話及び電報の優先利用</w:t>
      </w:r>
    </w:p>
    <w:p w14:paraId="224F2CD9" w14:textId="77777777" w:rsidR="00343464" w:rsidRPr="00E21119" w:rsidRDefault="00343464" w:rsidP="00EB127C">
      <w:pPr>
        <w:pStyle w:val="051"/>
        <w:ind w:left="735" w:hanging="315"/>
      </w:pPr>
      <w:r w:rsidRPr="00E21119">
        <w:rPr>
          <w:rFonts w:hint="eastAsia"/>
        </w:rPr>
        <w:t>(1)　電話による通信</w:t>
      </w:r>
    </w:p>
    <w:p w14:paraId="527832E2" w14:textId="77777777" w:rsidR="00343464" w:rsidRPr="00E21119" w:rsidRDefault="00343464" w:rsidP="00EB127C">
      <w:pPr>
        <w:pStyle w:val="15"/>
        <w:ind w:left="735" w:firstLine="210"/>
      </w:pPr>
      <w:r w:rsidRPr="00E21119">
        <w:rPr>
          <w:rFonts w:hint="eastAsia"/>
        </w:rPr>
        <w:t>電気通信事業者により提供されている災害時優先電話等を効果的に活用する。</w:t>
      </w:r>
    </w:p>
    <w:p w14:paraId="6844EED3" w14:textId="77777777" w:rsidR="00343464" w:rsidRPr="00E21119" w:rsidRDefault="00343464" w:rsidP="00EB127C">
      <w:pPr>
        <w:pStyle w:val="15"/>
        <w:ind w:left="735" w:firstLine="210"/>
      </w:pPr>
      <w:r w:rsidRPr="00E21119">
        <w:rPr>
          <w:rFonts w:hint="eastAsia"/>
        </w:rPr>
        <w:t>なお、災害時優先電話は、発信は優先扱いされるが、着信については通常電話と同じ扱いとなることに留意する。</w:t>
      </w:r>
    </w:p>
    <w:p w14:paraId="378B15FB" w14:textId="77777777" w:rsidR="00343464" w:rsidRPr="00E21119" w:rsidRDefault="00343464" w:rsidP="00EB127C">
      <w:pPr>
        <w:pStyle w:val="051"/>
        <w:ind w:left="735" w:hanging="315"/>
      </w:pPr>
      <w:r w:rsidRPr="00E21119">
        <w:rPr>
          <w:rFonts w:hint="eastAsia"/>
        </w:rPr>
        <w:t>(2)　電報による通信</w:t>
      </w:r>
    </w:p>
    <w:p w14:paraId="6DD7054A" w14:textId="77777777" w:rsidR="00343464" w:rsidRPr="00E21119" w:rsidRDefault="00343464" w:rsidP="00EB127C">
      <w:pPr>
        <w:pStyle w:val="06"/>
        <w:ind w:left="840" w:hanging="210"/>
      </w:pPr>
      <w:r w:rsidRPr="00E21119">
        <w:rPr>
          <w:rFonts w:hint="eastAsia"/>
        </w:rPr>
        <w:t>ア　非常扱いの電報（非常電報）</w:t>
      </w:r>
    </w:p>
    <w:p w14:paraId="6CF2D02E" w14:textId="77777777" w:rsidR="00343464" w:rsidRPr="00E21119" w:rsidRDefault="00343464" w:rsidP="00EB127C">
      <w:pPr>
        <w:pStyle w:val="16"/>
        <w:ind w:left="840" w:firstLine="210"/>
      </w:pPr>
      <w:r w:rsidRPr="00E21119">
        <w:rPr>
          <w:rFonts w:hint="eastAsia"/>
        </w:rPr>
        <w:t>天災、事変その他の非常事態が発生し、又は発生するおそれがある場合の災害の予防若しくは救援、交通、通信若しくは電力の供給の確保又は秩序の維持のために必要な内容を事項とする電報</w:t>
      </w:r>
    </w:p>
    <w:p w14:paraId="3A296EEB" w14:textId="77777777" w:rsidR="00343464" w:rsidRPr="00E21119" w:rsidRDefault="00343464" w:rsidP="00EB127C">
      <w:pPr>
        <w:pStyle w:val="06"/>
        <w:ind w:left="840" w:hanging="210"/>
      </w:pPr>
      <w:r w:rsidRPr="00E21119">
        <w:rPr>
          <w:rFonts w:hint="eastAsia"/>
        </w:rPr>
        <w:t>イ　緊急扱いの電報（緊急電報）</w:t>
      </w:r>
    </w:p>
    <w:p w14:paraId="62911119" w14:textId="77777777" w:rsidR="00343464" w:rsidRPr="00E21119" w:rsidRDefault="00343464" w:rsidP="00EB127C">
      <w:pPr>
        <w:pStyle w:val="16"/>
        <w:ind w:left="840" w:firstLine="210"/>
      </w:pPr>
      <w:r w:rsidRPr="00E21119">
        <w:rPr>
          <w:rFonts w:hint="eastAsia"/>
        </w:rPr>
        <w:t>非常扱いの電報を除くほか、公共の利益のため緊急を要する事項を内容とする電報で、非常扱いの電報は緊急扱いの電報より優先する。</w:t>
      </w:r>
    </w:p>
    <w:p w14:paraId="7249E337" w14:textId="77777777" w:rsidR="00343464" w:rsidRPr="00E21119" w:rsidRDefault="00343464" w:rsidP="00EB127C">
      <w:pPr>
        <w:pStyle w:val="06"/>
        <w:ind w:left="840" w:hanging="210"/>
      </w:pPr>
      <w:r w:rsidRPr="00E21119">
        <w:rPr>
          <w:rFonts w:hint="eastAsia"/>
        </w:rPr>
        <w:t>ウ　非常電報・緊急電報の利用方法</w:t>
      </w:r>
    </w:p>
    <w:p w14:paraId="179EADD8" w14:textId="77777777" w:rsidR="00343464" w:rsidRPr="00E21119" w:rsidRDefault="00343464" w:rsidP="00EB127C">
      <w:pPr>
        <w:pStyle w:val="07"/>
        <w:ind w:left="1155" w:hanging="315"/>
      </w:pPr>
      <w:r w:rsidRPr="00E21119">
        <w:rPr>
          <w:rFonts w:hint="eastAsia"/>
        </w:rPr>
        <w:t>(ｱ)　115番（局番なし）をダイヤルし、ＮＴＴコミュニケータを呼び出す。</w:t>
      </w:r>
    </w:p>
    <w:p w14:paraId="3D7FEA7F" w14:textId="77777777" w:rsidR="00343464" w:rsidRPr="00E21119" w:rsidRDefault="00343464" w:rsidP="00EB127C">
      <w:pPr>
        <w:pStyle w:val="07"/>
        <w:ind w:left="1155" w:hanging="315"/>
      </w:pPr>
      <w:r w:rsidRPr="00E21119">
        <w:rPr>
          <w:rFonts w:hint="eastAsia"/>
        </w:rPr>
        <w:t>(ｲ)　ＮＴＴコミュニケータが出たら</w:t>
      </w:r>
    </w:p>
    <w:p w14:paraId="6F53D85C" w14:textId="77777777" w:rsidR="00343464" w:rsidRPr="00E21119" w:rsidRDefault="00343464" w:rsidP="00EB127C">
      <w:pPr>
        <w:pStyle w:val="08a"/>
        <w:ind w:left="1306" w:hanging="225"/>
      </w:pPr>
      <w:r w:rsidRPr="00E21119">
        <w:rPr>
          <w:rFonts w:hint="eastAsia"/>
        </w:rPr>
        <w:t>ａ　「非常又は緊急扱いの電報の申込み」と告げる。</w:t>
      </w:r>
    </w:p>
    <w:p w14:paraId="7EA03389" w14:textId="77777777" w:rsidR="00343464" w:rsidRPr="00E21119" w:rsidRDefault="00343464" w:rsidP="00EB127C">
      <w:pPr>
        <w:pStyle w:val="08a"/>
        <w:ind w:left="1306" w:hanging="225"/>
      </w:pPr>
      <w:r w:rsidRPr="00E21119">
        <w:rPr>
          <w:rFonts w:hint="eastAsia"/>
        </w:rPr>
        <w:t>ｂ　あらかじめ指定した登録電話番号と通話責任者名等を告げる。</w:t>
      </w:r>
    </w:p>
    <w:p w14:paraId="62E6012F" w14:textId="77777777" w:rsidR="00343464" w:rsidRPr="00E21119" w:rsidRDefault="00343464" w:rsidP="00EB127C">
      <w:pPr>
        <w:pStyle w:val="08a"/>
        <w:ind w:left="1306" w:hanging="225"/>
      </w:pPr>
      <w:r w:rsidRPr="00E21119">
        <w:rPr>
          <w:rFonts w:hint="eastAsia"/>
        </w:rPr>
        <w:t>ｃ　届け先、通信文等を申し出る。</w:t>
      </w:r>
    </w:p>
    <w:p w14:paraId="2CC85000" w14:textId="77777777" w:rsidR="00343464" w:rsidRPr="00E21119" w:rsidRDefault="00343464" w:rsidP="00EB127C">
      <w:pPr>
        <w:pStyle w:val="06"/>
        <w:ind w:left="840" w:hanging="210"/>
      </w:pPr>
      <w:r w:rsidRPr="00E21119">
        <w:rPr>
          <w:rFonts w:hint="eastAsia"/>
        </w:rPr>
        <w:t>エ　電気通信事業法（昭和59年法律第86号）及び東日本電信電話(株)の契約約款に定める電報内容、機関等</w:t>
      </w:r>
    </w:p>
    <w:p w14:paraId="1BB1E75E" w14:textId="77777777" w:rsidR="00343464" w:rsidRPr="00E21119" w:rsidRDefault="00343464" w:rsidP="00EB127C">
      <w:pPr>
        <w:pStyle w:val="16"/>
        <w:ind w:left="840" w:firstLine="210"/>
      </w:pPr>
      <w:r w:rsidRPr="00E21119">
        <w:rPr>
          <w:rFonts w:hint="eastAsia"/>
        </w:rPr>
        <w:t>非常扱いの電報及び緊急扱いの電報は、それぞれ次の事項を内容とする電報を次の機関等において発信し、又は配達を受ける場合に限り取り扱う。</w:t>
      </w:r>
    </w:p>
    <w:p w14:paraId="1305D30C" w14:textId="77777777" w:rsidR="00343464" w:rsidRPr="00E21119" w:rsidRDefault="00633D9D" w:rsidP="009E12A9">
      <w:pPr>
        <w:pStyle w:val="21"/>
        <w:pageBreakBefore/>
        <w:spacing w:before="149" w:after="149"/>
      </w:pPr>
      <w:r w:rsidRPr="00E21119">
        <w:rPr>
          <w:rFonts w:hint="eastAsia"/>
        </w:rPr>
        <w:t>■</w:t>
      </w:r>
      <w:r w:rsidR="00343464" w:rsidRPr="00E21119">
        <w:rPr>
          <w:rFonts w:hint="eastAsia"/>
        </w:rPr>
        <w:t>非常扱いの電報の内容と機関</w:t>
      </w:r>
      <w:r w:rsidRPr="00E2111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598"/>
      </w:tblGrid>
      <w:tr w:rsidR="00E21119" w:rsidRPr="00E21119" w14:paraId="454DF50C" w14:textId="77777777" w:rsidTr="001A0CC8">
        <w:trPr>
          <w:trHeight w:val="407"/>
          <w:tblHeader/>
          <w:jc w:val="center"/>
        </w:trPr>
        <w:tc>
          <w:tcPr>
            <w:tcW w:w="4123" w:type="dxa"/>
            <w:tcBorders>
              <w:bottom w:val="single" w:sz="4" w:space="0" w:color="auto"/>
            </w:tcBorders>
            <w:shd w:val="clear" w:color="auto" w:fill="auto"/>
            <w:vAlign w:val="center"/>
          </w:tcPr>
          <w:p w14:paraId="617E3B4A" w14:textId="77777777" w:rsidR="00343464" w:rsidRPr="00E21119" w:rsidRDefault="00343464" w:rsidP="004C6036">
            <w:pPr>
              <w:spacing w:line="24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電報の内容</w:t>
            </w:r>
          </w:p>
        </w:tc>
        <w:tc>
          <w:tcPr>
            <w:tcW w:w="4598" w:type="dxa"/>
            <w:tcBorders>
              <w:bottom w:val="single" w:sz="4" w:space="0" w:color="auto"/>
            </w:tcBorders>
            <w:shd w:val="clear" w:color="auto" w:fill="auto"/>
            <w:vAlign w:val="center"/>
          </w:tcPr>
          <w:p w14:paraId="42B56E1C" w14:textId="77777777" w:rsidR="00343464" w:rsidRPr="00E21119" w:rsidRDefault="00343464" w:rsidP="004C6036">
            <w:pPr>
              <w:spacing w:line="24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機関等</w:t>
            </w:r>
          </w:p>
        </w:tc>
      </w:tr>
      <w:tr w:rsidR="00E21119" w:rsidRPr="00E21119" w14:paraId="342C6A95" w14:textId="77777777" w:rsidTr="001A0CC8">
        <w:trPr>
          <w:trHeight w:val="677"/>
          <w:jc w:val="center"/>
        </w:trPr>
        <w:tc>
          <w:tcPr>
            <w:tcW w:w="4123" w:type="dxa"/>
            <w:tcBorders>
              <w:top w:val="single" w:sz="4" w:space="0" w:color="auto"/>
            </w:tcBorders>
            <w:shd w:val="clear" w:color="auto" w:fill="auto"/>
            <w:vAlign w:val="center"/>
          </w:tcPr>
          <w:p w14:paraId="5ABEB522"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①気象、水象、地象若しくは地動の観測の報告又は警報に関する事項であって、緊急を要するもの</w:t>
            </w:r>
          </w:p>
        </w:tc>
        <w:tc>
          <w:tcPr>
            <w:tcW w:w="4598" w:type="dxa"/>
            <w:tcBorders>
              <w:top w:val="single" w:sz="4" w:space="0" w:color="auto"/>
            </w:tcBorders>
            <w:shd w:val="clear" w:color="auto" w:fill="auto"/>
            <w:vAlign w:val="center"/>
          </w:tcPr>
          <w:p w14:paraId="6137C925" w14:textId="77777777" w:rsidR="00343464" w:rsidRPr="00E21119" w:rsidRDefault="00343464" w:rsidP="004C6036">
            <w:pPr>
              <w:spacing w:line="240" w:lineRule="exact"/>
              <w:rPr>
                <w:sz w:val="18"/>
                <w:szCs w:val="20"/>
              </w:rPr>
            </w:pPr>
            <w:r w:rsidRPr="00E21119">
              <w:rPr>
                <w:rFonts w:hint="eastAsia"/>
                <w:sz w:val="18"/>
                <w:szCs w:val="20"/>
              </w:rPr>
              <w:t>気象機関相互間</w:t>
            </w:r>
          </w:p>
        </w:tc>
      </w:tr>
      <w:tr w:rsidR="00E21119" w:rsidRPr="00E21119" w14:paraId="6F104549" w14:textId="77777777" w:rsidTr="001A0CC8">
        <w:trPr>
          <w:trHeight w:val="368"/>
          <w:jc w:val="center"/>
        </w:trPr>
        <w:tc>
          <w:tcPr>
            <w:tcW w:w="4123" w:type="dxa"/>
            <w:shd w:val="clear" w:color="auto" w:fill="auto"/>
            <w:vAlign w:val="center"/>
          </w:tcPr>
          <w:p w14:paraId="27019D50" w14:textId="1639A773" w:rsidR="00343464" w:rsidRPr="00E21119" w:rsidRDefault="00FC08A5" w:rsidP="00FC08A5">
            <w:pPr>
              <w:spacing w:line="240" w:lineRule="exact"/>
              <w:ind w:left="180" w:hangingChars="100" w:hanging="180"/>
              <w:rPr>
                <w:sz w:val="18"/>
                <w:szCs w:val="20"/>
              </w:rPr>
            </w:pPr>
            <w:r w:rsidRPr="00E21119">
              <w:rPr>
                <w:rFonts w:hint="eastAsia"/>
                <w:sz w:val="18"/>
                <w:szCs w:val="20"/>
              </w:rPr>
              <w:t>②洪水</w:t>
            </w:r>
            <w:r w:rsidR="00343464" w:rsidRPr="00E21119">
              <w:rPr>
                <w:rFonts w:hint="eastAsia"/>
                <w:sz w:val="18"/>
                <w:szCs w:val="20"/>
              </w:rPr>
              <w:t>等が発生し、若しくは発生するおそれがあることの通報又はその警報若しくは予防のため緊急を要する事項</w:t>
            </w:r>
          </w:p>
        </w:tc>
        <w:tc>
          <w:tcPr>
            <w:tcW w:w="4598" w:type="dxa"/>
            <w:shd w:val="clear" w:color="auto" w:fill="auto"/>
            <w:vAlign w:val="center"/>
          </w:tcPr>
          <w:p w14:paraId="03FCCEF9" w14:textId="77777777" w:rsidR="00343464" w:rsidRPr="00E21119" w:rsidRDefault="00343464" w:rsidP="004C6036">
            <w:pPr>
              <w:spacing w:line="240" w:lineRule="exact"/>
              <w:rPr>
                <w:sz w:val="18"/>
                <w:szCs w:val="20"/>
              </w:rPr>
            </w:pPr>
            <w:r w:rsidRPr="00E21119">
              <w:rPr>
                <w:rFonts w:hint="eastAsia"/>
                <w:sz w:val="18"/>
                <w:szCs w:val="20"/>
              </w:rPr>
              <w:t>水防機関相互間</w:t>
            </w:r>
          </w:p>
          <w:p w14:paraId="149CCFD2" w14:textId="77777777" w:rsidR="00343464" w:rsidRPr="00E21119" w:rsidRDefault="00343464" w:rsidP="004C6036">
            <w:pPr>
              <w:spacing w:line="240" w:lineRule="exact"/>
              <w:rPr>
                <w:sz w:val="18"/>
                <w:szCs w:val="20"/>
              </w:rPr>
            </w:pPr>
            <w:r w:rsidRPr="00E21119">
              <w:rPr>
                <w:rFonts w:hint="eastAsia"/>
                <w:sz w:val="18"/>
                <w:szCs w:val="20"/>
              </w:rPr>
              <w:t>消防機関相互間</w:t>
            </w:r>
          </w:p>
          <w:p w14:paraId="5EDD68F4" w14:textId="77777777" w:rsidR="00343464" w:rsidRPr="00E21119" w:rsidRDefault="00343464" w:rsidP="004C6036">
            <w:pPr>
              <w:spacing w:line="240" w:lineRule="exact"/>
              <w:rPr>
                <w:sz w:val="18"/>
                <w:szCs w:val="20"/>
              </w:rPr>
            </w:pPr>
            <w:r w:rsidRPr="00E21119">
              <w:rPr>
                <w:rFonts w:hint="eastAsia"/>
                <w:sz w:val="18"/>
                <w:szCs w:val="20"/>
              </w:rPr>
              <w:t>水防機関と消防機関相互間</w:t>
            </w:r>
          </w:p>
        </w:tc>
      </w:tr>
      <w:tr w:rsidR="00E21119" w:rsidRPr="00E21119" w14:paraId="1E96EE99" w14:textId="77777777" w:rsidTr="001A0CC8">
        <w:trPr>
          <w:trHeight w:val="363"/>
          <w:jc w:val="center"/>
        </w:trPr>
        <w:tc>
          <w:tcPr>
            <w:tcW w:w="4123" w:type="dxa"/>
            <w:shd w:val="clear" w:color="auto" w:fill="auto"/>
            <w:vAlign w:val="center"/>
          </w:tcPr>
          <w:p w14:paraId="5E3EE9E5"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③災害の予防又は救援のため緊急を要する事項</w:t>
            </w:r>
          </w:p>
        </w:tc>
        <w:tc>
          <w:tcPr>
            <w:tcW w:w="4598" w:type="dxa"/>
            <w:shd w:val="clear" w:color="auto" w:fill="auto"/>
            <w:vAlign w:val="center"/>
          </w:tcPr>
          <w:p w14:paraId="2E9FD115" w14:textId="77777777" w:rsidR="00343464" w:rsidRPr="00E21119" w:rsidRDefault="00343464" w:rsidP="004C6036">
            <w:pPr>
              <w:spacing w:line="240" w:lineRule="exact"/>
              <w:rPr>
                <w:sz w:val="18"/>
                <w:szCs w:val="20"/>
              </w:rPr>
            </w:pPr>
            <w:r w:rsidRPr="00E21119">
              <w:rPr>
                <w:rFonts w:hint="eastAsia"/>
                <w:sz w:val="18"/>
                <w:szCs w:val="20"/>
              </w:rPr>
              <w:t>消防機関相互間</w:t>
            </w:r>
          </w:p>
          <w:p w14:paraId="4424D2C5" w14:textId="77777777" w:rsidR="00343464" w:rsidRPr="00E21119" w:rsidRDefault="00343464" w:rsidP="004C6036">
            <w:pPr>
              <w:spacing w:line="240" w:lineRule="exact"/>
              <w:rPr>
                <w:sz w:val="18"/>
                <w:szCs w:val="20"/>
              </w:rPr>
            </w:pPr>
            <w:r w:rsidRPr="00E21119">
              <w:rPr>
                <w:rFonts w:hint="eastAsia"/>
                <w:sz w:val="18"/>
                <w:szCs w:val="20"/>
              </w:rPr>
              <w:t>災害救助機関相互間</w:t>
            </w:r>
          </w:p>
          <w:p w14:paraId="53B695A0" w14:textId="77777777" w:rsidR="00343464" w:rsidRPr="00E21119" w:rsidRDefault="00343464" w:rsidP="004C6036">
            <w:pPr>
              <w:spacing w:line="240" w:lineRule="exact"/>
              <w:rPr>
                <w:sz w:val="18"/>
                <w:szCs w:val="20"/>
              </w:rPr>
            </w:pPr>
            <w:r w:rsidRPr="00E21119">
              <w:rPr>
                <w:rFonts w:hint="eastAsia"/>
                <w:sz w:val="18"/>
                <w:szCs w:val="20"/>
              </w:rPr>
              <w:t>消防機関と災害救助機関相互間</w:t>
            </w:r>
          </w:p>
        </w:tc>
      </w:tr>
      <w:tr w:rsidR="00E21119" w:rsidRPr="00E21119" w14:paraId="41BF5B30" w14:textId="77777777" w:rsidTr="001A0CC8">
        <w:trPr>
          <w:trHeight w:val="720"/>
          <w:jc w:val="center"/>
        </w:trPr>
        <w:tc>
          <w:tcPr>
            <w:tcW w:w="4123" w:type="dxa"/>
            <w:shd w:val="clear" w:color="auto" w:fill="auto"/>
            <w:vAlign w:val="center"/>
          </w:tcPr>
          <w:p w14:paraId="1F4C2466" w14:textId="3A143B39" w:rsidR="00343464" w:rsidRPr="00E21119" w:rsidRDefault="00343464" w:rsidP="00FC08A5">
            <w:pPr>
              <w:spacing w:line="240" w:lineRule="exact"/>
              <w:ind w:left="180" w:hangingChars="100" w:hanging="180"/>
              <w:rPr>
                <w:sz w:val="18"/>
                <w:szCs w:val="20"/>
              </w:rPr>
            </w:pPr>
            <w:r w:rsidRPr="00E21119">
              <w:rPr>
                <w:rFonts w:hint="eastAsia"/>
                <w:sz w:val="18"/>
                <w:szCs w:val="20"/>
              </w:rPr>
              <w:t>④</w:t>
            </w:r>
            <w:r w:rsidR="00FC08A5" w:rsidRPr="00E21119">
              <w:rPr>
                <w:rFonts w:hint="eastAsia"/>
                <w:sz w:val="18"/>
                <w:szCs w:val="20"/>
              </w:rPr>
              <w:t>その他の交通施設（道路</w:t>
            </w:r>
            <w:r w:rsidRPr="00E21119">
              <w:rPr>
                <w:rFonts w:hint="eastAsia"/>
                <w:sz w:val="18"/>
                <w:szCs w:val="20"/>
              </w:rPr>
              <w:t>等を含む。）の災害の予防又は復旧その他輸送の確保に関し、緊急を要する事項</w:t>
            </w:r>
          </w:p>
        </w:tc>
        <w:tc>
          <w:tcPr>
            <w:tcW w:w="4598" w:type="dxa"/>
            <w:shd w:val="clear" w:color="auto" w:fill="auto"/>
            <w:vAlign w:val="center"/>
          </w:tcPr>
          <w:p w14:paraId="471D151A" w14:textId="77777777" w:rsidR="00343464" w:rsidRPr="00E21119" w:rsidRDefault="00343464" w:rsidP="004C6036">
            <w:pPr>
              <w:spacing w:line="240" w:lineRule="exact"/>
              <w:rPr>
                <w:sz w:val="18"/>
                <w:szCs w:val="20"/>
              </w:rPr>
            </w:pPr>
            <w:r w:rsidRPr="00E21119">
              <w:rPr>
                <w:rFonts w:hint="eastAsia"/>
                <w:sz w:val="18"/>
                <w:szCs w:val="20"/>
              </w:rPr>
              <w:t>輸送の確保に直接関係がある機関相互間</w:t>
            </w:r>
          </w:p>
        </w:tc>
      </w:tr>
      <w:tr w:rsidR="00E21119" w:rsidRPr="00E21119" w14:paraId="0A08D73E" w14:textId="77777777" w:rsidTr="001A0CC8">
        <w:trPr>
          <w:trHeight w:val="720"/>
          <w:jc w:val="center"/>
        </w:trPr>
        <w:tc>
          <w:tcPr>
            <w:tcW w:w="4123" w:type="dxa"/>
            <w:shd w:val="clear" w:color="auto" w:fill="auto"/>
            <w:vAlign w:val="center"/>
          </w:tcPr>
          <w:p w14:paraId="651A2AFC"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⑤通信施設の災害の予防又は復旧その他通信の確保に関し、緊急を要する事項</w:t>
            </w:r>
          </w:p>
        </w:tc>
        <w:tc>
          <w:tcPr>
            <w:tcW w:w="4598" w:type="dxa"/>
            <w:shd w:val="clear" w:color="auto" w:fill="auto"/>
            <w:vAlign w:val="center"/>
          </w:tcPr>
          <w:p w14:paraId="37EFEAA0" w14:textId="77777777" w:rsidR="00343464" w:rsidRPr="00E21119" w:rsidRDefault="00343464" w:rsidP="004C6036">
            <w:pPr>
              <w:spacing w:line="240" w:lineRule="exact"/>
              <w:rPr>
                <w:sz w:val="18"/>
                <w:szCs w:val="20"/>
              </w:rPr>
            </w:pPr>
            <w:r w:rsidRPr="00E21119">
              <w:rPr>
                <w:rFonts w:hint="eastAsia"/>
                <w:sz w:val="18"/>
                <w:szCs w:val="20"/>
              </w:rPr>
              <w:t>通信の確保に直接関係がある機関相互間</w:t>
            </w:r>
          </w:p>
        </w:tc>
      </w:tr>
      <w:tr w:rsidR="00E21119" w:rsidRPr="00E21119" w14:paraId="1628B4E0" w14:textId="77777777" w:rsidTr="001A0CC8">
        <w:trPr>
          <w:trHeight w:val="720"/>
          <w:jc w:val="center"/>
        </w:trPr>
        <w:tc>
          <w:tcPr>
            <w:tcW w:w="4123" w:type="dxa"/>
            <w:shd w:val="clear" w:color="auto" w:fill="auto"/>
            <w:vAlign w:val="center"/>
          </w:tcPr>
          <w:p w14:paraId="10361435"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⑥電力設備の災害の予防又は復旧その他電力の供給の確保に関し、緊急を要する事項</w:t>
            </w:r>
          </w:p>
        </w:tc>
        <w:tc>
          <w:tcPr>
            <w:tcW w:w="4598" w:type="dxa"/>
            <w:shd w:val="clear" w:color="auto" w:fill="auto"/>
            <w:vAlign w:val="center"/>
          </w:tcPr>
          <w:p w14:paraId="05B1EEF4" w14:textId="77777777" w:rsidR="00343464" w:rsidRPr="00E21119" w:rsidRDefault="00343464" w:rsidP="004C6036">
            <w:pPr>
              <w:spacing w:line="240" w:lineRule="exact"/>
              <w:rPr>
                <w:sz w:val="18"/>
                <w:szCs w:val="20"/>
              </w:rPr>
            </w:pPr>
            <w:r w:rsidRPr="00E21119">
              <w:rPr>
                <w:rFonts w:hint="eastAsia"/>
                <w:sz w:val="18"/>
                <w:szCs w:val="20"/>
              </w:rPr>
              <w:t>電力の供給の確保に直接関係がある機関相互間</w:t>
            </w:r>
          </w:p>
        </w:tc>
      </w:tr>
      <w:tr w:rsidR="00E21119" w:rsidRPr="00E21119" w14:paraId="6D3B6F5C" w14:textId="77777777" w:rsidTr="001A0CC8">
        <w:trPr>
          <w:trHeight w:val="720"/>
          <w:jc w:val="center"/>
        </w:trPr>
        <w:tc>
          <w:tcPr>
            <w:tcW w:w="4123" w:type="dxa"/>
            <w:shd w:val="clear" w:color="auto" w:fill="auto"/>
            <w:vAlign w:val="center"/>
          </w:tcPr>
          <w:p w14:paraId="32AFABA0"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⑦秩序の維持のため緊急を要する事項</w:t>
            </w:r>
          </w:p>
        </w:tc>
        <w:tc>
          <w:tcPr>
            <w:tcW w:w="4598" w:type="dxa"/>
            <w:shd w:val="clear" w:color="auto" w:fill="auto"/>
            <w:vAlign w:val="center"/>
          </w:tcPr>
          <w:p w14:paraId="1857E016" w14:textId="77777777" w:rsidR="00343464" w:rsidRPr="00E21119" w:rsidRDefault="00343464" w:rsidP="004C6036">
            <w:pPr>
              <w:spacing w:line="240" w:lineRule="exact"/>
              <w:rPr>
                <w:sz w:val="18"/>
                <w:szCs w:val="20"/>
              </w:rPr>
            </w:pPr>
            <w:r w:rsidRPr="00E21119">
              <w:rPr>
                <w:rFonts w:hint="eastAsia"/>
                <w:sz w:val="18"/>
                <w:szCs w:val="20"/>
              </w:rPr>
              <w:t>警察機関（海上保安機関を含む。）相互間</w:t>
            </w:r>
          </w:p>
          <w:p w14:paraId="7E3C5FFD" w14:textId="77777777" w:rsidR="00343464" w:rsidRPr="00E21119" w:rsidRDefault="00343464" w:rsidP="004C6036">
            <w:pPr>
              <w:spacing w:line="240" w:lineRule="exact"/>
              <w:rPr>
                <w:sz w:val="18"/>
                <w:szCs w:val="20"/>
              </w:rPr>
            </w:pPr>
            <w:r w:rsidRPr="00E21119">
              <w:rPr>
                <w:rFonts w:hint="eastAsia"/>
                <w:sz w:val="18"/>
                <w:szCs w:val="20"/>
              </w:rPr>
              <w:t>防衛機関相互間、警察機関と防衛機関相互間</w:t>
            </w:r>
          </w:p>
        </w:tc>
      </w:tr>
      <w:tr w:rsidR="00E21119" w:rsidRPr="00E21119" w14:paraId="01B6B504" w14:textId="77777777" w:rsidTr="001A0CC8">
        <w:trPr>
          <w:trHeight w:val="77"/>
          <w:jc w:val="center"/>
        </w:trPr>
        <w:tc>
          <w:tcPr>
            <w:tcW w:w="4123" w:type="dxa"/>
            <w:shd w:val="clear" w:color="auto" w:fill="auto"/>
            <w:vAlign w:val="center"/>
          </w:tcPr>
          <w:p w14:paraId="1C2BFF68"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⑧災害の予防又は救援のため必要な事項</w:t>
            </w:r>
          </w:p>
        </w:tc>
        <w:tc>
          <w:tcPr>
            <w:tcW w:w="4598" w:type="dxa"/>
            <w:shd w:val="clear" w:color="auto" w:fill="auto"/>
            <w:vAlign w:val="center"/>
          </w:tcPr>
          <w:p w14:paraId="5EF1EA4F" w14:textId="77777777" w:rsidR="00343464" w:rsidRPr="00E21119" w:rsidRDefault="00343464" w:rsidP="004C6036">
            <w:pPr>
              <w:spacing w:line="240" w:lineRule="exact"/>
              <w:rPr>
                <w:sz w:val="18"/>
                <w:szCs w:val="20"/>
              </w:rPr>
            </w:pPr>
            <w:r w:rsidRPr="00E21119">
              <w:rPr>
                <w:rFonts w:hint="eastAsia"/>
                <w:sz w:val="18"/>
                <w:szCs w:val="20"/>
              </w:rPr>
              <w:t>天災、事変その他の非常事態が発生し、又は発生するおそれがあることを知った者と前各欄に掲げる機関との間</w:t>
            </w:r>
          </w:p>
        </w:tc>
      </w:tr>
    </w:tbl>
    <w:p w14:paraId="594B0589" w14:textId="77777777" w:rsidR="00343464" w:rsidRPr="00E21119" w:rsidRDefault="00633D9D" w:rsidP="009E12A9">
      <w:pPr>
        <w:pStyle w:val="21"/>
        <w:spacing w:before="149" w:after="149"/>
      </w:pPr>
      <w:r w:rsidRPr="00E21119">
        <w:rPr>
          <w:rFonts w:hint="eastAsia"/>
        </w:rPr>
        <w:t>■</w:t>
      </w:r>
      <w:r w:rsidR="00343464" w:rsidRPr="00E21119">
        <w:rPr>
          <w:rFonts w:hint="eastAsia"/>
        </w:rPr>
        <w:t>緊急扱いの電報の内容と機関</w:t>
      </w:r>
      <w:r w:rsidRPr="00E2111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4603"/>
      </w:tblGrid>
      <w:tr w:rsidR="00E21119" w:rsidRPr="00E21119" w14:paraId="6CBFD2D5" w14:textId="77777777" w:rsidTr="001A0CC8">
        <w:trPr>
          <w:trHeight w:val="481"/>
          <w:tblHeader/>
          <w:jc w:val="center"/>
        </w:trPr>
        <w:tc>
          <w:tcPr>
            <w:tcW w:w="4118" w:type="dxa"/>
            <w:tcBorders>
              <w:bottom w:val="single" w:sz="4" w:space="0" w:color="auto"/>
            </w:tcBorders>
            <w:shd w:val="clear" w:color="auto" w:fill="auto"/>
            <w:vAlign w:val="center"/>
          </w:tcPr>
          <w:p w14:paraId="2E20439F" w14:textId="77777777" w:rsidR="00343464" w:rsidRPr="00E21119" w:rsidRDefault="00343464" w:rsidP="004C6036">
            <w:pPr>
              <w:spacing w:line="24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電報の内容</w:t>
            </w:r>
          </w:p>
        </w:tc>
        <w:tc>
          <w:tcPr>
            <w:tcW w:w="4603" w:type="dxa"/>
            <w:tcBorders>
              <w:bottom w:val="single" w:sz="4" w:space="0" w:color="auto"/>
            </w:tcBorders>
            <w:shd w:val="clear" w:color="auto" w:fill="auto"/>
            <w:vAlign w:val="center"/>
          </w:tcPr>
          <w:p w14:paraId="26CEF5FE" w14:textId="77777777" w:rsidR="00343464" w:rsidRPr="00E21119" w:rsidRDefault="00343464" w:rsidP="004C6036">
            <w:pPr>
              <w:spacing w:line="24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機関等</w:t>
            </w:r>
          </w:p>
        </w:tc>
      </w:tr>
      <w:tr w:rsidR="00E21119" w:rsidRPr="00E21119" w14:paraId="5DF2B936" w14:textId="77777777" w:rsidTr="001A0CC8">
        <w:trPr>
          <w:trHeight w:val="57"/>
          <w:jc w:val="center"/>
        </w:trPr>
        <w:tc>
          <w:tcPr>
            <w:tcW w:w="4118" w:type="dxa"/>
            <w:tcBorders>
              <w:top w:val="single" w:sz="4" w:space="0" w:color="auto"/>
            </w:tcBorders>
            <w:shd w:val="clear" w:color="auto" w:fill="auto"/>
            <w:vAlign w:val="center"/>
          </w:tcPr>
          <w:p w14:paraId="1608331D"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①気象、水象、地象若しくは地動の観測の報告又は警報に関する事項であって、緊急を要するもの</w:t>
            </w:r>
          </w:p>
        </w:tc>
        <w:tc>
          <w:tcPr>
            <w:tcW w:w="4603" w:type="dxa"/>
            <w:tcBorders>
              <w:top w:val="single" w:sz="4" w:space="0" w:color="auto"/>
            </w:tcBorders>
            <w:shd w:val="clear" w:color="auto" w:fill="auto"/>
            <w:vAlign w:val="center"/>
          </w:tcPr>
          <w:p w14:paraId="539D8B38" w14:textId="77777777" w:rsidR="00343464" w:rsidRPr="00E21119" w:rsidRDefault="00343464" w:rsidP="004C6036">
            <w:pPr>
              <w:spacing w:line="240" w:lineRule="exact"/>
              <w:rPr>
                <w:sz w:val="18"/>
                <w:szCs w:val="20"/>
              </w:rPr>
            </w:pPr>
            <w:r w:rsidRPr="00E21119">
              <w:rPr>
                <w:rFonts w:hint="eastAsia"/>
                <w:sz w:val="18"/>
                <w:szCs w:val="20"/>
              </w:rPr>
              <w:t>気象機関相互間</w:t>
            </w:r>
          </w:p>
        </w:tc>
      </w:tr>
      <w:tr w:rsidR="00E21119" w:rsidRPr="00E21119" w14:paraId="43B21483" w14:textId="77777777" w:rsidTr="001A0CC8">
        <w:trPr>
          <w:trHeight w:val="1044"/>
          <w:jc w:val="center"/>
        </w:trPr>
        <w:tc>
          <w:tcPr>
            <w:tcW w:w="4118" w:type="dxa"/>
            <w:shd w:val="clear" w:color="auto" w:fill="auto"/>
            <w:vAlign w:val="center"/>
          </w:tcPr>
          <w:p w14:paraId="43B82C9A"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②火災、集団的疫病、交通機関の重大な事故その他人命の安全に係る事態が発生し、又は発生するおそれがある場合において、その予防、救援、復旧等に関し、緊急を要する事項</w:t>
            </w:r>
          </w:p>
        </w:tc>
        <w:tc>
          <w:tcPr>
            <w:tcW w:w="4603" w:type="dxa"/>
            <w:shd w:val="clear" w:color="auto" w:fill="auto"/>
            <w:vAlign w:val="center"/>
          </w:tcPr>
          <w:p w14:paraId="0B93DD93"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ア　非常扱いの電報を取り扱う機関相互間（非常扱いの電報の内容と機関表中⑧欄に掲げるものを除く。）</w:t>
            </w:r>
          </w:p>
          <w:p w14:paraId="42A80AC6"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イ　緊急事態が発生し、又は発生するおそれがあることを知った者とアの機関との間</w:t>
            </w:r>
          </w:p>
        </w:tc>
      </w:tr>
      <w:tr w:rsidR="00E21119" w:rsidRPr="00E21119" w14:paraId="3E6ED3B3" w14:textId="77777777" w:rsidTr="001A0CC8">
        <w:trPr>
          <w:trHeight w:val="720"/>
          <w:jc w:val="center"/>
        </w:trPr>
        <w:tc>
          <w:tcPr>
            <w:tcW w:w="4118" w:type="dxa"/>
            <w:shd w:val="clear" w:color="auto" w:fill="auto"/>
            <w:vAlign w:val="center"/>
          </w:tcPr>
          <w:p w14:paraId="21C9C37A"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③治安の維持のため緊急を要する事項</w:t>
            </w:r>
          </w:p>
        </w:tc>
        <w:tc>
          <w:tcPr>
            <w:tcW w:w="4603" w:type="dxa"/>
            <w:shd w:val="clear" w:color="auto" w:fill="auto"/>
            <w:vAlign w:val="center"/>
          </w:tcPr>
          <w:p w14:paraId="545CE9A6" w14:textId="77777777" w:rsidR="00343464" w:rsidRPr="00E21119" w:rsidRDefault="00343464" w:rsidP="004C6036">
            <w:pPr>
              <w:spacing w:line="240" w:lineRule="exact"/>
              <w:rPr>
                <w:sz w:val="18"/>
                <w:szCs w:val="20"/>
              </w:rPr>
            </w:pPr>
            <w:r w:rsidRPr="00E21119">
              <w:rPr>
                <w:rFonts w:hint="eastAsia"/>
                <w:sz w:val="18"/>
                <w:szCs w:val="20"/>
              </w:rPr>
              <w:t>ア　警察機関相互間</w:t>
            </w:r>
          </w:p>
          <w:p w14:paraId="0B7C6657"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イ　犯罪が発生し、又は発生するおそれがあることを知った者と警察機関との間</w:t>
            </w:r>
          </w:p>
        </w:tc>
      </w:tr>
      <w:tr w:rsidR="00E21119" w:rsidRPr="00E21119" w14:paraId="7696A253" w14:textId="77777777" w:rsidTr="001A0CC8">
        <w:trPr>
          <w:trHeight w:val="720"/>
          <w:jc w:val="center"/>
        </w:trPr>
        <w:tc>
          <w:tcPr>
            <w:tcW w:w="4118" w:type="dxa"/>
            <w:shd w:val="clear" w:color="auto" w:fill="auto"/>
            <w:vAlign w:val="center"/>
          </w:tcPr>
          <w:p w14:paraId="3CBC476E"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④国会議員又は地方公共団体の長若しくはその議会の議員の選挙の執行又はその結果に関し、緊急を要する事項</w:t>
            </w:r>
          </w:p>
        </w:tc>
        <w:tc>
          <w:tcPr>
            <w:tcW w:w="4603" w:type="dxa"/>
            <w:shd w:val="clear" w:color="auto" w:fill="auto"/>
            <w:vAlign w:val="center"/>
          </w:tcPr>
          <w:p w14:paraId="1E0D12CA" w14:textId="77777777" w:rsidR="00343464" w:rsidRPr="00E21119" w:rsidRDefault="00343464" w:rsidP="004C6036">
            <w:pPr>
              <w:spacing w:line="240" w:lineRule="exact"/>
              <w:rPr>
                <w:sz w:val="18"/>
                <w:szCs w:val="20"/>
              </w:rPr>
            </w:pPr>
            <w:r w:rsidRPr="00E21119">
              <w:rPr>
                <w:rFonts w:hint="eastAsia"/>
                <w:sz w:val="18"/>
                <w:szCs w:val="20"/>
              </w:rPr>
              <w:t>選挙管理機関相互間</w:t>
            </w:r>
          </w:p>
        </w:tc>
      </w:tr>
      <w:tr w:rsidR="00E21119" w:rsidRPr="00E21119" w14:paraId="51E6FECD" w14:textId="77777777" w:rsidTr="001A0CC8">
        <w:trPr>
          <w:trHeight w:val="720"/>
          <w:jc w:val="center"/>
        </w:trPr>
        <w:tc>
          <w:tcPr>
            <w:tcW w:w="4118" w:type="dxa"/>
            <w:shd w:val="clear" w:color="auto" w:fill="auto"/>
            <w:vAlign w:val="center"/>
          </w:tcPr>
          <w:p w14:paraId="0BDE4D48"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⑤天災、事変その他の災害に際しての災害状況の報道を内容とするもの</w:t>
            </w:r>
          </w:p>
        </w:tc>
        <w:tc>
          <w:tcPr>
            <w:tcW w:w="4603" w:type="dxa"/>
            <w:shd w:val="clear" w:color="auto" w:fill="auto"/>
            <w:vAlign w:val="center"/>
          </w:tcPr>
          <w:p w14:paraId="6A4771D6" w14:textId="77777777" w:rsidR="00343464" w:rsidRPr="00E21119" w:rsidRDefault="00343464" w:rsidP="004C6036">
            <w:pPr>
              <w:spacing w:line="240" w:lineRule="exact"/>
              <w:rPr>
                <w:sz w:val="18"/>
                <w:szCs w:val="20"/>
              </w:rPr>
            </w:pPr>
            <w:r w:rsidRPr="00E21119">
              <w:rPr>
                <w:rFonts w:hint="eastAsia"/>
                <w:sz w:val="18"/>
                <w:szCs w:val="20"/>
              </w:rPr>
              <w:t>別に定める基準に該当する新聞社、放送事業者又は通信社の機関相互間</w:t>
            </w:r>
          </w:p>
        </w:tc>
      </w:tr>
      <w:tr w:rsidR="00343464" w:rsidRPr="00E21119" w14:paraId="3AE878E4" w14:textId="77777777" w:rsidTr="001A0CC8">
        <w:trPr>
          <w:trHeight w:val="77"/>
          <w:jc w:val="center"/>
        </w:trPr>
        <w:tc>
          <w:tcPr>
            <w:tcW w:w="4118" w:type="dxa"/>
            <w:shd w:val="clear" w:color="auto" w:fill="auto"/>
            <w:vAlign w:val="center"/>
          </w:tcPr>
          <w:p w14:paraId="672F06F8" w14:textId="030ABDF5" w:rsidR="00343464" w:rsidRPr="00E21119" w:rsidRDefault="00FC08A5" w:rsidP="00832853">
            <w:pPr>
              <w:spacing w:line="240" w:lineRule="exact"/>
              <w:ind w:left="180" w:hangingChars="100" w:hanging="180"/>
              <w:rPr>
                <w:sz w:val="18"/>
                <w:szCs w:val="20"/>
              </w:rPr>
            </w:pPr>
            <w:r w:rsidRPr="00E21119">
              <w:rPr>
                <mc:AlternateContent>
                  <mc:Choice Requires="w16se">
                    <w:rFonts w:hint="eastAsia"/>
                  </mc:Choice>
                  <mc:Fallback>
                    <w:rFonts w:hAnsi="ＭＳ 明朝" w:cs="ＭＳ 明朝" w:hint="eastAsia"/>
                  </mc:Fallback>
                </mc:AlternateContent>
                <w:sz w:val="18"/>
                <w:szCs w:val="20"/>
              </w:rPr>
              <mc:AlternateContent>
                <mc:Choice Requires="w16se">
                  <w16se:symEx w16se:font="ＭＳ 明朝" w16se:char="2465"/>
                </mc:Choice>
                <mc:Fallback>
                  <w:t>⑥</w:t>
                </mc:Fallback>
              </mc:AlternateContent>
            </w:r>
            <w:r w:rsidR="00343464" w:rsidRPr="00E21119">
              <w:rPr>
                <w:rFonts w:hint="eastAsia"/>
                <w:sz w:val="18"/>
                <w:szCs w:val="20"/>
              </w:rPr>
              <w:t>水道、ガス等の国民の日常生活に必要不可欠な役務の提供その他生活基盤を維持するため緊急を要する事項</w:t>
            </w:r>
          </w:p>
        </w:tc>
        <w:tc>
          <w:tcPr>
            <w:tcW w:w="4603" w:type="dxa"/>
            <w:shd w:val="clear" w:color="auto" w:fill="auto"/>
            <w:vAlign w:val="center"/>
          </w:tcPr>
          <w:p w14:paraId="122B342F" w14:textId="77777777" w:rsidR="00343464" w:rsidRPr="00E21119" w:rsidRDefault="00343464" w:rsidP="00832853">
            <w:pPr>
              <w:spacing w:line="240" w:lineRule="exact"/>
              <w:ind w:left="540" w:hangingChars="300" w:hanging="540"/>
              <w:rPr>
                <w:sz w:val="18"/>
                <w:szCs w:val="20"/>
              </w:rPr>
            </w:pPr>
            <w:r w:rsidRPr="00E21119">
              <w:rPr>
                <w:rFonts w:hint="eastAsia"/>
                <w:sz w:val="18"/>
                <w:szCs w:val="20"/>
              </w:rPr>
              <w:t>ア　水道の供給の確保に直接関係がある機関相互間</w:t>
            </w:r>
          </w:p>
          <w:p w14:paraId="1E7DAB9E" w14:textId="77777777" w:rsidR="00343464" w:rsidRPr="00E21119" w:rsidRDefault="00343464" w:rsidP="00832853">
            <w:pPr>
              <w:spacing w:line="240" w:lineRule="exact"/>
              <w:ind w:left="540" w:hangingChars="300" w:hanging="540"/>
              <w:rPr>
                <w:sz w:val="18"/>
                <w:szCs w:val="20"/>
              </w:rPr>
            </w:pPr>
            <w:r w:rsidRPr="00E21119">
              <w:rPr>
                <w:rFonts w:hint="eastAsia"/>
                <w:sz w:val="18"/>
                <w:szCs w:val="20"/>
              </w:rPr>
              <w:t>イ　ガスの供給の確保に直接関係がある機関相互間</w:t>
            </w:r>
          </w:p>
          <w:p w14:paraId="562D9D3F" w14:textId="77777777" w:rsidR="00343464" w:rsidRPr="00E21119" w:rsidRDefault="00343464" w:rsidP="00832853">
            <w:pPr>
              <w:spacing w:line="240" w:lineRule="exact"/>
              <w:ind w:left="540" w:hangingChars="300" w:hanging="540"/>
              <w:rPr>
                <w:sz w:val="18"/>
                <w:szCs w:val="20"/>
              </w:rPr>
            </w:pPr>
            <w:r w:rsidRPr="00E21119">
              <w:rPr>
                <w:rFonts w:hint="eastAsia"/>
                <w:sz w:val="18"/>
                <w:szCs w:val="20"/>
              </w:rPr>
              <w:t>ウ　預貯金業務を行う金融機関相互間</w:t>
            </w:r>
          </w:p>
          <w:p w14:paraId="2EF6535A" w14:textId="77777777" w:rsidR="00343464" w:rsidRPr="00E21119" w:rsidRDefault="00343464" w:rsidP="00832853">
            <w:pPr>
              <w:spacing w:line="240" w:lineRule="exact"/>
              <w:ind w:left="180" w:hangingChars="100" w:hanging="180"/>
              <w:rPr>
                <w:sz w:val="18"/>
                <w:szCs w:val="20"/>
              </w:rPr>
            </w:pPr>
            <w:r w:rsidRPr="00E21119">
              <w:rPr>
                <w:rFonts w:hint="eastAsia"/>
                <w:sz w:val="18"/>
                <w:szCs w:val="20"/>
              </w:rPr>
              <w:t>エ　国又は地方公共団体の機関（非常扱いの電報の内容と機関表及びこの表の①欄からこの欄のウまでに掲げるものを除く。）相互間</w:t>
            </w:r>
          </w:p>
        </w:tc>
      </w:tr>
    </w:tbl>
    <w:p w14:paraId="5EE15741" w14:textId="77777777" w:rsidR="00FC08A5" w:rsidRPr="00E21119" w:rsidRDefault="00FC08A5" w:rsidP="00EB127C">
      <w:pPr>
        <w:pStyle w:val="5"/>
      </w:pPr>
    </w:p>
    <w:p w14:paraId="0F7794FC" w14:textId="77777777" w:rsidR="00FC08A5" w:rsidRPr="00E21119" w:rsidRDefault="00FC08A5" w:rsidP="00EB127C">
      <w:pPr>
        <w:pStyle w:val="5"/>
      </w:pPr>
    </w:p>
    <w:p w14:paraId="03728A77" w14:textId="4AAAA48D" w:rsidR="00756A4D" w:rsidRPr="00E21119" w:rsidRDefault="00756A4D" w:rsidP="00EB127C">
      <w:pPr>
        <w:pStyle w:val="5"/>
      </w:pPr>
      <w:r w:rsidRPr="00E21119">
        <w:rPr>
          <w:rFonts w:hint="eastAsia"/>
        </w:rPr>
        <w:t>２</w:t>
      </w:r>
      <w:r w:rsidR="00633D9D" w:rsidRPr="00E21119">
        <w:rPr>
          <w:rFonts w:hint="eastAsia"/>
        </w:rPr>
        <w:t>．</w:t>
      </w:r>
      <w:r w:rsidRPr="00E21119">
        <w:rPr>
          <w:rFonts w:hint="eastAsia"/>
        </w:rPr>
        <w:t>専用通信施設</w:t>
      </w:r>
    </w:p>
    <w:p w14:paraId="5C369D38" w14:textId="77777777" w:rsidR="00756A4D" w:rsidRPr="00E21119" w:rsidRDefault="00756A4D" w:rsidP="00EB127C">
      <w:pPr>
        <w:pStyle w:val="14"/>
        <w:ind w:left="420" w:firstLine="210"/>
        <w:rPr>
          <w:color w:val="auto"/>
        </w:rPr>
      </w:pPr>
      <w:r w:rsidRPr="00E21119">
        <w:rPr>
          <w:rFonts w:hint="eastAsia"/>
          <w:color w:val="auto"/>
        </w:rPr>
        <w:t>公衆通信設備以外の通信として災害時緊急に利用できる通信施設は、おおむね次のとおりである。</w:t>
      </w:r>
    </w:p>
    <w:p w14:paraId="363A4AB5" w14:textId="77777777" w:rsidR="00756A4D" w:rsidRPr="00E21119" w:rsidRDefault="00756A4D" w:rsidP="00EB127C">
      <w:pPr>
        <w:pStyle w:val="051"/>
        <w:ind w:left="735" w:hanging="315"/>
      </w:pPr>
      <w:r w:rsidRPr="00E21119">
        <w:rPr>
          <w:rFonts w:hint="eastAsia"/>
        </w:rPr>
        <w:t>(</w:t>
      </w:r>
      <w:r w:rsidR="00EB4EC2" w:rsidRPr="00E21119">
        <w:rPr>
          <w:rFonts w:hint="eastAsia"/>
        </w:rPr>
        <w:t>1</w:t>
      </w:r>
      <w:r w:rsidRPr="00E21119">
        <w:rPr>
          <w:rFonts w:hint="eastAsia"/>
        </w:rPr>
        <w:t xml:space="preserve">)　</w:t>
      </w:r>
      <w:r w:rsidR="00633D9D" w:rsidRPr="00E21119">
        <w:rPr>
          <w:rFonts w:hint="eastAsia"/>
        </w:rPr>
        <w:t>北海道開発局関係無線による通信</w:t>
      </w:r>
    </w:p>
    <w:p w14:paraId="7550C1AA" w14:textId="77777777" w:rsidR="00756A4D" w:rsidRPr="00E21119" w:rsidRDefault="00633D9D" w:rsidP="00EB127C">
      <w:pPr>
        <w:pStyle w:val="15"/>
        <w:ind w:left="735" w:firstLine="210"/>
      </w:pPr>
      <w:r w:rsidRPr="00E21119">
        <w:rPr>
          <w:rFonts w:hint="eastAsia"/>
        </w:rPr>
        <w:t>北海道開発局及び開発建設部を経て行う。</w:t>
      </w:r>
    </w:p>
    <w:p w14:paraId="362294A3" w14:textId="77777777" w:rsidR="00756A4D" w:rsidRPr="00E21119" w:rsidRDefault="00756A4D" w:rsidP="00EB127C">
      <w:pPr>
        <w:pStyle w:val="051"/>
        <w:ind w:left="735" w:hanging="315"/>
      </w:pPr>
      <w:r w:rsidRPr="00E21119">
        <w:rPr>
          <w:rFonts w:hint="eastAsia"/>
        </w:rPr>
        <w:t>(</w:t>
      </w:r>
      <w:r w:rsidR="00EB4EC2" w:rsidRPr="00E21119">
        <w:rPr>
          <w:rFonts w:hint="eastAsia"/>
        </w:rPr>
        <w:t>2</w:t>
      </w:r>
      <w:r w:rsidRPr="00E21119">
        <w:rPr>
          <w:rFonts w:hint="eastAsia"/>
        </w:rPr>
        <w:t>)　陸上自衛隊の通信施設</w:t>
      </w:r>
    </w:p>
    <w:p w14:paraId="67AD110C" w14:textId="77777777" w:rsidR="00756A4D" w:rsidRPr="00E21119" w:rsidRDefault="00756A4D" w:rsidP="00EB127C">
      <w:pPr>
        <w:pStyle w:val="15"/>
        <w:ind w:left="735" w:firstLine="210"/>
      </w:pPr>
      <w:r w:rsidRPr="00E21119">
        <w:rPr>
          <w:rFonts w:hint="eastAsia"/>
        </w:rPr>
        <w:t>北部方面総監部、師団、駐屯部隊等の有線・無線通信電話を経て行う。</w:t>
      </w:r>
    </w:p>
    <w:p w14:paraId="7573DF69" w14:textId="77777777" w:rsidR="00756A4D" w:rsidRPr="00E21119" w:rsidRDefault="00756A4D" w:rsidP="00EB127C">
      <w:pPr>
        <w:pStyle w:val="051"/>
        <w:ind w:left="735" w:hanging="315"/>
      </w:pPr>
      <w:r w:rsidRPr="00E21119">
        <w:rPr>
          <w:rFonts w:hint="eastAsia"/>
        </w:rPr>
        <w:t>(</w:t>
      </w:r>
      <w:r w:rsidR="00EB4EC2" w:rsidRPr="00E21119">
        <w:rPr>
          <w:rFonts w:hint="eastAsia"/>
        </w:rPr>
        <w:t>3</w:t>
      </w:r>
      <w:r w:rsidRPr="00E21119">
        <w:rPr>
          <w:rFonts w:hint="eastAsia"/>
        </w:rPr>
        <w:t>)　警察の通信施設</w:t>
      </w:r>
    </w:p>
    <w:p w14:paraId="794EA81E" w14:textId="77777777" w:rsidR="00756A4D" w:rsidRPr="00E21119" w:rsidRDefault="00756A4D" w:rsidP="00EB127C">
      <w:pPr>
        <w:pStyle w:val="06"/>
        <w:ind w:left="840" w:hanging="210"/>
      </w:pPr>
      <w:r w:rsidRPr="00E21119">
        <w:rPr>
          <w:rFonts w:hint="eastAsia"/>
        </w:rPr>
        <w:t>ア　警察電話による通信</w:t>
      </w:r>
    </w:p>
    <w:p w14:paraId="5994732B" w14:textId="77777777" w:rsidR="00756A4D" w:rsidRPr="00E21119" w:rsidRDefault="00756A4D" w:rsidP="00EB127C">
      <w:pPr>
        <w:pStyle w:val="16"/>
        <w:ind w:left="840" w:firstLine="210"/>
      </w:pPr>
      <w:r w:rsidRPr="00E21119">
        <w:rPr>
          <w:rFonts w:hint="eastAsia"/>
        </w:rPr>
        <w:t>専用電話をもって通信相手機関に最も近い警察署等を経て行う。</w:t>
      </w:r>
    </w:p>
    <w:p w14:paraId="2F132498" w14:textId="77777777" w:rsidR="00756A4D" w:rsidRPr="00E21119" w:rsidRDefault="00756A4D" w:rsidP="00EB127C">
      <w:pPr>
        <w:pStyle w:val="06"/>
        <w:ind w:left="840" w:hanging="210"/>
      </w:pPr>
      <w:r w:rsidRPr="00E21119">
        <w:rPr>
          <w:rFonts w:hint="eastAsia"/>
        </w:rPr>
        <w:t>イ　警察無線電話装置による通信</w:t>
      </w:r>
    </w:p>
    <w:p w14:paraId="0C6FAB3F" w14:textId="77777777" w:rsidR="00756A4D" w:rsidRPr="00E21119" w:rsidRDefault="00756A4D" w:rsidP="00EB127C">
      <w:pPr>
        <w:pStyle w:val="16"/>
        <w:ind w:left="840" w:firstLine="210"/>
      </w:pPr>
      <w:r w:rsidRPr="00E21119">
        <w:rPr>
          <w:rFonts w:hint="eastAsia"/>
        </w:rPr>
        <w:t>北海道警察本部及び各警察署、同移動局（パトカー）等を経て行う。</w:t>
      </w:r>
    </w:p>
    <w:p w14:paraId="33094310" w14:textId="77777777" w:rsidR="00756A4D" w:rsidRPr="00E21119" w:rsidRDefault="00756A4D" w:rsidP="00EB127C">
      <w:pPr>
        <w:pStyle w:val="051"/>
        <w:ind w:left="735" w:hanging="315"/>
      </w:pPr>
      <w:r w:rsidRPr="00E21119">
        <w:rPr>
          <w:rFonts w:hint="eastAsia"/>
        </w:rPr>
        <w:t>(</w:t>
      </w:r>
      <w:r w:rsidR="00EB4EC2" w:rsidRPr="00E21119">
        <w:rPr>
          <w:rFonts w:hint="eastAsia"/>
        </w:rPr>
        <w:t>4</w:t>
      </w:r>
      <w:r w:rsidRPr="00E21119">
        <w:rPr>
          <w:rFonts w:hint="eastAsia"/>
        </w:rPr>
        <w:t>)　北海道総合行政情報ネットワークによる通信</w:t>
      </w:r>
    </w:p>
    <w:p w14:paraId="055E98FA" w14:textId="77777777" w:rsidR="00756A4D" w:rsidRPr="00E21119" w:rsidRDefault="00756A4D" w:rsidP="00EB127C">
      <w:pPr>
        <w:pStyle w:val="15"/>
        <w:ind w:left="735" w:firstLine="210"/>
      </w:pPr>
      <w:r w:rsidRPr="00E21119">
        <w:rPr>
          <w:rFonts w:hint="eastAsia"/>
        </w:rPr>
        <w:t>道本庁、総合振興局若しくは振興局、又は市町村等を経て行う。</w:t>
      </w:r>
    </w:p>
    <w:p w14:paraId="191F7255" w14:textId="77777777" w:rsidR="00756A4D" w:rsidRPr="00E21119" w:rsidRDefault="00756A4D" w:rsidP="00EB127C">
      <w:pPr>
        <w:pStyle w:val="051"/>
        <w:ind w:left="735" w:hanging="315"/>
      </w:pPr>
      <w:r w:rsidRPr="00E21119">
        <w:rPr>
          <w:rFonts w:hint="eastAsia"/>
        </w:rPr>
        <w:t>(</w:t>
      </w:r>
      <w:r w:rsidR="00EB4EC2" w:rsidRPr="00E21119">
        <w:rPr>
          <w:rFonts w:hint="eastAsia"/>
        </w:rPr>
        <w:t>5</w:t>
      </w:r>
      <w:r w:rsidRPr="00E21119">
        <w:rPr>
          <w:rFonts w:hint="eastAsia"/>
        </w:rPr>
        <w:t>)　北海道電力(株)の専用電話による通信</w:t>
      </w:r>
    </w:p>
    <w:p w14:paraId="6671F39A" w14:textId="77777777" w:rsidR="00756A4D" w:rsidRPr="00E21119" w:rsidRDefault="00756A4D" w:rsidP="00EB127C">
      <w:pPr>
        <w:pStyle w:val="15"/>
        <w:ind w:left="735" w:firstLine="210"/>
      </w:pPr>
      <w:r w:rsidRPr="00E21119">
        <w:rPr>
          <w:rFonts w:hint="eastAsia"/>
        </w:rPr>
        <w:t>北海道電力(株)本店・支店、営業所、電力センター等を経て行う。</w:t>
      </w:r>
    </w:p>
    <w:p w14:paraId="3C9B5B26" w14:textId="77777777" w:rsidR="00756A4D" w:rsidRPr="00E21119" w:rsidRDefault="00756A4D" w:rsidP="00EB127C">
      <w:pPr>
        <w:pStyle w:val="051"/>
        <w:ind w:left="735" w:hanging="315"/>
      </w:pPr>
      <w:r w:rsidRPr="00E21119">
        <w:rPr>
          <w:rFonts w:hint="eastAsia"/>
        </w:rPr>
        <w:t>(</w:t>
      </w:r>
      <w:r w:rsidR="00EB4EC2" w:rsidRPr="00E21119">
        <w:rPr>
          <w:rFonts w:hint="eastAsia"/>
        </w:rPr>
        <w:t>6</w:t>
      </w:r>
      <w:r w:rsidRPr="00E21119">
        <w:rPr>
          <w:rFonts w:hint="eastAsia"/>
        </w:rPr>
        <w:t>)　北海道地方非常通信協議会加入無線局等による通信</w:t>
      </w:r>
    </w:p>
    <w:p w14:paraId="2F04927A" w14:textId="77777777" w:rsidR="00756A4D" w:rsidRPr="00E21119" w:rsidRDefault="00756A4D" w:rsidP="00EB127C">
      <w:pPr>
        <w:pStyle w:val="15"/>
        <w:ind w:left="735" w:firstLine="210"/>
      </w:pPr>
      <w:r w:rsidRPr="00E21119">
        <w:rPr>
          <w:rFonts w:hint="eastAsia"/>
        </w:rPr>
        <w:t>上記(1)から(</w:t>
      </w:r>
      <w:r w:rsidR="00832F92" w:rsidRPr="00E21119">
        <w:rPr>
          <w:rFonts w:hint="eastAsia"/>
        </w:rPr>
        <w:t>5</w:t>
      </w:r>
      <w:r w:rsidRPr="00E21119">
        <w:rPr>
          <w:rFonts w:hint="eastAsia"/>
        </w:rPr>
        <w:t>)までに掲げる各通信系を使用して通信を行うことができないとき、若しくは通信を行うことが著しく困難であるときは、北海道地方非常通信協議会加入無線局を利用して行う。</w:t>
      </w:r>
    </w:p>
    <w:p w14:paraId="5D742BB5" w14:textId="77777777" w:rsidR="0018560F" w:rsidRPr="00E21119" w:rsidRDefault="0018560F" w:rsidP="004C6036">
      <w:pPr>
        <w:pStyle w:val="23Box"/>
      </w:pPr>
    </w:p>
    <w:p w14:paraId="4CBDB358" w14:textId="04C6C170" w:rsidR="0018560F" w:rsidRPr="00E21119" w:rsidRDefault="00283D29" w:rsidP="00EB127C">
      <w:pPr>
        <w:pStyle w:val="22"/>
      </w:pPr>
      <w:r w:rsidRPr="00E21119">
        <w:rPr>
          <w:rFonts w:hint="eastAsia"/>
        </w:rPr>
        <w:t>資料５－２　災害時優先電話</w:t>
      </w:r>
    </w:p>
    <w:p w14:paraId="249602B9" w14:textId="77777777" w:rsidR="0018560F" w:rsidRPr="00E21119" w:rsidRDefault="0018560F" w:rsidP="004C6036">
      <w:pPr>
        <w:pStyle w:val="23Box"/>
      </w:pPr>
    </w:p>
    <w:p w14:paraId="29F33F30" w14:textId="77777777" w:rsidR="00343464" w:rsidRPr="00E21119" w:rsidRDefault="00343464" w:rsidP="00EB127C">
      <w:pPr>
        <w:pStyle w:val="3"/>
      </w:pPr>
      <w:r w:rsidRPr="00E21119">
        <w:rPr>
          <w:rFonts w:hint="eastAsia"/>
        </w:rPr>
        <w:t>第</w:t>
      </w:r>
      <w:r w:rsidR="00633D9D" w:rsidRPr="00E21119">
        <w:rPr>
          <w:rFonts w:hint="eastAsia"/>
        </w:rPr>
        <w:t>２項</w:t>
      </w:r>
      <w:r w:rsidRPr="00E21119">
        <w:rPr>
          <w:rFonts w:hint="eastAsia"/>
        </w:rPr>
        <w:t xml:space="preserve">　通信途絶時等における措置等</w:t>
      </w:r>
    </w:p>
    <w:p w14:paraId="73CBCEF4" w14:textId="77777777" w:rsidR="00343464" w:rsidRPr="00E21119" w:rsidRDefault="00343464" w:rsidP="00EB127C">
      <w:pPr>
        <w:pStyle w:val="5"/>
      </w:pPr>
      <w:r w:rsidRPr="00E21119">
        <w:rPr>
          <w:rFonts w:hint="eastAsia"/>
        </w:rPr>
        <w:t>１</w:t>
      </w:r>
      <w:r w:rsidR="00633D9D" w:rsidRPr="00E21119">
        <w:rPr>
          <w:rFonts w:hint="eastAsia"/>
        </w:rPr>
        <w:t>．</w:t>
      </w:r>
      <w:r w:rsidRPr="00E21119">
        <w:rPr>
          <w:rFonts w:hint="eastAsia"/>
        </w:rPr>
        <w:t>通信途絶時の連絡方法</w:t>
      </w:r>
    </w:p>
    <w:p w14:paraId="6CCF6185" w14:textId="7A98CE22"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は、上記に掲げる通信系統をもって連絡を行うことができないとき又は著しく困難であるときは、</w:t>
      </w:r>
      <w:r w:rsidR="00772E1C" w:rsidRPr="00E21119">
        <w:rPr>
          <w:rFonts w:hint="eastAsia"/>
          <w:color w:val="auto"/>
        </w:rPr>
        <w:t>北海道総合通信局へ</w:t>
      </w:r>
      <w:r w:rsidR="00343464" w:rsidRPr="00E21119">
        <w:rPr>
          <w:rFonts w:hint="eastAsia"/>
          <w:color w:val="auto"/>
        </w:rPr>
        <w:t>通信を要請</w:t>
      </w:r>
      <w:r w:rsidR="00042064" w:rsidRPr="00E21119">
        <w:rPr>
          <w:rFonts w:hint="eastAsia"/>
          <w:color w:val="auto"/>
        </w:rPr>
        <w:t>する</w:t>
      </w:r>
      <w:r w:rsidR="00343464" w:rsidRPr="00E21119">
        <w:rPr>
          <w:rFonts w:hint="eastAsia"/>
          <w:color w:val="auto"/>
        </w:rPr>
        <w:t>ほか、車両、徒歩等により連絡員を派遣し、口頭によ</w:t>
      </w:r>
      <w:r w:rsidR="00772E1C" w:rsidRPr="00E21119">
        <w:rPr>
          <w:rFonts w:hint="eastAsia"/>
          <w:color w:val="auto"/>
        </w:rPr>
        <w:t>る</w:t>
      </w:r>
      <w:r w:rsidR="00343464" w:rsidRPr="00E21119">
        <w:rPr>
          <w:rFonts w:hint="eastAsia"/>
          <w:color w:val="auto"/>
        </w:rPr>
        <w:t>連絡</w:t>
      </w:r>
      <w:r w:rsidR="00772E1C" w:rsidRPr="00E21119">
        <w:rPr>
          <w:rFonts w:hint="eastAsia"/>
          <w:color w:val="auto"/>
        </w:rPr>
        <w:t>やトランシーバーを活用</w:t>
      </w:r>
      <w:r w:rsidR="00343464" w:rsidRPr="00E21119">
        <w:rPr>
          <w:rFonts w:hint="eastAsia"/>
          <w:color w:val="auto"/>
        </w:rPr>
        <w:t>するなど、臨機の措置を講ずる。</w:t>
      </w:r>
    </w:p>
    <w:p w14:paraId="6ADD2752" w14:textId="77777777" w:rsidR="00343464" w:rsidRPr="00E21119" w:rsidRDefault="00343464" w:rsidP="00EB127C">
      <w:pPr>
        <w:pStyle w:val="14"/>
        <w:ind w:left="420" w:firstLine="210"/>
        <w:rPr>
          <w:color w:val="auto"/>
        </w:rPr>
      </w:pPr>
      <w:r w:rsidRPr="00E21119">
        <w:rPr>
          <w:rFonts w:hint="eastAsia"/>
          <w:color w:val="auto"/>
        </w:rPr>
        <w:t>また、</w:t>
      </w:r>
      <w:r w:rsidR="00756A4D" w:rsidRPr="00E21119">
        <w:rPr>
          <w:rFonts w:hint="eastAsia"/>
          <w:color w:val="auto"/>
        </w:rPr>
        <w:t>災害の状況に応じては、アマチュア無線を使用する</w:t>
      </w:r>
      <w:r w:rsidR="00772E1C" w:rsidRPr="00E21119">
        <w:rPr>
          <w:rFonts w:hint="eastAsia"/>
          <w:color w:val="auto"/>
        </w:rPr>
        <w:t>。</w:t>
      </w:r>
    </w:p>
    <w:p w14:paraId="413A664E" w14:textId="77777777" w:rsidR="00343464" w:rsidRPr="00E21119" w:rsidRDefault="00343464" w:rsidP="00EB127C">
      <w:pPr>
        <w:pStyle w:val="5"/>
      </w:pPr>
      <w:r w:rsidRPr="00E21119">
        <w:rPr>
          <w:rFonts w:hint="eastAsia"/>
        </w:rPr>
        <w:t>２</w:t>
      </w:r>
      <w:r w:rsidR="00633D9D" w:rsidRPr="00E21119">
        <w:rPr>
          <w:rFonts w:hint="eastAsia"/>
        </w:rPr>
        <w:t>．</w:t>
      </w:r>
      <w:r w:rsidRPr="00E21119">
        <w:rPr>
          <w:rFonts w:hint="eastAsia"/>
        </w:rPr>
        <w:t>北海道総合通信局への要請方法</w:t>
      </w:r>
    </w:p>
    <w:p w14:paraId="78739F5D" w14:textId="77777777" w:rsidR="00756A4D" w:rsidRPr="00E21119" w:rsidRDefault="007F1FDD" w:rsidP="00EB127C">
      <w:pPr>
        <w:pStyle w:val="14"/>
        <w:ind w:left="420" w:firstLine="210"/>
        <w:rPr>
          <w:color w:val="auto"/>
        </w:rPr>
      </w:pPr>
      <w:r w:rsidRPr="00E21119">
        <w:rPr>
          <w:rFonts w:hint="eastAsia"/>
          <w:color w:val="auto"/>
        </w:rPr>
        <w:t>村</w:t>
      </w:r>
      <w:r w:rsidR="00756A4D" w:rsidRPr="00E21119">
        <w:rPr>
          <w:rFonts w:hint="eastAsia"/>
          <w:color w:val="auto"/>
        </w:rPr>
        <w:t>は、必要に応じ、北海道総合通信局による臨機の措置を要請する。</w:t>
      </w:r>
    </w:p>
    <w:p w14:paraId="06B5BB9C" w14:textId="77777777" w:rsidR="00343464" w:rsidRPr="00E21119" w:rsidRDefault="00343464" w:rsidP="00EB127C">
      <w:pPr>
        <w:pStyle w:val="051"/>
        <w:ind w:left="735" w:hanging="315"/>
      </w:pPr>
      <w:r w:rsidRPr="00E21119">
        <w:rPr>
          <w:rFonts w:hint="eastAsia"/>
        </w:rPr>
        <w:t>(1)　北海道総合通信局の対応</w:t>
      </w:r>
    </w:p>
    <w:p w14:paraId="04EAF6DD" w14:textId="77777777" w:rsidR="00343464" w:rsidRPr="00E21119" w:rsidRDefault="00343464" w:rsidP="00EB127C">
      <w:pPr>
        <w:pStyle w:val="06"/>
        <w:ind w:left="840" w:hanging="210"/>
      </w:pPr>
      <w:r w:rsidRPr="00E21119">
        <w:rPr>
          <w:rFonts w:hint="eastAsia"/>
        </w:rPr>
        <w:t xml:space="preserve">ア　</w:t>
      </w:r>
      <w:r w:rsidR="007F1FDD" w:rsidRPr="00E21119">
        <w:rPr>
          <w:rFonts w:hint="eastAsia"/>
        </w:rPr>
        <w:t>村</w:t>
      </w:r>
      <w:r w:rsidRPr="00E21119">
        <w:rPr>
          <w:rFonts w:hint="eastAsia"/>
        </w:rPr>
        <w:t>の要請に基づく移動通信機器、移動電源車及び臨時災害放送局（災害が発生した場合に、その被害を軽減するために、</w:t>
      </w:r>
      <w:r w:rsidR="007F1FDD" w:rsidRPr="00E21119">
        <w:rPr>
          <w:rFonts w:hint="eastAsia"/>
        </w:rPr>
        <w:t>村</w:t>
      </w:r>
      <w:r w:rsidRPr="00E21119">
        <w:rPr>
          <w:rFonts w:hint="eastAsia"/>
        </w:rPr>
        <w:t>等が開設する臨時かつ一時の目的のためのＦＭラジオ局）用機器の貸出し</w:t>
      </w:r>
    </w:p>
    <w:p w14:paraId="450D2FB0" w14:textId="77777777" w:rsidR="00343464" w:rsidRPr="00E21119" w:rsidRDefault="00343464" w:rsidP="00EB127C">
      <w:pPr>
        <w:pStyle w:val="06"/>
        <w:ind w:left="840" w:hanging="210"/>
      </w:pPr>
      <w:r w:rsidRPr="00E21119">
        <w:rPr>
          <w:rFonts w:hint="eastAsia"/>
        </w:rPr>
        <w:t>イ　無線局の免許等の臨機の措置（無線局の免許等に必要な申請手続き及び当該申請に係る処分について、口頭又は電話等迅速な方法で行い、所定の様式による手続きは、後刻可及的速やかに遡及処理する措置）</w:t>
      </w:r>
    </w:p>
    <w:p w14:paraId="25EB3DA5" w14:textId="635F35DA" w:rsidR="00343464" w:rsidRPr="00E21119" w:rsidRDefault="00640262" w:rsidP="00EB127C">
      <w:pPr>
        <w:pStyle w:val="051"/>
        <w:ind w:left="735" w:hanging="315"/>
      </w:pPr>
      <w:r w:rsidRPr="00E21119">
        <w:br w:type="page"/>
      </w:r>
      <w:r w:rsidR="00343464" w:rsidRPr="00E21119">
        <w:rPr>
          <w:rFonts w:hint="eastAsia"/>
        </w:rPr>
        <w:t xml:space="preserve">(2)　</w:t>
      </w:r>
      <w:r w:rsidR="007F1FDD" w:rsidRPr="00E21119">
        <w:rPr>
          <w:rFonts w:hint="eastAsia"/>
        </w:rPr>
        <w:t>村</w:t>
      </w:r>
      <w:r w:rsidR="00343464" w:rsidRPr="00E21119">
        <w:rPr>
          <w:rFonts w:hint="eastAsia"/>
        </w:rPr>
        <w:t>の対応</w:t>
      </w:r>
    </w:p>
    <w:p w14:paraId="4CA89A17" w14:textId="5CB065C9" w:rsidR="00343464" w:rsidRPr="00E21119" w:rsidRDefault="007F1FDD" w:rsidP="00EB127C">
      <w:pPr>
        <w:pStyle w:val="15"/>
        <w:ind w:left="735" w:firstLine="210"/>
      </w:pPr>
      <w:r w:rsidRPr="00E21119">
        <w:rPr>
          <w:rFonts w:hint="eastAsia"/>
        </w:rPr>
        <w:t>村</w:t>
      </w:r>
      <w:r w:rsidR="00343464" w:rsidRPr="00E21119">
        <w:rPr>
          <w:rFonts w:hint="eastAsia"/>
        </w:rPr>
        <w:t>が移動通信機器の借受を希望する場合は、次の事項を北海道総合通信局に連絡する。</w:t>
      </w:r>
    </w:p>
    <w:p w14:paraId="7B2C3234" w14:textId="5A36C1CF" w:rsidR="00343464" w:rsidRPr="00E21119" w:rsidRDefault="00343464" w:rsidP="00EB127C">
      <w:pPr>
        <w:pStyle w:val="06"/>
        <w:ind w:left="840" w:hanging="210"/>
      </w:pPr>
      <w:r w:rsidRPr="00E21119">
        <w:rPr>
          <w:rFonts w:hint="eastAsia"/>
        </w:rPr>
        <w:t>ア　移動通信機器の借受を希望する場合</w:t>
      </w:r>
    </w:p>
    <w:p w14:paraId="698EEA87" w14:textId="77777777" w:rsidR="00343464" w:rsidRPr="00E21119" w:rsidRDefault="00343464" w:rsidP="00EB127C">
      <w:pPr>
        <w:pStyle w:val="07"/>
        <w:ind w:left="1155" w:hanging="315"/>
      </w:pPr>
      <w:r w:rsidRPr="00E21119">
        <w:rPr>
          <w:rFonts w:hint="eastAsia"/>
        </w:rPr>
        <w:t>(ｱ)　借受申請者の氏名又は名称及び住所</w:t>
      </w:r>
    </w:p>
    <w:p w14:paraId="2AC81DC7" w14:textId="77777777" w:rsidR="00343464" w:rsidRPr="00E21119" w:rsidRDefault="00343464" w:rsidP="00EB127C">
      <w:pPr>
        <w:pStyle w:val="07"/>
        <w:ind w:left="1155" w:hanging="315"/>
      </w:pPr>
      <w:r w:rsidRPr="00E21119">
        <w:rPr>
          <w:rFonts w:hint="eastAsia"/>
        </w:rPr>
        <w:t>(ｲ)　借受希望機種及び台数</w:t>
      </w:r>
    </w:p>
    <w:p w14:paraId="5A2B21E0" w14:textId="77777777" w:rsidR="00343464" w:rsidRPr="00E21119" w:rsidRDefault="00343464" w:rsidP="00EB127C">
      <w:pPr>
        <w:pStyle w:val="07"/>
        <w:ind w:left="1155" w:hanging="315"/>
      </w:pPr>
      <w:r w:rsidRPr="00E21119">
        <w:rPr>
          <w:rFonts w:hint="eastAsia"/>
        </w:rPr>
        <w:t>(ｳ)　使用場所</w:t>
      </w:r>
    </w:p>
    <w:p w14:paraId="43BF6C43" w14:textId="77777777" w:rsidR="00343464" w:rsidRPr="00E21119" w:rsidRDefault="00343464" w:rsidP="00EB127C">
      <w:pPr>
        <w:pStyle w:val="07"/>
        <w:ind w:left="1155" w:hanging="315"/>
      </w:pPr>
      <w:r w:rsidRPr="00E21119">
        <w:rPr>
          <w:rFonts w:hint="eastAsia"/>
        </w:rPr>
        <w:t>(ｴ)　引渡場所及び返納場所</w:t>
      </w:r>
    </w:p>
    <w:p w14:paraId="21A910AC" w14:textId="77777777" w:rsidR="00343464" w:rsidRPr="00E21119" w:rsidRDefault="00343464" w:rsidP="00EB127C">
      <w:pPr>
        <w:pStyle w:val="07"/>
        <w:ind w:left="1155" w:hanging="315"/>
      </w:pPr>
      <w:r w:rsidRPr="00E21119">
        <w:rPr>
          <w:rFonts w:hint="eastAsia"/>
        </w:rPr>
        <w:t>(ｵ)　借受希望日及び期間</w:t>
      </w:r>
    </w:p>
    <w:p w14:paraId="6DF15127" w14:textId="4C4D1380" w:rsidR="00343464" w:rsidRPr="00E21119" w:rsidRDefault="00343464" w:rsidP="00EB127C">
      <w:pPr>
        <w:pStyle w:val="06"/>
        <w:ind w:left="840" w:hanging="210"/>
      </w:pPr>
      <w:r w:rsidRPr="00E21119">
        <w:rPr>
          <w:rFonts w:hint="eastAsia"/>
        </w:rPr>
        <w:t>イ　移動電源車の借受を希望する場合</w:t>
      </w:r>
    </w:p>
    <w:p w14:paraId="5DC3279F"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(ｱ)　借受申請者の氏名又は名称及び住所</w:t>
      </w:r>
    </w:p>
    <w:p w14:paraId="22D3F2AE"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(ｲ)　台数</w:t>
      </w:r>
    </w:p>
    <w:p w14:paraId="3811B09D"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(ｳ)　使用目的及び必要とする理由</w:t>
      </w:r>
    </w:p>
    <w:p w14:paraId="19B141BE"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(ｴ)　使用場所</w:t>
      </w:r>
    </w:p>
    <w:p w14:paraId="4033CD2C"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(ｵ)　借受期間</w:t>
      </w:r>
    </w:p>
    <w:p w14:paraId="1E52DED6"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(ｶ)　引渡場所</w:t>
      </w:r>
    </w:p>
    <w:p w14:paraId="6C3B8704" w14:textId="1D8DFED3" w:rsidR="00343464" w:rsidRPr="00E21119" w:rsidRDefault="00343464" w:rsidP="00EB127C">
      <w:pPr>
        <w:pStyle w:val="06"/>
        <w:ind w:left="840" w:hanging="210"/>
      </w:pPr>
      <w:r w:rsidRPr="00E21119">
        <w:rPr>
          <w:rFonts w:hint="eastAsia"/>
        </w:rPr>
        <w:t>ウ　臨時災害放送局用機器の借受を希望する場合</w:t>
      </w:r>
    </w:p>
    <w:p w14:paraId="42B78509"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(ｱ)　借受申請者の氏名又は名称及び住所</w:t>
      </w:r>
    </w:p>
    <w:p w14:paraId="1577895B"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(ｲ)　希望エリア</w:t>
      </w:r>
    </w:p>
    <w:p w14:paraId="25DD2ECB"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(ｳ)　使用目的</w:t>
      </w:r>
    </w:p>
    <w:p w14:paraId="3158E735"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(ｴ)　希望する使用開始日時</w:t>
      </w:r>
    </w:p>
    <w:p w14:paraId="3AAA9E57"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(ｵ)　引渡場所及び返納場所</w:t>
      </w:r>
    </w:p>
    <w:p w14:paraId="3E895163"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(ｶ)　借受希望日及び期間</w:t>
      </w:r>
    </w:p>
    <w:p w14:paraId="35041E61" w14:textId="77777777" w:rsidR="00343464" w:rsidRPr="00E21119" w:rsidRDefault="00343464" w:rsidP="00EB127C">
      <w:pPr>
        <w:pStyle w:val="06"/>
        <w:ind w:left="840" w:hanging="210"/>
      </w:pPr>
      <w:r w:rsidRPr="00E21119">
        <w:rPr>
          <w:rFonts w:hint="eastAsia"/>
        </w:rPr>
        <w:t>エ　臨機の措置による手続きを希望する場合</w:t>
      </w:r>
    </w:p>
    <w:p w14:paraId="7A0E39CA"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(ｱ)　早急に免許又は許可等を必要とする理由</w:t>
      </w:r>
    </w:p>
    <w:p w14:paraId="0ECBF053" w14:textId="77777777" w:rsidR="00343464" w:rsidRPr="00E21119" w:rsidRDefault="00343464" w:rsidP="00EB127C">
      <w:pPr>
        <w:pStyle w:val="07"/>
        <w:ind w:left="1155" w:hanging="315"/>
        <w:rPr>
          <w:rFonts w:hAnsi="Century" w:cs="Times New Roman"/>
          <w:kern w:val="2"/>
        </w:rPr>
      </w:pPr>
      <w:r w:rsidRPr="00E21119">
        <w:rPr>
          <w:rFonts w:hAnsi="Century" w:cs="Times New Roman" w:hint="eastAsia"/>
          <w:kern w:val="2"/>
        </w:rPr>
        <w:t>(ｲ)　上記(ｱ)に係る申請の内容</w:t>
      </w:r>
    </w:p>
    <w:p w14:paraId="40CF5008" w14:textId="77777777" w:rsidR="00211F66" w:rsidRPr="00E21119" w:rsidRDefault="00211F66" w:rsidP="00EB127C">
      <w:pPr>
        <w:pStyle w:val="051"/>
        <w:ind w:left="735" w:hanging="315"/>
      </w:pPr>
      <w:r w:rsidRPr="00E21119">
        <w:rPr>
          <w:rFonts w:hint="eastAsia"/>
        </w:rPr>
        <w:t>(3)　連絡先</w:t>
      </w:r>
    </w:p>
    <w:p w14:paraId="6C3E1F5E" w14:textId="77777777" w:rsidR="00211F66" w:rsidRPr="00E21119" w:rsidRDefault="00211F66" w:rsidP="00EB127C">
      <w:pPr>
        <w:pStyle w:val="15"/>
        <w:ind w:left="735" w:firstLine="210"/>
      </w:pPr>
      <w:r w:rsidRPr="00E21119">
        <w:rPr>
          <w:rFonts w:hint="eastAsia"/>
        </w:rPr>
        <w:t>総務省北海道総合通信局防災対策推進室（直通電話） 011-747-6451</w:t>
      </w:r>
    </w:p>
    <w:p w14:paraId="26463889" w14:textId="77777777" w:rsidR="00633D9D" w:rsidRPr="00E21119" w:rsidRDefault="00633D9D" w:rsidP="00EB127C">
      <w:pPr>
        <w:pStyle w:val="15"/>
        <w:ind w:left="735" w:firstLine="210"/>
      </w:pPr>
    </w:p>
    <w:p w14:paraId="6EF39C16" w14:textId="77777777" w:rsidR="00343464" w:rsidRPr="00E21119" w:rsidRDefault="00343464" w:rsidP="004C6036"/>
    <w:p w14:paraId="12B7DA4D" w14:textId="77777777" w:rsidR="00343464" w:rsidRPr="00E21119" w:rsidRDefault="00343464" w:rsidP="00EB127C">
      <w:pPr>
        <w:pStyle w:val="2"/>
        <w:pageBreakBefore/>
        <w:kinsoku/>
      </w:pPr>
      <w:bookmarkStart w:id="127" w:name="_Toc266366363"/>
      <w:bookmarkStart w:id="128" w:name="_Toc476477554"/>
      <w:bookmarkStart w:id="129" w:name="_Toc500368732"/>
      <w:bookmarkStart w:id="130" w:name="_Toc100064550"/>
      <w:bookmarkEnd w:id="119"/>
      <w:r w:rsidRPr="00E21119">
        <w:rPr>
          <w:rFonts w:hint="eastAsia"/>
        </w:rPr>
        <w:t>第４節</w:t>
      </w:r>
      <w:bookmarkEnd w:id="127"/>
      <w:r w:rsidRPr="00E21119">
        <w:rPr>
          <w:rFonts w:hint="eastAsia"/>
        </w:rPr>
        <w:t xml:space="preserve">　災害広報・情報提供計画</w:t>
      </w:r>
      <w:bookmarkEnd w:id="128"/>
      <w:bookmarkEnd w:id="129"/>
      <w:bookmarkEnd w:id="130"/>
    </w:p>
    <w:p w14:paraId="323E7B70"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は、災害時において、住民等に対して正確かつ分かりやすい情報を迅速に提供することにより、流言等による社会的混乱の防止を図り、被災地の住民等の適切な判断による行動を支援する。</w:t>
      </w:r>
    </w:p>
    <w:p w14:paraId="22124BC2" w14:textId="77777777" w:rsidR="00343464" w:rsidRPr="00E21119" w:rsidRDefault="00343464" w:rsidP="00EB127C">
      <w:pPr>
        <w:pStyle w:val="1112"/>
        <w:spacing w:before="149" w:after="149"/>
        <w:ind w:left="210" w:firstLine="206"/>
      </w:pPr>
      <w:r w:rsidRPr="00E21119">
        <w:rPr>
          <w:rFonts w:hint="eastAsia"/>
        </w:rPr>
        <w:t>また、被災者の安否について住民等から照会があったときは、被災者等の権利利益を不当に侵害することのないよう配慮しつつ、消防、救助等人命に関わるような災害発生直後の緊急性の高い応急措置に支障を及ぼさない範囲で、可能な限り安否情報を回答するよう努めるものとする。</w:t>
      </w:r>
    </w:p>
    <w:p w14:paraId="32F123AD" w14:textId="77777777" w:rsidR="00343464" w:rsidRPr="00E21119" w:rsidRDefault="00343464" w:rsidP="00EB127C">
      <w:pPr>
        <w:pStyle w:val="3"/>
      </w:pPr>
      <w:bookmarkStart w:id="131" w:name="_Toc266366364"/>
      <w:r w:rsidRPr="00E21119">
        <w:rPr>
          <w:rFonts w:hint="eastAsia"/>
        </w:rPr>
        <w:t>第</w:t>
      </w:r>
      <w:r w:rsidR="00633D9D" w:rsidRPr="00E21119">
        <w:rPr>
          <w:rFonts w:hint="eastAsia"/>
        </w:rPr>
        <w:t>１項</w:t>
      </w:r>
      <w:r w:rsidRPr="00E21119">
        <w:rPr>
          <w:rFonts w:hint="eastAsia"/>
        </w:rPr>
        <w:t xml:space="preserve">　災害広報及び情報等の提供の方法</w:t>
      </w:r>
    </w:p>
    <w:p w14:paraId="67F26149" w14:textId="77777777" w:rsidR="00343464" w:rsidRPr="00E21119" w:rsidRDefault="007F1FDD" w:rsidP="00EB127C">
      <w:pPr>
        <w:pStyle w:val="13"/>
        <w:ind w:left="210" w:firstLine="210"/>
      </w:pPr>
      <w:r w:rsidRPr="00E21119">
        <w:rPr>
          <w:rFonts w:hint="eastAsia"/>
        </w:rPr>
        <w:t>村</w:t>
      </w:r>
      <w:r w:rsidR="00343464" w:rsidRPr="00E21119">
        <w:rPr>
          <w:rFonts w:hint="eastAsia"/>
        </w:rPr>
        <w:t>は、次の要領で災害広報及び情報等の提供を行う。</w:t>
      </w:r>
    </w:p>
    <w:p w14:paraId="588B2B9F" w14:textId="77777777" w:rsidR="00343464" w:rsidRPr="00E21119" w:rsidRDefault="00343464" w:rsidP="00EB127C">
      <w:pPr>
        <w:pStyle w:val="5"/>
      </w:pPr>
      <w:r w:rsidRPr="00E21119">
        <w:rPr>
          <w:rFonts w:hint="eastAsia"/>
        </w:rPr>
        <w:t>１</w:t>
      </w:r>
      <w:r w:rsidR="00633D9D" w:rsidRPr="00E21119">
        <w:rPr>
          <w:rFonts w:hint="eastAsia"/>
        </w:rPr>
        <w:t>．</w:t>
      </w:r>
      <w:r w:rsidRPr="00E21119">
        <w:rPr>
          <w:rFonts w:hint="eastAsia"/>
        </w:rPr>
        <w:t>災害情報等の収集方法</w:t>
      </w:r>
    </w:p>
    <w:p w14:paraId="6E15677F" w14:textId="77777777" w:rsidR="00343464" w:rsidRPr="00E21119" w:rsidRDefault="00343464" w:rsidP="00EB127C">
      <w:pPr>
        <w:pStyle w:val="14"/>
        <w:ind w:left="420" w:firstLine="210"/>
        <w:rPr>
          <w:color w:val="auto"/>
        </w:rPr>
      </w:pPr>
      <w:r w:rsidRPr="00E21119">
        <w:rPr>
          <w:rFonts w:hint="eastAsia"/>
          <w:color w:val="auto"/>
        </w:rPr>
        <w:t>災害情報等の収集については「本章 第２節 災害情報収集・伝達計画」に定めるところによるほか、次の収集方法によるものとする。</w:t>
      </w:r>
    </w:p>
    <w:p w14:paraId="46307330" w14:textId="77777777" w:rsidR="00343464" w:rsidRPr="00E21119" w:rsidRDefault="00343464" w:rsidP="00EB127C">
      <w:pPr>
        <w:pStyle w:val="051"/>
        <w:ind w:left="735" w:hanging="315"/>
      </w:pPr>
      <w:r w:rsidRPr="00E21119">
        <w:rPr>
          <w:rFonts w:hint="eastAsia"/>
        </w:rPr>
        <w:t xml:space="preserve">(1)　</w:t>
      </w:r>
      <w:r w:rsidR="00BC5B5F" w:rsidRPr="00E21119">
        <w:rPr>
          <w:rFonts w:hint="eastAsia"/>
        </w:rPr>
        <w:t>総務対策部員</w:t>
      </w:r>
      <w:r w:rsidR="00756A4D" w:rsidRPr="00E21119">
        <w:rPr>
          <w:rFonts w:hint="eastAsia"/>
        </w:rPr>
        <w:t>の</w:t>
      </w:r>
      <w:r w:rsidRPr="00E21119">
        <w:rPr>
          <w:rFonts w:hint="eastAsia"/>
        </w:rPr>
        <w:t>派遣による</w:t>
      </w:r>
      <w:r w:rsidR="00756A4D" w:rsidRPr="00E21119">
        <w:rPr>
          <w:rFonts w:hint="eastAsia"/>
        </w:rPr>
        <w:t>災害現場の取材及び記録写真の収集</w:t>
      </w:r>
    </w:p>
    <w:p w14:paraId="4BBFE29C" w14:textId="77777777" w:rsidR="00343464" w:rsidRPr="00E21119" w:rsidRDefault="00343464" w:rsidP="00EB127C">
      <w:pPr>
        <w:pStyle w:val="051"/>
        <w:ind w:left="735" w:hanging="315"/>
      </w:pPr>
      <w:r w:rsidRPr="00E21119">
        <w:rPr>
          <w:rFonts w:hint="eastAsia"/>
        </w:rPr>
        <w:t>(2)　一般住民、報道機関その他関係</w:t>
      </w:r>
      <w:r w:rsidR="00976223" w:rsidRPr="00E21119">
        <w:rPr>
          <w:rFonts w:hint="eastAsia"/>
        </w:rPr>
        <w:t>機関の</w:t>
      </w:r>
      <w:r w:rsidRPr="00E21119">
        <w:rPr>
          <w:rFonts w:hint="eastAsia"/>
        </w:rPr>
        <w:t>取材による写真の収集</w:t>
      </w:r>
    </w:p>
    <w:p w14:paraId="1B656346" w14:textId="77777777" w:rsidR="00343464" w:rsidRPr="00E21119" w:rsidRDefault="00343464" w:rsidP="00EB127C">
      <w:pPr>
        <w:pStyle w:val="051"/>
        <w:ind w:left="735" w:hanging="315"/>
      </w:pPr>
      <w:r w:rsidRPr="00E21119">
        <w:rPr>
          <w:rFonts w:hint="eastAsia"/>
        </w:rPr>
        <w:t xml:space="preserve">(3)　</w:t>
      </w:r>
      <w:r w:rsidR="00756A4D" w:rsidRPr="00E21119">
        <w:rPr>
          <w:rFonts w:hint="eastAsia"/>
        </w:rPr>
        <w:t>その他災害の状況に応じ、関係職員の派遣による資料の収集</w:t>
      </w:r>
    </w:p>
    <w:p w14:paraId="1B9E3DC9" w14:textId="77777777" w:rsidR="00343464" w:rsidRPr="00E21119" w:rsidRDefault="00343464" w:rsidP="00EB127C">
      <w:pPr>
        <w:pStyle w:val="5"/>
      </w:pPr>
      <w:r w:rsidRPr="00E21119">
        <w:rPr>
          <w:rFonts w:hint="eastAsia"/>
        </w:rPr>
        <w:t>２</w:t>
      </w:r>
      <w:r w:rsidR="00976223" w:rsidRPr="00E21119">
        <w:rPr>
          <w:rFonts w:hint="eastAsia"/>
        </w:rPr>
        <w:t>．</w:t>
      </w:r>
      <w:r w:rsidRPr="00E21119">
        <w:rPr>
          <w:rFonts w:hint="eastAsia"/>
        </w:rPr>
        <w:t>災害情報等の発表及び広報の方法</w:t>
      </w:r>
    </w:p>
    <w:p w14:paraId="20B51B31" w14:textId="77777777" w:rsidR="00343464" w:rsidRPr="00E21119" w:rsidRDefault="00343464" w:rsidP="00EB127C">
      <w:pPr>
        <w:pStyle w:val="051"/>
        <w:ind w:left="735" w:hanging="315"/>
      </w:pPr>
      <w:r w:rsidRPr="00E21119">
        <w:rPr>
          <w:rFonts w:hint="eastAsia"/>
        </w:rPr>
        <w:t>(1)　発表責任者</w:t>
      </w:r>
    </w:p>
    <w:p w14:paraId="5EE0F21A" w14:textId="77777777" w:rsidR="00343464" w:rsidRPr="00E21119" w:rsidRDefault="00756A4D" w:rsidP="00EB127C">
      <w:pPr>
        <w:pStyle w:val="15"/>
        <w:ind w:left="735" w:firstLine="210"/>
      </w:pPr>
      <w:r w:rsidRPr="00E21119">
        <w:rPr>
          <w:rFonts w:hint="eastAsia"/>
        </w:rPr>
        <w:t>災害情報等の発表及び広報は、本部長の承認を得て、</w:t>
      </w:r>
      <w:r w:rsidR="00343464" w:rsidRPr="00E21119">
        <w:rPr>
          <w:rFonts w:hint="eastAsia"/>
        </w:rPr>
        <w:t>総務</w:t>
      </w:r>
      <w:r w:rsidRPr="00E21119">
        <w:rPr>
          <w:rFonts w:hint="eastAsia"/>
        </w:rPr>
        <w:t>対策部長</w:t>
      </w:r>
      <w:r w:rsidR="00343464" w:rsidRPr="00E21119">
        <w:rPr>
          <w:rFonts w:hint="eastAsia"/>
        </w:rPr>
        <w:t>が</w:t>
      </w:r>
      <w:r w:rsidRPr="00E21119">
        <w:rPr>
          <w:rFonts w:hint="eastAsia"/>
        </w:rPr>
        <w:t>これに</w:t>
      </w:r>
      <w:r w:rsidR="00343464" w:rsidRPr="00E21119">
        <w:rPr>
          <w:rFonts w:hint="eastAsia"/>
        </w:rPr>
        <w:t>当たる。</w:t>
      </w:r>
    </w:p>
    <w:p w14:paraId="76B4BE56" w14:textId="77777777" w:rsidR="00343464" w:rsidRPr="00E21119" w:rsidRDefault="00343464" w:rsidP="00EB127C">
      <w:pPr>
        <w:pStyle w:val="051"/>
        <w:ind w:left="735" w:hanging="315"/>
      </w:pPr>
      <w:r w:rsidRPr="00E21119">
        <w:rPr>
          <w:rFonts w:hint="eastAsia"/>
        </w:rPr>
        <w:t>(2)　住民に対する広報の方法及び内容</w:t>
      </w:r>
    </w:p>
    <w:p w14:paraId="0EF6E2DB" w14:textId="77777777" w:rsidR="00343464" w:rsidRPr="00E21119" w:rsidRDefault="00343464" w:rsidP="00EB127C">
      <w:pPr>
        <w:pStyle w:val="06"/>
        <w:ind w:left="840" w:hanging="210"/>
      </w:pPr>
      <w:r w:rsidRPr="00E21119">
        <w:rPr>
          <w:rFonts w:hint="eastAsia"/>
        </w:rPr>
        <w:t>ア　広報手段</w:t>
      </w:r>
    </w:p>
    <w:p w14:paraId="3069978B" w14:textId="77777777" w:rsidR="00343464" w:rsidRPr="00E21119" w:rsidRDefault="00343464" w:rsidP="00EB127C">
      <w:pPr>
        <w:pStyle w:val="16"/>
        <w:ind w:left="840" w:firstLine="210"/>
      </w:pPr>
      <w:r w:rsidRPr="00E21119">
        <w:rPr>
          <w:rFonts w:hint="eastAsia"/>
        </w:rPr>
        <w:t>住民及び被災者に対して災害時の状況を見極めながら、地域の実情に応じ、次に掲げるあらゆる広報媒体を組み合わせ、迅速かつ適切な広報を行う</w:t>
      </w:r>
      <w:r w:rsidR="00EA32E3" w:rsidRPr="00E21119">
        <w:rPr>
          <w:rFonts w:hint="eastAsia"/>
        </w:rPr>
        <w:t>。この際、</w:t>
      </w:r>
      <w:r w:rsidRPr="00E21119">
        <w:rPr>
          <w:rFonts w:hint="eastAsia"/>
        </w:rPr>
        <w:t>誤報等による混乱の防止に万全を期する。</w:t>
      </w:r>
    </w:p>
    <w:p w14:paraId="5DE77ADF" w14:textId="77777777" w:rsidR="00343464" w:rsidRPr="00E21119" w:rsidRDefault="00343464" w:rsidP="00EB127C">
      <w:pPr>
        <w:pStyle w:val="16"/>
        <w:ind w:left="840" w:firstLine="210"/>
      </w:pPr>
      <w:r w:rsidRPr="00E21119">
        <w:rPr>
          <w:rFonts w:hint="eastAsia"/>
        </w:rPr>
        <w:t>また、実施に当たっては、要配慮者への伝達に十分配慮する。</w:t>
      </w:r>
    </w:p>
    <w:p w14:paraId="1461B2E0" w14:textId="77777777" w:rsidR="00343464" w:rsidRPr="00E21119" w:rsidRDefault="00343464" w:rsidP="00EB127C">
      <w:pPr>
        <w:pStyle w:val="07"/>
        <w:ind w:left="1155" w:hanging="315"/>
      </w:pPr>
      <w:r w:rsidRPr="00E21119">
        <w:rPr>
          <w:rFonts w:hint="eastAsia"/>
        </w:rPr>
        <w:t xml:space="preserve">(ｱ)　</w:t>
      </w:r>
      <w:r w:rsidR="00BC5B5F" w:rsidRPr="00E21119">
        <w:rPr>
          <w:rFonts w:hint="eastAsia"/>
        </w:rPr>
        <w:t>報道機関（コミュニティＦＭを含むラジオ、テレビ、有線放送、ワンセグ放送、新聞）への情報提供</w:t>
      </w:r>
    </w:p>
    <w:p w14:paraId="03180A81" w14:textId="77777777" w:rsidR="00BC5B5F" w:rsidRPr="00E21119" w:rsidRDefault="00343464" w:rsidP="00EB127C">
      <w:pPr>
        <w:pStyle w:val="07"/>
        <w:ind w:left="1155" w:hanging="315"/>
      </w:pPr>
      <w:r w:rsidRPr="00E21119">
        <w:rPr>
          <w:rFonts w:hint="eastAsia"/>
        </w:rPr>
        <w:t xml:space="preserve">(ｲ)　</w:t>
      </w:r>
      <w:r w:rsidR="00BC5B5F" w:rsidRPr="00E21119">
        <w:rPr>
          <w:rFonts w:hint="eastAsia"/>
        </w:rPr>
        <w:t>広報紙、チラシ等印刷物の利用</w:t>
      </w:r>
    </w:p>
    <w:p w14:paraId="4C57A325" w14:textId="77777777" w:rsidR="00343464" w:rsidRPr="00E21119" w:rsidRDefault="00343464" w:rsidP="00EB127C">
      <w:pPr>
        <w:pStyle w:val="07"/>
        <w:ind w:left="1155" w:hanging="315"/>
      </w:pPr>
      <w:r w:rsidRPr="00E21119">
        <w:rPr>
          <w:rFonts w:hint="eastAsia"/>
        </w:rPr>
        <w:t xml:space="preserve">(ｳ)　</w:t>
      </w:r>
      <w:r w:rsidR="00976223" w:rsidRPr="00E21119">
        <w:rPr>
          <w:rFonts w:hint="eastAsia"/>
        </w:rPr>
        <w:t>防災行政無線の利用</w:t>
      </w:r>
    </w:p>
    <w:p w14:paraId="591AA9B2" w14:textId="77777777" w:rsidR="00BC5B5F" w:rsidRPr="00E21119" w:rsidRDefault="00343464" w:rsidP="00EB127C">
      <w:pPr>
        <w:pStyle w:val="07"/>
        <w:ind w:left="1155" w:hanging="315"/>
      </w:pPr>
      <w:r w:rsidRPr="00E21119">
        <w:rPr>
          <w:rFonts w:hint="eastAsia"/>
        </w:rPr>
        <w:t xml:space="preserve">(ｴ)　</w:t>
      </w:r>
      <w:r w:rsidR="00976223" w:rsidRPr="00E21119">
        <w:rPr>
          <w:rFonts w:hint="eastAsia"/>
        </w:rPr>
        <w:t>広報車・消防車両の利用</w:t>
      </w:r>
    </w:p>
    <w:p w14:paraId="6EECE7AE" w14:textId="77777777" w:rsidR="00756A4D" w:rsidRPr="00E21119" w:rsidRDefault="00BC5B5F" w:rsidP="00EB127C">
      <w:pPr>
        <w:pStyle w:val="07"/>
        <w:ind w:left="1155" w:hanging="315"/>
      </w:pPr>
      <w:r w:rsidRPr="00E21119">
        <w:rPr>
          <w:rFonts w:hint="eastAsia"/>
        </w:rPr>
        <w:t xml:space="preserve">(ｵ)　</w:t>
      </w:r>
      <w:r w:rsidR="00976223" w:rsidRPr="00E21119">
        <w:rPr>
          <w:rFonts w:hint="eastAsia"/>
        </w:rPr>
        <w:t>村ホームページ、ＳＮＳの利用</w:t>
      </w:r>
    </w:p>
    <w:p w14:paraId="1180EC22" w14:textId="77777777" w:rsidR="00343464" w:rsidRPr="00E21119" w:rsidRDefault="00BC5B5F" w:rsidP="00EB127C">
      <w:pPr>
        <w:pStyle w:val="07"/>
        <w:ind w:left="1155" w:hanging="315"/>
      </w:pPr>
      <w:r w:rsidRPr="00E21119">
        <w:rPr>
          <w:rFonts w:hint="eastAsia"/>
        </w:rPr>
        <w:t>(ｶ)</w:t>
      </w:r>
      <w:r w:rsidR="00756A4D" w:rsidRPr="00E21119">
        <w:rPr>
          <w:rFonts w:hint="eastAsia"/>
        </w:rPr>
        <w:t xml:space="preserve">　</w:t>
      </w:r>
      <w:r w:rsidR="00976223" w:rsidRPr="00E21119">
        <w:rPr>
          <w:rFonts w:hint="eastAsia"/>
        </w:rPr>
        <w:t>緊急速報メールの利用</w:t>
      </w:r>
    </w:p>
    <w:p w14:paraId="19EF99D0" w14:textId="77777777" w:rsidR="00343464" w:rsidRPr="00E21119" w:rsidRDefault="00BC5B5F" w:rsidP="00EB127C">
      <w:pPr>
        <w:pStyle w:val="07"/>
        <w:ind w:left="1155" w:hanging="315"/>
      </w:pPr>
      <w:r w:rsidRPr="00E21119">
        <w:rPr>
          <w:rFonts w:hint="eastAsia"/>
        </w:rPr>
        <w:t>(ｷ)</w:t>
      </w:r>
      <w:r w:rsidR="00343464" w:rsidRPr="00E21119">
        <w:rPr>
          <w:rFonts w:hint="eastAsia"/>
        </w:rPr>
        <w:t xml:space="preserve">　</w:t>
      </w:r>
      <w:r w:rsidR="00976223" w:rsidRPr="00E21119">
        <w:rPr>
          <w:rFonts w:hint="eastAsia"/>
        </w:rPr>
        <w:t>北海道防災情報システムのメールサービスや災害情報共有システム（Ｌアラート）の活用</w:t>
      </w:r>
    </w:p>
    <w:p w14:paraId="17EC82A7" w14:textId="77777777" w:rsidR="00343464" w:rsidRPr="00E21119" w:rsidRDefault="00343464" w:rsidP="00EB127C">
      <w:pPr>
        <w:pStyle w:val="07"/>
        <w:ind w:left="1155" w:hanging="315"/>
      </w:pPr>
      <w:r w:rsidRPr="00E21119">
        <w:rPr>
          <w:rFonts w:hint="eastAsia"/>
        </w:rPr>
        <w:t>(</w:t>
      </w:r>
      <w:r w:rsidR="00756A4D" w:rsidRPr="00E21119">
        <w:rPr>
          <w:rFonts w:hint="eastAsia"/>
        </w:rPr>
        <w:t>ｸ</w:t>
      </w:r>
      <w:r w:rsidRPr="00E21119">
        <w:rPr>
          <w:rFonts w:hint="eastAsia"/>
        </w:rPr>
        <w:t xml:space="preserve">)　</w:t>
      </w:r>
      <w:r w:rsidR="009C2EAE" w:rsidRPr="00E21119">
        <w:rPr>
          <w:rFonts w:hint="eastAsia"/>
        </w:rPr>
        <w:t>ポータルサイト・サーバー運営業者への協力要請</w:t>
      </w:r>
    </w:p>
    <w:p w14:paraId="675CFC16" w14:textId="3CA9F4E9" w:rsidR="00343464" w:rsidRPr="00E21119" w:rsidRDefault="00640262" w:rsidP="00EB127C">
      <w:pPr>
        <w:pStyle w:val="06"/>
        <w:ind w:left="840" w:hanging="210"/>
      </w:pPr>
      <w:r w:rsidRPr="00E21119">
        <w:br w:type="page"/>
      </w:r>
      <w:r w:rsidR="00343464" w:rsidRPr="00E21119">
        <w:rPr>
          <w:rFonts w:hint="eastAsia"/>
        </w:rPr>
        <w:t>イ　広報事項</w:t>
      </w:r>
    </w:p>
    <w:p w14:paraId="753FB367" w14:textId="212EB44E" w:rsidR="00343464" w:rsidRPr="00E21119" w:rsidRDefault="00343464" w:rsidP="00EB127C">
      <w:pPr>
        <w:pStyle w:val="16"/>
        <w:ind w:left="840" w:firstLine="210"/>
      </w:pPr>
      <w:r w:rsidRPr="00E21119">
        <w:rPr>
          <w:rFonts w:hint="eastAsia"/>
        </w:rPr>
        <w:t>防災関係機関との連絡を密にするとともに、被災者のニーズを十分把握した上で、被災者をはじめとする住民等に対し、直接的に、被害の区域・状況、二次災害の危険性、</w:t>
      </w:r>
      <w:r w:rsidR="007A4099" w:rsidRPr="00E21119">
        <w:rPr>
          <w:rFonts w:hint="eastAsia"/>
        </w:rPr>
        <w:t>緊急安全確保、</w:t>
      </w:r>
      <w:r w:rsidRPr="00E21119">
        <w:rPr>
          <w:rFonts w:hint="eastAsia"/>
        </w:rPr>
        <w:t>避難</w:t>
      </w:r>
      <w:r w:rsidR="00A5093C" w:rsidRPr="00E21119">
        <w:rPr>
          <w:rFonts w:hint="eastAsia"/>
        </w:rPr>
        <w:t>指示</w:t>
      </w:r>
      <w:r w:rsidRPr="00E21119">
        <w:rPr>
          <w:rFonts w:hint="eastAsia"/>
        </w:rPr>
        <w:t>、</w:t>
      </w:r>
      <w:r w:rsidR="002906BA" w:rsidRPr="00E21119">
        <w:rPr>
          <w:rFonts w:hint="eastAsia"/>
        </w:rPr>
        <w:t>高齢者等避難、</w:t>
      </w:r>
      <w:r w:rsidRPr="00E21119">
        <w:rPr>
          <w:rFonts w:hint="eastAsia"/>
        </w:rPr>
        <w:t>避難場所・避難所、医療機関等の生活関連情報、ライフラインや交通施設等の公共施設等の復旧状況、交通規制、被災者生活支援に関する情報等について、正確かつきめ細かな情報を適切に提供する。</w:t>
      </w:r>
    </w:p>
    <w:p w14:paraId="27D26756" w14:textId="77777777" w:rsidR="00343464" w:rsidRPr="00E21119" w:rsidRDefault="00343464" w:rsidP="00EB127C">
      <w:pPr>
        <w:pStyle w:val="07"/>
        <w:ind w:left="1155" w:hanging="315"/>
      </w:pPr>
      <w:r w:rsidRPr="00E21119">
        <w:rPr>
          <w:rFonts w:hint="eastAsia"/>
        </w:rPr>
        <w:t>(ｱ)　災害に関する情報及び注意事項</w:t>
      </w:r>
    </w:p>
    <w:p w14:paraId="4DD31DE4" w14:textId="77777777" w:rsidR="00343464" w:rsidRPr="00E21119" w:rsidRDefault="00343464" w:rsidP="00EB127C">
      <w:pPr>
        <w:pStyle w:val="07"/>
        <w:ind w:left="1155" w:hanging="315"/>
      </w:pPr>
      <w:r w:rsidRPr="00E21119">
        <w:rPr>
          <w:rFonts w:hint="eastAsia"/>
        </w:rPr>
        <w:t>(ｲ)　災害応急対策</w:t>
      </w:r>
      <w:r w:rsidR="00976223" w:rsidRPr="00E21119">
        <w:rPr>
          <w:rFonts w:hint="eastAsia"/>
        </w:rPr>
        <w:t>、復旧対策</w:t>
      </w:r>
      <w:r w:rsidRPr="00E21119">
        <w:rPr>
          <w:rFonts w:hint="eastAsia"/>
        </w:rPr>
        <w:t>とその状況</w:t>
      </w:r>
    </w:p>
    <w:p w14:paraId="372E90E4" w14:textId="77777777" w:rsidR="00343464" w:rsidRPr="00E21119" w:rsidRDefault="00343464" w:rsidP="00EB127C">
      <w:pPr>
        <w:pStyle w:val="07"/>
        <w:ind w:left="1155" w:hanging="315"/>
      </w:pPr>
      <w:r w:rsidRPr="00E21119">
        <w:rPr>
          <w:rFonts w:hint="eastAsia"/>
        </w:rPr>
        <w:t>(ｳ)　被災地を中心とした交通に関する状況</w:t>
      </w:r>
    </w:p>
    <w:p w14:paraId="1079453C" w14:textId="77777777" w:rsidR="00343464" w:rsidRPr="00E21119" w:rsidRDefault="00343464" w:rsidP="00EB127C">
      <w:pPr>
        <w:pStyle w:val="07"/>
        <w:ind w:left="1155" w:hanging="315"/>
      </w:pPr>
      <w:r w:rsidRPr="00E21119">
        <w:rPr>
          <w:rFonts w:hint="eastAsia"/>
        </w:rPr>
        <w:t>(</w:t>
      </w:r>
      <w:r w:rsidR="00976223" w:rsidRPr="00E21119">
        <w:rPr>
          <w:rFonts w:hint="eastAsia"/>
        </w:rPr>
        <w:t>ｴ</w:t>
      </w:r>
      <w:r w:rsidRPr="00E21119">
        <w:rPr>
          <w:rFonts w:hint="eastAsia"/>
        </w:rPr>
        <w:t>)　その他必要な事項</w:t>
      </w:r>
    </w:p>
    <w:p w14:paraId="1761D070" w14:textId="77777777" w:rsidR="00343464" w:rsidRPr="00E21119" w:rsidRDefault="00343464" w:rsidP="00EB127C">
      <w:pPr>
        <w:pStyle w:val="051"/>
        <w:ind w:left="735" w:hanging="315"/>
      </w:pPr>
      <w:r w:rsidRPr="00E21119">
        <w:rPr>
          <w:rFonts w:hint="eastAsia"/>
        </w:rPr>
        <w:t>(3)　報道機関に対する情報の発表</w:t>
      </w:r>
    </w:p>
    <w:p w14:paraId="1E8610A9" w14:textId="77777777" w:rsidR="00343464" w:rsidRPr="00E21119" w:rsidRDefault="00042064" w:rsidP="00EB127C">
      <w:pPr>
        <w:pStyle w:val="15"/>
        <w:ind w:left="735" w:firstLine="210"/>
      </w:pPr>
      <w:r w:rsidRPr="00E21119">
        <w:rPr>
          <w:rFonts w:hint="eastAsia"/>
        </w:rPr>
        <w:t>収集した被害状況、災害情報等は状況に応じ、通常発表（２時間から３時間ごと）と緊急発表（緊急の場合）に区分し、報道機関に対して次の事項を発表する。</w:t>
      </w:r>
    </w:p>
    <w:p w14:paraId="1839F12C" w14:textId="62ECA25E" w:rsidR="00343464" w:rsidRPr="00E21119" w:rsidRDefault="00042064" w:rsidP="00EB127C">
      <w:pPr>
        <w:pStyle w:val="15"/>
        <w:ind w:left="735" w:firstLine="210"/>
      </w:pPr>
      <w:r w:rsidRPr="00E21119">
        <w:rPr>
          <w:rFonts w:hint="eastAsia"/>
        </w:rPr>
        <w:t>また、</w:t>
      </w:r>
      <w:r w:rsidR="000B746C" w:rsidRPr="00E21119">
        <w:rPr>
          <w:rFonts w:hint="eastAsia"/>
        </w:rPr>
        <w:t>災害時</w:t>
      </w:r>
      <w:r w:rsidRPr="00E21119">
        <w:rPr>
          <w:rFonts w:hint="eastAsia"/>
        </w:rPr>
        <w:t>には、報道機関からの災害報道のための取材活動に対し、資料の提供等について協力する。</w:t>
      </w:r>
    </w:p>
    <w:p w14:paraId="01E5ED4B" w14:textId="77777777" w:rsidR="00343464" w:rsidRPr="00E21119" w:rsidRDefault="00343464" w:rsidP="00EB127C">
      <w:pPr>
        <w:pStyle w:val="06"/>
        <w:ind w:left="840" w:hanging="210"/>
      </w:pPr>
      <w:r w:rsidRPr="00E21119">
        <w:rPr>
          <w:rFonts w:hint="eastAsia"/>
        </w:rPr>
        <w:t>ア　災害の種別及び発生日時</w:t>
      </w:r>
    </w:p>
    <w:p w14:paraId="6CCD1496" w14:textId="77777777" w:rsidR="00343464" w:rsidRPr="00E21119" w:rsidRDefault="00343464" w:rsidP="00EB127C">
      <w:pPr>
        <w:pStyle w:val="06"/>
        <w:ind w:left="840" w:hanging="210"/>
      </w:pPr>
      <w:r w:rsidRPr="00E21119">
        <w:rPr>
          <w:rFonts w:hint="eastAsia"/>
        </w:rPr>
        <w:t>イ　災害発生の場所及び被害状況</w:t>
      </w:r>
    </w:p>
    <w:p w14:paraId="129B9D22" w14:textId="77777777" w:rsidR="00343464" w:rsidRPr="00E21119" w:rsidRDefault="00343464" w:rsidP="00EB127C">
      <w:pPr>
        <w:pStyle w:val="06"/>
        <w:ind w:left="840" w:hanging="210"/>
      </w:pPr>
      <w:r w:rsidRPr="00E21119">
        <w:rPr>
          <w:rFonts w:hint="eastAsia"/>
        </w:rPr>
        <w:t>ウ　応急対策の状況</w:t>
      </w:r>
    </w:p>
    <w:p w14:paraId="76E7D546" w14:textId="4220FBD0" w:rsidR="00343464" w:rsidRPr="00E21119" w:rsidRDefault="00343464" w:rsidP="00EB127C">
      <w:pPr>
        <w:pStyle w:val="06"/>
        <w:ind w:left="840" w:hanging="210"/>
      </w:pPr>
      <w:r w:rsidRPr="00E21119">
        <w:rPr>
          <w:rFonts w:hint="eastAsia"/>
        </w:rPr>
        <w:t>エ　一般住民に対する避難</w:t>
      </w:r>
      <w:r w:rsidR="00B8521C" w:rsidRPr="00E21119">
        <w:rPr>
          <w:rFonts w:hint="eastAsia"/>
        </w:rPr>
        <w:t>指示</w:t>
      </w:r>
      <w:r w:rsidRPr="00E21119">
        <w:rPr>
          <w:rFonts w:hint="eastAsia"/>
        </w:rPr>
        <w:t>等の指示及び被災者に対する協力並びに注意事項</w:t>
      </w:r>
    </w:p>
    <w:p w14:paraId="36EDD9EA" w14:textId="77777777" w:rsidR="00343464" w:rsidRPr="00E21119" w:rsidRDefault="00343464" w:rsidP="00EB127C">
      <w:pPr>
        <w:pStyle w:val="06"/>
        <w:ind w:left="840" w:hanging="210"/>
      </w:pPr>
      <w:r w:rsidRPr="00E21119">
        <w:rPr>
          <w:rFonts w:hint="eastAsia"/>
        </w:rPr>
        <w:t>オ　災害対策本部の設置及び解散</w:t>
      </w:r>
    </w:p>
    <w:p w14:paraId="5DCDA6AB" w14:textId="77777777" w:rsidR="00343464" w:rsidRPr="00E21119" w:rsidRDefault="00343464" w:rsidP="00EB127C">
      <w:pPr>
        <w:pStyle w:val="5"/>
      </w:pPr>
      <w:r w:rsidRPr="00E21119">
        <w:rPr>
          <w:rFonts w:hint="eastAsia"/>
        </w:rPr>
        <w:t>３</w:t>
      </w:r>
      <w:r w:rsidR="00976223" w:rsidRPr="00E21119">
        <w:rPr>
          <w:rFonts w:hint="eastAsia"/>
        </w:rPr>
        <w:t>．</w:t>
      </w:r>
      <w:r w:rsidRPr="00E21119">
        <w:rPr>
          <w:rFonts w:hint="eastAsia"/>
        </w:rPr>
        <w:t>庁内連絡</w:t>
      </w:r>
    </w:p>
    <w:p w14:paraId="357FE4F5" w14:textId="77777777" w:rsidR="00343464" w:rsidRPr="00E21119" w:rsidRDefault="00976223" w:rsidP="00EB127C">
      <w:pPr>
        <w:pStyle w:val="14"/>
        <w:ind w:left="420" w:firstLine="210"/>
        <w:rPr>
          <w:color w:val="auto"/>
        </w:rPr>
      </w:pPr>
      <w:r w:rsidRPr="00E21119">
        <w:rPr>
          <w:rFonts w:hint="eastAsia"/>
          <w:color w:val="auto"/>
        </w:rPr>
        <w:t>災害対策を円滑にするため、庁内における広報活動は連絡を兼ねて、必要に応じてメール及びグループウェアあるいは直接の呼び掛けを通じて行うなど、適切な方法で実施する。</w:t>
      </w:r>
    </w:p>
    <w:p w14:paraId="067F67FE" w14:textId="77777777" w:rsidR="00343464" w:rsidRPr="00E21119" w:rsidRDefault="00343464" w:rsidP="00EB127C">
      <w:pPr>
        <w:pStyle w:val="5"/>
      </w:pPr>
      <w:r w:rsidRPr="00E21119">
        <w:rPr>
          <w:rFonts w:hint="eastAsia"/>
        </w:rPr>
        <w:t>４</w:t>
      </w:r>
      <w:r w:rsidR="008B30E0" w:rsidRPr="00E21119">
        <w:rPr>
          <w:rFonts w:hint="eastAsia"/>
        </w:rPr>
        <w:t>．</w:t>
      </w:r>
      <w:r w:rsidRPr="00E21119">
        <w:rPr>
          <w:rFonts w:hint="eastAsia"/>
        </w:rPr>
        <w:t>各関係機関に対する周知</w:t>
      </w:r>
    </w:p>
    <w:p w14:paraId="60C53EB5" w14:textId="77777777" w:rsidR="00343464" w:rsidRPr="00E21119" w:rsidRDefault="00343464" w:rsidP="00EB127C">
      <w:pPr>
        <w:pStyle w:val="14"/>
        <w:ind w:left="420" w:firstLine="210"/>
        <w:rPr>
          <w:color w:val="auto"/>
        </w:rPr>
      </w:pPr>
      <w:r w:rsidRPr="00E21119">
        <w:rPr>
          <w:rFonts w:hint="eastAsia"/>
          <w:color w:val="auto"/>
        </w:rPr>
        <w:t>関係機関との連携を図るため、必要に応じて防災関係機関・公共的団体及び重要な施設の管理者等に対して、災害情報を提供する。</w:t>
      </w:r>
    </w:p>
    <w:p w14:paraId="0A0391E1" w14:textId="77777777" w:rsidR="00343464" w:rsidRPr="00E21119" w:rsidRDefault="00A34421" w:rsidP="00EB127C">
      <w:pPr>
        <w:pStyle w:val="3"/>
      </w:pPr>
      <w:r w:rsidRPr="00E21119">
        <w:rPr>
          <w:rFonts w:hint="eastAsia"/>
        </w:rPr>
        <w:t>第２</w:t>
      </w:r>
      <w:r w:rsidR="008B30E0" w:rsidRPr="00E21119">
        <w:rPr>
          <w:rFonts w:hint="eastAsia"/>
        </w:rPr>
        <w:t>項</w:t>
      </w:r>
      <w:r w:rsidR="00343464" w:rsidRPr="00E21119">
        <w:rPr>
          <w:rFonts w:hint="eastAsia"/>
        </w:rPr>
        <w:t xml:space="preserve">　安否情報の提供</w:t>
      </w:r>
    </w:p>
    <w:p w14:paraId="46001C56" w14:textId="77777777" w:rsidR="00343464" w:rsidRPr="00E21119" w:rsidRDefault="00343464" w:rsidP="00EB127C">
      <w:pPr>
        <w:pStyle w:val="5"/>
      </w:pPr>
      <w:r w:rsidRPr="00E21119">
        <w:rPr>
          <w:rFonts w:hint="eastAsia"/>
        </w:rPr>
        <w:t>１</w:t>
      </w:r>
      <w:r w:rsidR="008B30E0" w:rsidRPr="00E21119">
        <w:rPr>
          <w:rFonts w:hint="eastAsia"/>
        </w:rPr>
        <w:t>．</w:t>
      </w:r>
      <w:r w:rsidRPr="00E21119">
        <w:rPr>
          <w:rFonts w:hint="eastAsia"/>
        </w:rPr>
        <w:t>安否情報の照会手続き</w:t>
      </w:r>
    </w:p>
    <w:p w14:paraId="0D4BE08B" w14:textId="77777777" w:rsidR="00343464" w:rsidRPr="00E21119" w:rsidRDefault="00343464" w:rsidP="00EB127C">
      <w:pPr>
        <w:pStyle w:val="051"/>
        <w:ind w:left="735" w:hanging="315"/>
      </w:pPr>
      <w:r w:rsidRPr="00E21119">
        <w:rPr>
          <w:rFonts w:hint="eastAsia"/>
        </w:rPr>
        <w:t>(1)　安否情報の照会は、</w:t>
      </w:r>
      <w:r w:rsidR="007F1FDD" w:rsidRPr="00E21119">
        <w:rPr>
          <w:rFonts w:hint="eastAsia"/>
        </w:rPr>
        <w:t>村</w:t>
      </w:r>
      <w:r w:rsidRPr="00E21119">
        <w:rPr>
          <w:rFonts w:hint="eastAsia"/>
        </w:rPr>
        <w:t>に対し、照会者の氏名・住所（法人その他の団体にあってはその名称、代表者の氏名及び主たる事務所の所在地）や照会に係る被災者の氏名・住所・生年月日・性別、照会理由等を明らかにさせて行う。</w:t>
      </w:r>
    </w:p>
    <w:p w14:paraId="32F1EB0C" w14:textId="77777777" w:rsidR="00343464" w:rsidRPr="00E21119" w:rsidRDefault="00343464" w:rsidP="00EB127C">
      <w:pPr>
        <w:pStyle w:val="051"/>
        <w:ind w:left="735" w:hanging="315"/>
      </w:pPr>
      <w:r w:rsidRPr="00E21119">
        <w:rPr>
          <w:rFonts w:hint="eastAsia"/>
        </w:rPr>
        <w:t>(2)　安否情報の照会を受けた</w:t>
      </w:r>
      <w:r w:rsidR="007F1FDD" w:rsidRPr="00E21119">
        <w:rPr>
          <w:rFonts w:hint="eastAsia"/>
        </w:rPr>
        <w:t>村</w:t>
      </w:r>
      <w:r w:rsidRPr="00E21119">
        <w:rPr>
          <w:rFonts w:hint="eastAsia"/>
        </w:rPr>
        <w:t>は、当該照会者に対して運転免許証、健康保険の被保険者証、外国人登録証明書、住民基本台帳法（昭和42年法律第81号）第30条の44第１項に規定する住民基本台帳カード等の本人確認資料の提示又は提出を求めることなどにより、照会者が本人であることを確認する。</w:t>
      </w:r>
    </w:p>
    <w:p w14:paraId="05D2E7D5" w14:textId="77777777" w:rsidR="00343464" w:rsidRPr="00E21119" w:rsidRDefault="00343464" w:rsidP="00EB127C">
      <w:pPr>
        <w:pStyle w:val="051"/>
        <w:ind w:left="735" w:hanging="315"/>
      </w:pPr>
      <w:r w:rsidRPr="00E21119">
        <w:rPr>
          <w:rFonts w:hint="eastAsia"/>
        </w:rPr>
        <w:t>(3)　安否情報の照会を受けた</w:t>
      </w:r>
      <w:r w:rsidR="007F1FDD" w:rsidRPr="00E21119">
        <w:rPr>
          <w:rFonts w:hint="eastAsia"/>
        </w:rPr>
        <w:t>村</w:t>
      </w:r>
      <w:r w:rsidRPr="00E21119">
        <w:rPr>
          <w:rFonts w:hint="eastAsia"/>
        </w:rPr>
        <w:t>は、当該照会が不当な目的によるものと認めるときなどの一定の場合を除き、次の照会者と照会に係る者との間柄に応じて、適当と認められる範囲の安否情報の提供をすることができる。</w:t>
      </w:r>
    </w:p>
    <w:p w14:paraId="071479E6" w14:textId="1C04BA7E" w:rsidR="00957BA2" w:rsidRPr="00E21119" w:rsidRDefault="00957BA2" w:rsidP="00EB127C">
      <w:pPr>
        <w:pStyle w:val="051"/>
        <w:ind w:left="735" w:hanging="315"/>
      </w:pPr>
      <w:r w:rsidRPr="00E21119">
        <w:rPr>
          <w:rFonts w:hint="eastAsia"/>
        </w:rPr>
        <w:t>(4)　村は、上記(3)に</w:t>
      </w:r>
      <w:r w:rsidR="007B697D" w:rsidRPr="00E21119">
        <w:rPr>
          <w:rFonts w:hint="eastAsia"/>
        </w:rPr>
        <w:t>関わらず</w:t>
      </w:r>
      <w:r w:rsidRPr="00E21119">
        <w:rPr>
          <w:rFonts w:hint="eastAsia"/>
        </w:rPr>
        <w:t>、照会に係る被災者の同意があるときなどの一定の場合には、必要と認められる照会に係る被災者の居所、死亡・負傷等の状況等、安否の確認に必要と認められる限度において情報を提供することができる。</w:t>
      </w:r>
    </w:p>
    <w:p w14:paraId="379523C7" w14:textId="77777777" w:rsidR="00957BA2" w:rsidRPr="00E21119" w:rsidRDefault="00957BA2" w:rsidP="004C6036"/>
    <w:p w14:paraId="6F8A5E1C" w14:textId="77777777" w:rsidR="00343464" w:rsidRPr="00E21119" w:rsidRDefault="00976223" w:rsidP="00832853">
      <w:pPr>
        <w:pStyle w:val="21"/>
        <w:spacing w:before="149" w:after="149"/>
      </w:pPr>
      <w:r w:rsidRPr="00E21119">
        <w:rPr>
          <w:rFonts w:hint="eastAsia"/>
        </w:rPr>
        <w:t>■</w:t>
      </w:r>
      <w:r w:rsidR="00343464" w:rsidRPr="00E21119">
        <w:rPr>
          <w:rFonts w:hint="eastAsia"/>
        </w:rPr>
        <w:t>安否情報の提供に関する照会者と照会に係る者との間柄</w:t>
      </w:r>
      <w:r w:rsidRPr="00E21119">
        <w:rPr>
          <w:rFonts w:hint="eastAsia"/>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3828"/>
      </w:tblGrid>
      <w:tr w:rsidR="00E21119" w:rsidRPr="00E21119" w14:paraId="11639D8D" w14:textId="77777777" w:rsidTr="00976223">
        <w:trPr>
          <w:jc w:val="center"/>
        </w:trPr>
        <w:tc>
          <w:tcPr>
            <w:tcW w:w="4819" w:type="dxa"/>
            <w:tcBorders>
              <w:bottom w:val="single" w:sz="4" w:space="0" w:color="auto"/>
            </w:tcBorders>
            <w:shd w:val="clear" w:color="auto" w:fill="auto"/>
            <w:vAlign w:val="center"/>
          </w:tcPr>
          <w:p w14:paraId="2A4949B1"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照会者と照会に係る被災者との間柄</w:t>
            </w:r>
          </w:p>
        </w:tc>
        <w:tc>
          <w:tcPr>
            <w:tcW w:w="3828" w:type="dxa"/>
            <w:tcBorders>
              <w:bottom w:val="single" w:sz="4" w:space="0" w:color="auto"/>
            </w:tcBorders>
            <w:shd w:val="clear" w:color="auto" w:fill="auto"/>
            <w:vAlign w:val="center"/>
          </w:tcPr>
          <w:p w14:paraId="589CC5F8"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照会に係る被災者の安否情報</w:t>
            </w:r>
          </w:p>
        </w:tc>
      </w:tr>
      <w:tr w:rsidR="00E21119" w:rsidRPr="00E21119" w14:paraId="074E6883" w14:textId="77777777" w:rsidTr="00976223">
        <w:trPr>
          <w:jc w:val="center"/>
        </w:trPr>
        <w:tc>
          <w:tcPr>
            <w:tcW w:w="4819" w:type="dxa"/>
            <w:tcBorders>
              <w:top w:val="single" w:sz="4" w:space="0" w:color="auto"/>
            </w:tcBorders>
            <w:shd w:val="clear" w:color="auto" w:fill="auto"/>
            <w:vAlign w:val="center"/>
          </w:tcPr>
          <w:p w14:paraId="4DDE1CD0" w14:textId="77777777" w:rsidR="003D53F9" w:rsidRPr="00E21119" w:rsidRDefault="00343464" w:rsidP="00EB127C">
            <w:pPr>
              <w:ind w:left="200" w:hangingChars="100" w:hanging="200"/>
              <w:rPr>
                <w:sz w:val="20"/>
                <w:szCs w:val="20"/>
              </w:rPr>
            </w:pPr>
            <w:r w:rsidRPr="00E21119">
              <w:rPr>
                <w:rFonts w:hint="eastAsia"/>
                <w:sz w:val="20"/>
                <w:szCs w:val="20"/>
              </w:rPr>
              <w:t>・被災者の同居の親族</w:t>
            </w:r>
          </w:p>
          <w:p w14:paraId="359FF7A0" w14:textId="328FB34B" w:rsidR="00343464" w:rsidRPr="00E21119" w:rsidRDefault="00343464" w:rsidP="00EB127C">
            <w:pPr>
              <w:ind w:left="200" w:hangingChars="100" w:hanging="200"/>
              <w:rPr>
                <w:sz w:val="20"/>
                <w:szCs w:val="20"/>
              </w:rPr>
            </w:pPr>
            <w:r w:rsidRPr="00E21119">
              <w:rPr>
                <w:rFonts w:hint="eastAsia"/>
                <w:sz w:val="20"/>
                <w:szCs w:val="20"/>
              </w:rPr>
              <w:t>（婚姻の届出をしないが事実上婚姻関係と同様の事情にある者その他婚姻の予約者を含む。）</w:t>
            </w:r>
          </w:p>
        </w:tc>
        <w:tc>
          <w:tcPr>
            <w:tcW w:w="3828" w:type="dxa"/>
            <w:tcBorders>
              <w:top w:val="single" w:sz="4" w:space="0" w:color="auto"/>
            </w:tcBorders>
            <w:shd w:val="clear" w:color="auto" w:fill="auto"/>
            <w:vAlign w:val="center"/>
          </w:tcPr>
          <w:p w14:paraId="54EB80F4" w14:textId="77777777" w:rsidR="00343464" w:rsidRPr="00E21119" w:rsidRDefault="00343464" w:rsidP="004C6036">
            <w:pPr>
              <w:rPr>
                <w:sz w:val="20"/>
                <w:szCs w:val="20"/>
              </w:rPr>
            </w:pPr>
            <w:r w:rsidRPr="00E21119">
              <w:rPr>
                <w:rFonts w:hint="eastAsia"/>
                <w:sz w:val="20"/>
                <w:szCs w:val="20"/>
              </w:rPr>
              <w:t>・被災者の居所</w:t>
            </w:r>
          </w:p>
          <w:p w14:paraId="69BEE396" w14:textId="77777777" w:rsidR="00343464" w:rsidRPr="00E21119" w:rsidRDefault="00343464" w:rsidP="004C6036">
            <w:pPr>
              <w:rPr>
                <w:sz w:val="20"/>
                <w:szCs w:val="20"/>
              </w:rPr>
            </w:pPr>
            <w:r w:rsidRPr="00E21119">
              <w:rPr>
                <w:rFonts w:hint="eastAsia"/>
                <w:sz w:val="20"/>
                <w:szCs w:val="20"/>
              </w:rPr>
              <w:t>・被災者の負傷若しくは疾病の状況</w:t>
            </w:r>
          </w:p>
          <w:p w14:paraId="5B2DCE41" w14:textId="77777777" w:rsidR="00343464" w:rsidRPr="00E21119" w:rsidRDefault="00343464" w:rsidP="00EB127C">
            <w:pPr>
              <w:ind w:left="200" w:hangingChars="100" w:hanging="200"/>
              <w:rPr>
                <w:sz w:val="20"/>
                <w:szCs w:val="20"/>
              </w:rPr>
            </w:pPr>
            <w:r w:rsidRPr="00E21119">
              <w:rPr>
                <w:rFonts w:hint="eastAsia"/>
                <w:sz w:val="20"/>
                <w:szCs w:val="20"/>
              </w:rPr>
              <w:t>・被災者の連絡先その他安否の確認に必要と認められる情報</w:t>
            </w:r>
          </w:p>
        </w:tc>
      </w:tr>
      <w:tr w:rsidR="00E21119" w:rsidRPr="00E21119" w14:paraId="386DD033" w14:textId="77777777" w:rsidTr="00343464">
        <w:trPr>
          <w:jc w:val="center"/>
        </w:trPr>
        <w:tc>
          <w:tcPr>
            <w:tcW w:w="4819" w:type="dxa"/>
            <w:shd w:val="clear" w:color="auto" w:fill="auto"/>
            <w:vAlign w:val="center"/>
          </w:tcPr>
          <w:p w14:paraId="660C1559" w14:textId="77777777" w:rsidR="00343464" w:rsidRPr="00E21119" w:rsidRDefault="00343464" w:rsidP="004C6036">
            <w:pPr>
              <w:rPr>
                <w:sz w:val="20"/>
                <w:szCs w:val="20"/>
              </w:rPr>
            </w:pPr>
            <w:r w:rsidRPr="00E21119">
              <w:rPr>
                <w:rFonts w:hint="eastAsia"/>
                <w:sz w:val="20"/>
                <w:szCs w:val="20"/>
              </w:rPr>
              <w:t>・被災者の親族（前記に掲げる者を除く。）</w:t>
            </w:r>
          </w:p>
          <w:p w14:paraId="789BD42A" w14:textId="77777777" w:rsidR="00343464" w:rsidRPr="00E21119" w:rsidRDefault="00343464" w:rsidP="004C6036">
            <w:pPr>
              <w:rPr>
                <w:sz w:val="20"/>
                <w:szCs w:val="20"/>
              </w:rPr>
            </w:pPr>
            <w:r w:rsidRPr="00E21119">
              <w:rPr>
                <w:rFonts w:hint="eastAsia"/>
                <w:sz w:val="20"/>
                <w:szCs w:val="20"/>
              </w:rPr>
              <w:t>・被災者の職場の関係者その他の関係者</w:t>
            </w:r>
          </w:p>
        </w:tc>
        <w:tc>
          <w:tcPr>
            <w:tcW w:w="3828" w:type="dxa"/>
            <w:shd w:val="clear" w:color="auto" w:fill="auto"/>
            <w:vAlign w:val="center"/>
          </w:tcPr>
          <w:p w14:paraId="0D27517D" w14:textId="77777777" w:rsidR="00343464" w:rsidRPr="00E21119" w:rsidRDefault="00343464" w:rsidP="004C6036">
            <w:pPr>
              <w:rPr>
                <w:sz w:val="20"/>
                <w:szCs w:val="20"/>
              </w:rPr>
            </w:pPr>
            <w:r w:rsidRPr="00E21119">
              <w:rPr>
                <w:rFonts w:hint="eastAsia"/>
                <w:sz w:val="20"/>
                <w:szCs w:val="20"/>
              </w:rPr>
              <w:t>・被災者の負傷又は疾病の状況</w:t>
            </w:r>
          </w:p>
        </w:tc>
      </w:tr>
      <w:tr w:rsidR="00343464" w:rsidRPr="00E21119" w14:paraId="21B3FF68" w14:textId="77777777" w:rsidTr="00343464">
        <w:trPr>
          <w:jc w:val="center"/>
        </w:trPr>
        <w:tc>
          <w:tcPr>
            <w:tcW w:w="4819" w:type="dxa"/>
            <w:shd w:val="clear" w:color="auto" w:fill="auto"/>
            <w:vAlign w:val="center"/>
          </w:tcPr>
          <w:p w14:paraId="67D8F94F" w14:textId="77777777" w:rsidR="00343464" w:rsidRPr="00E21119" w:rsidRDefault="00343464" w:rsidP="00EB127C">
            <w:pPr>
              <w:ind w:left="200" w:hangingChars="100" w:hanging="200"/>
              <w:rPr>
                <w:sz w:val="20"/>
                <w:szCs w:val="20"/>
              </w:rPr>
            </w:pPr>
            <w:r w:rsidRPr="00E21119">
              <w:rPr>
                <w:rFonts w:hint="eastAsia"/>
                <w:sz w:val="20"/>
                <w:szCs w:val="20"/>
              </w:rPr>
              <w:t>・被災者の知人その他の被災者の安否情報を必要とすることが相当であると認められる者</w:t>
            </w:r>
          </w:p>
        </w:tc>
        <w:tc>
          <w:tcPr>
            <w:tcW w:w="3828" w:type="dxa"/>
            <w:shd w:val="clear" w:color="auto" w:fill="auto"/>
            <w:vAlign w:val="center"/>
          </w:tcPr>
          <w:p w14:paraId="09E1422A" w14:textId="77777777" w:rsidR="00343464" w:rsidRPr="00E21119" w:rsidRDefault="00343464" w:rsidP="00EB127C">
            <w:pPr>
              <w:ind w:left="200" w:hangingChars="100" w:hanging="200"/>
              <w:rPr>
                <w:sz w:val="20"/>
                <w:szCs w:val="20"/>
              </w:rPr>
            </w:pPr>
            <w:r w:rsidRPr="00E21119">
              <w:rPr>
                <w:rFonts w:hint="eastAsia"/>
                <w:sz w:val="20"/>
                <w:szCs w:val="20"/>
              </w:rPr>
              <w:t>・被災者について保有している安否情報の有無</w:t>
            </w:r>
          </w:p>
        </w:tc>
      </w:tr>
    </w:tbl>
    <w:p w14:paraId="1159EA76" w14:textId="77777777" w:rsidR="00343464" w:rsidRPr="00E21119" w:rsidRDefault="00343464" w:rsidP="004C6036"/>
    <w:p w14:paraId="418474C1" w14:textId="77777777" w:rsidR="00343464" w:rsidRPr="00E21119" w:rsidRDefault="00343464" w:rsidP="00EB127C">
      <w:pPr>
        <w:pStyle w:val="5"/>
      </w:pPr>
      <w:r w:rsidRPr="00E21119">
        <w:rPr>
          <w:rFonts w:hint="eastAsia"/>
        </w:rPr>
        <w:t>２</w:t>
      </w:r>
      <w:r w:rsidR="00976223" w:rsidRPr="00E21119">
        <w:rPr>
          <w:rFonts w:hint="eastAsia"/>
        </w:rPr>
        <w:t>．</w:t>
      </w:r>
      <w:r w:rsidRPr="00E21119">
        <w:rPr>
          <w:rFonts w:hint="eastAsia"/>
        </w:rPr>
        <w:t>安否情報を回答するに当たっての</w:t>
      </w:r>
      <w:r w:rsidR="007F1FDD" w:rsidRPr="00E21119">
        <w:rPr>
          <w:rFonts w:hint="eastAsia"/>
        </w:rPr>
        <w:t>村</w:t>
      </w:r>
      <w:r w:rsidRPr="00E21119">
        <w:rPr>
          <w:rFonts w:hint="eastAsia"/>
        </w:rPr>
        <w:t>の対応</w:t>
      </w:r>
    </w:p>
    <w:p w14:paraId="117FD952"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は、安否情報を回答するときは、次のとおり対応する。</w:t>
      </w:r>
    </w:p>
    <w:p w14:paraId="70C0E405" w14:textId="77777777" w:rsidR="00343464" w:rsidRPr="00E21119" w:rsidRDefault="00343464" w:rsidP="00EB127C">
      <w:pPr>
        <w:pStyle w:val="051"/>
        <w:ind w:left="735" w:hanging="315"/>
      </w:pPr>
      <w:r w:rsidRPr="00E21119">
        <w:rPr>
          <w:rFonts w:hint="eastAsia"/>
        </w:rPr>
        <w:t>(1)　被災者又は第三者の権利利益を不当に侵害することのないよう配慮しつつ、消防・救助等人命に関わるような災害発生直後の緊急性の高い応急措置に支障を及ぼさない範囲において回答するよう努める。</w:t>
      </w:r>
    </w:p>
    <w:p w14:paraId="32F88DBA" w14:textId="77777777" w:rsidR="00343464" w:rsidRPr="00E21119" w:rsidRDefault="00343464" w:rsidP="00EB127C">
      <w:pPr>
        <w:pStyle w:val="051"/>
        <w:ind w:left="735" w:hanging="315"/>
      </w:pPr>
      <w:r w:rsidRPr="00E21119">
        <w:rPr>
          <w:rFonts w:hint="eastAsia"/>
        </w:rPr>
        <w:t>(2)　安否情報の適切な提供のために必要な限度で、その保有する被災者の氏名その他の被災者に関する情報を、その保有に当たって特定された利用の目的以外の目的のために内部で利用することができる。</w:t>
      </w:r>
    </w:p>
    <w:p w14:paraId="0461E06E" w14:textId="77777777" w:rsidR="00343464" w:rsidRPr="00E21119" w:rsidRDefault="00343464" w:rsidP="00EB127C">
      <w:pPr>
        <w:pStyle w:val="051"/>
        <w:ind w:left="735" w:hanging="315"/>
      </w:pPr>
      <w:r w:rsidRPr="00E21119">
        <w:rPr>
          <w:rFonts w:hint="eastAsia"/>
        </w:rPr>
        <w:t>(3)　安否情報の適切な提供のために必要と認めるときは、関係市町村、警察等と協力して被災者に関する情報の収集に努める。</w:t>
      </w:r>
    </w:p>
    <w:p w14:paraId="39EB96DB" w14:textId="77777777" w:rsidR="00343464" w:rsidRPr="00E21119" w:rsidRDefault="00343464" w:rsidP="00EB127C">
      <w:pPr>
        <w:pStyle w:val="051"/>
        <w:ind w:left="735" w:hanging="315"/>
      </w:pPr>
      <w:r w:rsidRPr="00E21119">
        <w:rPr>
          <w:rFonts w:hint="eastAsia"/>
        </w:rPr>
        <w:t>(4)　被災者の中に、配偶者からの暴力等を受け加害者から追跡されて危害を受けるおそれがある者等が含まれる場合は、その加害者等に居所が知られることのないよう当該被災者の個人情報の管理を徹底するよう努める。</w:t>
      </w:r>
    </w:p>
    <w:p w14:paraId="1E07208F" w14:textId="77777777" w:rsidR="00343464" w:rsidRPr="00E21119" w:rsidRDefault="00976223" w:rsidP="00EB127C">
      <w:pPr>
        <w:pStyle w:val="3"/>
      </w:pPr>
      <w:r w:rsidRPr="00E21119">
        <w:rPr>
          <w:rFonts w:hint="eastAsia"/>
        </w:rPr>
        <w:t>第</w:t>
      </w:r>
      <w:r w:rsidR="00A34421" w:rsidRPr="00E21119">
        <w:rPr>
          <w:rFonts w:hint="eastAsia"/>
        </w:rPr>
        <w:t>３項</w:t>
      </w:r>
      <w:r w:rsidRPr="00E21119">
        <w:rPr>
          <w:rFonts w:hint="eastAsia"/>
        </w:rPr>
        <w:t xml:space="preserve">　</w:t>
      </w:r>
      <w:r w:rsidR="00343464" w:rsidRPr="00E21119">
        <w:rPr>
          <w:rFonts w:hint="eastAsia"/>
          <w:sz w:val="21"/>
          <w:szCs w:val="21"/>
        </w:rPr>
        <w:t>災害相談窓口の開設</w:t>
      </w:r>
    </w:p>
    <w:p w14:paraId="1278CEFD" w14:textId="77777777" w:rsidR="00343464" w:rsidRPr="00E21119" w:rsidRDefault="007F1FDD" w:rsidP="00EB127C">
      <w:pPr>
        <w:pStyle w:val="13"/>
        <w:ind w:left="210" w:firstLine="210"/>
      </w:pPr>
      <w:r w:rsidRPr="00E21119">
        <w:rPr>
          <w:rFonts w:hint="eastAsia"/>
        </w:rPr>
        <w:t>村</w:t>
      </w:r>
      <w:r w:rsidR="00343464" w:rsidRPr="00E21119">
        <w:rPr>
          <w:rFonts w:hint="eastAsia"/>
        </w:rPr>
        <w:t>は、災害の状況により必要と認めたときは、被災者のための相談窓口を開設して問い合わせに対応する体制を整え、被災者及びその家族、住民等からの意見、要望、相談等を広聴し、災害対策への反映に努める。</w:t>
      </w:r>
    </w:p>
    <w:p w14:paraId="3FA98CDD" w14:textId="77777777" w:rsidR="00343464" w:rsidRPr="00E21119" w:rsidRDefault="00343464" w:rsidP="00EB127C">
      <w:pPr>
        <w:pStyle w:val="3"/>
      </w:pPr>
      <w:bookmarkStart w:id="132" w:name="_Toc277319571"/>
      <w:bookmarkStart w:id="133" w:name="_Toc304920252"/>
      <w:bookmarkStart w:id="134" w:name="_Toc316999386"/>
      <w:r w:rsidRPr="00E21119">
        <w:rPr>
          <w:rFonts w:hint="eastAsia"/>
        </w:rPr>
        <w:t>第</w:t>
      </w:r>
      <w:r w:rsidR="00A34421" w:rsidRPr="00E21119">
        <w:rPr>
          <w:rFonts w:hint="eastAsia"/>
        </w:rPr>
        <w:t>４項</w:t>
      </w:r>
      <w:r w:rsidRPr="00E21119">
        <w:rPr>
          <w:rFonts w:hint="eastAsia"/>
        </w:rPr>
        <w:t xml:space="preserve">　災害対策現地合同本部等の広報</w:t>
      </w:r>
      <w:bookmarkEnd w:id="132"/>
      <w:bookmarkEnd w:id="133"/>
      <w:bookmarkEnd w:id="134"/>
    </w:p>
    <w:p w14:paraId="668DC2AA" w14:textId="77777777" w:rsidR="00343464" w:rsidRPr="00E21119" w:rsidRDefault="00343464" w:rsidP="00EB127C">
      <w:pPr>
        <w:pStyle w:val="13"/>
        <w:ind w:left="210" w:firstLine="210"/>
      </w:pPr>
      <w:r w:rsidRPr="00E21119">
        <w:rPr>
          <w:rFonts w:hint="eastAsia"/>
        </w:rPr>
        <w:t>災害対策現地合同本部等が設置されたときは、必要に応じ、道において、各防災関係機関の情報を取りまとめて広報を実施することとしており、</w:t>
      </w:r>
      <w:r w:rsidR="007F1FDD" w:rsidRPr="00E21119">
        <w:rPr>
          <w:rFonts w:hint="eastAsia"/>
        </w:rPr>
        <w:t>村</w:t>
      </w:r>
      <w:r w:rsidRPr="00E21119">
        <w:rPr>
          <w:rFonts w:hint="eastAsia"/>
        </w:rPr>
        <w:t>はこれに協力する。</w:t>
      </w:r>
      <w:bookmarkEnd w:id="131"/>
    </w:p>
    <w:p w14:paraId="6771DF6D" w14:textId="77777777" w:rsidR="00343464" w:rsidRPr="00E21119" w:rsidRDefault="00343464" w:rsidP="004C6036"/>
    <w:p w14:paraId="1695597A" w14:textId="77777777" w:rsidR="00343464" w:rsidRPr="00E21119" w:rsidRDefault="00343464" w:rsidP="004C6036">
      <w:pPr>
        <w:spacing w:line="200" w:lineRule="exact"/>
      </w:pPr>
    </w:p>
    <w:p w14:paraId="7A9660FA" w14:textId="77777777" w:rsidR="00343464" w:rsidRPr="00E21119" w:rsidRDefault="00343464" w:rsidP="00EB127C">
      <w:pPr>
        <w:pStyle w:val="2"/>
        <w:pageBreakBefore/>
        <w:kinsoku/>
      </w:pPr>
      <w:bookmarkStart w:id="135" w:name="_Toc476477555"/>
      <w:bookmarkStart w:id="136" w:name="_Toc500368733"/>
      <w:bookmarkStart w:id="137" w:name="_Toc266366365"/>
      <w:bookmarkStart w:id="138" w:name="_Toc100064551"/>
      <w:r w:rsidRPr="00E21119">
        <w:rPr>
          <w:rFonts w:hint="eastAsia"/>
        </w:rPr>
        <w:t>第５節　避難対策計画</w:t>
      </w:r>
      <w:bookmarkEnd w:id="135"/>
      <w:bookmarkEnd w:id="136"/>
      <w:bookmarkEnd w:id="138"/>
    </w:p>
    <w:p w14:paraId="761357D8"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の発生が予測される中、迅速かつ的確な避難活動を行う必要があるため、避難のため可能な限りの措置をとることにより、生命、身体の安全の確保に努めるものとする。その際、要配慮者について十分配慮する。</w:t>
      </w:r>
    </w:p>
    <w:p w14:paraId="5F1DF194" w14:textId="77777777" w:rsidR="00343464" w:rsidRPr="00E21119" w:rsidRDefault="00343464" w:rsidP="00EB127C">
      <w:pPr>
        <w:pStyle w:val="3"/>
      </w:pPr>
      <w:r w:rsidRPr="00E21119">
        <w:rPr>
          <w:rFonts w:hint="eastAsia"/>
        </w:rPr>
        <w:t>第</w:t>
      </w:r>
      <w:r w:rsidR="008B30E0" w:rsidRPr="00E21119">
        <w:rPr>
          <w:rFonts w:hint="eastAsia"/>
        </w:rPr>
        <w:t>１項</w:t>
      </w:r>
      <w:r w:rsidRPr="00E21119">
        <w:rPr>
          <w:rFonts w:hint="eastAsia"/>
        </w:rPr>
        <w:t xml:space="preserve">　避難実施責任者及び措置内容</w:t>
      </w:r>
    </w:p>
    <w:p w14:paraId="1AC99B33" w14:textId="4D128B87" w:rsidR="00343464" w:rsidRPr="00E21119" w:rsidRDefault="00343464" w:rsidP="007F0233">
      <w:pPr>
        <w:pStyle w:val="13"/>
        <w:ind w:left="210" w:firstLine="210"/>
      </w:pPr>
      <w:r w:rsidRPr="00E21119">
        <w:rPr>
          <w:rFonts w:hint="eastAsia"/>
        </w:rPr>
        <w:t>風水害、火災、山（がけ）崩れ、地震等の災害により、人命、身体の保護又は災害の拡大防止のため、特に必要があると認められる場合、</w:t>
      </w:r>
      <w:r w:rsidR="007F1FDD" w:rsidRPr="00E21119">
        <w:rPr>
          <w:rFonts w:hint="eastAsia"/>
        </w:rPr>
        <w:t>村</w:t>
      </w:r>
      <w:r w:rsidRPr="00E21119">
        <w:rPr>
          <w:rFonts w:hint="eastAsia"/>
        </w:rPr>
        <w:t>長等の避難実施責任者は、次により避難指示</w:t>
      </w:r>
      <w:r w:rsidR="00F741E0" w:rsidRPr="00E21119">
        <w:rPr>
          <w:rFonts w:hint="eastAsia"/>
        </w:rPr>
        <w:t>等を発令する</w:t>
      </w:r>
      <w:r w:rsidRPr="00E21119">
        <w:rPr>
          <w:rFonts w:hint="eastAsia"/>
        </w:rPr>
        <w:t>。特に</w:t>
      </w:r>
      <w:r w:rsidR="007F1FDD" w:rsidRPr="00E21119">
        <w:rPr>
          <w:rFonts w:hint="eastAsia"/>
        </w:rPr>
        <w:t>村</w:t>
      </w:r>
      <w:r w:rsidRPr="00E21119">
        <w:rPr>
          <w:rFonts w:hint="eastAsia"/>
        </w:rPr>
        <w:t>は、住民の円滑かつ迅速な避難を実現するとともに、高齢化の進展等を踏まえ、高齢者等の避難行動要支援者の避難支援対策を充実・強化する必要があるため、避難指示のほか、避難行動要支援者等、特に避難行動に時間を要する者に対してその避難行動支援対策と対応しつつ早めの段階で避難行動を開始することを求める</w:t>
      </w:r>
      <w:r w:rsidR="007F0233" w:rsidRPr="00E21119">
        <w:rPr>
          <w:rFonts w:hint="eastAsia"/>
        </w:rPr>
        <w:t>とともに、高齢者等以外の者に対して、必要に応じて、普段の行動を見合わせ始めることや、自主的な避難を呼び</w:t>
      </w:r>
      <w:r w:rsidR="006D0207" w:rsidRPr="00E21119">
        <w:t>掛け</w:t>
      </w:r>
      <w:r w:rsidR="007F0233" w:rsidRPr="00E21119">
        <w:rPr>
          <w:rFonts w:hint="eastAsia"/>
        </w:rPr>
        <w:t>る</w:t>
      </w:r>
      <w:r w:rsidRPr="00E21119">
        <w:rPr>
          <w:rFonts w:hint="eastAsia"/>
        </w:rPr>
        <w:t>高齢者等避難を伝達する。</w:t>
      </w:r>
    </w:p>
    <w:p w14:paraId="4353C49A" w14:textId="39041DF0" w:rsidR="00343464" w:rsidRPr="00E21119" w:rsidRDefault="00AF1704" w:rsidP="000733B3">
      <w:pPr>
        <w:pStyle w:val="13"/>
        <w:ind w:left="210" w:firstLine="210"/>
      </w:pPr>
      <w:r w:rsidRPr="00E21119">
        <w:rPr>
          <w:rFonts w:hint="eastAsia"/>
        </w:rPr>
        <w:t>なお、避難</w:t>
      </w:r>
      <w:r w:rsidR="00731782" w:rsidRPr="00E21119">
        <w:rPr>
          <w:rFonts w:hint="eastAsia"/>
        </w:rPr>
        <w:t>指示</w:t>
      </w:r>
      <w:r w:rsidRPr="00E21119">
        <w:rPr>
          <w:rFonts w:hint="eastAsia"/>
        </w:rPr>
        <w:t>等を発令するに当たり、対象地域の適切な設定等に留意するとともに、避難指示</w:t>
      </w:r>
      <w:r w:rsidR="000733B3" w:rsidRPr="00E21119">
        <w:rPr>
          <w:rFonts w:hint="eastAsia"/>
        </w:rPr>
        <w:t>及び緊急安全確保</w:t>
      </w:r>
      <w:r w:rsidRPr="00E21119">
        <w:rPr>
          <w:rFonts w:hint="eastAsia"/>
        </w:rPr>
        <w:t>を夜間</w:t>
      </w:r>
      <w:r w:rsidR="000733B3" w:rsidRPr="00E21119">
        <w:rPr>
          <w:rFonts w:hint="eastAsia"/>
        </w:rPr>
        <w:t>や暴風警報発表時</w:t>
      </w:r>
      <w:r w:rsidRPr="00E21119">
        <w:rPr>
          <w:rFonts w:hint="eastAsia"/>
        </w:rPr>
        <w:t>に発令する可能性がある場合には、避難行動をとりやすい時間帯における高齢者等避難の発令に努める。</w:t>
      </w:r>
    </w:p>
    <w:p w14:paraId="7FAA0FF3" w14:textId="77777777" w:rsidR="00343464" w:rsidRPr="00E21119" w:rsidRDefault="00343464" w:rsidP="00EB127C">
      <w:pPr>
        <w:pStyle w:val="5"/>
      </w:pPr>
      <w:r w:rsidRPr="00E21119">
        <w:rPr>
          <w:rFonts w:hint="eastAsia"/>
        </w:rPr>
        <w:t>１</w:t>
      </w:r>
      <w:r w:rsidR="000516DC" w:rsidRPr="00E21119">
        <w:rPr>
          <w:rFonts w:hint="eastAsia"/>
        </w:rPr>
        <w:t>．</w:t>
      </w:r>
      <w:r w:rsidR="007F1FDD" w:rsidRPr="00E21119">
        <w:rPr>
          <w:rFonts w:hint="eastAsia"/>
        </w:rPr>
        <w:t>村</w:t>
      </w:r>
      <w:r w:rsidRPr="00E21119">
        <w:rPr>
          <w:rFonts w:hint="eastAsia"/>
        </w:rPr>
        <w:t>長（基本法第60条）</w:t>
      </w:r>
    </w:p>
    <w:p w14:paraId="3A32CC79" w14:textId="0BB75686" w:rsidR="00343464" w:rsidRPr="00E21119" w:rsidRDefault="00343464" w:rsidP="006F207D">
      <w:pPr>
        <w:pStyle w:val="051"/>
        <w:ind w:left="735" w:hanging="315"/>
      </w:pPr>
      <w:r w:rsidRPr="00E21119">
        <w:rPr>
          <w:rFonts w:hint="eastAsia"/>
        </w:rPr>
        <w:t xml:space="preserve">(1)　</w:t>
      </w:r>
      <w:r w:rsidR="007F1FDD" w:rsidRPr="00E21119">
        <w:rPr>
          <w:rFonts w:hint="eastAsia"/>
        </w:rPr>
        <w:t>村</w:t>
      </w:r>
      <w:r w:rsidRPr="00E21119">
        <w:rPr>
          <w:rFonts w:hint="eastAsia"/>
        </w:rPr>
        <w:t>長は、</w:t>
      </w:r>
      <w:r w:rsidR="000B746C" w:rsidRPr="00E21119">
        <w:rPr>
          <w:rFonts w:hint="eastAsia"/>
        </w:rPr>
        <w:t>災害時</w:t>
      </w:r>
      <w:r w:rsidRPr="00E21119">
        <w:rPr>
          <w:rFonts w:hint="eastAsia"/>
        </w:rPr>
        <w:t>、警戒巡視等によって得られる情報の収集並びに過去の災害事例等を勘案し、住民の生命</w:t>
      </w:r>
      <w:r w:rsidR="006F207D" w:rsidRPr="00E21119">
        <w:rPr>
          <w:rFonts w:hint="eastAsia"/>
        </w:rPr>
        <w:t>又は身体を災害から保護し、その他災害の拡大を防止するために必要があると認める</w:t>
      </w:r>
      <w:r w:rsidRPr="00E21119">
        <w:rPr>
          <w:rFonts w:hint="eastAsia"/>
        </w:rPr>
        <w:t>ときは、直ちに必要と認める地域の</w:t>
      </w:r>
      <w:r w:rsidR="00F9740E" w:rsidRPr="00E21119">
        <w:rPr>
          <w:rFonts w:hint="eastAsia"/>
        </w:rPr>
        <w:t>必要と認める</w:t>
      </w:r>
      <w:r w:rsidRPr="00E21119">
        <w:rPr>
          <w:rFonts w:hint="eastAsia"/>
        </w:rPr>
        <w:t>居住者等に対し、次の指示を行う。</w:t>
      </w:r>
    </w:p>
    <w:p w14:paraId="49DB06B6" w14:textId="65E2CE65" w:rsidR="00343464" w:rsidRPr="00E21119" w:rsidRDefault="00343464" w:rsidP="00EB127C">
      <w:pPr>
        <w:pStyle w:val="06"/>
        <w:ind w:left="840" w:hanging="210"/>
      </w:pPr>
      <w:r w:rsidRPr="00E21119">
        <w:rPr>
          <w:rFonts w:hint="eastAsia"/>
        </w:rPr>
        <w:t>ア　避難のための立退きの指示</w:t>
      </w:r>
    </w:p>
    <w:p w14:paraId="729D5C44" w14:textId="48300C72" w:rsidR="00343464" w:rsidRPr="00E21119" w:rsidRDefault="00343464" w:rsidP="00EB127C">
      <w:pPr>
        <w:pStyle w:val="06"/>
        <w:ind w:left="840" w:hanging="210"/>
      </w:pPr>
      <w:r w:rsidRPr="00E21119">
        <w:rPr>
          <w:rFonts w:hint="eastAsia"/>
        </w:rPr>
        <w:t>イ　必要に応じて行う立退き先としての指定緊急避難場所等の避難場所の指示</w:t>
      </w:r>
    </w:p>
    <w:p w14:paraId="19E988FA" w14:textId="26C09F61" w:rsidR="00343464" w:rsidRPr="00E21119" w:rsidRDefault="00343464" w:rsidP="00EB127C">
      <w:pPr>
        <w:pStyle w:val="06"/>
        <w:ind w:left="840" w:hanging="210"/>
      </w:pPr>
      <w:r w:rsidRPr="00E21119">
        <w:rPr>
          <w:rFonts w:hint="eastAsia"/>
        </w:rPr>
        <w:t xml:space="preserve">ウ　</w:t>
      </w:r>
      <w:r w:rsidR="00374409" w:rsidRPr="00E21119">
        <w:rPr>
          <w:rFonts w:hint="eastAsia"/>
        </w:rPr>
        <w:t>緊急安全確保措置</w:t>
      </w:r>
      <w:r w:rsidRPr="00E21119">
        <w:rPr>
          <w:rFonts w:hint="eastAsia"/>
        </w:rPr>
        <w:t>の指示</w:t>
      </w:r>
    </w:p>
    <w:p w14:paraId="2F38A46E" w14:textId="4691FB12" w:rsidR="00343464" w:rsidRPr="00E21119" w:rsidRDefault="00343464" w:rsidP="00EB127C">
      <w:pPr>
        <w:pStyle w:val="051"/>
        <w:ind w:left="735" w:hanging="315"/>
      </w:pPr>
      <w:r w:rsidRPr="00E21119">
        <w:rPr>
          <w:rFonts w:hint="eastAsia"/>
        </w:rPr>
        <w:t xml:space="preserve">(2)　</w:t>
      </w:r>
      <w:r w:rsidR="007F1FDD" w:rsidRPr="00E21119">
        <w:rPr>
          <w:rFonts w:hint="eastAsia"/>
        </w:rPr>
        <w:t>村</w:t>
      </w:r>
      <w:r w:rsidRPr="00E21119">
        <w:rPr>
          <w:rFonts w:hint="eastAsia"/>
        </w:rPr>
        <w:t>長は、避難のための立退きの指示</w:t>
      </w:r>
      <w:r w:rsidR="00CE77E5" w:rsidRPr="00E21119">
        <w:rPr>
          <w:rFonts w:hint="eastAsia"/>
        </w:rPr>
        <w:t>又は緊急安全確保措置</w:t>
      </w:r>
      <w:r w:rsidRPr="00E21119">
        <w:rPr>
          <w:rFonts w:hint="eastAsia"/>
        </w:rPr>
        <w:t>の指示を行うことができない場合は、警察官にその指示を求める。</w:t>
      </w:r>
    </w:p>
    <w:p w14:paraId="2B08DFFC" w14:textId="69793549" w:rsidR="00343464" w:rsidRPr="00E21119" w:rsidRDefault="00343464" w:rsidP="00EB127C">
      <w:pPr>
        <w:pStyle w:val="051"/>
        <w:ind w:left="735" w:hanging="315"/>
      </w:pPr>
      <w:r w:rsidRPr="00E21119">
        <w:rPr>
          <w:rFonts w:hint="eastAsia"/>
        </w:rPr>
        <w:t xml:space="preserve">(3)　</w:t>
      </w:r>
      <w:r w:rsidR="007F1FDD" w:rsidRPr="00E21119">
        <w:rPr>
          <w:rFonts w:hint="eastAsia"/>
        </w:rPr>
        <w:t>村</w:t>
      </w:r>
      <w:r w:rsidRPr="00E21119">
        <w:rPr>
          <w:rFonts w:hint="eastAsia"/>
        </w:rPr>
        <w:t>長は、前記の指示を行ったときは、その旨を速やかに</w:t>
      </w:r>
      <w:r w:rsidR="007F1FDD" w:rsidRPr="00E21119">
        <w:rPr>
          <w:rFonts w:hint="eastAsia"/>
        </w:rPr>
        <w:t>後志総合振興局</w:t>
      </w:r>
      <w:r w:rsidRPr="00E21119">
        <w:rPr>
          <w:rFonts w:hint="eastAsia"/>
        </w:rPr>
        <w:t>長を通じて知事に報告する（これらの指示を解除した場合も同様とする。）。</w:t>
      </w:r>
    </w:p>
    <w:p w14:paraId="0E85A017" w14:textId="77777777" w:rsidR="00343464" w:rsidRPr="00E21119" w:rsidRDefault="00343464" w:rsidP="00EB127C">
      <w:pPr>
        <w:pStyle w:val="5"/>
      </w:pPr>
      <w:r w:rsidRPr="00E21119">
        <w:rPr>
          <w:rFonts w:hint="eastAsia"/>
        </w:rPr>
        <w:t>２</w:t>
      </w:r>
      <w:r w:rsidR="000516DC" w:rsidRPr="00E21119">
        <w:rPr>
          <w:rFonts w:hint="eastAsia"/>
        </w:rPr>
        <w:t>．</w:t>
      </w:r>
      <w:r w:rsidRPr="00E21119">
        <w:rPr>
          <w:rFonts w:hint="eastAsia"/>
        </w:rPr>
        <w:t>水防管理者（水防法第29条）</w:t>
      </w:r>
    </w:p>
    <w:p w14:paraId="375B4828" w14:textId="77777777" w:rsidR="00343464" w:rsidRPr="00E21119" w:rsidRDefault="00343464" w:rsidP="00EB127C">
      <w:pPr>
        <w:pStyle w:val="051"/>
        <w:ind w:left="735" w:hanging="315"/>
      </w:pPr>
      <w:r w:rsidRPr="00E21119">
        <w:rPr>
          <w:rFonts w:hint="eastAsia"/>
        </w:rPr>
        <w:t>(1)　水防管理者は、洪水</w:t>
      </w:r>
      <w:r w:rsidR="0002717C" w:rsidRPr="00E21119">
        <w:rPr>
          <w:rFonts w:hint="eastAsia"/>
        </w:rPr>
        <w:t>等</w:t>
      </w:r>
      <w:r w:rsidRPr="00E21119">
        <w:rPr>
          <w:rFonts w:hint="eastAsia"/>
        </w:rPr>
        <w:t>により著しい危険が切迫していると認められるときは、必要と認める区域の居住者に対し、避難のため、立ち退くべきことを指示する。</w:t>
      </w:r>
    </w:p>
    <w:p w14:paraId="43EBEA0B" w14:textId="74D5A60E" w:rsidR="00343464" w:rsidRPr="00E21119" w:rsidRDefault="00343464" w:rsidP="00EB127C">
      <w:pPr>
        <w:pStyle w:val="051"/>
        <w:ind w:left="735" w:hanging="315"/>
      </w:pPr>
      <w:r w:rsidRPr="00E21119">
        <w:rPr>
          <w:rFonts w:hint="eastAsia"/>
        </w:rPr>
        <w:t>(2)　水防管理者</w:t>
      </w:r>
      <w:r w:rsidR="000516DC" w:rsidRPr="00E21119">
        <w:rPr>
          <w:rFonts w:hint="eastAsia"/>
        </w:rPr>
        <w:t>である村長が</w:t>
      </w:r>
      <w:r w:rsidRPr="00E21119">
        <w:rPr>
          <w:rFonts w:hint="eastAsia"/>
        </w:rPr>
        <w:t>避難のための立退きを指示した場合は、その状況を</w:t>
      </w:r>
      <w:r w:rsidR="007F1FDD" w:rsidRPr="00E21119">
        <w:rPr>
          <w:rFonts w:hint="eastAsia"/>
        </w:rPr>
        <w:t>後志総合振興局</w:t>
      </w:r>
      <w:r w:rsidRPr="00E21119">
        <w:rPr>
          <w:rFonts w:hint="eastAsia"/>
        </w:rPr>
        <w:t>長に速やかに報告するとともに、</w:t>
      </w:r>
      <w:r w:rsidR="008B30E0" w:rsidRPr="00E21119">
        <w:rPr>
          <w:rFonts w:hint="eastAsia"/>
        </w:rPr>
        <w:t>余市警察署</w:t>
      </w:r>
      <w:r w:rsidRPr="00E21119">
        <w:rPr>
          <w:rFonts w:hint="eastAsia"/>
        </w:rPr>
        <w:t>長にその旨を通知する。</w:t>
      </w:r>
    </w:p>
    <w:p w14:paraId="4C7E74B9" w14:textId="77777777" w:rsidR="000516DC" w:rsidRPr="00E21119" w:rsidRDefault="000516DC" w:rsidP="004C6036"/>
    <w:p w14:paraId="2A50B70C" w14:textId="77777777" w:rsidR="000516DC" w:rsidRPr="00E21119" w:rsidRDefault="000516DC" w:rsidP="00EB127C">
      <w:pPr>
        <w:pStyle w:val="5"/>
        <w:pageBreakBefore/>
      </w:pPr>
      <w:r w:rsidRPr="00E21119">
        <w:rPr>
          <w:rFonts w:hint="eastAsia"/>
        </w:rPr>
        <w:t>３．その他の機関</w:t>
      </w:r>
    </w:p>
    <w:tbl>
      <w:tblPr>
        <w:tblW w:w="869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2" w:type="dxa"/>
          <w:bottom w:w="57" w:type="dxa"/>
          <w:right w:w="52" w:type="dxa"/>
        </w:tblCellMar>
        <w:tblLook w:val="0000" w:firstRow="0" w:lastRow="0" w:firstColumn="0" w:lastColumn="0" w:noHBand="0" w:noVBand="0"/>
      </w:tblPr>
      <w:tblGrid>
        <w:gridCol w:w="1417"/>
        <w:gridCol w:w="5386"/>
        <w:gridCol w:w="1893"/>
      </w:tblGrid>
      <w:tr w:rsidR="00E21119" w:rsidRPr="00E21119" w14:paraId="2D627371" w14:textId="77777777" w:rsidTr="001A0CC8">
        <w:trPr>
          <w:trHeight w:val="70"/>
          <w:tblHeader/>
          <w:jc w:val="right"/>
        </w:trPr>
        <w:tc>
          <w:tcPr>
            <w:tcW w:w="1417" w:type="dxa"/>
            <w:tcBorders>
              <w:bottom w:val="single" w:sz="4" w:space="0" w:color="000000"/>
            </w:tcBorders>
            <w:shd w:val="clear" w:color="auto" w:fill="auto"/>
            <w:vAlign w:val="center"/>
          </w:tcPr>
          <w:p w14:paraId="758B1907" w14:textId="77777777" w:rsidR="000516DC" w:rsidRPr="00E21119" w:rsidRDefault="000516DC"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実施責任者</w:t>
            </w:r>
          </w:p>
        </w:tc>
        <w:tc>
          <w:tcPr>
            <w:tcW w:w="5386" w:type="dxa"/>
            <w:tcBorders>
              <w:bottom w:val="single" w:sz="4" w:space="0" w:color="000000"/>
            </w:tcBorders>
            <w:shd w:val="clear" w:color="auto" w:fill="auto"/>
            <w:vAlign w:val="center"/>
          </w:tcPr>
          <w:p w14:paraId="744C214B" w14:textId="77777777" w:rsidR="000516DC" w:rsidRPr="00E21119" w:rsidRDefault="000516DC"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設定の要件・内容</w:t>
            </w:r>
          </w:p>
        </w:tc>
        <w:tc>
          <w:tcPr>
            <w:tcW w:w="1893" w:type="dxa"/>
            <w:tcBorders>
              <w:bottom w:val="single" w:sz="4" w:space="0" w:color="000000"/>
            </w:tcBorders>
            <w:shd w:val="clear" w:color="auto" w:fill="auto"/>
            <w:vAlign w:val="center"/>
          </w:tcPr>
          <w:p w14:paraId="27A62EE9" w14:textId="77777777" w:rsidR="000516DC" w:rsidRPr="00E21119" w:rsidRDefault="000516DC"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根拠法令</w:t>
            </w:r>
          </w:p>
        </w:tc>
      </w:tr>
      <w:tr w:rsidR="00E21119" w:rsidRPr="00E21119" w14:paraId="72593458" w14:textId="77777777" w:rsidTr="001A0CC8">
        <w:trPr>
          <w:trHeight w:val="430"/>
          <w:jc w:val="right"/>
        </w:trPr>
        <w:tc>
          <w:tcPr>
            <w:tcW w:w="1417" w:type="dxa"/>
            <w:tcBorders>
              <w:top w:val="single" w:sz="4" w:space="0" w:color="000000"/>
            </w:tcBorders>
            <w:vAlign w:val="center"/>
          </w:tcPr>
          <w:p w14:paraId="34F384E0" w14:textId="77777777" w:rsidR="000516DC" w:rsidRPr="00E21119" w:rsidRDefault="000516DC" w:rsidP="004C6036">
            <w:pPr>
              <w:spacing w:line="320" w:lineRule="exact"/>
              <w:jc w:val="distribute"/>
              <w:rPr>
                <w:sz w:val="20"/>
                <w:szCs w:val="20"/>
              </w:rPr>
            </w:pPr>
            <w:r w:rsidRPr="00E21119">
              <w:rPr>
                <w:rFonts w:hint="eastAsia"/>
                <w:sz w:val="20"/>
                <w:szCs w:val="20"/>
              </w:rPr>
              <w:t>知事（後志総合振興局長）又はその命を受けた道の職員</w:t>
            </w:r>
          </w:p>
        </w:tc>
        <w:tc>
          <w:tcPr>
            <w:tcW w:w="5386" w:type="dxa"/>
            <w:tcBorders>
              <w:top w:val="single" w:sz="4" w:space="0" w:color="000000"/>
            </w:tcBorders>
            <w:vAlign w:val="center"/>
          </w:tcPr>
          <w:p w14:paraId="7D3D6282" w14:textId="1596855E" w:rsidR="000516DC" w:rsidRPr="00E21119" w:rsidRDefault="000516DC" w:rsidP="00EB127C">
            <w:pPr>
              <w:spacing w:line="320" w:lineRule="exact"/>
              <w:ind w:left="200" w:rightChars="34" w:right="71" w:hangingChars="100" w:hanging="200"/>
              <w:rPr>
                <w:sz w:val="20"/>
                <w:szCs w:val="20"/>
              </w:rPr>
            </w:pPr>
            <w:r w:rsidRPr="00E21119">
              <w:rPr>
                <w:rFonts w:hint="eastAsia"/>
                <w:sz w:val="20"/>
                <w:szCs w:val="20"/>
              </w:rPr>
              <w:t>○洪水若しくは地すべりにより著しい危険が切迫していると認められるとき、又はその可能性が大きいと判断されるときは、避難のための立退きが必要であると認められる区域の居住者に対し立退きの指示をすることができる。また、洪水、地すべり以外の災害の場合においても、村長が行う避難、立退きの指示について必要な指示を行うことができる。なお、救助法が適用された場合の避難所の開設、避難者の受入等については村長に委任する。</w:t>
            </w:r>
          </w:p>
          <w:p w14:paraId="36F90CF6" w14:textId="49BADBB0" w:rsidR="000516DC" w:rsidRPr="00E21119" w:rsidRDefault="000516DC" w:rsidP="00EB127C">
            <w:pPr>
              <w:spacing w:line="320" w:lineRule="exact"/>
              <w:ind w:left="200" w:rightChars="34" w:right="71" w:hangingChars="100" w:hanging="200"/>
              <w:rPr>
                <w:sz w:val="20"/>
                <w:szCs w:val="20"/>
              </w:rPr>
            </w:pPr>
            <w:r w:rsidRPr="00E21119">
              <w:rPr>
                <w:rFonts w:hint="eastAsia"/>
                <w:sz w:val="20"/>
                <w:szCs w:val="20"/>
              </w:rPr>
              <w:t>○知事は、災害の発生により村長が避難のための立退き</w:t>
            </w:r>
            <w:r w:rsidR="004A1EF3" w:rsidRPr="00E21119">
              <w:rPr>
                <w:rFonts w:hint="eastAsia"/>
                <w:sz w:val="20"/>
                <w:szCs w:val="20"/>
              </w:rPr>
              <w:t>又は緊急安全確保措置</w:t>
            </w:r>
            <w:r w:rsidRPr="00E21119">
              <w:rPr>
                <w:rFonts w:hint="eastAsia"/>
                <w:sz w:val="20"/>
                <w:szCs w:val="20"/>
              </w:rPr>
              <w:t>の指示に関する措置ができない場合は、村長に代わって実施する。また、村長から遠距離、その他の理由により必要な輸送手段の確保の要請があった場合は、関係機関に協力を要請する。</w:t>
            </w:r>
          </w:p>
        </w:tc>
        <w:tc>
          <w:tcPr>
            <w:tcW w:w="1893" w:type="dxa"/>
            <w:tcBorders>
              <w:top w:val="single" w:sz="4" w:space="0" w:color="000000"/>
            </w:tcBorders>
            <w:vAlign w:val="center"/>
          </w:tcPr>
          <w:p w14:paraId="0B731D66" w14:textId="77777777" w:rsidR="00F27AF5" w:rsidRPr="00E21119" w:rsidRDefault="000516DC" w:rsidP="004C6036">
            <w:pPr>
              <w:rPr>
                <w:sz w:val="20"/>
                <w:szCs w:val="20"/>
              </w:rPr>
            </w:pPr>
            <w:r w:rsidRPr="00E21119">
              <w:rPr>
                <w:rFonts w:hint="eastAsia"/>
                <w:sz w:val="20"/>
                <w:szCs w:val="20"/>
              </w:rPr>
              <w:t>基本法第60条・</w:t>
            </w:r>
          </w:p>
          <w:p w14:paraId="5A3B9856" w14:textId="77777777" w:rsidR="000516DC" w:rsidRPr="00E21119" w:rsidRDefault="000516DC" w:rsidP="00EB127C">
            <w:pPr>
              <w:ind w:firstLineChars="300" w:firstLine="600"/>
              <w:rPr>
                <w:sz w:val="20"/>
                <w:szCs w:val="20"/>
              </w:rPr>
            </w:pPr>
            <w:r w:rsidRPr="00E21119">
              <w:rPr>
                <w:rFonts w:hint="eastAsia"/>
                <w:sz w:val="20"/>
                <w:szCs w:val="20"/>
              </w:rPr>
              <w:t>第72条、</w:t>
            </w:r>
          </w:p>
          <w:p w14:paraId="3B50039E" w14:textId="77777777" w:rsidR="000516DC" w:rsidRPr="00E21119" w:rsidRDefault="000516DC" w:rsidP="004C6036">
            <w:pPr>
              <w:rPr>
                <w:sz w:val="20"/>
                <w:szCs w:val="20"/>
              </w:rPr>
            </w:pPr>
            <w:r w:rsidRPr="00E21119">
              <w:rPr>
                <w:rFonts w:hint="eastAsia"/>
                <w:sz w:val="20"/>
                <w:szCs w:val="20"/>
              </w:rPr>
              <w:t>水防法第29条、</w:t>
            </w:r>
          </w:p>
          <w:p w14:paraId="07A79F37" w14:textId="77777777" w:rsidR="00F27AF5" w:rsidRPr="00E21119" w:rsidRDefault="000516DC" w:rsidP="004C6036">
            <w:pPr>
              <w:rPr>
                <w:sz w:val="20"/>
                <w:szCs w:val="20"/>
              </w:rPr>
            </w:pPr>
            <w:r w:rsidRPr="00E21119">
              <w:rPr>
                <w:rFonts w:hint="eastAsia"/>
                <w:sz w:val="20"/>
                <w:szCs w:val="20"/>
              </w:rPr>
              <w:t>地すべり等防止法</w:t>
            </w:r>
          </w:p>
          <w:p w14:paraId="4493BA27" w14:textId="77777777" w:rsidR="000516DC" w:rsidRPr="00E21119" w:rsidRDefault="000516DC" w:rsidP="00EB127C">
            <w:pPr>
              <w:ind w:firstLineChars="450" w:firstLine="900"/>
              <w:rPr>
                <w:sz w:val="20"/>
                <w:szCs w:val="20"/>
              </w:rPr>
            </w:pPr>
            <w:r w:rsidRPr="00E21119">
              <w:rPr>
                <w:rFonts w:hint="eastAsia"/>
                <w:sz w:val="20"/>
                <w:szCs w:val="20"/>
              </w:rPr>
              <w:t>第25条</w:t>
            </w:r>
          </w:p>
        </w:tc>
      </w:tr>
      <w:tr w:rsidR="00E21119" w:rsidRPr="00E21119" w14:paraId="1AD975A0" w14:textId="77777777" w:rsidTr="001A0CC8">
        <w:trPr>
          <w:trHeight w:val="350"/>
          <w:jc w:val="right"/>
        </w:trPr>
        <w:tc>
          <w:tcPr>
            <w:tcW w:w="1417" w:type="dxa"/>
            <w:vAlign w:val="center"/>
          </w:tcPr>
          <w:p w14:paraId="633A0D6D" w14:textId="77777777" w:rsidR="000516DC" w:rsidRPr="00E21119" w:rsidRDefault="000516DC" w:rsidP="004C6036">
            <w:pPr>
              <w:spacing w:line="320" w:lineRule="exact"/>
              <w:jc w:val="distribute"/>
              <w:rPr>
                <w:sz w:val="20"/>
                <w:szCs w:val="20"/>
              </w:rPr>
            </w:pPr>
            <w:r w:rsidRPr="00E21119">
              <w:rPr>
                <w:rFonts w:hint="eastAsia"/>
                <w:sz w:val="20"/>
                <w:szCs w:val="20"/>
              </w:rPr>
              <w:t>警察官</w:t>
            </w:r>
          </w:p>
        </w:tc>
        <w:tc>
          <w:tcPr>
            <w:tcW w:w="5386" w:type="dxa"/>
            <w:vAlign w:val="center"/>
          </w:tcPr>
          <w:p w14:paraId="4521F95F" w14:textId="3AAA3CF5" w:rsidR="000516DC" w:rsidRPr="00E21119" w:rsidRDefault="000516DC" w:rsidP="002948B1">
            <w:pPr>
              <w:spacing w:line="320" w:lineRule="exact"/>
              <w:ind w:left="200" w:rightChars="34" w:right="71" w:hangingChars="100" w:hanging="200"/>
              <w:rPr>
                <w:sz w:val="20"/>
                <w:szCs w:val="20"/>
              </w:rPr>
            </w:pPr>
            <w:r w:rsidRPr="00E21119">
              <w:rPr>
                <w:rFonts w:hint="eastAsia"/>
                <w:sz w:val="20"/>
                <w:szCs w:val="20"/>
              </w:rPr>
              <w:t>○村長から要求があったとき、又は村長が指示できないと認めるときは、必要と認める地域の居住者等に対し、避難のための立退き又は</w:t>
            </w:r>
            <w:r w:rsidR="002948B1" w:rsidRPr="00E21119">
              <w:rPr>
                <w:rFonts w:hint="eastAsia"/>
                <w:sz w:val="20"/>
                <w:szCs w:val="20"/>
              </w:rPr>
              <w:t>緊急安全確保措置</w:t>
            </w:r>
            <w:r w:rsidRPr="00E21119">
              <w:rPr>
                <w:rFonts w:hint="eastAsia"/>
                <w:sz w:val="20"/>
                <w:szCs w:val="20"/>
              </w:rPr>
              <w:t>の指示を行うものとし、避難のための立退きを指示する場合に必要があると認めるときには、その立退き先について指示することができる。この場合、直ちにその旨を村長に通知する。</w:t>
            </w:r>
          </w:p>
          <w:p w14:paraId="43688522" w14:textId="77777777" w:rsidR="000516DC" w:rsidRPr="00E21119" w:rsidRDefault="000516DC" w:rsidP="00EB127C">
            <w:pPr>
              <w:spacing w:line="320" w:lineRule="exact"/>
              <w:ind w:left="200" w:rightChars="34" w:right="71" w:hangingChars="100" w:hanging="200"/>
              <w:rPr>
                <w:sz w:val="20"/>
                <w:szCs w:val="20"/>
              </w:rPr>
            </w:pPr>
            <w:r w:rsidRPr="00E21119">
              <w:rPr>
                <w:rFonts w:hint="eastAsia"/>
                <w:sz w:val="20"/>
                <w:szCs w:val="20"/>
              </w:rPr>
              <w:t>○災害による危険が急迫したときは、その場の危害を避けるため、その場にいる者を避難させることができる。この場合、所属の公安委員会にその旨を報告する。</w:t>
            </w:r>
          </w:p>
        </w:tc>
        <w:tc>
          <w:tcPr>
            <w:tcW w:w="1893" w:type="dxa"/>
            <w:vAlign w:val="center"/>
          </w:tcPr>
          <w:p w14:paraId="1BC8381B" w14:textId="77777777" w:rsidR="000516DC" w:rsidRPr="00E21119" w:rsidRDefault="000516DC" w:rsidP="004C6036">
            <w:pPr>
              <w:rPr>
                <w:sz w:val="20"/>
                <w:szCs w:val="20"/>
              </w:rPr>
            </w:pPr>
            <w:r w:rsidRPr="00E21119">
              <w:rPr>
                <w:rFonts w:hint="eastAsia"/>
                <w:sz w:val="20"/>
                <w:szCs w:val="20"/>
              </w:rPr>
              <w:t>基本法第61条、</w:t>
            </w:r>
          </w:p>
          <w:p w14:paraId="6B1D139C" w14:textId="77777777" w:rsidR="00324646" w:rsidRPr="00E21119" w:rsidRDefault="000516DC" w:rsidP="004C6036">
            <w:pPr>
              <w:rPr>
                <w:sz w:val="20"/>
                <w:szCs w:val="20"/>
              </w:rPr>
            </w:pPr>
            <w:r w:rsidRPr="00E21119">
              <w:rPr>
                <w:rFonts w:hint="eastAsia"/>
                <w:sz w:val="20"/>
                <w:szCs w:val="20"/>
              </w:rPr>
              <w:t>警察官職務執行法</w:t>
            </w:r>
          </w:p>
          <w:p w14:paraId="55864387" w14:textId="77777777" w:rsidR="000516DC" w:rsidRPr="00E21119" w:rsidRDefault="000516DC" w:rsidP="00EB127C">
            <w:pPr>
              <w:ind w:firstLineChars="500" w:firstLine="1000"/>
              <w:rPr>
                <w:sz w:val="20"/>
                <w:szCs w:val="20"/>
              </w:rPr>
            </w:pPr>
            <w:r w:rsidRPr="00E21119">
              <w:rPr>
                <w:rFonts w:hint="eastAsia"/>
                <w:sz w:val="20"/>
                <w:szCs w:val="20"/>
              </w:rPr>
              <w:t>第４条</w:t>
            </w:r>
          </w:p>
        </w:tc>
      </w:tr>
      <w:tr w:rsidR="00E21119" w:rsidRPr="00E21119" w14:paraId="1AF393B8" w14:textId="77777777" w:rsidTr="001A0CC8">
        <w:trPr>
          <w:trHeight w:val="350"/>
          <w:jc w:val="right"/>
        </w:trPr>
        <w:tc>
          <w:tcPr>
            <w:tcW w:w="1417" w:type="dxa"/>
            <w:vAlign w:val="center"/>
          </w:tcPr>
          <w:p w14:paraId="23823DF7" w14:textId="77777777" w:rsidR="000516DC" w:rsidRPr="00E21119" w:rsidRDefault="000516DC" w:rsidP="004C6036">
            <w:pPr>
              <w:spacing w:line="280" w:lineRule="exact"/>
              <w:jc w:val="distribute"/>
              <w:rPr>
                <w:sz w:val="20"/>
                <w:szCs w:val="20"/>
              </w:rPr>
            </w:pPr>
            <w:r w:rsidRPr="00E21119">
              <w:rPr>
                <w:rFonts w:hint="eastAsia"/>
                <w:sz w:val="20"/>
                <w:szCs w:val="20"/>
              </w:rPr>
              <w:t>自衛隊</w:t>
            </w:r>
          </w:p>
        </w:tc>
        <w:tc>
          <w:tcPr>
            <w:tcW w:w="5386" w:type="dxa"/>
            <w:vAlign w:val="center"/>
          </w:tcPr>
          <w:p w14:paraId="568FE11B" w14:textId="77777777" w:rsidR="000516DC" w:rsidRPr="00E21119" w:rsidRDefault="000516DC" w:rsidP="00EB127C">
            <w:pPr>
              <w:spacing w:line="320" w:lineRule="exact"/>
              <w:ind w:left="200" w:rightChars="34" w:right="71" w:hangingChars="100" w:hanging="200"/>
              <w:rPr>
                <w:sz w:val="20"/>
                <w:szCs w:val="20"/>
              </w:rPr>
            </w:pPr>
            <w:r w:rsidRPr="00E21119">
              <w:rPr>
                <w:rFonts w:hint="eastAsia"/>
                <w:sz w:val="20"/>
                <w:szCs w:val="20"/>
              </w:rPr>
              <w:t>○災害派遣を命ぜられた部隊等の自衛官は、災害が発生し、又はまさに発生しようとしている場合において、村長等、警察官がその場にいないときに限り、次の措置をとることができる。この場合において、当該措置をとったときは、直ちに、その旨を村長に通知しなければならない。</w:t>
            </w:r>
          </w:p>
          <w:p w14:paraId="68BBA15F" w14:textId="77777777" w:rsidR="000516DC" w:rsidRPr="00E21119" w:rsidRDefault="000516DC" w:rsidP="00EB127C">
            <w:pPr>
              <w:spacing w:line="320" w:lineRule="exact"/>
              <w:ind w:leftChars="100" w:left="410" w:rightChars="34" w:right="71" w:hangingChars="100" w:hanging="200"/>
              <w:rPr>
                <w:sz w:val="20"/>
                <w:szCs w:val="20"/>
              </w:rPr>
            </w:pPr>
            <w:r w:rsidRPr="00E21119">
              <w:rPr>
                <w:rFonts w:hint="eastAsia"/>
                <w:sz w:val="20"/>
                <w:szCs w:val="20"/>
              </w:rPr>
              <w:t>・住民等の避難等の措置等（警察官職務執行法</w:t>
            </w:r>
            <w:r w:rsidR="00324646" w:rsidRPr="00E21119">
              <w:rPr>
                <w:rFonts w:hint="eastAsia"/>
                <w:sz w:val="20"/>
                <w:szCs w:val="20"/>
              </w:rPr>
              <w:t>（昭和23年法律第136号）</w:t>
            </w:r>
            <w:r w:rsidRPr="00E21119">
              <w:rPr>
                <w:rFonts w:hint="eastAsia"/>
                <w:sz w:val="20"/>
                <w:szCs w:val="20"/>
              </w:rPr>
              <w:t>第４条）</w:t>
            </w:r>
          </w:p>
          <w:p w14:paraId="012AAE2E" w14:textId="3433B01D" w:rsidR="000516DC" w:rsidRPr="00E21119" w:rsidRDefault="000516DC" w:rsidP="00EB127C">
            <w:pPr>
              <w:spacing w:line="320" w:lineRule="exact"/>
              <w:ind w:leftChars="100" w:left="410" w:rightChars="34" w:right="71" w:hangingChars="100" w:hanging="200"/>
              <w:rPr>
                <w:sz w:val="20"/>
                <w:szCs w:val="20"/>
              </w:rPr>
            </w:pPr>
            <w:r w:rsidRPr="00E21119">
              <w:rPr>
                <w:rFonts w:hint="eastAsia"/>
                <w:sz w:val="20"/>
                <w:szCs w:val="20"/>
              </w:rPr>
              <w:t>・他人の土地等への立入（警察官職務執行法第６条第１項）</w:t>
            </w:r>
          </w:p>
          <w:p w14:paraId="5D68C711" w14:textId="77777777" w:rsidR="000516DC" w:rsidRPr="00E21119" w:rsidRDefault="000516DC" w:rsidP="00EB127C">
            <w:pPr>
              <w:spacing w:line="320" w:lineRule="exact"/>
              <w:ind w:leftChars="100" w:left="410" w:rightChars="34" w:right="71" w:hangingChars="100" w:hanging="200"/>
              <w:rPr>
                <w:sz w:val="20"/>
                <w:szCs w:val="20"/>
              </w:rPr>
            </w:pPr>
            <w:r w:rsidRPr="00E21119">
              <w:rPr>
                <w:rFonts w:hint="eastAsia"/>
                <w:sz w:val="20"/>
                <w:szCs w:val="20"/>
              </w:rPr>
              <w:t>・警戒区域の設定等（基本法第63条第３項）</w:t>
            </w:r>
          </w:p>
          <w:p w14:paraId="17A9C566" w14:textId="77777777" w:rsidR="00324646" w:rsidRPr="00E21119" w:rsidRDefault="000516DC" w:rsidP="00EB127C">
            <w:pPr>
              <w:spacing w:line="320" w:lineRule="exact"/>
              <w:ind w:leftChars="100" w:left="410" w:rightChars="34" w:right="71" w:hangingChars="100" w:hanging="200"/>
              <w:rPr>
                <w:sz w:val="20"/>
                <w:szCs w:val="20"/>
              </w:rPr>
            </w:pPr>
            <w:r w:rsidRPr="00E21119">
              <w:rPr>
                <w:rFonts w:hint="eastAsia"/>
                <w:sz w:val="20"/>
                <w:szCs w:val="20"/>
              </w:rPr>
              <w:t>・他人の土地等の一時使用等及び被災工作物等の除去等</w:t>
            </w:r>
          </w:p>
          <w:p w14:paraId="6706A069" w14:textId="77777777" w:rsidR="000516DC" w:rsidRPr="00E21119" w:rsidRDefault="000516DC" w:rsidP="00EB127C">
            <w:pPr>
              <w:spacing w:line="320" w:lineRule="exact"/>
              <w:ind w:leftChars="150" w:left="415" w:rightChars="34" w:right="71" w:hangingChars="50" w:hanging="100"/>
              <w:rPr>
                <w:sz w:val="20"/>
                <w:szCs w:val="20"/>
              </w:rPr>
            </w:pPr>
            <w:r w:rsidRPr="00E21119">
              <w:rPr>
                <w:rFonts w:hint="eastAsia"/>
                <w:sz w:val="20"/>
                <w:szCs w:val="20"/>
              </w:rPr>
              <w:t>（基本法第64条第８項）</w:t>
            </w:r>
          </w:p>
          <w:p w14:paraId="5E3F511A" w14:textId="7ED77EC1" w:rsidR="000516DC" w:rsidRPr="00E21119" w:rsidRDefault="000516DC" w:rsidP="00B95220">
            <w:pPr>
              <w:spacing w:line="320" w:lineRule="exact"/>
              <w:ind w:leftChars="100" w:left="410" w:rightChars="34" w:right="71" w:hangingChars="100" w:hanging="200"/>
              <w:rPr>
                <w:sz w:val="20"/>
                <w:szCs w:val="20"/>
              </w:rPr>
            </w:pPr>
            <w:r w:rsidRPr="00E21119">
              <w:rPr>
                <w:rFonts w:hint="eastAsia"/>
                <w:sz w:val="20"/>
                <w:szCs w:val="20"/>
              </w:rPr>
              <w:t>・住民等への応急措置業務従事命令（基本法第65条第３項）</w:t>
            </w:r>
          </w:p>
        </w:tc>
        <w:tc>
          <w:tcPr>
            <w:tcW w:w="1893" w:type="dxa"/>
            <w:vAlign w:val="center"/>
          </w:tcPr>
          <w:p w14:paraId="3E17325B" w14:textId="77777777" w:rsidR="000516DC" w:rsidRPr="00E21119" w:rsidRDefault="000516DC" w:rsidP="004C6036">
            <w:pPr>
              <w:rPr>
                <w:sz w:val="20"/>
                <w:szCs w:val="20"/>
              </w:rPr>
            </w:pPr>
            <w:r w:rsidRPr="00E21119">
              <w:rPr>
                <w:rFonts w:hint="eastAsia"/>
                <w:sz w:val="20"/>
                <w:szCs w:val="20"/>
              </w:rPr>
              <w:t>自衛隊法第94条等</w:t>
            </w:r>
          </w:p>
        </w:tc>
      </w:tr>
    </w:tbl>
    <w:p w14:paraId="0D76B856" w14:textId="77777777" w:rsidR="00343464" w:rsidRPr="00E21119" w:rsidRDefault="00343464" w:rsidP="00EB127C">
      <w:pPr>
        <w:pStyle w:val="3"/>
        <w:pageBreakBefore/>
      </w:pPr>
      <w:bookmarkStart w:id="139" w:name="_Toc277319579"/>
      <w:bookmarkStart w:id="140" w:name="_Toc304920260"/>
      <w:bookmarkStart w:id="141" w:name="_Toc316999394"/>
      <w:r w:rsidRPr="00E21119">
        <w:rPr>
          <w:rFonts w:hint="eastAsia"/>
        </w:rPr>
        <w:t>第</w:t>
      </w:r>
      <w:r w:rsidR="00F27AF5" w:rsidRPr="00E21119">
        <w:rPr>
          <w:rFonts w:hint="eastAsia"/>
        </w:rPr>
        <w:t>２項</w:t>
      </w:r>
      <w:r w:rsidRPr="00E21119">
        <w:rPr>
          <w:rFonts w:hint="eastAsia"/>
        </w:rPr>
        <w:t xml:space="preserve">　</w:t>
      </w:r>
      <w:bookmarkEnd w:id="139"/>
      <w:bookmarkEnd w:id="140"/>
      <w:bookmarkEnd w:id="141"/>
      <w:r w:rsidRPr="00E21119">
        <w:rPr>
          <w:rFonts w:hint="eastAsia"/>
        </w:rPr>
        <w:t>避難措置における連絡、助言、協力及び援助</w:t>
      </w:r>
    </w:p>
    <w:p w14:paraId="1E8A8174" w14:textId="77777777" w:rsidR="00343464" w:rsidRPr="00E21119" w:rsidRDefault="00343464" w:rsidP="00EB127C">
      <w:pPr>
        <w:pStyle w:val="5"/>
      </w:pPr>
      <w:r w:rsidRPr="00E21119">
        <w:rPr>
          <w:rFonts w:hint="eastAsia"/>
        </w:rPr>
        <w:t>１</w:t>
      </w:r>
      <w:r w:rsidR="00F27AF5" w:rsidRPr="00E21119">
        <w:rPr>
          <w:rFonts w:hint="eastAsia"/>
        </w:rPr>
        <w:t>．</w:t>
      </w:r>
      <w:r w:rsidRPr="00E21119">
        <w:rPr>
          <w:rFonts w:hint="eastAsia"/>
        </w:rPr>
        <w:t>連絡</w:t>
      </w:r>
    </w:p>
    <w:p w14:paraId="4294FA2F"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、道（</w:t>
      </w:r>
      <w:r w:rsidRPr="00E21119">
        <w:rPr>
          <w:rFonts w:hint="eastAsia"/>
          <w:color w:val="auto"/>
        </w:rPr>
        <w:t>後志総合振興局</w:t>
      </w:r>
      <w:r w:rsidR="00343464" w:rsidRPr="00E21119">
        <w:rPr>
          <w:rFonts w:hint="eastAsia"/>
          <w:color w:val="auto"/>
        </w:rPr>
        <w:t>）、北海道警察（</w:t>
      </w:r>
      <w:r w:rsidR="008B30E0" w:rsidRPr="00E21119">
        <w:rPr>
          <w:rFonts w:hint="eastAsia"/>
          <w:color w:val="auto"/>
        </w:rPr>
        <w:t>余市警察署</w:t>
      </w:r>
      <w:r w:rsidR="00343464" w:rsidRPr="00E21119">
        <w:rPr>
          <w:rFonts w:hint="eastAsia"/>
          <w:color w:val="auto"/>
        </w:rPr>
        <w:t>）及び自衛隊は、避難の措置を行った場合には、法律又はそれぞれの計画の定めるところにより、その内容について相互に通報・連絡する。</w:t>
      </w:r>
    </w:p>
    <w:p w14:paraId="684EBC02" w14:textId="77777777" w:rsidR="00343464" w:rsidRPr="00E21119" w:rsidRDefault="00343464" w:rsidP="00EB127C">
      <w:pPr>
        <w:pStyle w:val="5"/>
      </w:pPr>
      <w:r w:rsidRPr="00E21119">
        <w:rPr>
          <w:rFonts w:hint="eastAsia"/>
        </w:rPr>
        <w:t>２</w:t>
      </w:r>
      <w:r w:rsidR="00F27AF5" w:rsidRPr="00E21119">
        <w:rPr>
          <w:rFonts w:hint="eastAsia"/>
        </w:rPr>
        <w:t>．</w:t>
      </w:r>
      <w:r w:rsidRPr="00E21119">
        <w:rPr>
          <w:rFonts w:hint="eastAsia"/>
        </w:rPr>
        <w:t>助言</w:t>
      </w:r>
    </w:p>
    <w:p w14:paraId="2F8F77E3" w14:textId="56CFA52F"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は、避難のための立退き</w:t>
      </w:r>
      <w:r w:rsidR="00B26BB8" w:rsidRPr="00E21119">
        <w:rPr>
          <w:rFonts w:hint="eastAsia"/>
          <w:color w:val="auto"/>
        </w:rPr>
        <w:t>又は緊急安全確保措置</w:t>
      </w:r>
      <w:r w:rsidR="00343464" w:rsidRPr="00E21119">
        <w:rPr>
          <w:rFonts w:hint="eastAsia"/>
          <w:color w:val="auto"/>
        </w:rPr>
        <w:t>の指示を行うに際して、必要があると認めるときは、災害対応の多くの専門的知見等を有している</w:t>
      </w:r>
      <w:r w:rsidR="0002717C" w:rsidRPr="00E21119">
        <w:rPr>
          <w:rFonts w:hint="eastAsia"/>
          <w:color w:val="auto"/>
        </w:rPr>
        <w:t>札幌管区気象台</w:t>
      </w:r>
      <w:r w:rsidR="00343464" w:rsidRPr="00E21119">
        <w:rPr>
          <w:rFonts w:hint="eastAsia"/>
          <w:color w:val="auto"/>
        </w:rPr>
        <w:t>、河川事務所等、国や道の関係機関から、災害に関する情報等の必要な助言を求めることができる。このため、避難</w:t>
      </w:r>
      <w:r w:rsidR="007C42D5" w:rsidRPr="00E21119">
        <w:rPr>
          <w:rFonts w:hint="eastAsia"/>
          <w:color w:val="auto"/>
        </w:rPr>
        <w:t>指示</w:t>
      </w:r>
      <w:r w:rsidR="00343464" w:rsidRPr="00E21119">
        <w:rPr>
          <w:rFonts w:hint="eastAsia"/>
          <w:color w:val="auto"/>
        </w:rPr>
        <w:t>等を</w:t>
      </w:r>
      <w:r w:rsidR="00AE4722" w:rsidRPr="00E21119">
        <w:rPr>
          <w:rFonts w:hint="eastAsia"/>
          <w:color w:val="auto"/>
        </w:rPr>
        <w:t>発令する</w:t>
      </w:r>
      <w:r w:rsidR="00343464" w:rsidRPr="00E21119">
        <w:rPr>
          <w:rFonts w:hint="eastAsia"/>
          <w:color w:val="auto"/>
        </w:rPr>
        <w:t>際に必要な助言を求めることができるよう、国や道の関係機関との間でホットラインを構築するなど、災害発生時における連絡体制を整備するよう努める。</w:t>
      </w:r>
    </w:p>
    <w:p w14:paraId="2DF70D2B" w14:textId="77777777" w:rsidR="00343464" w:rsidRPr="00E21119" w:rsidRDefault="00343464" w:rsidP="00EB127C">
      <w:pPr>
        <w:pStyle w:val="5"/>
      </w:pPr>
      <w:r w:rsidRPr="00E21119">
        <w:rPr>
          <w:rFonts w:hint="eastAsia"/>
        </w:rPr>
        <w:t>３</w:t>
      </w:r>
      <w:r w:rsidR="00F27AF5" w:rsidRPr="00E21119">
        <w:rPr>
          <w:rFonts w:hint="eastAsia"/>
        </w:rPr>
        <w:t>．</w:t>
      </w:r>
      <w:r w:rsidRPr="00E21119">
        <w:rPr>
          <w:rFonts w:hint="eastAsia"/>
        </w:rPr>
        <w:t>協力及び援助</w:t>
      </w:r>
    </w:p>
    <w:p w14:paraId="79C0EBF5" w14:textId="77777777" w:rsidR="00F27AF5" w:rsidRPr="00E21119" w:rsidRDefault="00F27AF5" w:rsidP="00EB127C">
      <w:pPr>
        <w:pStyle w:val="14"/>
        <w:ind w:left="420" w:firstLine="210"/>
        <w:rPr>
          <w:color w:val="auto"/>
        </w:rPr>
      </w:pPr>
      <w:r w:rsidRPr="00E21119">
        <w:rPr>
          <w:rFonts w:hint="eastAsia"/>
          <w:color w:val="auto"/>
        </w:rPr>
        <w:t>村は、</w:t>
      </w:r>
      <w:r w:rsidR="00343464" w:rsidRPr="00E21119">
        <w:rPr>
          <w:rFonts w:hint="eastAsia"/>
          <w:color w:val="auto"/>
        </w:rPr>
        <w:t>避難の措置について、</w:t>
      </w:r>
      <w:r w:rsidRPr="00E21119">
        <w:rPr>
          <w:rFonts w:hint="eastAsia"/>
          <w:color w:val="auto"/>
        </w:rPr>
        <w:t>北海道警察等</w:t>
      </w:r>
      <w:r w:rsidR="00343464" w:rsidRPr="00E21119">
        <w:rPr>
          <w:rFonts w:hint="eastAsia"/>
          <w:color w:val="auto"/>
        </w:rPr>
        <w:t>関係機関と協議し、避難者の誘導や事後の警備措置等に必要な協力を</w:t>
      </w:r>
      <w:r w:rsidRPr="00E21119">
        <w:rPr>
          <w:rFonts w:hint="eastAsia"/>
          <w:color w:val="auto"/>
        </w:rPr>
        <w:t>要請する</w:t>
      </w:r>
      <w:r w:rsidR="00343464" w:rsidRPr="00E21119">
        <w:rPr>
          <w:rFonts w:hint="eastAsia"/>
          <w:color w:val="auto"/>
        </w:rPr>
        <w:t>。</w:t>
      </w:r>
    </w:p>
    <w:p w14:paraId="7928FED3" w14:textId="04317F93" w:rsidR="00343464" w:rsidRPr="00E21119" w:rsidRDefault="00343464" w:rsidP="00EB127C">
      <w:pPr>
        <w:pStyle w:val="3"/>
      </w:pPr>
      <w:bookmarkStart w:id="142" w:name="_Toc277319580"/>
      <w:bookmarkStart w:id="143" w:name="_Toc304920261"/>
      <w:bookmarkStart w:id="144" w:name="_Toc316999395"/>
      <w:r w:rsidRPr="00E21119">
        <w:rPr>
          <w:rFonts w:hint="eastAsia"/>
        </w:rPr>
        <w:t>第</w:t>
      </w:r>
      <w:r w:rsidR="00F27AF5" w:rsidRPr="00E21119">
        <w:rPr>
          <w:rFonts w:hint="eastAsia"/>
        </w:rPr>
        <w:t>３項</w:t>
      </w:r>
      <w:r w:rsidRPr="00E21119">
        <w:rPr>
          <w:rFonts w:hint="eastAsia"/>
        </w:rPr>
        <w:t xml:space="preserve">　避難</w:t>
      </w:r>
      <w:r w:rsidR="00C8217A" w:rsidRPr="00E21119">
        <w:rPr>
          <w:rFonts w:hint="eastAsia"/>
        </w:rPr>
        <w:t>指示</w:t>
      </w:r>
      <w:r w:rsidRPr="00E21119">
        <w:rPr>
          <w:rFonts w:hint="eastAsia"/>
        </w:rPr>
        <w:t>等の周知</w:t>
      </w:r>
      <w:bookmarkEnd w:id="142"/>
      <w:bookmarkEnd w:id="143"/>
      <w:bookmarkEnd w:id="144"/>
    </w:p>
    <w:p w14:paraId="34C4E95A" w14:textId="14C64358" w:rsidR="00343464" w:rsidRPr="00E21119" w:rsidRDefault="007F1FDD" w:rsidP="00EB127C">
      <w:pPr>
        <w:pStyle w:val="13"/>
        <w:ind w:left="210" w:firstLine="210"/>
      </w:pPr>
      <w:r w:rsidRPr="00E21119">
        <w:rPr>
          <w:rFonts w:hint="eastAsia"/>
        </w:rPr>
        <w:t>村</w:t>
      </w:r>
      <w:r w:rsidR="00343464" w:rsidRPr="00E21119">
        <w:rPr>
          <w:rFonts w:hint="eastAsia"/>
        </w:rPr>
        <w:t>は、別途定める「避難</w:t>
      </w:r>
      <w:r w:rsidR="00B23334" w:rsidRPr="00E21119">
        <w:rPr>
          <w:rFonts w:hint="eastAsia"/>
        </w:rPr>
        <w:t>指示</w:t>
      </w:r>
      <w:r w:rsidR="00343464" w:rsidRPr="00E21119">
        <w:rPr>
          <w:rFonts w:hint="eastAsia"/>
        </w:rPr>
        <w:t>等の判断・伝達マニュアル」に基づき、高齢者等避難、避難のための立退きの指示、又は</w:t>
      </w:r>
      <w:r w:rsidR="004A137D" w:rsidRPr="00E21119">
        <w:rPr>
          <w:rFonts w:hint="eastAsia"/>
        </w:rPr>
        <w:t>緊急安全確保</w:t>
      </w:r>
      <w:r w:rsidR="00343464" w:rsidRPr="00E21119">
        <w:rPr>
          <w:rFonts w:hint="eastAsia"/>
        </w:rPr>
        <w:t>を発令する。</w:t>
      </w:r>
    </w:p>
    <w:p w14:paraId="0138EF8D" w14:textId="24409F63" w:rsidR="00343464" w:rsidRPr="00E21119" w:rsidRDefault="00343464" w:rsidP="003F615B">
      <w:pPr>
        <w:pStyle w:val="13"/>
        <w:ind w:left="210" w:firstLine="210"/>
      </w:pPr>
      <w:r w:rsidRPr="00E21119">
        <w:rPr>
          <w:rFonts w:hint="eastAsia"/>
        </w:rPr>
        <w:t>避難</w:t>
      </w:r>
      <w:r w:rsidR="004A137D" w:rsidRPr="00E21119">
        <w:rPr>
          <w:rFonts w:hint="eastAsia"/>
        </w:rPr>
        <w:t>指示</w:t>
      </w:r>
      <w:r w:rsidRPr="00E21119">
        <w:rPr>
          <w:rFonts w:hint="eastAsia"/>
        </w:rPr>
        <w:t>等の発令に当たっては、関係機関の協力を得つつ、次の事項について、複数の手段を有機的に組み合わせ、迅速かつ的確に当該地域の住民等に対して伝達し、住民等の円滑かつ迅速な避難を図る。この際、生命や身体に危険が及ぶおそれがあることを認識できるように避難</w:t>
      </w:r>
      <w:r w:rsidR="003D5B74" w:rsidRPr="00E21119">
        <w:rPr>
          <w:rFonts w:hint="eastAsia"/>
        </w:rPr>
        <w:t>指示</w:t>
      </w:r>
      <w:r w:rsidRPr="00E21119">
        <w:rPr>
          <w:rFonts w:hint="eastAsia"/>
        </w:rPr>
        <w:t>等の伝達文の内容を工夫することや、その対象者を明確にすること、</w:t>
      </w:r>
      <w:r w:rsidR="006C1E4F" w:rsidRPr="00E21119">
        <w:rPr>
          <w:rFonts w:hint="eastAsia"/>
        </w:rPr>
        <w:t>避難指示等に対応する警戒レベルを明確にして対象者ごとに警戒レベルに対応した</w:t>
      </w:r>
      <w:r w:rsidRPr="00E21119">
        <w:rPr>
          <w:rFonts w:hint="eastAsia"/>
        </w:rPr>
        <w:t>とるべき避難行動について、住民にとって具体的で</w:t>
      </w:r>
      <w:r w:rsidR="006D0207" w:rsidRPr="00E21119">
        <w:rPr>
          <w:rFonts w:hint="eastAsia"/>
        </w:rPr>
        <w:t>分かり</w:t>
      </w:r>
      <w:r w:rsidRPr="00E21119">
        <w:rPr>
          <w:rFonts w:hint="eastAsia"/>
        </w:rPr>
        <w:t>やすい内容とするよう配慮する。</w:t>
      </w:r>
    </w:p>
    <w:p w14:paraId="004A9D23" w14:textId="77777777" w:rsidR="00343464" w:rsidRPr="00E21119" w:rsidRDefault="00343464" w:rsidP="00EB127C">
      <w:pPr>
        <w:pStyle w:val="13"/>
        <w:ind w:left="210" w:firstLine="210"/>
      </w:pPr>
      <w:r w:rsidRPr="00E21119">
        <w:rPr>
          <w:rFonts w:hint="eastAsia"/>
        </w:rPr>
        <w:t>特に避難行動要支援者の中には、避難等に必要な情報を入手できれば、自ら避難行動をとることが可能な者もいることから、障がいの状態等に応じ、適切な手段を用いて情報伝達を行うとともに、民生委員・児童委員等の避難支援等関係者が避難行動要支援者名簿を活用して着実な情報伝達及び早期の避難行動の開始を促進できるよう配慮する。</w:t>
      </w:r>
    </w:p>
    <w:p w14:paraId="497B01EF" w14:textId="77777777" w:rsidR="00343464" w:rsidRPr="00E21119" w:rsidRDefault="00343464" w:rsidP="00EB127C">
      <w:pPr>
        <w:pStyle w:val="5"/>
      </w:pPr>
      <w:r w:rsidRPr="00E21119">
        <w:rPr>
          <w:rFonts w:hint="eastAsia"/>
        </w:rPr>
        <w:t>１</w:t>
      </w:r>
      <w:r w:rsidR="00F27AF5" w:rsidRPr="00E21119">
        <w:rPr>
          <w:rFonts w:hint="eastAsia"/>
        </w:rPr>
        <w:t>．</w:t>
      </w:r>
      <w:r w:rsidRPr="00E21119">
        <w:rPr>
          <w:rFonts w:hint="eastAsia"/>
        </w:rPr>
        <w:t>周知内容</w:t>
      </w:r>
    </w:p>
    <w:p w14:paraId="0F061856" w14:textId="39A91D23" w:rsidR="00343464" w:rsidRPr="00E21119" w:rsidRDefault="00343464" w:rsidP="00EB127C">
      <w:pPr>
        <w:pStyle w:val="051"/>
        <w:ind w:left="735" w:hanging="315"/>
      </w:pPr>
      <w:r w:rsidRPr="00E21119">
        <w:rPr>
          <w:rFonts w:hint="eastAsia"/>
        </w:rPr>
        <w:t>(1)　避難指示</w:t>
      </w:r>
      <w:r w:rsidR="005D0092" w:rsidRPr="00E21119">
        <w:rPr>
          <w:rFonts w:hint="eastAsia"/>
        </w:rPr>
        <w:t>等</w:t>
      </w:r>
      <w:r w:rsidRPr="00E21119">
        <w:rPr>
          <w:rFonts w:hint="eastAsia"/>
        </w:rPr>
        <w:t>の理由及び内容</w:t>
      </w:r>
    </w:p>
    <w:p w14:paraId="77E05589" w14:textId="77777777" w:rsidR="00343464" w:rsidRPr="00E21119" w:rsidRDefault="00343464" w:rsidP="00EB127C">
      <w:pPr>
        <w:pStyle w:val="051"/>
        <w:ind w:left="735" w:hanging="315"/>
      </w:pPr>
      <w:r w:rsidRPr="00E21119">
        <w:rPr>
          <w:rFonts w:hint="eastAsia"/>
        </w:rPr>
        <w:t>(2)　避難場所等及び経路</w:t>
      </w:r>
    </w:p>
    <w:p w14:paraId="743E4EBE" w14:textId="77777777" w:rsidR="00343464" w:rsidRPr="00E21119" w:rsidRDefault="00343464" w:rsidP="00EB127C">
      <w:pPr>
        <w:pStyle w:val="051"/>
        <w:ind w:left="735" w:hanging="315"/>
      </w:pPr>
      <w:r w:rsidRPr="00E21119">
        <w:rPr>
          <w:rFonts w:hint="eastAsia"/>
        </w:rPr>
        <w:t>(3)　火災、盗難の予防措置等</w:t>
      </w:r>
    </w:p>
    <w:p w14:paraId="155FD779" w14:textId="77777777" w:rsidR="00343464" w:rsidRPr="00E21119" w:rsidRDefault="00343464" w:rsidP="00EB127C">
      <w:pPr>
        <w:pStyle w:val="051"/>
        <w:ind w:left="735" w:hanging="315"/>
      </w:pPr>
      <w:r w:rsidRPr="00E21119">
        <w:rPr>
          <w:rFonts w:hint="eastAsia"/>
        </w:rPr>
        <w:t>(4)　携行品等その他の注意事項</w:t>
      </w:r>
    </w:p>
    <w:p w14:paraId="18D9E798" w14:textId="77777777" w:rsidR="00B90EC0" w:rsidRPr="00E21119" w:rsidRDefault="003F6E9C" w:rsidP="00EB127C">
      <w:pPr>
        <w:pStyle w:val="06"/>
        <w:ind w:left="840" w:hanging="210"/>
      </w:pPr>
      <w:r w:rsidRPr="00E21119">
        <w:rPr>
          <w:rFonts w:hint="eastAsia"/>
        </w:rPr>
        <w:t>ア　携行品は、２～３日間はしのげる必要最小限の物にとどめること。</w:t>
      </w:r>
    </w:p>
    <w:p w14:paraId="7A967341" w14:textId="77777777" w:rsidR="00B90EC0" w:rsidRPr="00E21119" w:rsidRDefault="003F6E9C" w:rsidP="00EB127C">
      <w:pPr>
        <w:pStyle w:val="06"/>
        <w:ind w:left="840" w:hanging="210"/>
      </w:pPr>
      <w:r w:rsidRPr="00E21119">
        <w:rPr>
          <w:rFonts w:hint="eastAsia"/>
        </w:rPr>
        <w:t>イ　服装は軽装とし、帽子、雨合羽、防寒用具を携行すること。</w:t>
      </w:r>
    </w:p>
    <w:p w14:paraId="78D077ED" w14:textId="77777777" w:rsidR="00B90EC0" w:rsidRPr="00E21119" w:rsidRDefault="003F6E9C" w:rsidP="00EB127C">
      <w:pPr>
        <w:pStyle w:val="06"/>
        <w:ind w:left="840" w:hanging="210"/>
      </w:pPr>
      <w:r w:rsidRPr="00E21119">
        <w:rPr>
          <w:rFonts w:hint="eastAsia"/>
        </w:rPr>
        <w:t>ウ　火気等の消火、電気の消灯を確認し、窓等を閉めて施錠すること。　　等</w:t>
      </w:r>
    </w:p>
    <w:p w14:paraId="7095ADEA" w14:textId="3098568A" w:rsidR="00343464" w:rsidRPr="00E21119" w:rsidRDefault="00B95220" w:rsidP="00EB127C">
      <w:pPr>
        <w:pStyle w:val="5"/>
      </w:pPr>
      <w:r w:rsidRPr="00E21119">
        <w:br w:type="page"/>
      </w:r>
      <w:r w:rsidR="00343464" w:rsidRPr="00E21119">
        <w:rPr>
          <w:rFonts w:hint="eastAsia"/>
        </w:rPr>
        <w:t>２</w:t>
      </w:r>
      <w:r w:rsidR="00F27AF5" w:rsidRPr="00E21119">
        <w:rPr>
          <w:rFonts w:hint="eastAsia"/>
        </w:rPr>
        <w:t>．</w:t>
      </w:r>
      <w:r w:rsidR="00343464" w:rsidRPr="00E21119">
        <w:rPr>
          <w:rFonts w:hint="eastAsia"/>
        </w:rPr>
        <w:t>伝達方法</w:t>
      </w:r>
    </w:p>
    <w:p w14:paraId="393DDCB9" w14:textId="77777777" w:rsidR="00343464" w:rsidRPr="00E21119" w:rsidRDefault="00343464" w:rsidP="00EB127C">
      <w:pPr>
        <w:pStyle w:val="14"/>
        <w:ind w:left="420" w:firstLine="210"/>
        <w:rPr>
          <w:color w:val="auto"/>
        </w:rPr>
      </w:pPr>
      <w:r w:rsidRPr="00E21119">
        <w:rPr>
          <w:rFonts w:hint="eastAsia"/>
          <w:color w:val="auto"/>
        </w:rPr>
        <w:t>次に掲げるもののうち、災害の状況及び地域の実情に応じて最も迅速かつ的確に伝達することができる方法により行うものとし、場合によっては２つ以上の方法を併用する。</w:t>
      </w:r>
    </w:p>
    <w:p w14:paraId="154982A5" w14:textId="77777777" w:rsidR="00CB4F54" w:rsidRPr="00E21119" w:rsidRDefault="00CB4F54" w:rsidP="00EB127C">
      <w:pPr>
        <w:pStyle w:val="051"/>
        <w:ind w:left="735" w:hanging="315"/>
      </w:pPr>
      <w:r w:rsidRPr="00E21119">
        <w:rPr>
          <w:rFonts w:hint="eastAsia"/>
        </w:rPr>
        <w:t>(1)　防災行政無線による伝達</w:t>
      </w:r>
    </w:p>
    <w:p w14:paraId="4025BAD3" w14:textId="77777777" w:rsidR="00CB4F54" w:rsidRPr="00E21119" w:rsidRDefault="00CB4F54" w:rsidP="00EB127C">
      <w:pPr>
        <w:pStyle w:val="15"/>
        <w:ind w:left="735" w:firstLine="210"/>
      </w:pPr>
      <w:r w:rsidRPr="00E21119">
        <w:rPr>
          <w:rFonts w:hint="eastAsia"/>
        </w:rPr>
        <w:t>防災行政無線により住民に広く伝達する。</w:t>
      </w:r>
    </w:p>
    <w:p w14:paraId="027D040D" w14:textId="77777777" w:rsidR="00CB4F54" w:rsidRPr="00E21119" w:rsidRDefault="00CB4F54" w:rsidP="00EB127C">
      <w:pPr>
        <w:pStyle w:val="051"/>
        <w:ind w:left="735" w:hanging="315"/>
      </w:pPr>
      <w:r w:rsidRPr="00E21119">
        <w:rPr>
          <w:rFonts w:hint="eastAsia"/>
        </w:rPr>
        <w:t>(2)　災害情報共有システム（Ｌアラート）を活用した伝達（テレビ・ラジオ、緊急速報メール）</w:t>
      </w:r>
    </w:p>
    <w:p w14:paraId="11112092" w14:textId="77777777" w:rsidR="00CB4F54" w:rsidRPr="00E21119" w:rsidRDefault="00CB4F54" w:rsidP="00EB127C">
      <w:pPr>
        <w:pStyle w:val="15"/>
        <w:ind w:left="735" w:firstLine="210"/>
      </w:pPr>
      <w:r w:rsidRPr="00E21119">
        <w:rPr>
          <w:rFonts w:hint="eastAsia"/>
        </w:rPr>
        <w:t>北海道防災情報システム（北海道総合行政情報ネットワーク）を通じ、災害情報共有システム（Ｌアラート）に避難勧告等の情報を提供することによりテレビ・ラジオ放送及び緊急速報メールで伝達する。</w:t>
      </w:r>
    </w:p>
    <w:p w14:paraId="591B3D35" w14:textId="77777777" w:rsidR="00CB4F54" w:rsidRPr="00E21119" w:rsidRDefault="00CB4F54" w:rsidP="00EB127C">
      <w:pPr>
        <w:pStyle w:val="051"/>
        <w:ind w:left="735" w:hanging="315"/>
      </w:pPr>
      <w:r w:rsidRPr="00E21119">
        <w:rPr>
          <w:rFonts w:hint="eastAsia"/>
        </w:rPr>
        <w:t>(3)　電話等による伝達</w:t>
      </w:r>
    </w:p>
    <w:p w14:paraId="050805A1" w14:textId="77777777" w:rsidR="00CB4F54" w:rsidRPr="00E21119" w:rsidRDefault="00CB4F54" w:rsidP="00EB127C">
      <w:pPr>
        <w:pStyle w:val="15"/>
        <w:ind w:left="735" w:firstLine="210"/>
      </w:pPr>
      <w:r w:rsidRPr="00E21119">
        <w:rPr>
          <w:rFonts w:hint="eastAsia"/>
        </w:rPr>
        <w:t>電話等により、住民組織、官公署、会社等に連絡する。</w:t>
      </w:r>
    </w:p>
    <w:p w14:paraId="1FCCB021" w14:textId="77777777" w:rsidR="00CB4F54" w:rsidRPr="00E21119" w:rsidRDefault="00CB4F54" w:rsidP="00EB127C">
      <w:pPr>
        <w:pStyle w:val="051"/>
        <w:ind w:left="735" w:hanging="315"/>
      </w:pPr>
      <w:r w:rsidRPr="00E21119">
        <w:rPr>
          <w:rFonts w:hint="eastAsia"/>
        </w:rPr>
        <w:t>(4)　広報車による伝達</w:t>
      </w:r>
    </w:p>
    <w:p w14:paraId="0A8DB623" w14:textId="77777777" w:rsidR="00CB4F54" w:rsidRPr="00E21119" w:rsidRDefault="00CB4F54" w:rsidP="00EB127C">
      <w:pPr>
        <w:pStyle w:val="15"/>
        <w:ind w:left="735" w:firstLine="210"/>
      </w:pPr>
      <w:r w:rsidRPr="00E21119">
        <w:rPr>
          <w:rFonts w:hint="eastAsia"/>
        </w:rPr>
        <w:t>村・北後志消防組合等の広報車を利用し、関係地区を巡回して伝達する。</w:t>
      </w:r>
    </w:p>
    <w:p w14:paraId="79910F83" w14:textId="77777777" w:rsidR="00CB4F54" w:rsidRPr="00E21119" w:rsidRDefault="00CB4F54" w:rsidP="00EB127C">
      <w:pPr>
        <w:pStyle w:val="051"/>
        <w:ind w:left="735" w:hanging="315"/>
      </w:pPr>
      <w:r w:rsidRPr="00E21119">
        <w:rPr>
          <w:rFonts w:hint="eastAsia"/>
        </w:rPr>
        <w:t xml:space="preserve">(5)　</w:t>
      </w:r>
      <w:r w:rsidR="00AF2310" w:rsidRPr="00E21119">
        <w:rPr>
          <w:rFonts w:hint="eastAsia"/>
        </w:rPr>
        <w:t>関係区会長</w:t>
      </w:r>
      <w:r w:rsidRPr="00E21119">
        <w:rPr>
          <w:rFonts w:hint="eastAsia"/>
        </w:rPr>
        <w:t>による伝達</w:t>
      </w:r>
    </w:p>
    <w:p w14:paraId="4D0D1AA3" w14:textId="77777777" w:rsidR="00CB4F54" w:rsidRPr="00E21119" w:rsidRDefault="00AF2310" w:rsidP="00EB127C">
      <w:pPr>
        <w:pStyle w:val="15"/>
        <w:ind w:left="735" w:firstLine="210"/>
      </w:pPr>
      <w:r w:rsidRPr="00E21119">
        <w:rPr>
          <w:rFonts w:hint="eastAsia"/>
        </w:rPr>
        <w:t>関係区会長</w:t>
      </w:r>
      <w:r w:rsidR="00CB4F54" w:rsidRPr="00E21119">
        <w:rPr>
          <w:rFonts w:hint="eastAsia"/>
        </w:rPr>
        <w:t>を通じ、地域住民に伝達する。</w:t>
      </w:r>
    </w:p>
    <w:p w14:paraId="0AC3B769" w14:textId="77777777" w:rsidR="00CB4F54" w:rsidRPr="00E21119" w:rsidRDefault="00CB4F54" w:rsidP="00EB127C">
      <w:pPr>
        <w:pStyle w:val="051"/>
        <w:ind w:left="735" w:hanging="315"/>
      </w:pPr>
      <w:r w:rsidRPr="00E21119">
        <w:rPr>
          <w:rFonts w:hint="eastAsia"/>
        </w:rPr>
        <w:t>(6)　伝達員の戸別訪問による伝達</w:t>
      </w:r>
    </w:p>
    <w:p w14:paraId="115FE29B" w14:textId="5144DE05" w:rsidR="00CB4F54" w:rsidRPr="00E21119" w:rsidRDefault="00CB4F54" w:rsidP="00EB127C">
      <w:pPr>
        <w:pStyle w:val="15"/>
        <w:ind w:left="735" w:firstLine="210"/>
      </w:pPr>
      <w:r w:rsidRPr="00E21119">
        <w:rPr>
          <w:rFonts w:hint="eastAsia"/>
        </w:rPr>
        <w:t>夜間、停電時、放送施設の被害時や村・北後志消防組合等の広報車の運行が交通遮断等により伝達が不可能な場合は、村職員、消防団員等で班を編成し、戸別訪問による伝達をする。</w:t>
      </w:r>
    </w:p>
    <w:p w14:paraId="26851546" w14:textId="6DA4AF85" w:rsidR="00CB4F54" w:rsidRPr="00E21119" w:rsidRDefault="00CB4F54" w:rsidP="009E12A9">
      <w:pPr>
        <w:pStyle w:val="21"/>
        <w:spacing w:before="149" w:after="149"/>
      </w:pPr>
      <w:r w:rsidRPr="00E21119">
        <w:rPr>
          <w:rFonts w:hint="eastAsia"/>
        </w:rPr>
        <w:t>■避難</w:t>
      </w:r>
      <w:r w:rsidR="001400A3" w:rsidRPr="00E21119">
        <w:rPr>
          <w:rFonts w:hint="eastAsia"/>
        </w:rPr>
        <w:t>指示</w:t>
      </w:r>
      <w:r w:rsidRPr="00E21119">
        <w:rPr>
          <w:rFonts w:hint="eastAsia"/>
        </w:rPr>
        <w:t>等の周知系統■</w:t>
      </w:r>
    </w:p>
    <w:p w14:paraId="5A8DE469" w14:textId="0BAE8556" w:rsidR="00F27AF5" w:rsidRPr="00E21119" w:rsidRDefault="005535B9" w:rsidP="004C6036">
      <w:r w:rsidRPr="00E21119">
        <w:rPr>
          <w:noProof/>
        </w:rPr>
        <mc:AlternateContent>
          <mc:Choice Requires="wps">
            <w:drawing>
              <wp:anchor distT="0" distB="0" distL="114300" distR="114300" simplePos="0" relativeHeight="61" behindDoc="0" locked="0" layoutInCell="1" allowOverlap="1" wp14:anchorId="16C4197A" wp14:editId="3846B585">
                <wp:simplePos x="0" y="0"/>
                <wp:positionH relativeFrom="column">
                  <wp:posOffset>26035</wp:posOffset>
                </wp:positionH>
                <wp:positionV relativeFrom="paragraph">
                  <wp:posOffset>801370</wp:posOffset>
                </wp:positionV>
                <wp:extent cx="673100" cy="311785"/>
                <wp:effectExtent l="12065" t="13970" r="10160" b="7620"/>
                <wp:wrapNone/>
                <wp:docPr id="279" name="Text Box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17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25BAE" w14:textId="77777777" w:rsidR="001A0134" w:rsidRPr="006150BF" w:rsidRDefault="001A0134" w:rsidP="007D7CA1">
                            <w:pPr>
                              <w:spacing w:line="240" w:lineRule="exact"/>
                              <w:rPr>
                                <w:sz w:val="20"/>
                                <w:szCs w:val="20"/>
                                <w:shd w:val="clear" w:color="auto" w:fill="FFFFFF"/>
                              </w:rPr>
                            </w:pPr>
                            <w:r w:rsidRPr="006150BF">
                              <w:rPr>
                                <w:rFonts w:hint="eastAsia"/>
                                <w:sz w:val="20"/>
                                <w:szCs w:val="20"/>
                                <w:shd w:val="clear" w:color="auto" w:fill="FFFFFF"/>
                              </w:rPr>
                              <w:t>副本部長</w:t>
                            </w:r>
                          </w:p>
                          <w:p w14:paraId="7423F321" w14:textId="77777777" w:rsidR="001A0134" w:rsidRPr="006150BF" w:rsidRDefault="001A0134" w:rsidP="007D7CA1">
                            <w:pPr>
                              <w:spacing w:line="240" w:lineRule="exact"/>
                              <w:rPr>
                                <w:sz w:val="20"/>
                                <w:szCs w:val="20"/>
                                <w:shd w:val="clear" w:color="auto" w:fill="FFFFFF"/>
                              </w:rPr>
                            </w:pPr>
                            <w:r w:rsidRPr="006150BF">
                              <w:rPr>
                                <w:rFonts w:hint="eastAsia"/>
                                <w:sz w:val="20"/>
                                <w:szCs w:val="20"/>
                                <w:shd w:val="clear" w:color="auto" w:fill="FFFFFF"/>
                              </w:rPr>
                              <w:t>(副村長)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4197A" id="Text Box 3270" o:spid="_x0000_s1305" type="#_x0000_t202" style="position:absolute;left:0;text-align:left;margin-left:2.05pt;margin-top:63.1pt;width:53pt;height:24.55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" filled="f" strokeweight=".5pt">
                <v:textbox inset="5.85pt,.7pt,5.85pt,.7pt">
                  <w:txbxContent>
                    <w:p w14:paraId="4F225BAE" w14:textId="77777777" w:rsidR="001A0134" w:rsidRPr="006150BF" w:rsidRDefault="001A0134" w:rsidP="007D7CA1">
                      <w:pPr>
                        <w:spacing w:line="240" w:lineRule="exact"/>
                        <w:rPr>
                          <w:sz w:val="20"/>
                          <w:szCs w:val="20"/>
                          <w:shd w:val="clear" w:color="auto" w:fill="FFFFFF"/>
                        </w:rPr>
                      </w:pPr>
                      <w:r w:rsidRPr="006150BF">
                        <w:rPr>
                          <w:rFonts w:hint="eastAsia"/>
                          <w:sz w:val="20"/>
                          <w:szCs w:val="20"/>
                          <w:shd w:val="clear" w:color="auto" w:fill="FFFFFF"/>
                        </w:rPr>
                        <w:t>副本部長</w:t>
                      </w:r>
                    </w:p>
                    <w:p w14:paraId="7423F321" w14:textId="77777777" w:rsidR="001A0134" w:rsidRPr="006150BF" w:rsidRDefault="001A0134" w:rsidP="007D7CA1">
                      <w:pPr>
                        <w:spacing w:line="240" w:lineRule="exact"/>
                        <w:rPr>
                          <w:sz w:val="20"/>
                          <w:szCs w:val="20"/>
                          <w:shd w:val="clear" w:color="auto" w:fill="FFFFFF"/>
                        </w:rPr>
                      </w:pPr>
                      <w:r w:rsidRPr="006150BF">
                        <w:rPr>
                          <w:rFonts w:hint="eastAsia"/>
                          <w:sz w:val="20"/>
                          <w:szCs w:val="20"/>
                          <w:shd w:val="clear" w:color="auto" w:fill="FFFFFF"/>
                        </w:rPr>
                        <w:t>(副村長)</w:t>
                      </w:r>
                    </w:p>
                  </w:txbxContent>
                </v:textbox>
              </v:shape>
            </w:pict>
          </mc:Fallback>
        </mc:AlternateContent>
      </w:r>
      <w:r w:rsidRPr="00E21119">
        <w:rPr>
          <w:noProof/>
        </w:rPr>
        <mc:AlternateContent>
          <mc:Choice Requires="wpg">
            <w:drawing>
              <wp:inline distT="0" distB="0" distL="0" distR="0" wp14:anchorId="0D0ADE12" wp14:editId="76BBBFCC">
                <wp:extent cx="5488305" cy="2549525"/>
                <wp:effectExtent l="10160" t="26035" r="26035" b="24765"/>
                <wp:docPr id="243" name="Group 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2549525"/>
                          <a:chOff x="1426" y="9528"/>
                          <a:chExt cx="8643" cy="4015"/>
                        </a:xfrm>
                      </wpg:grpSpPr>
                      <wps:wsp>
                        <wps:cNvPr id="244" name="Text Box 1774"/>
                        <wps:cNvSpPr txBox="1">
                          <a:spLocks noChangeArrowheads="1"/>
                        </wps:cNvSpPr>
                        <wps:spPr bwMode="auto">
                          <a:xfrm>
                            <a:off x="1426" y="9853"/>
                            <a:ext cx="1120" cy="725"/>
                          </a:xfrm>
                          <a:prstGeom prst="rect">
                            <a:avLst/>
                          </a:prstGeom>
                          <a:solidFill>
                            <a:srgbClr val="FFFFFF"/>
                          </a:solidFill>
                          <a:ln w="6350">
                            <a:solidFill>
                              <a:srgbClr val="000000"/>
                            </a:solidFill>
                            <a:miter lim="800000"/>
                            <a:headEnd/>
                            <a:tailEnd/>
                          </a:ln>
                        </wps:spPr>
                        <wps:txbx>
                          <w:txbxContent>
                            <w:p w14:paraId="285DCB42" w14:textId="77777777" w:rsidR="001A0134" w:rsidRDefault="001A0134" w:rsidP="00F27AF5">
                              <w:pPr>
                                <w:spacing w:beforeLines="20" w:before="59"/>
                                <w:jc w:val="center"/>
                              </w:pPr>
                              <w:r>
                                <w:rPr>
                                  <w:rFonts w:hint="eastAsia"/>
                                </w:rPr>
                                <w:t>本部長</w:t>
                              </w:r>
                            </w:p>
                            <w:p w14:paraId="314B7626" w14:textId="77777777" w:rsidR="001A0134" w:rsidRDefault="001A0134" w:rsidP="008A0EB4">
                              <w:pPr>
                                <w:jc w:val="center"/>
                              </w:pPr>
                              <w:r>
                                <w:rPr>
                                  <w:rFonts w:hint="eastAsia"/>
                                </w:rPr>
                                <w:t>（村長）</w:t>
                              </w:r>
                            </w:p>
                          </w:txbxContent>
                        </wps:txbx>
                        <wps:bodyPr rot="0" vert="horz" wrap="square" lIns="74295" tIns="8890" rIns="74295" bIns="8890" anchor="t" anchorCtr="0" upright="1">
                          <a:noAutofit/>
                        </wps:bodyPr>
                      </wps:wsp>
                      <wps:wsp>
                        <wps:cNvPr id="245" name="Text Box 1776"/>
                        <wps:cNvSpPr txBox="1">
                          <a:spLocks noChangeArrowheads="1"/>
                        </wps:cNvSpPr>
                        <wps:spPr bwMode="auto">
                          <a:xfrm>
                            <a:off x="2387" y="12343"/>
                            <a:ext cx="1864" cy="480"/>
                          </a:xfrm>
                          <a:prstGeom prst="rect">
                            <a:avLst/>
                          </a:prstGeom>
                          <a:solidFill>
                            <a:srgbClr val="FFFFFF"/>
                          </a:solidFill>
                          <a:ln w="6350">
                            <a:solidFill>
                              <a:srgbClr val="000000"/>
                            </a:solidFill>
                            <a:miter lim="800000"/>
                            <a:headEnd/>
                            <a:tailEnd/>
                          </a:ln>
                        </wps:spPr>
                        <wps:txbx>
                          <w:txbxContent>
                            <w:p w14:paraId="23B409B4" w14:textId="77777777" w:rsidR="001A0134" w:rsidRDefault="001A0134" w:rsidP="00F27AF5">
                              <w:pPr>
                                <w:spacing w:beforeLines="20" w:before="59"/>
                                <w:jc w:val="center"/>
                              </w:pPr>
                              <w:r>
                                <w:rPr>
                                  <w:rFonts w:hint="eastAsia"/>
                                </w:rPr>
                                <w:t>関係対策部長</w:t>
                              </w:r>
                            </w:p>
                          </w:txbxContent>
                        </wps:txbx>
                        <wps:bodyPr rot="0" vert="horz" wrap="square" lIns="74295" tIns="8890" rIns="74295" bIns="8890" anchor="t" anchorCtr="0" upright="1">
                          <a:noAutofit/>
                        </wps:bodyPr>
                      </wps:wsp>
                      <wps:wsp>
                        <wps:cNvPr id="246" name="Text Box 1777"/>
                        <wps:cNvSpPr txBox="1">
                          <a:spLocks noChangeArrowheads="1"/>
                        </wps:cNvSpPr>
                        <wps:spPr bwMode="auto">
                          <a:xfrm>
                            <a:off x="6832" y="9693"/>
                            <a:ext cx="2143" cy="480"/>
                          </a:xfrm>
                          <a:prstGeom prst="rect">
                            <a:avLst/>
                          </a:prstGeom>
                          <a:solidFill>
                            <a:srgbClr val="FFFFFF"/>
                          </a:solidFill>
                          <a:ln w="6350">
                            <a:solidFill>
                              <a:srgbClr val="000000"/>
                            </a:solidFill>
                            <a:miter lim="800000"/>
                            <a:headEnd/>
                            <a:tailEnd/>
                          </a:ln>
                        </wps:spPr>
                        <wps:txbx>
                          <w:txbxContent>
                            <w:p w14:paraId="0AE26C7D" w14:textId="77777777" w:rsidR="001A0134" w:rsidRDefault="001A0134" w:rsidP="00F27AF5">
                              <w:pPr>
                                <w:spacing w:beforeLines="20" w:before="59"/>
                                <w:jc w:val="center"/>
                              </w:pPr>
                              <w:r>
                                <w:rPr>
                                  <w:rFonts w:hint="eastAsia"/>
                                </w:rPr>
                                <w:t>避難施設への誘導</w:t>
                              </w:r>
                            </w:p>
                          </w:txbxContent>
                        </wps:txbx>
                        <wps:bodyPr rot="0" vert="horz" wrap="square" lIns="74295" tIns="8890" rIns="74295" bIns="8890" anchor="t" anchorCtr="0" upright="1">
                          <a:noAutofit/>
                        </wps:bodyPr>
                      </wps:wsp>
                      <wps:wsp>
                        <wps:cNvPr id="247" name="Text Box 1778"/>
                        <wps:cNvSpPr txBox="1">
                          <a:spLocks noChangeArrowheads="1"/>
                        </wps:cNvSpPr>
                        <wps:spPr bwMode="auto">
                          <a:xfrm>
                            <a:off x="4905" y="12898"/>
                            <a:ext cx="1501" cy="480"/>
                          </a:xfrm>
                          <a:prstGeom prst="rect">
                            <a:avLst/>
                          </a:prstGeom>
                          <a:solidFill>
                            <a:srgbClr val="FFFFFF"/>
                          </a:solidFill>
                          <a:ln w="6350">
                            <a:solidFill>
                              <a:srgbClr val="000000"/>
                            </a:solidFill>
                            <a:miter lim="800000"/>
                            <a:headEnd/>
                            <a:tailEnd/>
                          </a:ln>
                        </wps:spPr>
                        <wps:txbx>
                          <w:txbxContent>
                            <w:p w14:paraId="6BFA3AE8" w14:textId="77777777" w:rsidR="001A0134" w:rsidRDefault="001A0134" w:rsidP="00F27AF5">
                              <w:pPr>
                                <w:spacing w:beforeLines="20" w:before="59"/>
                                <w:jc w:val="center"/>
                              </w:pPr>
                              <w:r>
                                <w:rPr>
                                  <w:rFonts w:hint="eastAsia"/>
                                </w:rPr>
                                <w:t>警察機関</w:t>
                              </w:r>
                            </w:p>
                          </w:txbxContent>
                        </wps:txbx>
                        <wps:bodyPr rot="0" vert="horz" wrap="square" lIns="74295" tIns="8890" rIns="74295" bIns="8890" anchor="t" anchorCtr="0" upright="1">
                          <a:noAutofit/>
                        </wps:bodyPr>
                      </wps:wsp>
                      <wps:wsp>
                        <wps:cNvPr id="248" name="Text Box 1779"/>
                        <wps:cNvSpPr txBox="1">
                          <a:spLocks noChangeArrowheads="1"/>
                        </wps:cNvSpPr>
                        <wps:spPr bwMode="auto">
                          <a:xfrm>
                            <a:off x="4905" y="9693"/>
                            <a:ext cx="1501" cy="480"/>
                          </a:xfrm>
                          <a:prstGeom prst="rect">
                            <a:avLst/>
                          </a:prstGeom>
                          <a:solidFill>
                            <a:srgbClr val="FFFFFF"/>
                          </a:solidFill>
                          <a:ln w="6350">
                            <a:solidFill>
                              <a:srgbClr val="000000"/>
                            </a:solidFill>
                            <a:miter lim="800000"/>
                            <a:headEnd/>
                            <a:tailEnd/>
                          </a:ln>
                        </wps:spPr>
                        <wps:txbx>
                          <w:txbxContent>
                            <w:p w14:paraId="5B31B7EF" w14:textId="77777777" w:rsidR="001A0134" w:rsidRDefault="001A0134" w:rsidP="00F27AF5">
                              <w:pPr>
                                <w:spacing w:beforeLines="20" w:before="59"/>
                                <w:jc w:val="center"/>
                              </w:pPr>
                              <w:r>
                                <w:rPr>
                                  <w:rFonts w:hint="eastAsia"/>
                                </w:rPr>
                                <w:t xml:space="preserve">福　</w:t>
                              </w:r>
                              <w:r>
                                <w:rPr>
                                  <w:rFonts w:hint="eastAsia"/>
                                </w:rPr>
                                <w:t>祉　班</w:t>
                              </w:r>
                            </w:p>
                          </w:txbxContent>
                        </wps:txbx>
                        <wps:bodyPr rot="0" vert="horz" wrap="square" lIns="74295" tIns="8890" rIns="74295" bIns="8890" anchor="t" anchorCtr="0" upright="1">
                          <a:noAutofit/>
                        </wps:bodyPr>
                      </wps:wsp>
                      <wps:wsp>
                        <wps:cNvPr id="249" name="Text Box 1780"/>
                        <wps:cNvSpPr txBox="1">
                          <a:spLocks noChangeArrowheads="1"/>
                        </wps:cNvSpPr>
                        <wps:spPr bwMode="auto">
                          <a:xfrm>
                            <a:off x="4903" y="12088"/>
                            <a:ext cx="1500" cy="480"/>
                          </a:xfrm>
                          <a:prstGeom prst="rect">
                            <a:avLst/>
                          </a:prstGeom>
                          <a:solidFill>
                            <a:srgbClr val="FFFFFF"/>
                          </a:solidFill>
                          <a:ln w="6350">
                            <a:solidFill>
                              <a:srgbClr val="000000"/>
                            </a:solidFill>
                            <a:miter lim="800000"/>
                            <a:headEnd/>
                            <a:tailEnd/>
                          </a:ln>
                        </wps:spPr>
                        <wps:txbx>
                          <w:txbxContent>
                            <w:p w14:paraId="0C9B37C7" w14:textId="77777777" w:rsidR="001A0134" w:rsidRDefault="001A0134" w:rsidP="00F27AF5">
                              <w:pPr>
                                <w:spacing w:beforeLines="20" w:before="59"/>
                                <w:jc w:val="center"/>
                              </w:pPr>
                              <w:r>
                                <w:rPr>
                                  <w:rFonts w:hint="eastAsia"/>
                                </w:rPr>
                                <w:t>消防機関</w:t>
                              </w:r>
                            </w:p>
                          </w:txbxContent>
                        </wps:txbx>
                        <wps:bodyPr rot="0" vert="horz" wrap="square" lIns="74295" tIns="8890" rIns="74295" bIns="8890" anchor="t" anchorCtr="0" upright="1">
                          <a:noAutofit/>
                        </wps:bodyPr>
                      </wps:wsp>
                      <wps:wsp>
                        <wps:cNvPr id="250" name="Text Box 1781"/>
                        <wps:cNvSpPr txBox="1">
                          <a:spLocks noChangeArrowheads="1"/>
                        </wps:cNvSpPr>
                        <wps:spPr bwMode="auto">
                          <a:xfrm>
                            <a:off x="4905" y="11318"/>
                            <a:ext cx="1501" cy="480"/>
                          </a:xfrm>
                          <a:prstGeom prst="rect">
                            <a:avLst/>
                          </a:prstGeom>
                          <a:solidFill>
                            <a:srgbClr val="FFFFFF"/>
                          </a:solidFill>
                          <a:ln w="6350">
                            <a:solidFill>
                              <a:srgbClr val="000000"/>
                            </a:solidFill>
                            <a:miter lim="800000"/>
                            <a:headEnd/>
                            <a:tailEnd/>
                          </a:ln>
                        </wps:spPr>
                        <wps:txbx>
                          <w:txbxContent>
                            <w:p w14:paraId="50860F38" w14:textId="77777777" w:rsidR="001A0134" w:rsidRDefault="001A0134" w:rsidP="00F27AF5">
                              <w:pPr>
                                <w:spacing w:beforeLines="20" w:before="59"/>
                                <w:jc w:val="center"/>
                              </w:pPr>
                              <w:r>
                                <w:rPr>
                                  <w:rFonts w:hint="eastAsia"/>
                                </w:rPr>
                                <w:t>管　財　班</w:t>
                              </w:r>
                            </w:p>
                          </w:txbxContent>
                        </wps:txbx>
                        <wps:bodyPr rot="0" vert="horz" wrap="square" lIns="74295" tIns="8890" rIns="74295" bIns="8890" anchor="t" anchorCtr="0" upright="1">
                          <a:noAutofit/>
                        </wps:bodyPr>
                      </wps:wsp>
                      <wps:wsp>
                        <wps:cNvPr id="251" name="Text Box 1783"/>
                        <wps:cNvSpPr txBox="1">
                          <a:spLocks noChangeArrowheads="1"/>
                        </wps:cNvSpPr>
                        <wps:spPr bwMode="auto">
                          <a:xfrm>
                            <a:off x="6832" y="12908"/>
                            <a:ext cx="1500" cy="480"/>
                          </a:xfrm>
                          <a:prstGeom prst="rect">
                            <a:avLst/>
                          </a:prstGeom>
                          <a:solidFill>
                            <a:srgbClr val="FFFFFF"/>
                          </a:solidFill>
                          <a:ln w="6350">
                            <a:solidFill>
                              <a:srgbClr val="000000"/>
                            </a:solidFill>
                            <a:miter lim="800000"/>
                            <a:headEnd/>
                            <a:tailEnd/>
                          </a:ln>
                        </wps:spPr>
                        <wps:txbx>
                          <w:txbxContent>
                            <w:p w14:paraId="7E371404" w14:textId="77777777" w:rsidR="001A0134" w:rsidRDefault="001A0134" w:rsidP="00F27AF5">
                              <w:pPr>
                                <w:spacing w:beforeLines="20" w:before="59"/>
                                <w:jc w:val="center"/>
                              </w:pPr>
                              <w:r>
                                <w:rPr>
                                  <w:rFonts w:hint="eastAsia"/>
                                </w:rPr>
                                <w:t xml:space="preserve">広　</w:t>
                              </w:r>
                              <w:r>
                                <w:rPr>
                                  <w:rFonts w:hint="eastAsia"/>
                                </w:rPr>
                                <w:t>報　車</w:t>
                              </w:r>
                            </w:p>
                          </w:txbxContent>
                        </wps:txbx>
                        <wps:bodyPr rot="0" vert="horz" wrap="square" lIns="74295" tIns="8890" rIns="74295" bIns="8890" anchor="t" anchorCtr="0" upright="1">
                          <a:noAutofit/>
                        </wps:bodyPr>
                      </wps:wsp>
                      <wps:wsp>
                        <wps:cNvPr id="252" name="Text Box 1784"/>
                        <wps:cNvSpPr txBox="1">
                          <a:spLocks noChangeArrowheads="1"/>
                        </wps:cNvSpPr>
                        <wps:spPr bwMode="auto">
                          <a:xfrm>
                            <a:off x="6832" y="12113"/>
                            <a:ext cx="1500" cy="480"/>
                          </a:xfrm>
                          <a:prstGeom prst="rect">
                            <a:avLst/>
                          </a:prstGeom>
                          <a:solidFill>
                            <a:srgbClr val="FFFFFF"/>
                          </a:solidFill>
                          <a:ln w="6350">
                            <a:solidFill>
                              <a:srgbClr val="000000"/>
                            </a:solidFill>
                            <a:miter lim="800000"/>
                            <a:headEnd/>
                            <a:tailEnd/>
                          </a:ln>
                        </wps:spPr>
                        <wps:txbx>
                          <w:txbxContent>
                            <w:p w14:paraId="22790BA9" w14:textId="77777777" w:rsidR="001A0134" w:rsidRDefault="001A0134" w:rsidP="00F27AF5">
                              <w:pPr>
                                <w:spacing w:beforeLines="20" w:before="59"/>
                                <w:jc w:val="center"/>
                              </w:pPr>
                              <w:r>
                                <w:rPr>
                                  <w:rFonts w:hint="eastAsia"/>
                                </w:rPr>
                                <w:t xml:space="preserve">広　</w:t>
                              </w:r>
                              <w:r>
                                <w:rPr>
                                  <w:rFonts w:hint="eastAsia"/>
                                </w:rPr>
                                <w:t>報　車</w:t>
                              </w:r>
                            </w:p>
                          </w:txbxContent>
                        </wps:txbx>
                        <wps:bodyPr rot="0" vert="horz" wrap="square" lIns="74295" tIns="8890" rIns="74295" bIns="8890" anchor="t" anchorCtr="0" upright="1">
                          <a:noAutofit/>
                        </wps:bodyPr>
                      </wps:wsp>
                      <wps:wsp>
                        <wps:cNvPr id="253" name="Text Box 1785"/>
                        <wps:cNvSpPr txBox="1">
                          <a:spLocks noChangeArrowheads="1"/>
                        </wps:cNvSpPr>
                        <wps:spPr bwMode="auto">
                          <a:xfrm>
                            <a:off x="6832" y="11303"/>
                            <a:ext cx="1500" cy="480"/>
                          </a:xfrm>
                          <a:prstGeom prst="rect">
                            <a:avLst/>
                          </a:prstGeom>
                          <a:solidFill>
                            <a:srgbClr val="FFFFFF"/>
                          </a:solidFill>
                          <a:ln w="6350">
                            <a:solidFill>
                              <a:srgbClr val="000000"/>
                            </a:solidFill>
                            <a:miter lim="800000"/>
                            <a:headEnd/>
                            <a:tailEnd/>
                          </a:ln>
                        </wps:spPr>
                        <wps:txbx>
                          <w:txbxContent>
                            <w:p w14:paraId="424CD3B0" w14:textId="77777777" w:rsidR="001A0134" w:rsidRDefault="001A0134" w:rsidP="00F27AF5">
                              <w:pPr>
                                <w:spacing w:beforeLines="20" w:before="59"/>
                                <w:jc w:val="center"/>
                              </w:pPr>
                              <w:r>
                                <w:rPr>
                                  <w:rFonts w:hint="eastAsia"/>
                                </w:rPr>
                                <w:t xml:space="preserve">広　</w:t>
                              </w:r>
                              <w:r>
                                <w:rPr>
                                  <w:rFonts w:hint="eastAsia"/>
                                </w:rPr>
                                <w:t>報　車</w:t>
                              </w:r>
                            </w:p>
                          </w:txbxContent>
                        </wps:txbx>
                        <wps:bodyPr rot="0" vert="horz" wrap="square" lIns="74295" tIns="8890" rIns="74295" bIns="8890" anchor="t" anchorCtr="0" upright="1">
                          <a:noAutofit/>
                        </wps:bodyPr>
                      </wps:wsp>
                      <wps:wsp>
                        <wps:cNvPr id="254" name="Text Box 1786"/>
                        <wps:cNvSpPr txBox="1">
                          <a:spLocks noChangeArrowheads="1"/>
                        </wps:cNvSpPr>
                        <wps:spPr bwMode="auto">
                          <a:xfrm>
                            <a:off x="9426" y="9528"/>
                            <a:ext cx="643" cy="4015"/>
                          </a:xfrm>
                          <a:prstGeom prst="rect">
                            <a:avLst/>
                          </a:prstGeom>
                          <a:solidFill>
                            <a:srgbClr val="FFFFFF"/>
                          </a:solidFill>
                          <a:ln w="38100" cmpd="dbl">
                            <a:solidFill>
                              <a:srgbClr val="000000"/>
                            </a:solidFill>
                            <a:miter lim="800000"/>
                            <a:headEnd/>
                            <a:tailEnd/>
                          </a:ln>
                        </wps:spPr>
                        <wps:txbx>
                          <w:txbxContent>
                            <w:p w14:paraId="004089B7" w14:textId="77777777" w:rsidR="001A0134" w:rsidRDefault="001A0134" w:rsidP="00F27AF5">
                              <w:pPr>
                                <w:jc w:val="center"/>
                              </w:pPr>
                              <w:r>
                                <w:rPr>
                                  <w:rFonts w:hint="eastAsia"/>
                                </w:rPr>
                                <w:t xml:space="preserve">住　　　</w:t>
                              </w:r>
                              <w:r>
                                <w:rPr>
                                  <w:rFonts w:hint="eastAsia"/>
                                </w:rPr>
                                <w:t>民</w:t>
                              </w:r>
                            </w:p>
                          </w:txbxContent>
                        </wps:txbx>
                        <wps:bodyPr rot="0" vert="eaVert" wrap="square" lIns="74295" tIns="8890" rIns="74295" bIns="8890" anchor="t" anchorCtr="0" upright="1">
                          <a:noAutofit/>
                        </wps:bodyPr>
                      </wps:wsp>
                      <wps:wsp>
                        <wps:cNvPr id="255" name="Line 1787"/>
                        <wps:cNvCnPr>
                          <a:cxnSpLocks noChangeShapeType="1"/>
                        </wps:cNvCnPr>
                        <wps:spPr bwMode="auto">
                          <a:xfrm>
                            <a:off x="4474" y="9865"/>
                            <a:ext cx="0" cy="33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89"/>
                        <wps:cNvCnPr>
                          <a:cxnSpLocks noChangeShapeType="1"/>
                        </wps:cNvCnPr>
                        <wps:spPr bwMode="auto">
                          <a:xfrm>
                            <a:off x="4474" y="12293"/>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90"/>
                        <wps:cNvCnPr>
                          <a:cxnSpLocks noChangeShapeType="1"/>
                        </wps:cNvCnPr>
                        <wps:spPr bwMode="auto">
                          <a:xfrm>
                            <a:off x="4474" y="13183"/>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91"/>
                        <wps:cNvCnPr>
                          <a:cxnSpLocks noChangeShapeType="1"/>
                        </wps:cNvCnPr>
                        <wps:spPr bwMode="auto">
                          <a:xfrm>
                            <a:off x="4474" y="9853"/>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92"/>
                        <wps:cNvCnPr>
                          <a:cxnSpLocks noChangeShapeType="1"/>
                        </wps:cNvCnPr>
                        <wps:spPr bwMode="auto">
                          <a:xfrm>
                            <a:off x="5541" y="12568"/>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93"/>
                        <wps:cNvCnPr>
                          <a:cxnSpLocks noChangeShapeType="1"/>
                        </wps:cNvCnPr>
                        <wps:spPr bwMode="auto">
                          <a:xfrm>
                            <a:off x="6403" y="12348"/>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94"/>
                        <wps:cNvCnPr>
                          <a:cxnSpLocks noChangeShapeType="1"/>
                        </wps:cNvCnPr>
                        <wps:spPr bwMode="auto">
                          <a:xfrm>
                            <a:off x="6403" y="11563"/>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95"/>
                        <wps:cNvCnPr>
                          <a:cxnSpLocks noChangeShapeType="1"/>
                        </wps:cNvCnPr>
                        <wps:spPr bwMode="auto">
                          <a:xfrm>
                            <a:off x="6390" y="13123"/>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96"/>
                        <wps:cNvCnPr>
                          <a:cxnSpLocks noChangeShapeType="1"/>
                        </wps:cNvCnPr>
                        <wps:spPr bwMode="auto">
                          <a:xfrm>
                            <a:off x="6403" y="9918"/>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97"/>
                        <wps:cNvCnPr>
                          <a:cxnSpLocks noChangeShapeType="1"/>
                        </wps:cNvCnPr>
                        <wps:spPr bwMode="auto">
                          <a:xfrm>
                            <a:off x="4046" y="11533"/>
                            <a:ext cx="8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98"/>
                        <wps:cNvCnPr>
                          <a:cxnSpLocks noChangeShapeType="1"/>
                        </wps:cNvCnPr>
                        <wps:spPr bwMode="auto">
                          <a:xfrm>
                            <a:off x="8979" y="9933"/>
                            <a:ext cx="428"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66" name="Line 1799"/>
                        <wps:cNvCnPr>
                          <a:cxnSpLocks noChangeShapeType="1"/>
                        </wps:cNvCnPr>
                        <wps:spPr bwMode="auto">
                          <a:xfrm>
                            <a:off x="8332" y="11548"/>
                            <a:ext cx="1072"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67" name="Line 1800"/>
                        <wps:cNvCnPr>
                          <a:cxnSpLocks noChangeShapeType="1"/>
                        </wps:cNvCnPr>
                        <wps:spPr bwMode="auto">
                          <a:xfrm>
                            <a:off x="8332" y="12348"/>
                            <a:ext cx="1072"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68" name="Line 1801"/>
                        <wps:cNvCnPr>
                          <a:cxnSpLocks noChangeShapeType="1"/>
                        </wps:cNvCnPr>
                        <wps:spPr bwMode="auto">
                          <a:xfrm>
                            <a:off x="8332" y="13138"/>
                            <a:ext cx="1072"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69" name="Line 1802"/>
                        <wps:cNvCnPr>
                          <a:cxnSpLocks noChangeShapeType="1"/>
                        </wps:cNvCnPr>
                        <wps:spPr bwMode="auto">
                          <a:xfrm>
                            <a:off x="4474" y="10898"/>
                            <a:ext cx="4930"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70" name="Line 1803"/>
                        <wps:cNvCnPr>
                          <a:cxnSpLocks noChangeShapeType="1"/>
                        </wps:cNvCnPr>
                        <wps:spPr bwMode="auto">
                          <a:xfrm>
                            <a:off x="3101" y="11858"/>
                            <a:ext cx="0" cy="48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71" name="Line 1804"/>
                        <wps:cNvCnPr>
                          <a:cxnSpLocks noChangeShapeType="1"/>
                        </wps:cNvCnPr>
                        <wps:spPr bwMode="auto">
                          <a:xfrm>
                            <a:off x="3625" y="11858"/>
                            <a:ext cx="0" cy="480"/>
                          </a:xfrm>
                          <a:prstGeom prst="line">
                            <a:avLst/>
                          </a:prstGeom>
                          <a:noFill/>
                          <a:ln w="6350">
                            <a:solidFill>
                              <a:srgbClr val="000000"/>
                            </a:solidFill>
                            <a:round/>
                            <a:headEnd type="triangle" w="med" len="sm"/>
                            <a:tailEnd type="none" w="med" len="sm"/>
                          </a:ln>
                          <a:extLst>
                            <a:ext uri="{909E8E84-426E-40DD-AFC4-6F175D3DCCD1}">
                              <a14:hiddenFill xmlns:a14="http://schemas.microsoft.com/office/drawing/2010/main">
                                <a:noFill/>
                              </a14:hiddenFill>
                            </a:ext>
                          </a:extLst>
                        </wps:spPr>
                        <wps:bodyPr/>
                      </wps:wsp>
                      <wps:wsp>
                        <wps:cNvPr id="272" name="Line 1805"/>
                        <wps:cNvCnPr>
                          <a:cxnSpLocks noChangeShapeType="1"/>
                        </wps:cNvCnPr>
                        <wps:spPr bwMode="auto">
                          <a:xfrm>
                            <a:off x="1985" y="10578"/>
                            <a:ext cx="0" cy="9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806"/>
                        <wps:cNvCnPr>
                          <a:cxnSpLocks noChangeShapeType="1"/>
                        </wps:cNvCnPr>
                        <wps:spPr bwMode="auto">
                          <a:xfrm>
                            <a:off x="1985" y="11547"/>
                            <a:ext cx="382"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74" name="Line 1807"/>
                        <wps:cNvCnPr>
                          <a:cxnSpLocks noChangeShapeType="1"/>
                        </wps:cNvCnPr>
                        <wps:spPr bwMode="auto">
                          <a:xfrm flipV="1">
                            <a:off x="3354" y="10400"/>
                            <a:ext cx="0" cy="81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5" name="Line 1808"/>
                        <wps:cNvCnPr>
                          <a:cxnSpLocks noChangeShapeType="1"/>
                        </wps:cNvCnPr>
                        <wps:spPr bwMode="auto">
                          <a:xfrm>
                            <a:off x="3354" y="10400"/>
                            <a:ext cx="6050" cy="0"/>
                          </a:xfrm>
                          <a:prstGeom prst="line">
                            <a:avLst/>
                          </a:prstGeom>
                          <a:noFill/>
                          <a:ln w="12700">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276" name="Text Box 1809"/>
                        <wps:cNvSpPr txBox="1">
                          <a:spLocks noChangeArrowheads="1"/>
                        </wps:cNvSpPr>
                        <wps:spPr bwMode="auto">
                          <a:xfrm>
                            <a:off x="5643" y="10255"/>
                            <a:ext cx="335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AB0A6" w14:textId="77777777" w:rsidR="001A0134" w:rsidRPr="00CB4F54" w:rsidRDefault="001A0134" w:rsidP="00F27AF5">
                              <w:pPr>
                                <w:rPr>
                                  <w:sz w:val="16"/>
                                  <w:szCs w:val="16"/>
                                </w:rPr>
                              </w:pPr>
                              <w:r w:rsidRPr="00CB4F54">
                                <w:rPr>
                                  <w:rFonts w:hint="eastAsia"/>
                                  <w:sz w:val="16"/>
                                  <w:szCs w:val="16"/>
                                </w:rPr>
                                <w:t>防災行政無線、Ｌアラート又は戸別伝達等</w:t>
                              </w:r>
                            </w:p>
                          </w:txbxContent>
                        </wps:txbx>
                        <wps:bodyPr rot="0" vert="horz" wrap="square" lIns="74295" tIns="8890" rIns="74295" bIns="8890" anchor="t" anchorCtr="0" upright="1">
                          <a:noAutofit/>
                        </wps:bodyPr>
                      </wps:wsp>
                      <wps:wsp>
                        <wps:cNvPr id="277" name="Text Box 1782"/>
                        <wps:cNvSpPr txBox="1">
                          <a:spLocks noChangeArrowheads="1"/>
                        </wps:cNvSpPr>
                        <wps:spPr bwMode="auto">
                          <a:xfrm>
                            <a:off x="4905" y="10658"/>
                            <a:ext cx="1515" cy="480"/>
                          </a:xfrm>
                          <a:prstGeom prst="rect">
                            <a:avLst/>
                          </a:prstGeom>
                          <a:solidFill>
                            <a:srgbClr val="FFFFFF"/>
                          </a:solidFill>
                          <a:ln w="6350">
                            <a:solidFill>
                              <a:srgbClr val="000000"/>
                            </a:solidFill>
                            <a:miter lim="800000"/>
                            <a:headEnd/>
                            <a:tailEnd/>
                          </a:ln>
                        </wps:spPr>
                        <wps:txbx>
                          <w:txbxContent>
                            <w:p w14:paraId="0A8C2691" w14:textId="77777777" w:rsidR="001A0134" w:rsidRDefault="001A0134" w:rsidP="00F27AF5">
                              <w:pPr>
                                <w:spacing w:beforeLines="20" w:before="59"/>
                                <w:jc w:val="center"/>
                              </w:pPr>
                              <w:r w:rsidRPr="003A5243">
                                <w:rPr>
                                  <w:rFonts w:hint="eastAsia"/>
                                </w:rPr>
                                <w:t>関係区会長</w:t>
                              </w:r>
                            </w:p>
                          </w:txbxContent>
                        </wps:txbx>
                        <wps:bodyPr rot="0" vert="horz" wrap="square" lIns="74295" tIns="8890" rIns="74295" bIns="8890" anchor="t" anchorCtr="0" upright="1">
                          <a:noAutofit/>
                        </wps:bodyPr>
                      </wps:wsp>
                      <wps:wsp>
                        <wps:cNvPr id="278" name="Text Box 1775"/>
                        <wps:cNvSpPr txBox="1">
                          <a:spLocks noChangeArrowheads="1"/>
                        </wps:cNvSpPr>
                        <wps:spPr bwMode="auto">
                          <a:xfrm>
                            <a:off x="2387" y="11218"/>
                            <a:ext cx="1864" cy="640"/>
                          </a:xfrm>
                          <a:prstGeom prst="rect">
                            <a:avLst/>
                          </a:prstGeom>
                          <a:solidFill>
                            <a:srgbClr val="FFFFFF"/>
                          </a:solidFill>
                          <a:ln w="6350">
                            <a:solidFill>
                              <a:srgbClr val="000000"/>
                            </a:solidFill>
                            <a:miter lim="800000"/>
                            <a:headEnd/>
                            <a:tailEnd/>
                          </a:ln>
                        </wps:spPr>
                        <wps:txbx>
                          <w:txbxContent>
                            <w:p w14:paraId="2C0C20D6" w14:textId="77777777" w:rsidR="001A0134" w:rsidRDefault="001A0134" w:rsidP="00F27AF5">
                              <w:pPr>
                                <w:spacing w:beforeLines="20" w:before="59" w:line="200" w:lineRule="exact"/>
                                <w:jc w:val="center"/>
                              </w:pPr>
                              <w:r>
                                <w:rPr>
                                  <w:rFonts w:hint="eastAsia"/>
                                </w:rPr>
                                <w:t>総務対策部長</w:t>
                              </w:r>
                            </w:p>
                            <w:p w14:paraId="685469C9" w14:textId="77777777" w:rsidR="001A0134" w:rsidRDefault="001A0134" w:rsidP="00F27AF5">
                              <w:pPr>
                                <w:spacing w:beforeLines="20" w:before="59" w:line="200" w:lineRule="exact"/>
                                <w:jc w:val="center"/>
                              </w:pPr>
                              <w:r>
                                <w:rPr>
                                  <w:rFonts w:hint="eastAsia"/>
                                </w:rPr>
                                <w:t>（</w:t>
                              </w:r>
                              <w:r>
                                <w:rPr>
                                  <w:rFonts w:hint="eastAsia"/>
                                </w:rPr>
                                <w:t>総　務　班）</w:t>
                              </w:r>
                            </w:p>
                          </w:txbxContent>
                        </wps:txbx>
                        <wps:bodyPr rot="0" vert="horz" wrap="square" lIns="74295" tIns="8890" rIns="74295" bIns="8890" anchor="t" anchorCtr="0" upright="1">
                          <a:noAutofit/>
                        </wps:bodyPr>
                      </wps:wsp>
                    </wpg:wgp>
                  </a:graphicData>
                </a:graphic>
              </wp:inline>
            </w:drawing>
          </mc:Choice>
          <mc:Fallback>
            <w:pict>
              <v:group w14:anchorId="0D0ADE12" id="Group 3002" o:spid="_x0000_s1306" style="width:432.15pt;height:200.75pt;mso-position-horizontal-relative:char;mso-position-vertical-relative:line" coordorigin="1426,9528" coordsize="864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">
                <v:shape id="Text Box 1774" o:spid="_x0000_s1307" type="#_x0000_t202" style="position:absolute;left:1426;top:9853;width:112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" strokeweight=".5pt">
                  <v:textbox inset="5.85pt,.7pt,5.85pt,.7pt">
                    <w:txbxContent>
                      <w:p w14:paraId="285DCB42" w14:textId="77777777" w:rsidR="001A0134" w:rsidRDefault="001A0134" w:rsidP="00F27AF5">
                        <w:pPr>
                          <w:spacing w:beforeLines="20" w:before="59"/>
                          <w:jc w:val="center"/>
                        </w:pPr>
                        <w:r>
                          <w:rPr>
                            <w:rFonts w:hint="eastAsia"/>
                          </w:rPr>
                          <w:t>本部長</w:t>
                        </w:r>
                      </w:p>
                      <w:p w14:paraId="314B7626" w14:textId="77777777" w:rsidR="001A0134" w:rsidRDefault="001A0134" w:rsidP="008A0EB4">
                        <w:pPr>
                          <w:jc w:val="center"/>
                        </w:pPr>
                        <w:r>
                          <w:rPr>
                            <w:rFonts w:hint="eastAsia"/>
                          </w:rPr>
                          <w:t>（村長）</w:t>
                        </w:r>
                      </w:p>
                    </w:txbxContent>
                  </v:textbox>
                </v:shape>
                <v:shape id="Text Box 1776" o:spid="_x0000_s1308" type="#_x0000_t202" style="position:absolute;left:2387;top:12343;width:18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" strokeweight=".5pt">
                  <v:textbox inset="5.85pt,.7pt,5.85pt,.7pt">
                    <w:txbxContent>
                      <w:p w14:paraId="23B409B4" w14:textId="77777777" w:rsidR="001A0134" w:rsidRDefault="001A0134" w:rsidP="00F27AF5">
                        <w:pPr>
                          <w:spacing w:beforeLines="20" w:before="59"/>
                          <w:jc w:val="center"/>
                        </w:pPr>
                        <w:r>
                          <w:rPr>
                            <w:rFonts w:hint="eastAsia"/>
                          </w:rPr>
                          <w:t>関係対策部長</w:t>
                        </w:r>
                      </w:p>
                    </w:txbxContent>
                  </v:textbox>
                </v:shape>
                <v:shape id="Text Box 1777" o:spid="_x0000_s1309" type="#_x0000_t202" style="position:absolute;left:6832;top:9693;width:21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" strokeweight=".5pt">
                  <v:textbox inset="5.85pt,.7pt,5.85pt,.7pt">
                    <w:txbxContent>
                      <w:p w14:paraId="0AE26C7D" w14:textId="77777777" w:rsidR="001A0134" w:rsidRDefault="001A0134" w:rsidP="00F27AF5">
                        <w:pPr>
                          <w:spacing w:beforeLines="20" w:before="59"/>
                          <w:jc w:val="center"/>
                        </w:pPr>
                        <w:r>
                          <w:rPr>
                            <w:rFonts w:hint="eastAsia"/>
                          </w:rPr>
                          <w:t>避難施設への誘導</w:t>
                        </w:r>
                      </w:p>
                    </w:txbxContent>
                  </v:textbox>
                </v:shape>
                <v:shape id="Text Box 1778" o:spid="_x0000_s1310" type="#_x0000_t202" style="position:absolute;left:4905;top:12898;width:1501;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" strokeweight=".5pt">
                  <v:textbox inset="5.85pt,.7pt,5.85pt,.7pt">
                    <w:txbxContent>
                      <w:p w14:paraId="6BFA3AE8" w14:textId="77777777" w:rsidR="001A0134" w:rsidRDefault="001A0134" w:rsidP="00F27AF5">
                        <w:pPr>
                          <w:spacing w:beforeLines="20" w:before="59"/>
                          <w:jc w:val="center"/>
                        </w:pPr>
                        <w:r>
                          <w:rPr>
                            <w:rFonts w:hint="eastAsia"/>
                          </w:rPr>
                          <w:t>警察機関</w:t>
                        </w:r>
                      </w:p>
                    </w:txbxContent>
                  </v:textbox>
                </v:shape>
                <v:shape id="Text Box 1779" o:spid="_x0000_s1311" type="#_x0000_t202" style="position:absolute;left:4905;top:9693;width:1501;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" strokeweight=".5pt">
                  <v:textbox inset="5.85pt,.7pt,5.85pt,.7pt">
                    <w:txbxContent>
                      <w:p w14:paraId="5B31B7EF" w14:textId="77777777" w:rsidR="001A0134" w:rsidRDefault="001A0134" w:rsidP="00F27AF5">
                        <w:pPr>
                          <w:spacing w:beforeLines="20" w:before="59"/>
                          <w:jc w:val="center"/>
                        </w:pPr>
                        <w:r>
                          <w:rPr>
                            <w:rFonts w:hint="eastAsia"/>
                          </w:rPr>
                          <w:t xml:space="preserve">福　</w:t>
                        </w:r>
                        <w:r>
                          <w:rPr>
                            <w:rFonts w:hint="eastAsia"/>
                          </w:rPr>
                          <w:t>祉　班</w:t>
                        </w:r>
                      </w:p>
                    </w:txbxContent>
                  </v:textbox>
                </v:shape>
                <v:shape id="Text Box 1780" o:spid="_x0000_s1312" type="#_x0000_t202" style="position:absolute;left:4903;top:12088;width:1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" strokeweight=".5pt">
                  <v:textbox inset="5.85pt,.7pt,5.85pt,.7pt">
                    <w:txbxContent>
                      <w:p w14:paraId="0C9B37C7" w14:textId="77777777" w:rsidR="001A0134" w:rsidRDefault="001A0134" w:rsidP="00F27AF5">
                        <w:pPr>
                          <w:spacing w:beforeLines="20" w:before="59"/>
                          <w:jc w:val="center"/>
                        </w:pPr>
                        <w:r>
                          <w:rPr>
                            <w:rFonts w:hint="eastAsia"/>
                          </w:rPr>
                          <w:t>消防機関</w:t>
                        </w:r>
                      </w:p>
                    </w:txbxContent>
                  </v:textbox>
                </v:shape>
                <v:shape id="Text Box 1781" o:spid="_x0000_s1313" type="#_x0000_t202" style="position:absolute;left:4905;top:11318;width:1501;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" strokeweight=".5pt">
                  <v:textbox inset="5.85pt,.7pt,5.85pt,.7pt">
                    <w:txbxContent>
                      <w:p w14:paraId="50860F38" w14:textId="77777777" w:rsidR="001A0134" w:rsidRDefault="001A0134" w:rsidP="00F27AF5">
                        <w:pPr>
                          <w:spacing w:beforeLines="20" w:before="59"/>
                          <w:jc w:val="center"/>
                        </w:pPr>
                        <w:r>
                          <w:rPr>
                            <w:rFonts w:hint="eastAsia"/>
                          </w:rPr>
                          <w:t>管　財　班</w:t>
                        </w:r>
                      </w:p>
                    </w:txbxContent>
                  </v:textbox>
                </v:shape>
                <v:shape id="Text Box 1783" o:spid="_x0000_s1314" type="#_x0000_t202" style="position:absolute;left:6832;top:12908;width:1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" strokeweight=".5pt">
                  <v:textbox inset="5.85pt,.7pt,5.85pt,.7pt">
                    <w:txbxContent>
                      <w:p w14:paraId="7E371404" w14:textId="77777777" w:rsidR="001A0134" w:rsidRDefault="001A0134" w:rsidP="00F27AF5">
                        <w:pPr>
                          <w:spacing w:beforeLines="20" w:before="59"/>
                          <w:jc w:val="center"/>
                        </w:pPr>
                        <w:r>
                          <w:rPr>
                            <w:rFonts w:hint="eastAsia"/>
                          </w:rPr>
                          <w:t xml:space="preserve">広　</w:t>
                        </w:r>
                        <w:r>
                          <w:rPr>
                            <w:rFonts w:hint="eastAsia"/>
                          </w:rPr>
                          <w:t>報　車</w:t>
                        </w:r>
                      </w:p>
                    </w:txbxContent>
                  </v:textbox>
                </v:shape>
                <v:shape id="Text Box 1784" o:spid="_x0000_s1315" type="#_x0000_t202" style="position:absolute;left:6832;top:12113;width:1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" strokeweight=".5pt">
                  <v:textbox inset="5.85pt,.7pt,5.85pt,.7pt">
                    <w:txbxContent>
                      <w:p w14:paraId="22790BA9" w14:textId="77777777" w:rsidR="001A0134" w:rsidRDefault="001A0134" w:rsidP="00F27AF5">
                        <w:pPr>
                          <w:spacing w:beforeLines="20" w:before="59"/>
                          <w:jc w:val="center"/>
                        </w:pPr>
                        <w:r>
                          <w:rPr>
                            <w:rFonts w:hint="eastAsia"/>
                          </w:rPr>
                          <w:t xml:space="preserve">広　</w:t>
                        </w:r>
                        <w:r>
                          <w:rPr>
                            <w:rFonts w:hint="eastAsia"/>
                          </w:rPr>
                          <w:t>報　車</w:t>
                        </w:r>
                      </w:p>
                    </w:txbxContent>
                  </v:textbox>
                </v:shape>
                <v:shape id="Text Box 1785" o:spid="_x0000_s1316" type="#_x0000_t202" style="position:absolute;left:6832;top:11303;width:1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" strokeweight=".5pt">
                  <v:textbox inset="5.85pt,.7pt,5.85pt,.7pt">
                    <w:txbxContent>
                      <w:p w14:paraId="424CD3B0" w14:textId="77777777" w:rsidR="001A0134" w:rsidRDefault="001A0134" w:rsidP="00F27AF5">
                        <w:pPr>
                          <w:spacing w:beforeLines="20" w:before="59"/>
                          <w:jc w:val="center"/>
                        </w:pPr>
                        <w:r>
                          <w:rPr>
                            <w:rFonts w:hint="eastAsia"/>
                          </w:rPr>
                          <w:t xml:space="preserve">広　</w:t>
                        </w:r>
                        <w:r>
                          <w:rPr>
                            <w:rFonts w:hint="eastAsia"/>
                          </w:rPr>
                          <w:t>報　車</w:t>
                        </w:r>
                      </w:p>
                    </w:txbxContent>
                  </v:textbox>
                </v:shape>
                <v:shape id="Text Box 1786" o:spid="_x0000_s1317" type="#_x0000_t202" style="position:absolute;left:9426;top:9528;width:643;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" strokeweight="3pt">
                  <v:stroke linestyle="thinThin"/>
                  <v:textbox style="layout-flow:vertical-ideographic" inset="5.85pt,.7pt,5.85pt,.7pt">
                    <w:txbxContent>
                      <w:p w14:paraId="004089B7" w14:textId="77777777" w:rsidR="001A0134" w:rsidRDefault="001A0134" w:rsidP="00F27AF5">
                        <w:pPr>
                          <w:jc w:val="center"/>
                        </w:pPr>
                        <w:r>
                          <w:rPr>
                            <w:rFonts w:hint="eastAsia"/>
                          </w:rPr>
                          <w:t xml:space="preserve">住　　　</w:t>
                        </w:r>
                        <w:r>
                          <w:rPr>
                            <w:rFonts w:hint="eastAsia"/>
                          </w:rPr>
                          <w:t>民</w:t>
                        </w:r>
                      </w:p>
                    </w:txbxContent>
                  </v:textbox>
                </v:shape>
                <v:line id="Line 1787" o:spid="_x0000_s1318" style="position:absolute;visibility:visible;mso-wrap-style:square" from="4474,9865" to="4474,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" strokeweight=".5pt"/>
                <v:line id="Line 1789" o:spid="_x0000_s1319" style="position:absolute;visibility:visible;mso-wrap-style:square" from="4474,12293" to="4903,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90" o:spid="_x0000_s1320" style="position:absolute;visibility:visible;mso-wrap-style:square" from="4474,13183" to="4903,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91" o:spid="_x0000_s1321" style="position:absolute;visibility:visible;mso-wrap-style:square" from="4474,9853" to="4903,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92" o:spid="_x0000_s1322" style="position:absolute;visibility:visible;mso-wrap-style:square" from="5541,12568" to="5969,1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93" o:spid="_x0000_s1323" style="position:absolute;visibility:visible;mso-wrap-style:square" from="6403,12348" to="6832,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94" o:spid="_x0000_s1324" style="position:absolute;visibility:visible;mso-wrap-style:square" from="6403,11563" to="6832,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95" o:spid="_x0000_s1325" style="position:absolute;visibility:visible;mso-wrap-style:square" from="6390,13123" to="681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96" o:spid="_x0000_s1326" style="position:absolute;visibility:visible;mso-wrap-style:square" from="6403,9918" to="6832,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97" o:spid="_x0000_s1327" style="position:absolute;visibility:visible;mso-wrap-style:square" from="4046,11533" to="4884,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98" o:spid="_x0000_s1328" style="position:absolute;visibility:visible;mso-wrap-style:square" from="8979,9933" to="9407,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" strokeweight=".5pt">
                  <v:stroke endarrow="block" endarrowlength="short"/>
                </v:line>
                <v:line id="Line 1799" o:spid="_x0000_s1329" style="position:absolute;visibility:visible;mso-wrap-style:square" from="8332,11548" to="9404,1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" strokeweight=".5pt">
                  <v:stroke endarrow="block" endarrowlength="short"/>
                </v:line>
                <v:line id="Line 1800" o:spid="_x0000_s1330" style="position:absolute;visibility:visible;mso-wrap-style:square" from="8332,12348" to="9404,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" strokeweight=".5pt">
                  <v:stroke endarrow="block" endarrowlength="short"/>
                </v:line>
                <v:line id="Line 1801" o:spid="_x0000_s1331" style="position:absolute;visibility:visible;mso-wrap-style:square" from="8332,13138" to="9404,1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" strokeweight=".5pt">
                  <v:stroke endarrow="block" endarrowlength="short"/>
                </v:line>
                <v:line id="Line 1802" o:spid="_x0000_s1332" style="position:absolute;visibility:visible;mso-wrap-style:square" from="4474,10898" to="9404,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" strokeweight=".5pt">
                  <v:stroke endarrow="block" endarrowlength="short"/>
                </v:line>
                <v:line id="Line 1803" o:spid="_x0000_s1333" style="position:absolute;visibility:visible;mso-wrap-style:square" from="3101,11858" to="310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" strokeweight=".5pt">
                  <v:stroke endarrow="block" endarrowlength="short"/>
                </v:line>
                <v:line id="Line 1804" o:spid="_x0000_s1334" style="position:absolute;visibility:visible;mso-wrap-style:square" from="3625,11858" to="3625,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" strokeweight=".5pt">
                  <v:stroke startarrow="block" startarrowlength="short" endarrowlength="short"/>
                </v:line>
                <v:line id="Line 1805" o:spid="_x0000_s1335" style="position:absolute;visibility:visible;mso-wrap-style:square" from="1985,10578" to="1985,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1806" o:spid="_x0000_s1336" style="position:absolute;visibility:visible;mso-wrap-style:square" from="1985,11547" to="2367,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" strokeweight=".5pt">
                  <v:stroke endarrow="block" endarrowlength="short"/>
                </v:line>
                <v:line id="Line 1807" o:spid="_x0000_s1337" style="position:absolute;flip:y;visibility:visible;mso-wrap-style:square" from="3354,10400" to="3354,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" strokeweight="1pt">
                  <v:stroke dashstyle="1 1"/>
                </v:line>
                <v:line id="Line 1808" o:spid="_x0000_s1338" style="position:absolute;visibility:visible;mso-wrap-style:square" from="3354,10400" to="9404,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" strokeweight="1pt">
                  <v:stroke dashstyle="1 1" endarrow="block" endarrowwidth="narrow" endarrowlength="short"/>
                </v:line>
                <v:shape id="Text Box 1809" o:spid="_x0000_s1339" type="#_x0000_t202" style="position:absolute;left:5643;top:10255;width:33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" stroked="f">
                  <v:textbox inset="5.85pt,.7pt,5.85pt,.7pt">
                    <w:txbxContent>
                      <w:p w14:paraId="7D3AB0A6" w14:textId="77777777" w:rsidR="001A0134" w:rsidRPr="00CB4F54" w:rsidRDefault="001A0134" w:rsidP="00F27AF5">
                        <w:pPr>
                          <w:rPr>
                            <w:sz w:val="16"/>
                            <w:szCs w:val="16"/>
                          </w:rPr>
                        </w:pPr>
                        <w:r w:rsidRPr="00CB4F54">
                          <w:rPr>
                            <w:rFonts w:hint="eastAsia"/>
                            <w:sz w:val="16"/>
                            <w:szCs w:val="16"/>
                          </w:rPr>
                          <w:t>防災行政無線、Ｌアラート又は戸別伝達等</w:t>
                        </w:r>
                      </w:p>
                    </w:txbxContent>
                  </v:textbox>
                </v:shape>
                <v:shape id="Text Box 1782" o:spid="_x0000_s1340" type="#_x0000_t202" style="position:absolute;left:4905;top:10658;width:151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" strokeweight=".5pt">
                  <v:textbox inset="5.85pt,.7pt,5.85pt,.7pt">
                    <w:txbxContent>
                      <w:p w14:paraId="0A8C2691" w14:textId="77777777" w:rsidR="001A0134" w:rsidRDefault="001A0134" w:rsidP="00F27AF5">
                        <w:pPr>
                          <w:spacing w:beforeLines="20" w:before="59"/>
                          <w:jc w:val="center"/>
                        </w:pPr>
                        <w:r w:rsidRPr="003A5243">
                          <w:rPr>
                            <w:rFonts w:hint="eastAsia"/>
                          </w:rPr>
                          <w:t>関係区会長</w:t>
                        </w:r>
                      </w:p>
                    </w:txbxContent>
                  </v:textbox>
                </v:shape>
                <v:shape id="Text Box 1775" o:spid="_x0000_s1341" type="#_x0000_t202" style="position:absolute;left:2387;top:11218;width:1864;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" strokeweight=".5pt">
                  <v:textbox inset="5.85pt,.7pt,5.85pt,.7pt">
                    <w:txbxContent>
                      <w:p w14:paraId="2C0C20D6" w14:textId="77777777" w:rsidR="001A0134" w:rsidRDefault="001A0134" w:rsidP="00F27AF5">
                        <w:pPr>
                          <w:spacing w:beforeLines="20" w:before="59" w:line="200" w:lineRule="exact"/>
                          <w:jc w:val="center"/>
                        </w:pPr>
                        <w:r>
                          <w:rPr>
                            <w:rFonts w:hint="eastAsia"/>
                          </w:rPr>
                          <w:t>総務対策部長</w:t>
                        </w:r>
                      </w:p>
                      <w:p w14:paraId="685469C9" w14:textId="77777777" w:rsidR="001A0134" w:rsidRDefault="001A0134" w:rsidP="00F27AF5">
                        <w:pPr>
                          <w:spacing w:beforeLines="20" w:before="59" w:line="200" w:lineRule="exact"/>
                          <w:jc w:val="center"/>
                        </w:pPr>
                        <w:r>
                          <w:rPr>
                            <w:rFonts w:hint="eastAsia"/>
                          </w:rPr>
                          <w:t>（</w:t>
                        </w:r>
                        <w:r>
                          <w:rPr>
                            <w:rFonts w:hint="eastAsia"/>
                          </w:rPr>
                          <w:t>総　務　班）</w:t>
                        </w:r>
                      </w:p>
                    </w:txbxContent>
                  </v:textbox>
                </v:shape>
                <w10:anchorlock/>
              </v:group>
            </w:pict>
          </mc:Fallback>
        </mc:AlternateContent>
      </w:r>
    </w:p>
    <w:p w14:paraId="10808303" w14:textId="77777777" w:rsidR="00914E15" w:rsidRPr="00E21119" w:rsidRDefault="00914E15" w:rsidP="00EA32E3">
      <w:pPr>
        <w:pStyle w:val="5"/>
        <w:pageBreakBefore/>
      </w:pPr>
      <w:r w:rsidRPr="00E21119">
        <w:rPr>
          <w:rFonts w:hint="eastAsia"/>
        </w:rPr>
        <w:t>３</w:t>
      </w:r>
      <w:r w:rsidR="00B90EC0" w:rsidRPr="00E21119">
        <w:rPr>
          <w:rFonts w:hint="eastAsia"/>
        </w:rPr>
        <w:t>．</w:t>
      </w:r>
      <w:r w:rsidRPr="00E21119">
        <w:rPr>
          <w:rFonts w:hint="eastAsia"/>
        </w:rPr>
        <w:t>関係機関への連絡</w:t>
      </w:r>
    </w:p>
    <w:p w14:paraId="2D2ECF06" w14:textId="6619E619" w:rsidR="00914E15" w:rsidRPr="00E21119" w:rsidRDefault="007F1FDD" w:rsidP="00EB127C">
      <w:pPr>
        <w:pStyle w:val="14"/>
        <w:ind w:left="420" w:firstLine="210"/>
        <w:rPr>
          <w:color w:val="auto"/>
        </w:rPr>
      </w:pPr>
      <w:r w:rsidRPr="00E21119">
        <w:rPr>
          <w:rFonts w:hint="eastAsia"/>
          <w:color w:val="auto"/>
        </w:rPr>
        <w:t>村</w:t>
      </w:r>
      <w:r w:rsidR="00914E15" w:rsidRPr="00E21119">
        <w:rPr>
          <w:rFonts w:hint="eastAsia"/>
          <w:color w:val="auto"/>
        </w:rPr>
        <w:t>長が避難</w:t>
      </w:r>
      <w:r w:rsidR="007B7D35" w:rsidRPr="00E21119">
        <w:rPr>
          <w:rFonts w:hint="eastAsia"/>
          <w:color w:val="auto"/>
        </w:rPr>
        <w:t>指示</w:t>
      </w:r>
      <w:r w:rsidR="00914E15" w:rsidRPr="00E21119">
        <w:rPr>
          <w:rFonts w:hint="eastAsia"/>
          <w:color w:val="auto"/>
        </w:rPr>
        <w:t>等を発令したとき、又は他の避難実施責任者から避難の指示を行った旨の連絡を受けたとき、総務対策部長は、次の要領により必要に応じて関係機関に対して連絡する。</w:t>
      </w:r>
    </w:p>
    <w:p w14:paraId="77C8F736" w14:textId="77777777" w:rsidR="00914E15" w:rsidRPr="00E21119" w:rsidRDefault="00914E15" w:rsidP="00EB127C">
      <w:pPr>
        <w:pStyle w:val="051"/>
        <w:ind w:left="735" w:hanging="315"/>
      </w:pPr>
      <w:r w:rsidRPr="00E21119">
        <w:rPr>
          <w:rFonts w:hint="eastAsia"/>
        </w:rPr>
        <w:t>(1)　道の出先機関、警察署又は駐在所に連絡して協力を得る。</w:t>
      </w:r>
    </w:p>
    <w:p w14:paraId="73C0D13E" w14:textId="77777777" w:rsidR="00914E15" w:rsidRPr="00E21119" w:rsidRDefault="00914E15" w:rsidP="00EB127C">
      <w:pPr>
        <w:pStyle w:val="051"/>
        <w:ind w:left="735" w:hanging="315"/>
      </w:pPr>
      <w:r w:rsidRPr="00E21119">
        <w:rPr>
          <w:rFonts w:hint="eastAsia"/>
        </w:rPr>
        <w:t>(2)　避難所の責任者に連絡して協力を求める。</w:t>
      </w:r>
    </w:p>
    <w:p w14:paraId="472836D4" w14:textId="77777777" w:rsidR="00914E15" w:rsidRPr="00E21119" w:rsidRDefault="00914E15" w:rsidP="00EB127C">
      <w:pPr>
        <w:pStyle w:val="051"/>
        <w:ind w:left="735" w:hanging="315"/>
      </w:pPr>
      <w:r w:rsidRPr="00E21119">
        <w:rPr>
          <w:rFonts w:hint="eastAsia"/>
        </w:rPr>
        <w:t>(3)　状況によっては地域住民が避難のため隣接市町村の施設を利用することもあり、避難の誘導、経路等の協力を求める場合があるので、必要に応じて隣接市町村に対して必要事項を連絡する。</w:t>
      </w:r>
    </w:p>
    <w:p w14:paraId="53D3966F" w14:textId="77777777" w:rsidR="0035775E" w:rsidRPr="00E21119" w:rsidRDefault="0035775E" w:rsidP="0035775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4004"/>
        <w:gridCol w:w="2409"/>
      </w:tblGrid>
      <w:tr w:rsidR="00E21119" w:rsidRPr="00E21119" w14:paraId="4EB78372" w14:textId="77777777" w:rsidTr="00DD6C48">
        <w:tc>
          <w:tcPr>
            <w:tcW w:w="1701" w:type="dxa"/>
            <w:vMerge w:val="restart"/>
            <w:shd w:val="clear" w:color="auto" w:fill="auto"/>
            <w:vAlign w:val="center"/>
          </w:tcPr>
          <w:p w14:paraId="24C692C0" w14:textId="7CCAD690" w:rsidR="00E21227" w:rsidRPr="00E21119" w:rsidRDefault="00E21227" w:rsidP="00DD6C48">
            <w:pPr>
              <w:jc w:val="center"/>
            </w:pPr>
            <w:r w:rsidRPr="00E21119">
              <w:rPr>
                <w:rFonts w:hint="eastAsia"/>
              </w:rPr>
              <w:t>警戒レベル</w:t>
            </w:r>
          </w:p>
        </w:tc>
        <w:tc>
          <w:tcPr>
            <w:tcW w:w="4111" w:type="dxa"/>
            <w:vMerge w:val="restart"/>
            <w:shd w:val="clear" w:color="auto" w:fill="auto"/>
            <w:vAlign w:val="center"/>
          </w:tcPr>
          <w:p w14:paraId="70F89103" w14:textId="0DBAB312" w:rsidR="00E21227" w:rsidRPr="00E21119" w:rsidRDefault="00D36791" w:rsidP="00DD6C48">
            <w:pPr>
              <w:jc w:val="center"/>
            </w:pPr>
            <w:r w:rsidRPr="00E21119">
              <w:rPr>
                <w:rFonts w:hint="eastAsia"/>
              </w:rPr>
              <w:t>住民がとるべき行動</w:t>
            </w:r>
          </w:p>
        </w:tc>
        <w:tc>
          <w:tcPr>
            <w:tcW w:w="2469" w:type="dxa"/>
            <w:shd w:val="clear" w:color="auto" w:fill="auto"/>
          </w:tcPr>
          <w:p w14:paraId="0AE001F3" w14:textId="1C0C7115" w:rsidR="00E21227" w:rsidRPr="00E21119" w:rsidRDefault="00E21227" w:rsidP="00DD6C48">
            <w:pPr>
              <w:jc w:val="center"/>
            </w:pPr>
            <w:r w:rsidRPr="00E21119">
              <w:rPr>
                <w:rFonts w:hint="eastAsia"/>
              </w:rPr>
              <w:t>住民に行動を促す情報</w:t>
            </w:r>
          </w:p>
        </w:tc>
      </w:tr>
      <w:tr w:rsidR="00E21119" w:rsidRPr="00E21119" w14:paraId="0807A404" w14:textId="77777777" w:rsidTr="00DD6C48">
        <w:tc>
          <w:tcPr>
            <w:tcW w:w="1701" w:type="dxa"/>
            <w:vMerge/>
            <w:shd w:val="clear" w:color="auto" w:fill="auto"/>
          </w:tcPr>
          <w:p w14:paraId="713A80C8" w14:textId="77777777" w:rsidR="00E21227" w:rsidRPr="00E21119" w:rsidRDefault="00E21227" w:rsidP="00DD6C48">
            <w:pPr>
              <w:jc w:val="center"/>
            </w:pPr>
          </w:p>
        </w:tc>
        <w:tc>
          <w:tcPr>
            <w:tcW w:w="4111" w:type="dxa"/>
            <w:vMerge/>
            <w:shd w:val="clear" w:color="auto" w:fill="auto"/>
          </w:tcPr>
          <w:p w14:paraId="6C6B66B9" w14:textId="77777777" w:rsidR="00E21227" w:rsidRPr="00E21119" w:rsidRDefault="00E21227" w:rsidP="00DD6C48">
            <w:pPr>
              <w:jc w:val="center"/>
            </w:pPr>
          </w:p>
        </w:tc>
        <w:tc>
          <w:tcPr>
            <w:tcW w:w="2469" w:type="dxa"/>
            <w:shd w:val="clear" w:color="auto" w:fill="auto"/>
          </w:tcPr>
          <w:p w14:paraId="6F50C0F7" w14:textId="13C368B1" w:rsidR="00E21227" w:rsidRPr="00E21119" w:rsidRDefault="00E21227" w:rsidP="00DD6C48">
            <w:pPr>
              <w:jc w:val="center"/>
            </w:pPr>
            <w:r w:rsidRPr="00E21119">
              <w:rPr>
                <w:rFonts w:hint="eastAsia"/>
              </w:rPr>
              <w:t>避難情報等</w:t>
            </w:r>
          </w:p>
        </w:tc>
      </w:tr>
      <w:tr w:rsidR="00E21119" w:rsidRPr="00E21119" w14:paraId="27865AD5" w14:textId="77777777" w:rsidTr="00DD6C48">
        <w:tc>
          <w:tcPr>
            <w:tcW w:w="1701" w:type="dxa"/>
            <w:shd w:val="clear" w:color="auto" w:fill="auto"/>
            <w:vAlign w:val="center"/>
          </w:tcPr>
          <w:p w14:paraId="282BF0AA" w14:textId="76004B96" w:rsidR="0035775E" w:rsidRPr="00E21119" w:rsidRDefault="002D6C8C" w:rsidP="00DD6C48">
            <w:pPr>
              <w:jc w:val="center"/>
            </w:pPr>
            <w:r w:rsidRPr="00E21119">
              <w:rPr>
                <w:rFonts w:hint="eastAsia"/>
              </w:rPr>
              <w:t>警戒レベル５</w:t>
            </w:r>
          </w:p>
        </w:tc>
        <w:tc>
          <w:tcPr>
            <w:tcW w:w="4111" w:type="dxa"/>
            <w:shd w:val="clear" w:color="auto" w:fill="auto"/>
          </w:tcPr>
          <w:p w14:paraId="38BC80FA" w14:textId="56672430" w:rsidR="0035775E" w:rsidRPr="00E21119" w:rsidRDefault="009D2728" w:rsidP="00DD6C48">
            <w:pPr>
              <w:ind w:left="210" w:hangingChars="100" w:hanging="210"/>
            </w:pPr>
            <w:r w:rsidRPr="00E21119">
              <w:rPr>
                <w:rFonts w:hint="eastAsia"/>
              </w:rPr>
              <w:t>・</w:t>
            </w:r>
            <w:r w:rsidR="00951736" w:rsidRPr="00E21119">
              <w:rPr>
                <w:rFonts w:hint="eastAsia"/>
              </w:rPr>
              <w:t>指定緊急避難場所等への立退き避難することがかえって危険である場合、緊急安全確保する。</w:t>
            </w:r>
          </w:p>
        </w:tc>
        <w:tc>
          <w:tcPr>
            <w:tcW w:w="2469" w:type="dxa"/>
            <w:shd w:val="clear" w:color="auto" w:fill="auto"/>
          </w:tcPr>
          <w:p w14:paraId="5BA6D453" w14:textId="77777777" w:rsidR="00A6659C" w:rsidRPr="00E21119" w:rsidRDefault="00A6659C" w:rsidP="00A6659C">
            <w:r w:rsidRPr="00E21119">
              <w:rPr>
                <w:rFonts w:hint="eastAsia"/>
              </w:rPr>
              <w:t>緊急安全確保</w:t>
            </w:r>
          </w:p>
          <w:p w14:paraId="32ACBAC8" w14:textId="2A2C6CB7" w:rsidR="0035775E" w:rsidRPr="00E21119" w:rsidRDefault="00A6659C" w:rsidP="00A6659C">
            <w:pPr>
              <w:rPr>
                <w:sz w:val="18"/>
                <w:szCs w:val="18"/>
              </w:rPr>
            </w:pPr>
            <w:r w:rsidRPr="00E21119">
              <w:rPr>
                <w:rFonts w:hint="eastAsia"/>
                <w:sz w:val="18"/>
                <w:szCs w:val="18"/>
              </w:rPr>
              <w:t>※必ず発令される情報ではない</w:t>
            </w:r>
          </w:p>
        </w:tc>
      </w:tr>
      <w:tr w:rsidR="00E21119" w:rsidRPr="00E21119" w14:paraId="57CEECDB" w14:textId="77777777" w:rsidTr="00DD6C48">
        <w:tc>
          <w:tcPr>
            <w:tcW w:w="1701" w:type="dxa"/>
            <w:shd w:val="clear" w:color="auto" w:fill="auto"/>
            <w:vAlign w:val="center"/>
          </w:tcPr>
          <w:p w14:paraId="68575E7D" w14:textId="3CA743F8" w:rsidR="0035775E" w:rsidRPr="00E21119" w:rsidRDefault="006A7259" w:rsidP="00DD6C48">
            <w:pPr>
              <w:jc w:val="center"/>
            </w:pPr>
            <w:r w:rsidRPr="00E21119">
              <w:rPr>
                <w:rFonts w:hint="eastAsia"/>
              </w:rPr>
              <w:t>警戒レベル４</w:t>
            </w:r>
          </w:p>
        </w:tc>
        <w:tc>
          <w:tcPr>
            <w:tcW w:w="4111" w:type="dxa"/>
            <w:shd w:val="clear" w:color="auto" w:fill="auto"/>
          </w:tcPr>
          <w:p w14:paraId="7AD0DBB1" w14:textId="300534DB" w:rsidR="0035775E" w:rsidRPr="00E21119" w:rsidRDefault="009D2728" w:rsidP="00DD6C48">
            <w:pPr>
              <w:ind w:left="210" w:hangingChars="100" w:hanging="210"/>
            </w:pPr>
            <w:r w:rsidRPr="00E21119">
              <w:rPr>
                <w:rFonts w:hint="eastAsia"/>
              </w:rPr>
              <w:t>・</w:t>
            </w:r>
            <w:r w:rsidR="00951736" w:rsidRPr="00E21119">
              <w:rPr>
                <w:rFonts w:hint="eastAsia"/>
              </w:rPr>
              <w:t>危険な場所から全員避難（立退き避難又は屋内安全確保）する。</w:t>
            </w:r>
          </w:p>
        </w:tc>
        <w:tc>
          <w:tcPr>
            <w:tcW w:w="2469" w:type="dxa"/>
            <w:shd w:val="clear" w:color="auto" w:fill="auto"/>
          </w:tcPr>
          <w:p w14:paraId="3988FFED" w14:textId="5544E430" w:rsidR="0035775E" w:rsidRPr="00E21119" w:rsidRDefault="00A6659C" w:rsidP="0035775E">
            <w:r w:rsidRPr="00E21119">
              <w:rPr>
                <w:rFonts w:hint="eastAsia"/>
              </w:rPr>
              <w:t>避難指示</w:t>
            </w:r>
          </w:p>
        </w:tc>
      </w:tr>
      <w:tr w:rsidR="00E21119" w:rsidRPr="00E21119" w14:paraId="3F532BBF" w14:textId="77777777" w:rsidTr="00DD6C48">
        <w:tc>
          <w:tcPr>
            <w:tcW w:w="1701" w:type="dxa"/>
            <w:shd w:val="clear" w:color="auto" w:fill="auto"/>
            <w:vAlign w:val="center"/>
          </w:tcPr>
          <w:p w14:paraId="38616B85" w14:textId="5A79A632" w:rsidR="0035775E" w:rsidRPr="00E21119" w:rsidRDefault="006A7259" w:rsidP="00DD6C48">
            <w:pPr>
              <w:jc w:val="center"/>
            </w:pPr>
            <w:r w:rsidRPr="00E21119">
              <w:rPr>
                <w:rFonts w:hint="eastAsia"/>
              </w:rPr>
              <w:t>警戒レベル３</w:t>
            </w:r>
          </w:p>
        </w:tc>
        <w:tc>
          <w:tcPr>
            <w:tcW w:w="4111" w:type="dxa"/>
            <w:shd w:val="clear" w:color="auto" w:fill="auto"/>
          </w:tcPr>
          <w:p w14:paraId="04FB0E35" w14:textId="587D72E8" w:rsidR="00951736" w:rsidRPr="00E21119" w:rsidRDefault="00951736" w:rsidP="00DD6C48">
            <w:pPr>
              <w:ind w:left="210" w:hangingChars="100" w:hanging="210"/>
            </w:pPr>
            <w:r w:rsidRPr="00E21119">
              <w:rPr>
                <w:rFonts w:hint="eastAsia"/>
              </w:rPr>
              <w:t>・高齢者等は危険な場所から避難（立退き避難又は屋内安全確保）する。</w:t>
            </w:r>
          </w:p>
          <w:p w14:paraId="0C669E9E" w14:textId="36E1412B" w:rsidR="0035775E" w:rsidRPr="00E21119" w:rsidRDefault="00951736" w:rsidP="00DD6C48">
            <w:pPr>
              <w:ind w:left="210" w:hangingChars="100" w:hanging="210"/>
            </w:pPr>
            <w:r w:rsidRPr="00E21119">
              <w:rPr>
                <w:rFonts w:hint="eastAsia"/>
              </w:rPr>
              <w:t>・高齢者等以外の人も必要に応じ、出勤等の外出を控えるなど普段の行動を見合わせ始めたり、避難の準備をしたり、自主的に避難する。</w:t>
            </w:r>
          </w:p>
        </w:tc>
        <w:tc>
          <w:tcPr>
            <w:tcW w:w="2469" w:type="dxa"/>
            <w:shd w:val="clear" w:color="auto" w:fill="auto"/>
          </w:tcPr>
          <w:p w14:paraId="57DFC9F2" w14:textId="75D00442" w:rsidR="0035775E" w:rsidRPr="00E21119" w:rsidRDefault="00A6659C" w:rsidP="0035775E">
            <w:r w:rsidRPr="00E21119">
              <w:rPr>
                <w:rFonts w:hint="eastAsia"/>
              </w:rPr>
              <w:t>高齢者等避難</w:t>
            </w:r>
          </w:p>
        </w:tc>
      </w:tr>
      <w:tr w:rsidR="00E21119" w:rsidRPr="00E21119" w14:paraId="3237296A" w14:textId="77777777" w:rsidTr="00DD6C48">
        <w:tc>
          <w:tcPr>
            <w:tcW w:w="1701" w:type="dxa"/>
            <w:shd w:val="clear" w:color="auto" w:fill="auto"/>
            <w:vAlign w:val="center"/>
          </w:tcPr>
          <w:p w14:paraId="74C20843" w14:textId="113096AC" w:rsidR="0035775E" w:rsidRPr="00E21119" w:rsidRDefault="006A7259" w:rsidP="00DD6C48">
            <w:pPr>
              <w:jc w:val="center"/>
            </w:pPr>
            <w:r w:rsidRPr="00E21119">
              <w:rPr>
                <w:rFonts w:hint="eastAsia"/>
              </w:rPr>
              <w:t>警戒レベル２</w:t>
            </w:r>
          </w:p>
        </w:tc>
        <w:tc>
          <w:tcPr>
            <w:tcW w:w="4111" w:type="dxa"/>
            <w:shd w:val="clear" w:color="auto" w:fill="auto"/>
          </w:tcPr>
          <w:p w14:paraId="52C3F64A" w14:textId="3127F7B3" w:rsidR="0035775E" w:rsidRPr="00E21119" w:rsidRDefault="009D2728" w:rsidP="00DD6C48">
            <w:pPr>
              <w:ind w:left="210" w:hangingChars="100" w:hanging="210"/>
            </w:pPr>
            <w:r w:rsidRPr="00E21119">
              <w:rPr>
                <w:rFonts w:hint="eastAsia"/>
              </w:rPr>
              <w:t>・災害に備え自らの避難行動を確認する。</w:t>
            </w:r>
          </w:p>
        </w:tc>
        <w:tc>
          <w:tcPr>
            <w:tcW w:w="2469" w:type="dxa"/>
            <w:shd w:val="clear" w:color="auto" w:fill="auto"/>
          </w:tcPr>
          <w:p w14:paraId="42CC49C7" w14:textId="0FA261EC" w:rsidR="0035775E" w:rsidRPr="00E21119" w:rsidRDefault="00A6659C" w:rsidP="0035775E">
            <w:r w:rsidRPr="00E21119">
              <w:rPr>
                <w:rFonts w:hint="eastAsia"/>
              </w:rPr>
              <w:t>大雨・洪水注意報</w:t>
            </w:r>
          </w:p>
        </w:tc>
      </w:tr>
      <w:tr w:rsidR="00D36791" w:rsidRPr="00E21119" w14:paraId="0EB17287" w14:textId="77777777" w:rsidTr="00DD6C48">
        <w:tc>
          <w:tcPr>
            <w:tcW w:w="1701" w:type="dxa"/>
            <w:shd w:val="clear" w:color="auto" w:fill="auto"/>
            <w:vAlign w:val="center"/>
          </w:tcPr>
          <w:p w14:paraId="093CA459" w14:textId="44529DBB" w:rsidR="0035775E" w:rsidRPr="00E21119" w:rsidRDefault="006A7259" w:rsidP="00DD6C48">
            <w:pPr>
              <w:jc w:val="center"/>
            </w:pPr>
            <w:r w:rsidRPr="00E21119">
              <w:rPr>
                <w:rFonts w:hint="eastAsia"/>
              </w:rPr>
              <w:t>警戒レベル１</w:t>
            </w:r>
          </w:p>
        </w:tc>
        <w:tc>
          <w:tcPr>
            <w:tcW w:w="4111" w:type="dxa"/>
            <w:shd w:val="clear" w:color="auto" w:fill="auto"/>
          </w:tcPr>
          <w:p w14:paraId="76799FD4" w14:textId="5C56AF66" w:rsidR="0035775E" w:rsidRPr="00E21119" w:rsidRDefault="009D2728" w:rsidP="00DD6C48">
            <w:pPr>
              <w:ind w:left="210" w:hangingChars="100" w:hanging="210"/>
            </w:pPr>
            <w:r w:rsidRPr="00E21119">
              <w:rPr>
                <w:rFonts w:hint="eastAsia"/>
              </w:rPr>
              <w:t>・災害への心構えを高める。</w:t>
            </w:r>
          </w:p>
        </w:tc>
        <w:tc>
          <w:tcPr>
            <w:tcW w:w="2469" w:type="dxa"/>
            <w:shd w:val="clear" w:color="auto" w:fill="auto"/>
          </w:tcPr>
          <w:p w14:paraId="32F57C61" w14:textId="414FF310" w:rsidR="0035775E" w:rsidRPr="00E21119" w:rsidRDefault="006A7259" w:rsidP="0035775E">
            <w:r w:rsidRPr="00E21119">
              <w:rPr>
                <w:rFonts w:hint="eastAsia"/>
              </w:rPr>
              <w:t>早期注意情報</w:t>
            </w:r>
          </w:p>
        </w:tc>
      </w:tr>
    </w:tbl>
    <w:p w14:paraId="53FE3961" w14:textId="77777777" w:rsidR="0035775E" w:rsidRPr="00E21119" w:rsidRDefault="0035775E" w:rsidP="0035775E"/>
    <w:p w14:paraId="6CCC2DDE" w14:textId="77777777" w:rsidR="00343464" w:rsidRPr="00E21119" w:rsidRDefault="00343464" w:rsidP="00EB127C">
      <w:pPr>
        <w:pStyle w:val="3"/>
      </w:pPr>
      <w:bookmarkStart w:id="145" w:name="_Toc277319581"/>
      <w:bookmarkStart w:id="146" w:name="_Toc304920262"/>
      <w:bookmarkStart w:id="147" w:name="_Toc316999396"/>
      <w:r w:rsidRPr="00E21119">
        <w:rPr>
          <w:rFonts w:hint="eastAsia"/>
        </w:rPr>
        <w:t>第</w:t>
      </w:r>
      <w:r w:rsidR="00B90EC0" w:rsidRPr="00E21119">
        <w:rPr>
          <w:rFonts w:hint="eastAsia"/>
        </w:rPr>
        <w:t xml:space="preserve">４項　</w:t>
      </w:r>
      <w:r w:rsidRPr="00E21119">
        <w:rPr>
          <w:rFonts w:hint="eastAsia"/>
        </w:rPr>
        <w:t>避難方法</w:t>
      </w:r>
      <w:bookmarkEnd w:id="145"/>
      <w:bookmarkEnd w:id="146"/>
      <w:bookmarkEnd w:id="147"/>
    </w:p>
    <w:p w14:paraId="70088918" w14:textId="77777777" w:rsidR="00B90EC0" w:rsidRPr="00E21119" w:rsidRDefault="00B90EC0" w:rsidP="00EB127C">
      <w:pPr>
        <w:pStyle w:val="5"/>
      </w:pPr>
      <w:bookmarkStart w:id="148" w:name="_Toc277319582"/>
      <w:bookmarkStart w:id="149" w:name="_Toc304920263"/>
      <w:bookmarkStart w:id="150" w:name="_Toc316999397"/>
      <w:r w:rsidRPr="00E21119">
        <w:rPr>
          <w:rFonts w:hint="eastAsia"/>
        </w:rPr>
        <w:t>１．避難路及び避難場所の安全確保</w:t>
      </w:r>
      <w:bookmarkEnd w:id="148"/>
      <w:bookmarkEnd w:id="149"/>
      <w:bookmarkEnd w:id="150"/>
    </w:p>
    <w:p w14:paraId="128049D8" w14:textId="77777777" w:rsidR="00B90EC0" w:rsidRPr="00E21119" w:rsidRDefault="00B90EC0" w:rsidP="00EB127C">
      <w:pPr>
        <w:pStyle w:val="14"/>
        <w:ind w:left="420" w:firstLine="210"/>
        <w:rPr>
          <w:color w:val="auto"/>
        </w:rPr>
      </w:pPr>
      <w:r w:rsidRPr="00E21119">
        <w:rPr>
          <w:rFonts w:hint="eastAsia"/>
          <w:color w:val="auto"/>
        </w:rPr>
        <w:t>村の職員、警察官、その他避難措置の実施者は、住民等の避難に当たって、避難路及び避難場所の安全確保のために支障となるものを排除する。</w:t>
      </w:r>
    </w:p>
    <w:p w14:paraId="5E9D9B24" w14:textId="77777777" w:rsidR="00343464" w:rsidRPr="00E21119" w:rsidRDefault="00B90EC0" w:rsidP="00EB127C">
      <w:pPr>
        <w:pStyle w:val="5"/>
      </w:pPr>
      <w:r w:rsidRPr="00E21119">
        <w:rPr>
          <w:rFonts w:hint="eastAsia"/>
        </w:rPr>
        <w:t>２．</w:t>
      </w:r>
      <w:r w:rsidR="00343464" w:rsidRPr="00E21119">
        <w:rPr>
          <w:rFonts w:hint="eastAsia"/>
        </w:rPr>
        <w:t>避難誘導</w:t>
      </w:r>
    </w:p>
    <w:p w14:paraId="5F558C58" w14:textId="7E4E6416" w:rsidR="00343464" w:rsidRPr="00E21119" w:rsidRDefault="00343464" w:rsidP="00EB127C">
      <w:pPr>
        <w:pStyle w:val="14"/>
        <w:ind w:left="420" w:firstLine="210"/>
        <w:rPr>
          <w:color w:val="auto"/>
        </w:rPr>
      </w:pPr>
      <w:r w:rsidRPr="00E21119">
        <w:rPr>
          <w:rFonts w:hint="eastAsia"/>
          <w:color w:val="auto"/>
        </w:rPr>
        <w:t>避難誘導は、</w:t>
      </w:r>
      <w:r w:rsidR="007F1FDD" w:rsidRPr="00E21119">
        <w:rPr>
          <w:rFonts w:hint="eastAsia"/>
          <w:color w:val="auto"/>
        </w:rPr>
        <w:t>村</w:t>
      </w:r>
      <w:r w:rsidRPr="00E21119">
        <w:rPr>
          <w:rFonts w:hint="eastAsia"/>
          <w:color w:val="auto"/>
        </w:rPr>
        <w:t>の職員、消防職員・消防団員、警察官及びその他指示権者の命を受けた職員が当たるものとし、人命の安全を第一に、円滑な避難のための立退きについて適宜指導する。その際、自力避難の困難な避難行動要支援者に関しては、その実態を把握しておくとともに、事前に援助者を定めておく等の支援体制を整備し、危険が切迫する前に避難できるよう十分配慮する。</w:t>
      </w:r>
    </w:p>
    <w:p w14:paraId="6FF5E4C2" w14:textId="39FA2856" w:rsidR="00343464" w:rsidRPr="00E21119" w:rsidRDefault="00343464" w:rsidP="00283D4B">
      <w:pPr>
        <w:pStyle w:val="14"/>
        <w:ind w:left="420" w:firstLine="210"/>
        <w:rPr>
          <w:color w:val="auto"/>
        </w:rPr>
      </w:pPr>
      <w:r w:rsidRPr="00E21119">
        <w:rPr>
          <w:rFonts w:hint="eastAsia"/>
          <w:color w:val="auto"/>
        </w:rPr>
        <w:t>また、災害の状況に応じて避難</w:t>
      </w:r>
      <w:r w:rsidR="00DC42D2" w:rsidRPr="00E21119">
        <w:rPr>
          <w:rFonts w:hint="eastAsia"/>
          <w:color w:val="auto"/>
        </w:rPr>
        <w:t>指示</w:t>
      </w:r>
      <w:r w:rsidRPr="00E21119">
        <w:rPr>
          <w:rFonts w:hint="eastAsia"/>
          <w:color w:val="auto"/>
        </w:rPr>
        <w:t>等を発令した上で、避難時の周囲の状況等により、</w:t>
      </w:r>
      <w:r w:rsidR="00283D4B" w:rsidRPr="00E21119">
        <w:rPr>
          <w:rFonts w:hint="eastAsia"/>
          <w:color w:val="auto"/>
        </w:rPr>
        <w:t>指定避難場所等への避難がかえって危険を伴う場合は、「近隣の安全な場所」への避難</w:t>
      </w:r>
      <w:r w:rsidRPr="00E21119">
        <w:rPr>
          <w:rFonts w:hint="eastAsia"/>
          <w:color w:val="auto"/>
        </w:rPr>
        <w:t>や、「屋内安全確保」といった適切な避難行動を住民がとれるように努める。特に台風による大雨発生など事前に予測が可能な場合においては、大雨発生が予測されてから災害のおそれがなくなるまで、住民に対して分かりやすく適切に状況を伝達することに努める。</w:t>
      </w:r>
    </w:p>
    <w:p w14:paraId="4755C9AE" w14:textId="77777777" w:rsidR="00343464" w:rsidRPr="00E21119" w:rsidRDefault="00343464" w:rsidP="00EB127C">
      <w:pPr>
        <w:pStyle w:val="14"/>
        <w:ind w:left="420" w:firstLine="210"/>
        <w:rPr>
          <w:color w:val="auto"/>
        </w:rPr>
      </w:pPr>
      <w:r w:rsidRPr="00E21119">
        <w:rPr>
          <w:rFonts w:hint="eastAsia"/>
          <w:color w:val="auto"/>
        </w:rPr>
        <w:t>さらに、</w:t>
      </w:r>
      <w:r w:rsidR="007F1FDD" w:rsidRPr="00E21119">
        <w:rPr>
          <w:rFonts w:hint="eastAsia"/>
          <w:color w:val="auto"/>
        </w:rPr>
        <w:t>村</w:t>
      </w:r>
      <w:r w:rsidRPr="00E21119">
        <w:rPr>
          <w:rFonts w:hint="eastAsia"/>
          <w:color w:val="auto"/>
        </w:rPr>
        <w:t>の職員、消防職員・消防団員、警察官など避難誘導に当たる者の安全の確保に努める。</w:t>
      </w:r>
    </w:p>
    <w:p w14:paraId="412704EF" w14:textId="77777777" w:rsidR="00343464" w:rsidRPr="00E21119" w:rsidRDefault="00B90EC0" w:rsidP="00EB127C">
      <w:pPr>
        <w:pStyle w:val="5"/>
      </w:pPr>
      <w:r w:rsidRPr="00E21119">
        <w:rPr>
          <w:rFonts w:hint="eastAsia"/>
        </w:rPr>
        <w:t>３．</w:t>
      </w:r>
      <w:r w:rsidR="00343464" w:rsidRPr="00E21119">
        <w:rPr>
          <w:rFonts w:hint="eastAsia"/>
        </w:rPr>
        <w:t>移送の方法</w:t>
      </w:r>
    </w:p>
    <w:p w14:paraId="10F50DCF" w14:textId="77777777" w:rsidR="00343464" w:rsidRPr="00E21119" w:rsidRDefault="00343464" w:rsidP="00EB127C">
      <w:pPr>
        <w:pStyle w:val="051"/>
        <w:ind w:left="735" w:hanging="315"/>
      </w:pPr>
      <w:r w:rsidRPr="00E21119">
        <w:rPr>
          <w:rFonts w:hint="eastAsia"/>
        </w:rPr>
        <w:t>(1)　避難は、避難者が各個に行うことを原則とするが、自力での避難が不可能な場合、</w:t>
      </w:r>
      <w:r w:rsidR="007F1FDD" w:rsidRPr="00E21119">
        <w:rPr>
          <w:rFonts w:hint="eastAsia"/>
        </w:rPr>
        <w:t>村</w:t>
      </w:r>
      <w:r w:rsidRPr="00E21119">
        <w:rPr>
          <w:rFonts w:hint="eastAsia"/>
        </w:rPr>
        <w:t>は、協定を締結した運送事業者等と連携し、</w:t>
      </w:r>
      <w:r w:rsidR="007F1FDD" w:rsidRPr="00E21119">
        <w:rPr>
          <w:rFonts w:hint="eastAsia"/>
        </w:rPr>
        <w:t>村</w:t>
      </w:r>
      <w:r w:rsidRPr="00E21119">
        <w:rPr>
          <w:rFonts w:hint="eastAsia"/>
        </w:rPr>
        <w:t>において確保した</w:t>
      </w:r>
      <w:r w:rsidR="00141591" w:rsidRPr="00E21119">
        <w:rPr>
          <w:rFonts w:hint="eastAsia"/>
        </w:rPr>
        <w:t>車両等</w:t>
      </w:r>
      <w:r w:rsidRPr="00E21119">
        <w:rPr>
          <w:rFonts w:hint="eastAsia"/>
        </w:rPr>
        <w:t>によって移送する。</w:t>
      </w:r>
    </w:p>
    <w:p w14:paraId="241F6E88" w14:textId="77777777" w:rsidR="00343464" w:rsidRPr="00E21119" w:rsidRDefault="00343464" w:rsidP="00EB127C">
      <w:pPr>
        <w:pStyle w:val="051"/>
        <w:ind w:left="735" w:hanging="315"/>
      </w:pPr>
      <w:r w:rsidRPr="00E21119">
        <w:rPr>
          <w:rFonts w:hint="eastAsia"/>
        </w:rPr>
        <w:t xml:space="preserve">(2)　</w:t>
      </w:r>
      <w:r w:rsidR="007F1FDD" w:rsidRPr="00E21119">
        <w:rPr>
          <w:rFonts w:hint="eastAsia"/>
        </w:rPr>
        <w:t>村</w:t>
      </w:r>
      <w:r w:rsidRPr="00E21119">
        <w:rPr>
          <w:rFonts w:hint="eastAsia"/>
        </w:rPr>
        <w:t>は、避難者移送の実施が困難な場合、他市町村又は道に対し、応援を求める。</w:t>
      </w:r>
    </w:p>
    <w:p w14:paraId="64E010F3" w14:textId="77777777" w:rsidR="00B90EC0" w:rsidRPr="00E21119" w:rsidRDefault="00343464" w:rsidP="00EB127C">
      <w:pPr>
        <w:pStyle w:val="051"/>
        <w:ind w:left="735" w:hanging="315"/>
      </w:pPr>
      <w:r w:rsidRPr="00E21119">
        <w:rPr>
          <w:rFonts w:hint="eastAsia"/>
        </w:rPr>
        <w:t>(3)　道は、上記(2)の要請を受けた場合、関係機関に対する要請や協定を締結した運送事業者等との連携により被災者の移送について必要な措置を行う。</w:t>
      </w:r>
    </w:p>
    <w:p w14:paraId="02F7274D" w14:textId="77777777" w:rsidR="00343464" w:rsidRPr="00E21119" w:rsidRDefault="00343464" w:rsidP="00EB127C">
      <w:pPr>
        <w:pStyle w:val="15"/>
        <w:ind w:left="735" w:firstLine="210"/>
      </w:pPr>
      <w:r w:rsidRPr="00E21119">
        <w:rPr>
          <w:rFonts w:hint="eastAsia"/>
        </w:rPr>
        <w:t>また、被災者保護の実施のため、緊急の必要があると認めるときは、運送事業者である指定公共機関又は指定地方公共機関に対し、運送すべき人・場所・期日を示して、被災者の運送を要請する。運送事業者である指定公共機関又は指定地方公共機関が正当な理由なく要請に応じないときは、被災者保護の実施の必要性に鑑み、当該機関に対し、被災者の運送を行うべきことを指示する。</w:t>
      </w:r>
    </w:p>
    <w:p w14:paraId="5EAB7376" w14:textId="77777777" w:rsidR="00343464" w:rsidRPr="00E21119" w:rsidRDefault="00343464" w:rsidP="00EB127C">
      <w:pPr>
        <w:pStyle w:val="3"/>
      </w:pPr>
      <w:r w:rsidRPr="00E21119">
        <w:rPr>
          <w:rFonts w:hint="eastAsia"/>
        </w:rPr>
        <w:t>第</w:t>
      </w:r>
      <w:r w:rsidR="00B90EC0" w:rsidRPr="00E21119">
        <w:rPr>
          <w:rFonts w:hint="eastAsia"/>
        </w:rPr>
        <w:t>５項</w:t>
      </w:r>
      <w:r w:rsidRPr="00E21119">
        <w:rPr>
          <w:rFonts w:hint="eastAsia"/>
        </w:rPr>
        <w:t xml:space="preserve">　指定緊急避難場所の開設</w:t>
      </w:r>
    </w:p>
    <w:p w14:paraId="72796270" w14:textId="1E9E85C8" w:rsidR="00343464" w:rsidRPr="00E21119" w:rsidRDefault="007F1FDD" w:rsidP="00EB127C">
      <w:pPr>
        <w:pStyle w:val="13"/>
        <w:ind w:left="210" w:firstLine="210"/>
      </w:pPr>
      <w:r w:rsidRPr="00E21119">
        <w:rPr>
          <w:rFonts w:hint="eastAsia"/>
        </w:rPr>
        <w:t>村</w:t>
      </w:r>
      <w:r w:rsidR="00343464" w:rsidRPr="00E21119">
        <w:rPr>
          <w:rFonts w:hint="eastAsia"/>
        </w:rPr>
        <w:t>は、災害</w:t>
      </w:r>
      <w:r w:rsidR="001B65B7" w:rsidRPr="00E21119">
        <w:rPr>
          <w:rFonts w:hint="eastAsia"/>
        </w:rPr>
        <w:t>時</w:t>
      </w:r>
      <w:r w:rsidR="00343464" w:rsidRPr="00E21119">
        <w:rPr>
          <w:rFonts w:hint="eastAsia"/>
        </w:rPr>
        <w:t>は、必要に応じ、高齢者等避難の発令等と</w:t>
      </w:r>
      <w:r w:rsidR="001F7A58" w:rsidRPr="00E21119">
        <w:rPr>
          <w:rFonts w:hint="eastAsia"/>
        </w:rPr>
        <w:t>あわ</w:t>
      </w:r>
      <w:r w:rsidR="00343464" w:rsidRPr="00E21119">
        <w:rPr>
          <w:rFonts w:hint="eastAsia"/>
        </w:rPr>
        <w:t>せて指定緊急避難場所を開設し、住民等に対して周知・徹底を図る。</w:t>
      </w:r>
    </w:p>
    <w:p w14:paraId="35C25B19" w14:textId="77777777" w:rsidR="00283D29" w:rsidRPr="00E21119" w:rsidRDefault="00283D29" w:rsidP="004C6036">
      <w:pPr>
        <w:pStyle w:val="23Box"/>
      </w:pPr>
    </w:p>
    <w:p w14:paraId="7C2DA405" w14:textId="44654519" w:rsidR="00283D29" w:rsidRPr="00E21119" w:rsidRDefault="00283D29" w:rsidP="00EB127C">
      <w:pPr>
        <w:pStyle w:val="22"/>
      </w:pPr>
      <w:r w:rsidRPr="00E21119">
        <w:rPr>
          <w:rFonts w:hint="eastAsia"/>
        </w:rPr>
        <w:t>資料６－３　避難施設</w:t>
      </w:r>
    </w:p>
    <w:p w14:paraId="7DFA6121" w14:textId="77777777" w:rsidR="00283D29" w:rsidRPr="00E21119" w:rsidRDefault="00283D29" w:rsidP="004C6036">
      <w:pPr>
        <w:pStyle w:val="23Box"/>
      </w:pPr>
    </w:p>
    <w:p w14:paraId="096D1F02" w14:textId="77777777" w:rsidR="00343464" w:rsidRPr="00E21119" w:rsidRDefault="00343464" w:rsidP="00EB127C">
      <w:pPr>
        <w:pStyle w:val="3"/>
      </w:pPr>
      <w:r w:rsidRPr="00E21119">
        <w:rPr>
          <w:rFonts w:hint="eastAsia"/>
        </w:rPr>
        <w:t>第</w:t>
      </w:r>
      <w:r w:rsidR="00B90EC0" w:rsidRPr="00E21119">
        <w:rPr>
          <w:rFonts w:hint="eastAsia"/>
        </w:rPr>
        <w:t>６</w:t>
      </w:r>
      <w:r w:rsidR="003F6E9C" w:rsidRPr="00E21119">
        <w:rPr>
          <w:rFonts w:hint="eastAsia"/>
        </w:rPr>
        <w:t>項</w:t>
      </w:r>
      <w:r w:rsidRPr="00E21119">
        <w:rPr>
          <w:rFonts w:hint="eastAsia"/>
        </w:rPr>
        <w:t xml:space="preserve">　指定避難所の開設等</w:t>
      </w:r>
    </w:p>
    <w:p w14:paraId="3A4B587C" w14:textId="77777777" w:rsidR="00343464" w:rsidRPr="00E21119" w:rsidRDefault="00343464" w:rsidP="00EB127C">
      <w:pPr>
        <w:pStyle w:val="5"/>
      </w:pPr>
      <w:r w:rsidRPr="00E21119">
        <w:rPr>
          <w:rFonts w:hint="eastAsia"/>
        </w:rPr>
        <w:t>１</w:t>
      </w:r>
      <w:r w:rsidR="00B90EC0" w:rsidRPr="00E21119">
        <w:rPr>
          <w:rFonts w:hint="eastAsia"/>
        </w:rPr>
        <w:t>．</w:t>
      </w:r>
      <w:r w:rsidRPr="00E21119">
        <w:rPr>
          <w:rFonts w:hint="eastAsia"/>
        </w:rPr>
        <w:t>避難施設の開設</w:t>
      </w:r>
    </w:p>
    <w:p w14:paraId="778E4ED5" w14:textId="7B78080D" w:rsidR="00EF65C8"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w:t>
      </w:r>
      <w:r w:rsidR="00402657" w:rsidRPr="00E21119">
        <w:rPr>
          <w:rFonts w:hint="eastAsia"/>
          <w:color w:val="auto"/>
        </w:rPr>
        <w:t>時</w:t>
      </w:r>
      <w:r w:rsidR="00343464" w:rsidRPr="00E21119">
        <w:rPr>
          <w:rFonts w:hint="eastAsia"/>
          <w:color w:val="auto"/>
        </w:rPr>
        <w:t>は、</w:t>
      </w:r>
      <w:r w:rsidR="003F6E9C" w:rsidRPr="00E21119">
        <w:rPr>
          <w:rFonts w:hint="eastAsia"/>
          <w:color w:val="auto"/>
        </w:rPr>
        <w:t>開設する避難所に避難所責任者を配置し、</w:t>
      </w:r>
      <w:r w:rsidR="001E055F" w:rsidRPr="00E21119">
        <w:rPr>
          <w:rFonts w:hint="eastAsia"/>
          <w:color w:val="auto"/>
        </w:rPr>
        <w:t>指定</w:t>
      </w:r>
      <w:r w:rsidR="00343464" w:rsidRPr="00E21119">
        <w:rPr>
          <w:rFonts w:hint="eastAsia"/>
          <w:color w:val="auto"/>
        </w:rPr>
        <w:t>避難所を開設するとともに、</w:t>
      </w:r>
      <w:r w:rsidR="00EF65C8" w:rsidRPr="00E21119">
        <w:rPr>
          <w:rFonts w:hint="eastAsia"/>
          <w:color w:val="auto"/>
        </w:rPr>
        <w:t>住民等に対して周知・徹底を図る。</w:t>
      </w:r>
    </w:p>
    <w:p w14:paraId="29732DA7" w14:textId="77777777" w:rsidR="00343464" w:rsidRPr="00E21119" w:rsidRDefault="00EF65C8" w:rsidP="00EB127C">
      <w:pPr>
        <w:pStyle w:val="14"/>
        <w:ind w:left="420" w:firstLine="210"/>
        <w:rPr>
          <w:color w:val="auto"/>
        </w:rPr>
      </w:pPr>
      <w:r w:rsidRPr="00E21119">
        <w:rPr>
          <w:rFonts w:hint="eastAsia"/>
          <w:color w:val="auto"/>
        </w:rPr>
        <w:t>避難所責任者は、直ちに避難所の開設を行い、災害対策本部との情報伝達手段の確保及び避難者の確認が円滑に実施されるよう万全の体制を整える。</w:t>
      </w:r>
    </w:p>
    <w:p w14:paraId="42AB2547" w14:textId="4AC2048D" w:rsidR="00141591" w:rsidRPr="00E21119" w:rsidRDefault="00343464" w:rsidP="00EB127C">
      <w:pPr>
        <w:pStyle w:val="14"/>
        <w:ind w:left="420" w:firstLine="210"/>
        <w:rPr>
          <w:color w:val="auto"/>
        </w:rPr>
      </w:pPr>
      <w:r w:rsidRPr="00E21119">
        <w:rPr>
          <w:rFonts w:hint="eastAsia"/>
          <w:color w:val="auto"/>
        </w:rPr>
        <w:t>また、要配慮者のため、</w:t>
      </w:r>
      <w:r w:rsidR="008D3F67" w:rsidRPr="00E21119">
        <w:rPr>
          <w:rFonts w:hint="eastAsia"/>
          <w:color w:val="auto"/>
        </w:rPr>
        <w:t>指定</w:t>
      </w:r>
      <w:r w:rsidRPr="00E21119">
        <w:rPr>
          <w:rFonts w:hint="eastAsia"/>
          <w:color w:val="auto"/>
        </w:rPr>
        <w:t>福祉避難所を</w:t>
      </w:r>
      <w:r w:rsidR="00F12664" w:rsidRPr="00E21119">
        <w:rPr>
          <w:rFonts w:hint="eastAsia"/>
          <w:color w:val="auto"/>
        </w:rPr>
        <w:t>開設</w:t>
      </w:r>
      <w:r w:rsidRPr="00E21119">
        <w:rPr>
          <w:rFonts w:hint="eastAsia"/>
          <w:color w:val="auto"/>
        </w:rPr>
        <w:t>するとともに、次の事項に留意の上、必要に応じてあらかじめ指定した施設以外の施設についても、災害に対する安全性を確認の上、管理者の同意を得て避難所として開設する。</w:t>
      </w:r>
    </w:p>
    <w:p w14:paraId="3AC1E4D1" w14:textId="1B2D6A2C" w:rsidR="00343464" w:rsidRPr="00E21119" w:rsidRDefault="00343464" w:rsidP="00981A74">
      <w:pPr>
        <w:pStyle w:val="051"/>
        <w:ind w:left="735" w:hanging="315"/>
      </w:pPr>
      <w:r w:rsidRPr="00E21119">
        <w:rPr>
          <w:rFonts w:hint="eastAsia"/>
        </w:rPr>
        <w:t xml:space="preserve">(1)　</w:t>
      </w:r>
      <w:r w:rsidR="002C776C" w:rsidRPr="00E21119">
        <w:rPr>
          <w:rFonts w:hint="eastAsia"/>
        </w:rPr>
        <w:t>指定避難所だけでは避難所が不足する場合には、</w:t>
      </w:r>
      <w:r w:rsidR="00AF5EE5" w:rsidRPr="00E21119">
        <w:rPr>
          <w:rFonts w:hint="eastAsia"/>
        </w:rPr>
        <w:t>国や独立</w:t>
      </w:r>
      <w:r w:rsidR="00AF5EE5" w:rsidRPr="00E21119">
        <w:t>行政法人が</w:t>
      </w:r>
      <w:r w:rsidR="00AF5EE5" w:rsidRPr="00E21119">
        <w:rPr>
          <w:rFonts w:hint="eastAsia"/>
        </w:rPr>
        <w:t>所有</w:t>
      </w:r>
      <w:r w:rsidR="00AF5EE5" w:rsidRPr="00E21119">
        <w:t>する</w:t>
      </w:r>
      <w:r w:rsidR="00AF5EE5" w:rsidRPr="00E21119">
        <w:rPr>
          <w:rFonts w:hint="eastAsia"/>
        </w:rPr>
        <w:t>研修</w:t>
      </w:r>
      <w:r w:rsidR="00AF5EE5" w:rsidRPr="00E21119">
        <w:t>施設や</w:t>
      </w:r>
      <w:r w:rsidR="002C776C" w:rsidRPr="00E21119">
        <w:rPr>
          <w:rFonts w:hint="eastAsia"/>
        </w:rPr>
        <w:t>ホテル・旅館等の活用も含め、可能な限り多くの避難所を開設し、ホームページやアプリケーション等の多様な手段を活用して周知するように努めるものとする。特に</w:t>
      </w:r>
      <w:r w:rsidRPr="00E21119">
        <w:rPr>
          <w:rFonts w:hint="eastAsia"/>
        </w:rPr>
        <w:t>要配慮者に配慮し、被災地以外の地域にあるものを含め、旅館・ホテル等を避難所として借り上げるなど、多様な避難所の確保に努める。</w:t>
      </w:r>
      <w:r w:rsidR="00981A74" w:rsidRPr="00E21119">
        <w:rPr>
          <w:rFonts w:hint="eastAsia"/>
        </w:rPr>
        <w:t>また、必要に応じ、可能な場合は避難者に対して、親戚や友人の家等への避難を促す。</w:t>
      </w:r>
    </w:p>
    <w:p w14:paraId="0523A72F" w14:textId="3C96EECF" w:rsidR="00A42B6E" w:rsidRPr="00E21119" w:rsidRDefault="00A42B6E" w:rsidP="00A42B6E">
      <w:pPr>
        <w:pStyle w:val="051"/>
        <w:ind w:left="735" w:hanging="315"/>
      </w:pPr>
      <w:r w:rsidRPr="00E21119">
        <w:rPr>
          <w:rFonts w:hint="eastAsia"/>
        </w:rPr>
        <w:t>(2)　避難所において収容人数を超過することがないよう、平時からホームページや防災メール等を含め、効果的な情報発信の手段について検討する。</w:t>
      </w:r>
    </w:p>
    <w:p w14:paraId="3B73FF77" w14:textId="397E917C" w:rsidR="00343464" w:rsidRPr="00E21119" w:rsidRDefault="00343464" w:rsidP="00EB127C">
      <w:pPr>
        <w:pStyle w:val="051"/>
        <w:ind w:left="735" w:hanging="315"/>
      </w:pPr>
      <w:r w:rsidRPr="00E21119">
        <w:rPr>
          <w:rFonts w:hint="eastAsia"/>
        </w:rPr>
        <w:t>(</w:t>
      </w:r>
      <w:r w:rsidR="00A42B6E" w:rsidRPr="00E21119">
        <w:rPr>
          <w:rFonts w:hint="eastAsia"/>
        </w:rPr>
        <w:t>3</w:t>
      </w:r>
      <w:r w:rsidRPr="00E21119">
        <w:rPr>
          <w:rFonts w:hint="eastAsia"/>
        </w:rPr>
        <w:t>)　ライフラインの回復に時間を要すると見込まれる場合や道路の途絶による孤立が続くと見込まれる場合は、当該地域に避難所を設置・維持することの適否を検討する。</w:t>
      </w:r>
    </w:p>
    <w:p w14:paraId="63FD2C64" w14:textId="0AEE866B" w:rsidR="001A0134" w:rsidRPr="00E21119" w:rsidRDefault="00343464" w:rsidP="001A0134">
      <w:pPr>
        <w:pStyle w:val="051"/>
        <w:ind w:left="735" w:hanging="315"/>
      </w:pPr>
      <w:r w:rsidRPr="00E21119">
        <w:rPr>
          <w:rFonts w:hint="eastAsia"/>
        </w:rPr>
        <w:t>(</w:t>
      </w:r>
      <w:r w:rsidR="00A42B6E" w:rsidRPr="00E21119">
        <w:rPr>
          <w:rFonts w:hint="eastAsia"/>
        </w:rPr>
        <w:t>4</w:t>
      </w:r>
      <w:r w:rsidRPr="00E21119">
        <w:rPr>
          <w:rFonts w:hint="eastAsia"/>
        </w:rPr>
        <w:t>)　著しく異常かつ激甚な非常災害により避難所が著しく不足し、特に必要と認められるものとして当該災害が政令で指定されたときは、避難所の設置についてスプリンクラー等の消防用設備等の設置義務に関する消防法第17条の規定の適用除外措置があることに留意する。</w:t>
      </w:r>
    </w:p>
    <w:p w14:paraId="7BA76373" w14:textId="09976C36" w:rsidR="001A0134" w:rsidRPr="00E21119" w:rsidRDefault="001A0134" w:rsidP="001A0134">
      <w:pPr>
        <w:pStyle w:val="051"/>
        <w:ind w:left="735" w:hanging="315"/>
      </w:pPr>
      <w:r w:rsidRPr="00E21119">
        <w:rPr>
          <w:rFonts w:hint="eastAsia"/>
        </w:rPr>
        <w:t>(</w:t>
      </w:r>
      <w:r w:rsidRPr="00E21119">
        <w:t>5)</w:t>
      </w:r>
      <w:r w:rsidRPr="00E21119">
        <w:rPr>
          <w:rFonts w:hint="eastAsia"/>
        </w:rPr>
        <w:t xml:space="preserve">　新型</w:t>
      </w:r>
      <w:r w:rsidRPr="00E21119">
        <w:t>コロナ</w:t>
      </w:r>
      <w:r w:rsidRPr="00E21119">
        <w:rPr>
          <w:rFonts w:hint="eastAsia"/>
        </w:rPr>
        <w:t>ウイルス</w:t>
      </w:r>
      <w:r w:rsidRPr="00E21119">
        <w:t>感染症を</w:t>
      </w:r>
      <w:r w:rsidRPr="00E21119">
        <w:rPr>
          <w:rFonts w:hint="eastAsia"/>
        </w:rPr>
        <w:t>含む</w:t>
      </w:r>
      <w:r w:rsidRPr="00E21119">
        <w:t>感染症対策について、</w:t>
      </w:r>
      <w:r w:rsidRPr="00E21119">
        <w:rPr>
          <w:rFonts w:hint="eastAsia"/>
        </w:rPr>
        <w:t>感染症</w:t>
      </w:r>
      <w:r w:rsidRPr="00E21119">
        <w:t>患者</w:t>
      </w:r>
      <w:r w:rsidRPr="00E21119">
        <w:rPr>
          <w:rFonts w:hAnsi="Century"/>
        </w:rPr>
        <w:t>が発生し</w:t>
      </w:r>
      <w:r w:rsidRPr="00E21119">
        <w:rPr>
          <w:rFonts w:hAnsi="Century" w:hint="eastAsia"/>
        </w:rPr>
        <w:t>場合の</w:t>
      </w:r>
      <w:r w:rsidRPr="00E21119">
        <w:rPr>
          <w:rFonts w:hAnsi="Century"/>
        </w:rPr>
        <w:t>対応を含め、平常時から防災担当部局と</w:t>
      </w:r>
      <w:r w:rsidR="001319B0" w:rsidRPr="00E21119">
        <w:rPr>
          <w:rFonts w:hAnsi="Century" w:hint="eastAsia"/>
        </w:rPr>
        <w:t>保健</w:t>
      </w:r>
      <w:r w:rsidRPr="00E21119">
        <w:rPr>
          <w:rFonts w:hAnsi="Century"/>
        </w:rPr>
        <w:t>福祉担当部局が連携して、必要な場合には、ホテルや旅館等の活用等を含めて検討するよう努めるものとする。</w:t>
      </w:r>
    </w:p>
    <w:p w14:paraId="15DE6A34" w14:textId="77777777" w:rsidR="00343464" w:rsidRPr="00E21119" w:rsidRDefault="003F6E9C" w:rsidP="00EB127C">
      <w:pPr>
        <w:pStyle w:val="5"/>
      </w:pPr>
      <w:bookmarkStart w:id="151" w:name="_Toc277319586"/>
      <w:bookmarkStart w:id="152" w:name="_Toc304920265"/>
      <w:bookmarkStart w:id="153" w:name="_Toc316999399"/>
      <w:r w:rsidRPr="00E21119">
        <w:rPr>
          <w:rFonts w:hint="eastAsia"/>
        </w:rPr>
        <w:t>２．道（後志総合振興局）に対する報告</w:t>
      </w:r>
      <w:bookmarkEnd w:id="151"/>
      <w:bookmarkEnd w:id="152"/>
      <w:bookmarkEnd w:id="153"/>
    </w:p>
    <w:p w14:paraId="109D19B2"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は、避難所を開設したときは、次の事項を記録して知事（</w:t>
      </w:r>
      <w:r w:rsidRPr="00E21119">
        <w:rPr>
          <w:rFonts w:hint="eastAsia"/>
          <w:color w:val="auto"/>
        </w:rPr>
        <w:t>後志総合振興局</w:t>
      </w:r>
      <w:r w:rsidR="00343464" w:rsidRPr="00E21119">
        <w:rPr>
          <w:rFonts w:hint="eastAsia"/>
          <w:color w:val="auto"/>
        </w:rPr>
        <w:t>長）に報告する。</w:t>
      </w:r>
    </w:p>
    <w:p w14:paraId="75EF7C1B" w14:textId="77777777" w:rsidR="00343464" w:rsidRPr="00E21119" w:rsidRDefault="00343464" w:rsidP="00EB127C">
      <w:pPr>
        <w:pStyle w:val="051"/>
        <w:ind w:left="735" w:hanging="315"/>
      </w:pPr>
      <w:r w:rsidRPr="00E21119">
        <w:rPr>
          <w:rFonts w:hint="eastAsia"/>
        </w:rPr>
        <w:t>(1)　避難所開設の日時、場所及び施設名</w:t>
      </w:r>
    </w:p>
    <w:p w14:paraId="7F790BB8" w14:textId="77777777" w:rsidR="00343464" w:rsidRPr="00E21119" w:rsidRDefault="00343464" w:rsidP="00EB127C">
      <w:pPr>
        <w:pStyle w:val="051"/>
        <w:ind w:left="735" w:hanging="315"/>
      </w:pPr>
      <w:r w:rsidRPr="00E21119">
        <w:rPr>
          <w:rFonts w:hint="eastAsia"/>
        </w:rPr>
        <w:t>(2)　開設期間の見込み</w:t>
      </w:r>
    </w:p>
    <w:p w14:paraId="61C3920B" w14:textId="77777777" w:rsidR="00343464" w:rsidRPr="00E21119" w:rsidRDefault="00343464" w:rsidP="00EB127C">
      <w:pPr>
        <w:pStyle w:val="051"/>
        <w:ind w:left="735" w:hanging="315"/>
      </w:pPr>
      <w:r w:rsidRPr="00E21119">
        <w:rPr>
          <w:rFonts w:hint="eastAsia"/>
        </w:rPr>
        <w:t>(3)　受入状況、受入人員</w:t>
      </w:r>
    </w:p>
    <w:p w14:paraId="26C6A81C" w14:textId="77777777" w:rsidR="00343464" w:rsidRPr="00E21119" w:rsidRDefault="00343464" w:rsidP="00EB127C">
      <w:pPr>
        <w:pStyle w:val="051"/>
        <w:ind w:left="735" w:hanging="315"/>
      </w:pPr>
      <w:r w:rsidRPr="00E21119">
        <w:rPr>
          <w:rFonts w:hint="eastAsia"/>
        </w:rPr>
        <w:t>(4)　炊き出し等の状況</w:t>
      </w:r>
    </w:p>
    <w:p w14:paraId="2E2BF42B" w14:textId="77777777" w:rsidR="00283D29" w:rsidRPr="00E21119" w:rsidRDefault="00283D29" w:rsidP="004C6036">
      <w:pPr>
        <w:pStyle w:val="23Box"/>
      </w:pPr>
    </w:p>
    <w:p w14:paraId="6742DFB9" w14:textId="51798C6C" w:rsidR="00283D29" w:rsidRPr="00E21119" w:rsidRDefault="00283D29" w:rsidP="00EB127C">
      <w:pPr>
        <w:pStyle w:val="22"/>
      </w:pPr>
      <w:r w:rsidRPr="00E21119">
        <w:rPr>
          <w:rFonts w:hint="eastAsia"/>
        </w:rPr>
        <w:t>資料６－３　避難施設</w:t>
      </w:r>
    </w:p>
    <w:p w14:paraId="0B8DAEB3" w14:textId="77777777" w:rsidR="00283D29" w:rsidRPr="00E21119" w:rsidRDefault="00283D29" w:rsidP="004C6036">
      <w:pPr>
        <w:pStyle w:val="23Box"/>
      </w:pPr>
    </w:p>
    <w:p w14:paraId="5573D17B" w14:textId="01AC4ECE" w:rsidR="00343464" w:rsidRPr="00E21119" w:rsidRDefault="00343464" w:rsidP="00EB127C">
      <w:pPr>
        <w:pStyle w:val="3"/>
      </w:pPr>
      <w:r w:rsidRPr="00E21119">
        <w:rPr>
          <w:rFonts w:hint="eastAsia"/>
        </w:rPr>
        <w:t>第</w:t>
      </w:r>
      <w:r w:rsidR="00EF65C8" w:rsidRPr="00E21119">
        <w:rPr>
          <w:rFonts w:hint="eastAsia"/>
        </w:rPr>
        <w:t>７項</w:t>
      </w:r>
      <w:r w:rsidRPr="00E21119">
        <w:rPr>
          <w:rFonts w:hint="eastAsia"/>
        </w:rPr>
        <w:t xml:space="preserve">　</w:t>
      </w:r>
      <w:r w:rsidR="00E161B4" w:rsidRPr="00E21119">
        <w:rPr>
          <w:rFonts w:hint="eastAsia"/>
        </w:rPr>
        <w:t>指定</w:t>
      </w:r>
      <w:r w:rsidRPr="00E21119">
        <w:rPr>
          <w:rFonts w:hint="eastAsia"/>
        </w:rPr>
        <w:t>避難所の運営管理等</w:t>
      </w:r>
    </w:p>
    <w:p w14:paraId="57384E53" w14:textId="3DCE873D" w:rsidR="00343464" w:rsidRPr="00E21119" w:rsidRDefault="00343464" w:rsidP="00EB127C">
      <w:pPr>
        <w:pStyle w:val="5"/>
      </w:pPr>
      <w:r w:rsidRPr="00E21119">
        <w:rPr>
          <w:rFonts w:hint="eastAsia"/>
        </w:rPr>
        <w:t>１</w:t>
      </w:r>
      <w:r w:rsidR="00EF65C8" w:rsidRPr="00E21119">
        <w:rPr>
          <w:rFonts w:hint="eastAsia"/>
        </w:rPr>
        <w:t>．</w:t>
      </w:r>
      <w:r w:rsidR="005E1FE9" w:rsidRPr="00E21119">
        <w:rPr>
          <w:rFonts w:hint="eastAsia"/>
        </w:rPr>
        <w:t>指定</w:t>
      </w:r>
      <w:r w:rsidRPr="00E21119">
        <w:rPr>
          <w:rFonts w:hint="eastAsia"/>
        </w:rPr>
        <w:t>避難所の運営管理</w:t>
      </w:r>
    </w:p>
    <w:p w14:paraId="26219C8C" w14:textId="356ED767" w:rsidR="00343464" w:rsidRPr="00E21119" w:rsidRDefault="005E1FE9" w:rsidP="00EB127C">
      <w:pPr>
        <w:pStyle w:val="14"/>
        <w:ind w:left="420" w:firstLine="210"/>
        <w:rPr>
          <w:color w:val="auto"/>
        </w:rPr>
      </w:pPr>
      <w:r w:rsidRPr="00E21119">
        <w:rPr>
          <w:rFonts w:hint="eastAsia"/>
          <w:color w:val="auto"/>
        </w:rPr>
        <w:t>指定</w:t>
      </w:r>
      <w:r w:rsidR="009C2EAE" w:rsidRPr="00E21119">
        <w:rPr>
          <w:rFonts w:hint="eastAsia"/>
          <w:color w:val="auto"/>
        </w:rPr>
        <w:t>避難所の運営は、関係機関の協力のもと</w:t>
      </w:r>
      <w:r w:rsidR="00343464" w:rsidRPr="00E21119">
        <w:rPr>
          <w:rFonts w:hint="eastAsia"/>
          <w:color w:val="auto"/>
        </w:rPr>
        <w:t>、</w:t>
      </w:r>
      <w:r w:rsidR="007F1FDD" w:rsidRPr="00E21119">
        <w:rPr>
          <w:rFonts w:hint="eastAsia"/>
          <w:color w:val="auto"/>
        </w:rPr>
        <w:t>村</w:t>
      </w:r>
      <w:r w:rsidR="00343464" w:rsidRPr="00E21119">
        <w:rPr>
          <w:rFonts w:hint="eastAsia"/>
          <w:color w:val="auto"/>
        </w:rPr>
        <w:t>が適切に行うものとし、</w:t>
      </w:r>
      <w:r w:rsidRPr="00E21119">
        <w:rPr>
          <w:rFonts w:hint="eastAsia"/>
          <w:color w:val="auto"/>
        </w:rPr>
        <w:t>指定</w:t>
      </w:r>
      <w:r w:rsidR="00343464" w:rsidRPr="00E21119">
        <w:rPr>
          <w:rFonts w:hint="eastAsia"/>
          <w:color w:val="auto"/>
        </w:rPr>
        <w:t>避難所における情報の伝達、食料、水等の配付、清掃等については、避難者、</w:t>
      </w:r>
      <w:r w:rsidR="003C042B" w:rsidRPr="00E21119">
        <w:rPr>
          <w:rFonts w:hint="eastAsia"/>
          <w:color w:val="auto"/>
        </w:rPr>
        <w:t>住民組織</w:t>
      </w:r>
      <w:r w:rsidR="00343464" w:rsidRPr="00E21119">
        <w:rPr>
          <w:rFonts w:hint="eastAsia"/>
          <w:color w:val="auto"/>
        </w:rPr>
        <w:t>、自主防災組織、</w:t>
      </w:r>
      <w:r w:rsidR="003C042B" w:rsidRPr="00E21119">
        <w:rPr>
          <w:rFonts w:hint="eastAsia"/>
          <w:color w:val="auto"/>
        </w:rPr>
        <w:t>地域住民</w:t>
      </w:r>
      <w:r w:rsidR="00343464" w:rsidRPr="00E21119">
        <w:rPr>
          <w:rFonts w:hint="eastAsia"/>
          <w:color w:val="auto"/>
        </w:rPr>
        <w:t>及び避難所運営について専門性を有した外部支援者等の協力が得られるように努めるとともに、必要に応じ、他市町村やボランティア団体等に対して協力を求める。</w:t>
      </w:r>
    </w:p>
    <w:p w14:paraId="727F6AE4" w14:textId="5E4FE279" w:rsidR="00885FF1" w:rsidRPr="00E21119" w:rsidRDefault="00343464" w:rsidP="00EB127C">
      <w:pPr>
        <w:pStyle w:val="14"/>
        <w:ind w:left="420" w:firstLine="210"/>
        <w:rPr>
          <w:color w:val="auto"/>
        </w:rPr>
      </w:pPr>
      <w:r w:rsidRPr="00E21119">
        <w:rPr>
          <w:rFonts w:hint="eastAsia"/>
          <w:color w:val="auto"/>
        </w:rPr>
        <w:t>また、</w:t>
      </w:r>
      <w:r w:rsidR="005E1FE9" w:rsidRPr="00E21119">
        <w:rPr>
          <w:rFonts w:hint="eastAsia"/>
          <w:color w:val="auto"/>
        </w:rPr>
        <w:t>指定</w:t>
      </w:r>
      <w:r w:rsidRPr="00E21119">
        <w:rPr>
          <w:rFonts w:hint="eastAsia"/>
          <w:color w:val="auto"/>
        </w:rPr>
        <w:t>避難所の運営に関し、役割分担を明確化し、被災者に過度の負担がかからないよう配慮しつつ、被災者が相互に助け合う自治的な組織が主体的に関与する運営に早期に移行できるよう、その立ち上げを支援する。</w:t>
      </w:r>
    </w:p>
    <w:p w14:paraId="1D34AA56" w14:textId="22D9649C" w:rsidR="00343464" w:rsidRPr="00E21119" w:rsidRDefault="00343464" w:rsidP="00EB127C">
      <w:pPr>
        <w:pStyle w:val="14"/>
        <w:ind w:left="420" w:firstLine="210"/>
        <w:rPr>
          <w:color w:val="auto"/>
        </w:rPr>
      </w:pPr>
      <w:r w:rsidRPr="00E21119">
        <w:rPr>
          <w:rFonts w:hint="eastAsia"/>
          <w:color w:val="auto"/>
        </w:rPr>
        <w:t>このため、マニュアルの作成、訓練等を通じて、</w:t>
      </w:r>
      <w:r w:rsidR="005E1FE9" w:rsidRPr="00E21119">
        <w:rPr>
          <w:rFonts w:hint="eastAsia"/>
          <w:color w:val="auto"/>
        </w:rPr>
        <w:t>指定</w:t>
      </w:r>
      <w:r w:rsidRPr="00E21119">
        <w:rPr>
          <w:rFonts w:hint="eastAsia"/>
          <w:color w:val="auto"/>
        </w:rPr>
        <w:t>避難所の運営管理のために必要な知識等の普及に努める。この際、住民等が主体的に避難所を運営できるように配慮するよう努める。</w:t>
      </w:r>
    </w:p>
    <w:p w14:paraId="08776250" w14:textId="77777777" w:rsidR="00343464" w:rsidRPr="00E21119" w:rsidRDefault="00343464" w:rsidP="00EB127C">
      <w:pPr>
        <w:pStyle w:val="051"/>
        <w:ind w:left="735" w:hanging="315"/>
      </w:pPr>
      <w:r w:rsidRPr="00E21119">
        <w:rPr>
          <w:rFonts w:hint="eastAsia"/>
        </w:rPr>
        <w:t xml:space="preserve">(1)　</w:t>
      </w:r>
      <w:r w:rsidR="003F6E9C" w:rsidRPr="00E21119">
        <w:rPr>
          <w:rFonts w:hint="eastAsia"/>
        </w:rPr>
        <w:t>避難所責任者</w:t>
      </w:r>
    </w:p>
    <w:p w14:paraId="67034BF6" w14:textId="6BB9C1FB" w:rsidR="00343464" w:rsidRPr="00E21119" w:rsidRDefault="00343464" w:rsidP="00EB127C">
      <w:pPr>
        <w:pStyle w:val="15"/>
        <w:ind w:left="735" w:firstLine="210"/>
      </w:pPr>
      <w:r w:rsidRPr="00E21119">
        <w:rPr>
          <w:rFonts w:hint="eastAsia"/>
        </w:rPr>
        <w:t>避難所</w:t>
      </w:r>
      <w:r w:rsidR="00EF65C8" w:rsidRPr="00E21119">
        <w:rPr>
          <w:rFonts w:hint="eastAsia"/>
        </w:rPr>
        <w:t>責任者</w:t>
      </w:r>
      <w:r w:rsidRPr="00E21119">
        <w:rPr>
          <w:rFonts w:hint="eastAsia"/>
        </w:rPr>
        <w:t>は、避難所における受入状況及び物資等の受払を明確にするため、必要な帳簿類を備える。</w:t>
      </w:r>
    </w:p>
    <w:p w14:paraId="0485FF5A" w14:textId="655FACA3" w:rsidR="00343464" w:rsidRPr="00E21119" w:rsidRDefault="00343464" w:rsidP="00EB127C">
      <w:pPr>
        <w:pStyle w:val="15"/>
        <w:ind w:left="735" w:firstLine="210"/>
      </w:pPr>
      <w:r w:rsidRPr="00E21119">
        <w:rPr>
          <w:rFonts w:hint="eastAsia"/>
        </w:rPr>
        <w:t>また、避難所ごとに受け入れている避難者に係る情報及び避難所で生活せず食事のみ受取に来ている被災者等に係る情報を早期に把握するとともに、やむを得ず避難所に滞在することができない被災者等に係る情報の把握に努め、災害対策本部への報告を行う。</w:t>
      </w:r>
    </w:p>
    <w:p w14:paraId="23A1D126" w14:textId="77777777" w:rsidR="00EF65C8" w:rsidRPr="00E21119" w:rsidRDefault="00EF65C8" w:rsidP="00EB127C">
      <w:pPr>
        <w:pStyle w:val="15"/>
        <w:ind w:left="735" w:firstLine="210"/>
      </w:pPr>
      <w:r w:rsidRPr="00E21119">
        <w:rPr>
          <w:rFonts w:hint="eastAsia"/>
        </w:rPr>
        <w:t>なお、避難所の閉鎖に関しては、清掃、火気点検等を実施し、施設管理者の確認を受けるものとする。</w:t>
      </w:r>
    </w:p>
    <w:p w14:paraId="11E17427" w14:textId="77777777" w:rsidR="00343464" w:rsidRPr="00E21119" w:rsidRDefault="00343464" w:rsidP="00EB127C">
      <w:pPr>
        <w:pStyle w:val="051"/>
        <w:ind w:left="735" w:hanging="315"/>
      </w:pPr>
      <w:r w:rsidRPr="00E21119">
        <w:rPr>
          <w:rFonts w:hint="eastAsia"/>
        </w:rPr>
        <w:t>(2)　施設管理者</w:t>
      </w:r>
    </w:p>
    <w:p w14:paraId="232221D0" w14:textId="77777777" w:rsidR="004C2317" w:rsidRPr="00E21119" w:rsidRDefault="00343464" w:rsidP="00794247">
      <w:pPr>
        <w:pStyle w:val="15"/>
        <w:ind w:left="735" w:firstLine="210"/>
      </w:pPr>
      <w:r w:rsidRPr="00E21119">
        <w:rPr>
          <w:rFonts w:hint="eastAsia"/>
        </w:rPr>
        <w:t>当該施設の管理者は、</w:t>
      </w:r>
      <w:r w:rsidR="007F1FDD" w:rsidRPr="00E21119">
        <w:rPr>
          <w:rFonts w:hint="eastAsia"/>
        </w:rPr>
        <w:t>村</w:t>
      </w:r>
      <w:r w:rsidRPr="00E21119">
        <w:rPr>
          <w:rFonts w:hint="eastAsia"/>
        </w:rPr>
        <w:t>長あるいはその命を受けた職員の指示に従い、速やかに避難所の開設及び管理運営に協力する。</w:t>
      </w:r>
    </w:p>
    <w:p w14:paraId="36942289" w14:textId="57FD152C" w:rsidR="001B2CBC" w:rsidRPr="00E21119" w:rsidRDefault="001B2CBC" w:rsidP="004C2317">
      <w:pPr>
        <w:pStyle w:val="15"/>
        <w:ind w:leftChars="166" w:left="349" w:firstLineChars="47" w:firstLine="99"/>
      </w:pPr>
      <w:r w:rsidRPr="00E21119">
        <w:rPr>
          <w:rFonts w:hint="eastAsia"/>
        </w:rPr>
        <w:t>(3)　留意事項</w:t>
      </w:r>
    </w:p>
    <w:p w14:paraId="6BFDBCE1" w14:textId="38F9A0FC" w:rsidR="001B2CBC" w:rsidRPr="00E21119" w:rsidRDefault="00745246" w:rsidP="00745246">
      <w:pPr>
        <w:pStyle w:val="15"/>
        <w:ind w:left="735" w:firstLine="210"/>
      </w:pPr>
      <w:r w:rsidRPr="00E21119">
        <w:rPr>
          <w:rFonts w:hint="eastAsia"/>
        </w:rPr>
        <w:t>避難所における食事や物資の配布など生活上の情報提供について、障がい特性に応じた情報伝達手段を用いて、情報伝達がなされるよう努める。</w:t>
      </w:r>
    </w:p>
    <w:p w14:paraId="12B3A301" w14:textId="56EEE8DB" w:rsidR="00745246" w:rsidRPr="00E21119" w:rsidRDefault="009E0757" w:rsidP="009E0757">
      <w:pPr>
        <w:pStyle w:val="15"/>
        <w:ind w:left="735" w:firstLine="210"/>
      </w:pPr>
      <w:r w:rsidRPr="00E21119">
        <w:rPr>
          <w:rFonts w:hint="eastAsia"/>
        </w:rPr>
        <w:t>また、指定避難所ごとに受け入れている避難者に係る情報及び指定避難所で生活せず食事のみ受取に来ている被災者、車中泊の被災者等に係る情報を早期に把握するとともに、やむを得ず指定避難所に滞在することができない被災者等に係る情報の把握に努める。</w:t>
      </w:r>
    </w:p>
    <w:p w14:paraId="398845FC" w14:textId="77777777" w:rsidR="00343464" w:rsidRPr="00E21119" w:rsidRDefault="00343464" w:rsidP="00EB127C">
      <w:pPr>
        <w:pStyle w:val="5"/>
      </w:pPr>
      <w:r w:rsidRPr="00E21119">
        <w:rPr>
          <w:rFonts w:hint="eastAsia"/>
        </w:rPr>
        <w:t>２</w:t>
      </w:r>
      <w:r w:rsidR="00EF65C8" w:rsidRPr="00E21119">
        <w:rPr>
          <w:rFonts w:hint="eastAsia"/>
        </w:rPr>
        <w:t>．</w:t>
      </w:r>
      <w:r w:rsidRPr="00E21119">
        <w:rPr>
          <w:rFonts w:hint="eastAsia"/>
        </w:rPr>
        <w:t>被災者の生活環境の整備</w:t>
      </w:r>
    </w:p>
    <w:p w14:paraId="3BF1B2A8"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は、次の事項に留意の上、各避難所の生活環境の向上に努める。</w:t>
      </w:r>
    </w:p>
    <w:p w14:paraId="425FB644" w14:textId="45E1D801" w:rsidR="00343464" w:rsidRPr="00E21119" w:rsidRDefault="00343464" w:rsidP="000A1D3A">
      <w:pPr>
        <w:pStyle w:val="051"/>
        <w:ind w:left="735" w:hanging="315"/>
      </w:pPr>
      <w:r w:rsidRPr="00E21119">
        <w:rPr>
          <w:rFonts w:hint="eastAsia"/>
        </w:rPr>
        <w:t>(1)　避難所における生活環境に注意を払い、常に良好なものとするよう実態とニーズ把握に努める。そのため、食事供与の状況、トイレの設置状況等の把握に努め、必要な対策を講ずる。その際、</w:t>
      </w:r>
      <w:r w:rsidR="00D82646" w:rsidRPr="00E21119">
        <w:rPr>
          <w:rFonts w:hint="eastAsia"/>
        </w:rPr>
        <w:t>指定</w:t>
      </w:r>
      <w:r w:rsidRPr="00E21119">
        <w:rPr>
          <w:rFonts w:hint="eastAsia"/>
        </w:rPr>
        <w:t>避難所の良好な生活環境の継続的な確保のために、</w:t>
      </w:r>
      <w:r w:rsidR="000A1D3A" w:rsidRPr="00E21119">
        <w:rPr>
          <w:rFonts w:hint="eastAsia"/>
        </w:rPr>
        <w:t>道や村、医療・保健関係者等は連携して、段ボールベッドの早期導入や、衛生面において優れたコンテナ型のトイレの配備等の支援を行うとともに、</w:t>
      </w:r>
      <w:r w:rsidRPr="00E21119">
        <w:rPr>
          <w:rFonts w:hint="eastAsia"/>
        </w:rPr>
        <w:t>専門家等との定期的な情報交換に努める。</w:t>
      </w:r>
    </w:p>
    <w:p w14:paraId="6CE0235F" w14:textId="77777777" w:rsidR="00343464" w:rsidRPr="00E21119" w:rsidRDefault="00343464" w:rsidP="00EB127C">
      <w:pPr>
        <w:pStyle w:val="051"/>
        <w:ind w:left="735" w:hanging="315"/>
      </w:pPr>
      <w:r w:rsidRPr="00E21119">
        <w:rPr>
          <w:rFonts w:hint="eastAsia"/>
        </w:rPr>
        <w:t>(2)　避難の長期化等必要に応じて、プライバシーの確保状況、入浴施設設置の有無及び利用頻度、洗濯等の頻度、医師や看護師等による巡回の頻度、暑さ・寒さ対策の必要性、し尿・ごみの処理状況など、避難者の健康状態や避難所の衛生状態の把握に努め、必要な措置を講ずるよう努める。</w:t>
      </w:r>
    </w:p>
    <w:p w14:paraId="6DB9D717" w14:textId="77777777" w:rsidR="00343464" w:rsidRPr="00E21119" w:rsidRDefault="00343464" w:rsidP="00EB127C">
      <w:pPr>
        <w:pStyle w:val="15"/>
        <w:ind w:left="735" w:firstLine="210"/>
      </w:pPr>
      <w:r w:rsidRPr="00E21119">
        <w:rPr>
          <w:rFonts w:hint="eastAsia"/>
        </w:rPr>
        <w:t>また、避難所における家庭動物のためのスペースの確保に努める。</w:t>
      </w:r>
    </w:p>
    <w:p w14:paraId="0D7D76A2" w14:textId="25465B0D" w:rsidR="00343464" w:rsidRPr="00E21119" w:rsidRDefault="00343464" w:rsidP="00EB127C">
      <w:pPr>
        <w:pStyle w:val="051"/>
        <w:ind w:left="735" w:hanging="315"/>
      </w:pPr>
      <w:r w:rsidRPr="00E21119">
        <w:rPr>
          <w:rFonts w:hint="eastAsia"/>
        </w:rPr>
        <w:t>(3)　避難所の運営における女性の参画を推進するとともに、男女のニーズの違い等男女双方の視点等に配慮する。特に女性専用の物干し場、更衣室、授乳室の設置や生理用品、女性用下着の女性による配付、巡回警備や防犯ブザーの配付等による避難所における安全性の確保など女性や子育て家庭のニーズに配慮した</w:t>
      </w:r>
      <w:r w:rsidR="00D939EB" w:rsidRPr="00E21119">
        <w:rPr>
          <w:rFonts w:hint="eastAsia"/>
        </w:rPr>
        <w:t>指定</w:t>
      </w:r>
      <w:r w:rsidRPr="00E21119">
        <w:rPr>
          <w:rFonts w:hint="eastAsia"/>
        </w:rPr>
        <w:t>避難所の運営に努める。</w:t>
      </w:r>
    </w:p>
    <w:p w14:paraId="76712C85" w14:textId="5274D50A" w:rsidR="007D1A82" w:rsidRPr="00E21119" w:rsidRDefault="007D1A82" w:rsidP="007E10E3">
      <w:pPr>
        <w:pStyle w:val="051"/>
        <w:ind w:left="735" w:hanging="315"/>
      </w:pPr>
      <w:r w:rsidRPr="00E21119">
        <w:rPr>
          <w:rFonts w:hint="eastAsia"/>
        </w:rPr>
        <w:t>(</w:t>
      </w:r>
      <w:r w:rsidR="00AC2FD1" w:rsidRPr="00E21119">
        <w:rPr>
          <w:rFonts w:hint="eastAsia"/>
        </w:rPr>
        <w:t>4</w:t>
      </w:r>
      <w:r w:rsidRPr="00E21119">
        <w:rPr>
          <w:rFonts w:hint="eastAsia"/>
        </w:rPr>
        <w:t xml:space="preserve">)　</w:t>
      </w:r>
      <w:r w:rsidR="007E10E3" w:rsidRPr="00E21119">
        <w:rPr>
          <w:rFonts w:hint="eastAsia"/>
        </w:rPr>
        <w:t>指定避難所等における女性や</w:t>
      </w:r>
      <w:r w:rsidR="009145A0" w:rsidRPr="00E21119">
        <w:rPr>
          <w:rFonts w:hint="eastAsia"/>
        </w:rPr>
        <w:t>子ども</w:t>
      </w:r>
      <w:r w:rsidR="007E10E3" w:rsidRPr="00E21119">
        <w:rPr>
          <w:rFonts w:hint="eastAsia"/>
        </w:rPr>
        <w:t>等に対する性暴力・ＤＶの発生を防止するため、女性用と男性用のトイレを離れた場所に設置する、トイレ・更衣室・入浴施設等は昼夜問わず安心して使用できる場所に設置する、照明を増設する、性暴力・ＤＶについての注意喚起のためのポスターを掲載するなど、女性や子</w:t>
      </w:r>
      <w:r w:rsidR="009145A0" w:rsidRPr="00E21119">
        <w:rPr>
          <w:rFonts w:hint="eastAsia"/>
        </w:rPr>
        <w:t>ども</w:t>
      </w:r>
      <w:r w:rsidR="007E10E3" w:rsidRPr="00E21119">
        <w:rPr>
          <w:rFonts w:hint="eastAsia"/>
        </w:rPr>
        <w:t>等の安全に配慮するよう努めるものとする。また、警察、病院、女性支援団体との連携の下、被害者への相談窓口情報の提供を行うよう努める。</w:t>
      </w:r>
    </w:p>
    <w:p w14:paraId="213CE046" w14:textId="45423960" w:rsidR="00343464" w:rsidRPr="00E21119" w:rsidRDefault="00343464" w:rsidP="00EB127C">
      <w:pPr>
        <w:pStyle w:val="051"/>
        <w:ind w:left="735" w:hanging="315"/>
      </w:pPr>
      <w:r w:rsidRPr="00E21119">
        <w:rPr>
          <w:rFonts w:hint="eastAsia"/>
        </w:rPr>
        <w:t>(</w:t>
      </w:r>
      <w:r w:rsidR="00AC2FD1" w:rsidRPr="00E21119">
        <w:rPr>
          <w:rFonts w:hint="eastAsia"/>
        </w:rPr>
        <w:t>5</w:t>
      </w:r>
      <w:r w:rsidRPr="00E21119">
        <w:rPr>
          <w:rFonts w:hint="eastAsia"/>
        </w:rPr>
        <w:t>)　やむを得ず</w:t>
      </w:r>
      <w:r w:rsidR="00D939EB" w:rsidRPr="00E21119">
        <w:rPr>
          <w:rFonts w:hint="eastAsia"/>
        </w:rPr>
        <w:t>指定</w:t>
      </w:r>
      <w:r w:rsidRPr="00E21119">
        <w:rPr>
          <w:rFonts w:hint="eastAsia"/>
        </w:rPr>
        <w:t>避難所に滞在することができない被災者に対しても、食料等必要な物資の配付、保健師等による巡回健康相談の実施等保健医療サービスの提供、情報提供等により、生活環境の確保が図られるよう努める。</w:t>
      </w:r>
    </w:p>
    <w:p w14:paraId="3774927B" w14:textId="7A93B9B9" w:rsidR="00343464" w:rsidRPr="00E21119" w:rsidRDefault="00343464" w:rsidP="00EB127C">
      <w:pPr>
        <w:pStyle w:val="051"/>
        <w:ind w:left="735" w:hanging="315"/>
      </w:pPr>
      <w:r w:rsidRPr="00E21119">
        <w:rPr>
          <w:rFonts w:hint="eastAsia"/>
        </w:rPr>
        <w:t>(</w:t>
      </w:r>
      <w:r w:rsidR="00AC2FD1" w:rsidRPr="00E21119">
        <w:rPr>
          <w:rFonts w:hint="eastAsia"/>
        </w:rPr>
        <w:t>6</w:t>
      </w:r>
      <w:r w:rsidRPr="00E21119">
        <w:rPr>
          <w:rFonts w:hint="eastAsia"/>
        </w:rPr>
        <w:t>)　災害の規模、被災者の避難及び受入状況、避難の長期化等に鑑み、必要に応じて旅館やホテル等への移動を避難者に促す。</w:t>
      </w:r>
    </w:p>
    <w:p w14:paraId="0E24433E" w14:textId="3D1903AF" w:rsidR="00343464" w:rsidRPr="00E21119" w:rsidRDefault="00343464" w:rsidP="00EB127C">
      <w:pPr>
        <w:pStyle w:val="051"/>
        <w:ind w:left="735" w:hanging="315"/>
      </w:pPr>
      <w:r w:rsidRPr="00E21119">
        <w:rPr>
          <w:rFonts w:hint="eastAsia"/>
        </w:rPr>
        <w:t>(</w:t>
      </w:r>
      <w:r w:rsidR="00AC2FD1" w:rsidRPr="00E21119">
        <w:rPr>
          <w:rFonts w:hint="eastAsia"/>
        </w:rPr>
        <w:t>7</w:t>
      </w:r>
      <w:r w:rsidRPr="00E21119">
        <w:rPr>
          <w:rFonts w:hint="eastAsia"/>
        </w:rPr>
        <w:t>)　災害の規模等に鑑み、必要に応じて避難者の健全な住生活の早期確保のため、応急仮設住宅の迅速な提供、公営住宅、民間賃貸住宅及び空き家等利用可能な既存住宅のあっせん及び活用等により、</w:t>
      </w:r>
      <w:r w:rsidR="00CC7819" w:rsidRPr="00E21119">
        <w:rPr>
          <w:rFonts w:hint="eastAsia"/>
        </w:rPr>
        <w:t>指定</w:t>
      </w:r>
      <w:r w:rsidRPr="00E21119">
        <w:rPr>
          <w:rFonts w:hint="eastAsia"/>
        </w:rPr>
        <w:t>避難所の早期解消に努めることを基本とする。</w:t>
      </w:r>
    </w:p>
    <w:p w14:paraId="3E3F0A02" w14:textId="311F345A" w:rsidR="001071F1" w:rsidRPr="00E21119" w:rsidRDefault="00640262" w:rsidP="00AD5523">
      <w:pPr>
        <w:pStyle w:val="051"/>
        <w:ind w:left="735" w:hanging="315"/>
      </w:pPr>
      <w:r w:rsidRPr="00E21119">
        <w:br w:type="page"/>
      </w:r>
      <w:r w:rsidR="001071F1" w:rsidRPr="00E21119">
        <w:rPr>
          <w:rFonts w:hint="eastAsia"/>
        </w:rPr>
        <w:t>(</w:t>
      </w:r>
      <w:r w:rsidR="00AC2FD1" w:rsidRPr="00E21119">
        <w:rPr>
          <w:rFonts w:hint="eastAsia"/>
        </w:rPr>
        <w:t>8</w:t>
      </w:r>
      <w:r w:rsidR="001071F1" w:rsidRPr="00E21119">
        <w:rPr>
          <w:rFonts w:hint="eastAsia"/>
        </w:rPr>
        <w:t xml:space="preserve">)　</w:t>
      </w:r>
      <w:r w:rsidR="00AD5523" w:rsidRPr="00E21119">
        <w:rPr>
          <w:rFonts w:hint="eastAsia"/>
        </w:rPr>
        <w:t>車中泊による避難を受け入れる場合は、トイレの確保や医療・保健関係者等と連携して、エコノミークラス症候群や一酸化炭素中毒等への予防対処策の周知、冬期間の寒さ対策など健康への配慮を行う。また、安全対策や避難所施設の利用ルール、各種情報や食事等支援物資の提供方法などについてあらかじめ規定し、円滑な避難所運営ができる体制の構築に努める。</w:t>
      </w:r>
    </w:p>
    <w:p w14:paraId="6F7C2EA0" w14:textId="28746B3B" w:rsidR="00AD5523" w:rsidRPr="00E21119" w:rsidRDefault="00AD5523" w:rsidP="009F2504">
      <w:pPr>
        <w:pStyle w:val="051"/>
        <w:ind w:left="735" w:hanging="315"/>
      </w:pPr>
      <w:r w:rsidRPr="00E21119">
        <w:rPr>
          <w:rFonts w:hint="eastAsia"/>
        </w:rPr>
        <w:t>(</w:t>
      </w:r>
      <w:r w:rsidR="00AC2FD1" w:rsidRPr="00E21119">
        <w:rPr>
          <w:rFonts w:hint="eastAsia"/>
        </w:rPr>
        <w:t>9</w:t>
      </w:r>
      <w:r w:rsidRPr="00E21119">
        <w:rPr>
          <w:rFonts w:hint="eastAsia"/>
        </w:rPr>
        <w:t xml:space="preserve">)　</w:t>
      </w:r>
      <w:r w:rsidR="009F2504" w:rsidRPr="00E21119">
        <w:rPr>
          <w:rFonts w:hint="eastAsia"/>
        </w:rPr>
        <w:t>避難所における食事については、食物アレルギー等に配慮し、避難生活が長期化した場合には、メニューの多様化や栄養バランス等を考慮して、適温食を提供できるよう、管理栄養士等の協力を得ながら、ボランティア等による炊き出しや地元事業者からの食料等の調達の他、給食センターを活用するなど、体制の構築に努める。</w:t>
      </w:r>
    </w:p>
    <w:p w14:paraId="3344C182" w14:textId="6ECCDB82" w:rsidR="007E10E3" w:rsidRPr="00E21119" w:rsidRDefault="007E10E3" w:rsidP="005C6ACE">
      <w:pPr>
        <w:pStyle w:val="051"/>
        <w:ind w:left="735" w:hanging="315"/>
      </w:pPr>
      <w:bookmarkStart w:id="154" w:name="_Hlk91084683"/>
      <w:r w:rsidRPr="00E21119">
        <w:rPr>
          <w:rFonts w:hint="eastAsia"/>
        </w:rPr>
        <w:t>(</w:t>
      </w:r>
      <w:r w:rsidR="00AC2FD1" w:rsidRPr="00E21119">
        <w:rPr>
          <w:rFonts w:hint="eastAsia"/>
        </w:rPr>
        <w:t>10</w:t>
      </w:r>
      <w:r w:rsidRPr="00E21119">
        <w:rPr>
          <w:rFonts w:hint="eastAsia"/>
        </w:rPr>
        <w:t xml:space="preserve">)　</w:t>
      </w:r>
      <w:r w:rsidR="005C6ACE" w:rsidRPr="00E21119">
        <w:rPr>
          <w:rFonts w:hint="eastAsia"/>
        </w:rPr>
        <w:t>指定避難所における感染症対策のため、避難者等の健康状態を確認するとともに、十分な避難スペースを確保し、定期的に換気を行うなど避難所の衛生環境を確保するよう努める。</w:t>
      </w:r>
    </w:p>
    <w:bookmarkEnd w:id="154"/>
    <w:p w14:paraId="4FB2516C" w14:textId="638DFBA9" w:rsidR="005C6ACE" w:rsidRPr="00E21119" w:rsidRDefault="005C6ACE" w:rsidP="007D3097">
      <w:pPr>
        <w:pStyle w:val="051"/>
        <w:ind w:left="735" w:hanging="315"/>
      </w:pPr>
      <w:r w:rsidRPr="00E21119">
        <w:rPr>
          <w:rFonts w:hint="eastAsia"/>
        </w:rPr>
        <w:t>(</w:t>
      </w:r>
      <w:r w:rsidR="00AC2FD1" w:rsidRPr="00E21119">
        <w:rPr>
          <w:rFonts w:hint="eastAsia"/>
        </w:rPr>
        <w:t>11</w:t>
      </w:r>
      <w:r w:rsidRPr="00E21119">
        <w:rPr>
          <w:rFonts w:hint="eastAsia"/>
        </w:rPr>
        <w:t xml:space="preserve">)　</w:t>
      </w:r>
      <w:r w:rsidR="007D3097" w:rsidRPr="00E21119">
        <w:rPr>
          <w:rFonts w:hint="eastAsia"/>
        </w:rPr>
        <w:t>避難所において感染症が発生又はその疑いがある場合の対応については、感染者の隔離や病院への搬送方法など、事前に防災担当部局と保健福祉担当部局が連携して、適切な対応を検討しておくものとし、感染者又は感染が疑われる者が現れた場合は、専用スペースを確保し、他の避難者とは区域と動線を分けるなど必要な措置を講じる。</w:t>
      </w:r>
    </w:p>
    <w:p w14:paraId="20344ABC" w14:textId="77777777" w:rsidR="00343464" w:rsidRPr="00E21119" w:rsidRDefault="00343464" w:rsidP="00EB127C">
      <w:pPr>
        <w:pStyle w:val="3"/>
      </w:pPr>
      <w:r w:rsidRPr="00E21119">
        <w:rPr>
          <w:rFonts w:hint="eastAsia"/>
        </w:rPr>
        <w:t>第</w:t>
      </w:r>
      <w:r w:rsidR="00EF65C8" w:rsidRPr="00E21119">
        <w:rPr>
          <w:rFonts w:hint="eastAsia"/>
        </w:rPr>
        <w:t>８項</w:t>
      </w:r>
      <w:r w:rsidRPr="00E21119">
        <w:rPr>
          <w:rFonts w:hint="eastAsia"/>
        </w:rPr>
        <w:t xml:space="preserve">　避難行動要支援者の避難行動支援</w:t>
      </w:r>
    </w:p>
    <w:p w14:paraId="1123E465" w14:textId="2F790AC7" w:rsidR="00343464" w:rsidRPr="00E21119" w:rsidRDefault="007F1FDD" w:rsidP="00EB127C">
      <w:pPr>
        <w:pStyle w:val="13"/>
        <w:ind w:left="210" w:firstLine="210"/>
      </w:pPr>
      <w:r w:rsidRPr="00E21119">
        <w:rPr>
          <w:rFonts w:hint="eastAsia"/>
        </w:rPr>
        <w:t>村</w:t>
      </w:r>
      <w:r w:rsidR="00343464" w:rsidRPr="00E21119">
        <w:rPr>
          <w:rFonts w:hint="eastAsia"/>
        </w:rPr>
        <w:t>は、平常時から避難行動要支援者名簿</w:t>
      </w:r>
      <w:r w:rsidR="004D49AF" w:rsidRPr="00E21119">
        <w:rPr>
          <w:rFonts w:hint="eastAsia"/>
        </w:rPr>
        <w:t>や個別避難計画</w:t>
      </w:r>
      <w:r w:rsidR="00343464" w:rsidRPr="00E21119">
        <w:rPr>
          <w:rFonts w:hint="eastAsia"/>
        </w:rPr>
        <w:t>の情報を提供することに同意した者については、</w:t>
      </w:r>
      <w:r w:rsidR="00854E1C" w:rsidRPr="00E21119">
        <w:rPr>
          <w:rFonts w:hint="eastAsia"/>
        </w:rPr>
        <w:t>個別避難計画</w:t>
      </w:r>
      <w:r w:rsidR="00343464" w:rsidRPr="00E21119">
        <w:rPr>
          <w:rFonts w:hint="eastAsia"/>
        </w:rPr>
        <w:t>に基づいて避難支援を行うとともに、平常時から</w:t>
      </w:r>
      <w:r w:rsidR="00854E1C" w:rsidRPr="00E21119">
        <w:rPr>
          <w:rFonts w:hint="eastAsia"/>
        </w:rPr>
        <w:t>避難行動要支援者</w:t>
      </w:r>
      <w:r w:rsidR="00343464" w:rsidRPr="00E21119">
        <w:rPr>
          <w:rFonts w:hint="eastAsia"/>
        </w:rPr>
        <w:t>名簿</w:t>
      </w:r>
      <w:r w:rsidR="006D7E77" w:rsidRPr="00E21119">
        <w:rPr>
          <w:rFonts w:hint="eastAsia"/>
        </w:rPr>
        <w:t>や個別避難計画</w:t>
      </w:r>
      <w:r w:rsidR="00343464" w:rsidRPr="00E21119">
        <w:rPr>
          <w:rFonts w:hint="eastAsia"/>
        </w:rPr>
        <w:t>を提供することに不同意であった者</w:t>
      </w:r>
      <w:r w:rsidR="006D7E77" w:rsidRPr="00E21119">
        <w:rPr>
          <w:rFonts w:hint="eastAsia"/>
        </w:rPr>
        <w:t>や個別避難計画が作成されていない者</w:t>
      </w:r>
      <w:r w:rsidR="00343464" w:rsidRPr="00E21119">
        <w:rPr>
          <w:rFonts w:hint="eastAsia"/>
        </w:rPr>
        <w:t>についても、可能な範囲で避難支援を行うよう、民生委員・児童委員等の避難支援等関係者に協力を求める。</w:t>
      </w:r>
    </w:p>
    <w:p w14:paraId="28FD9EDB" w14:textId="5499D952" w:rsidR="00343464" w:rsidRPr="00E21119" w:rsidRDefault="00343464" w:rsidP="00CE785F">
      <w:pPr>
        <w:pStyle w:val="13"/>
        <w:ind w:left="210" w:firstLine="210"/>
      </w:pPr>
      <w:r w:rsidRPr="00E21119">
        <w:rPr>
          <w:rFonts w:hint="eastAsia"/>
        </w:rPr>
        <w:t>なお、避難支援を行うに当たっては、以下に定める事項のほか、避難支援等関係者の安全確保の措置、名簿情報</w:t>
      </w:r>
      <w:r w:rsidR="00C13D13" w:rsidRPr="00E21119">
        <w:rPr>
          <w:rFonts w:hint="eastAsia"/>
        </w:rPr>
        <w:t>や個別避難計画</w:t>
      </w:r>
      <w:r w:rsidRPr="00E21119">
        <w:rPr>
          <w:rFonts w:hint="eastAsia"/>
        </w:rPr>
        <w:t>の提供を受けた者に係る守秘義務等に留意する。</w:t>
      </w:r>
    </w:p>
    <w:p w14:paraId="24C3F8D3" w14:textId="77777777" w:rsidR="00343464" w:rsidRPr="00E21119" w:rsidRDefault="00343464" w:rsidP="00EB127C">
      <w:pPr>
        <w:pStyle w:val="5"/>
      </w:pPr>
      <w:r w:rsidRPr="00E21119">
        <w:rPr>
          <w:rFonts w:hint="eastAsia"/>
        </w:rPr>
        <w:t>１</w:t>
      </w:r>
      <w:r w:rsidR="00EF65C8" w:rsidRPr="00E21119">
        <w:rPr>
          <w:rFonts w:hint="eastAsia"/>
        </w:rPr>
        <w:t>．</w:t>
      </w:r>
      <w:r w:rsidRPr="00E21119">
        <w:rPr>
          <w:rFonts w:hint="eastAsia"/>
        </w:rPr>
        <w:t>避難行動要支援者の安否確認</w:t>
      </w:r>
    </w:p>
    <w:p w14:paraId="0D2D7226" w14:textId="77777777" w:rsidR="00283D29" w:rsidRPr="00E21119" w:rsidRDefault="00343464" w:rsidP="00EB127C">
      <w:pPr>
        <w:pStyle w:val="14"/>
        <w:ind w:left="420" w:firstLine="210"/>
        <w:rPr>
          <w:color w:val="auto"/>
        </w:rPr>
      </w:pPr>
      <w:r w:rsidRPr="00E21119">
        <w:rPr>
          <w:rFonts w:hint="eastAsia"/>
          <w:color w:val="auto"/>
        </w:rPr>
        <w:t>避難行動要支援者名簿を有効に活用し、災害発生後、直ちに在宅避難者を含む避難行動要支援者の所在、連絡先を確認し、安否の確認を行う。</w:t>
      </w:r>
    </w:p>
    <w:p w14:paraId="2380D7D3" w14:textId="77777777" w:rsidR="00343464" w:rsidRPr="00E21119" w:rsidRDefault="00343464" w:rsidP="00EB127C">
      <w:pPr>
        <w:pStyle w:val="5"/>
      </w:pPr>
      <w:r w:rsidRPr="00E21119">
        <w:rPr>
          <w:rFonts w:hint="eastAsia"/>
        </w:rPr>
        <w:t>２</w:t>
      </w:r>
      <w:r w:rsidR="00EF65C8" w:rsidRPr="00E21119">
        <w:rPr>
          <w:rFonts w:hint="eastAsia"/>
        </w:rPr>
        <w:t>．</w:t>
      </w:r>
      <w:r w:rsidRPr="00E21119">
        <w:rPr>
          <w:rFonts w:hint="eastAsia"/>
        </w:rPr>
        <w:t>避難場所以降の避難行動要支援者への対応</w:t>
      </w:r>
    </w:p>
    <w:p w14:paraId="20E48016" w14:textId="68D720E3" w:rsidR="00343464" w:rsidRPr="00E21119" w:rsidRDefault="00343464" w:rsidP="00EB127C">
      <w:pPr>
        <w:pStyle w:val="14"/>
        <w:ind w:left="420" w:firstLine="210"/>
        <w:rPr>
          <w:color w:val="auto"/>
        </w:rPr>
      </w:pPr>
      <w:r w:rsidRPr="00E21119">
        <w:rPr>
          <w:rFonts w:hint="eastAsia"/>
          <w:color w:val="auto"/>
        </w:rPr>
        <w:t>地域の実情や特性を踏まえつつ、あらかじめ定め</w:t>
      </w:r>
      <w:r w:rsidR="001B43FD" w:rsidRPr="00E21119">
        <w:rPr>
          <w:rFonts w:hint="eastAsia"/>
          <w:color w:val="auto"/>
        </w:rPr>
        <w:t>た地域防災計画</w:t>
      </w:r>
      <w:r w:rsidRPr="00E21119">
        <w:rPr>
          <w:rFonts w:hint="eastAsia"/>
          <w:color w:val="auto"/>
        </w:rPr>
        <w:t>等に基づき、避難行動要支援者及びその名簿情報が避難支援等関係者から避難場所等の責任者に引き継がれるよう措置するとともに、速やかに負傷の有無や周囲の状況等を総合的に判断して次の措置を講ずる。</w:t>
      </w:r>
    </w:p>
    <w:p w14:paraId="79129BF0" w14:textId="7E715F4A" w:rsidR="00343464" w:rsidRPr="00E21119" w:rsidRDefault="00343464" w:rsidP="00EB127C">
      <w:pPr>
        <w:pStyle w:val="051"/>
        <w:ind w:left="735" w:hanging="315"/>
      </w:pPr>
      <w:r w:rsidRPr="00E21119">
        <w:rPr>
          <w:rFonts w:hint="eastAsia"/>
        </w:rPr>
        <w:t xml:space="preserve">(1)　</w:t>
      </w:r>
      <w:r w:rsidR="009D2B56" w:rsidRPr="00E21119">
        <w:rPr>
          <w:rFonts w:hint="eastAsia"/>
        </w:rPr>
        <w:t>指定</w:t>
      </w:r>
      <w:r w:rsidRPr="00E21119">
        <w:rPr>
          <w:rFonts w:hint="eastAsia"/>
        </w:rPr>
        <w:t>避難所（必要に応じて福祉避難所）への移動</w:t>
      </w:r>
    </w:p>
    <w:p w14:paraId="59F53F1F" w14:textId="77777777" w:rsidR="00343464" w:rsidRPr="00E21119" w:rsidRDefault="00343464" w:rsidP="00EB127C">
      <w:pPr>
        <w:pStyle w:val="051"/>
        <w:ind w:left="735" w:hanging="315"/>
      </w:pPr>
      <w:r w:rsidRPr="00E21119">
        <w:rPr>
          <w:rFonts w:hint="eastAsia"/>
        </w:rPr>
        <w:t xml:space="preserve">(2)　</w:t>
      </w:r>
      <w:r w:rsidR="003578C9" w:rsidRPr="00E21119">
        <w:rPr>
          <w:rFonts w:hint="eastAsia"/>
        </w:rPr>
        <w:t>医療機関</w:t>
      </w:r>
      <w:r w:rsidRPr="00E21119">
        <w:rPr>
          <w:rFonts w:hint="eastAsia"/>
        </w:rPr>
        <w:t>への移送</w:t>
      </w:r>
    </w:p>
    <w:p w14:paraId="308368B2" w14:textId="77777777" w:rsidR="00343464" w:rsidRPr="00E21119" w:rsidRDefault="00343464" w:rsidP="00EB127C">
      <w:pPr>
        <w:pStyle w:val="051"/>
        <w:ind w:left="735" w:hanging="315"/>
      </w:pPr>
      <w:r w:rsidRPr="00E21119">
        <w:rPr>
          <w:rFonts w:hint="eastAsia"/>
        </w:rPr>
        <w:t>(3)　施設等への緊急入所</w:t>
      </w:r>
    </w:p>
    <w:p w14:paraId="3C5445BD" w14:textId="77777777" w:rsidR="00343464" w:rsidRPr="00E21119" w:rsidRDefault="00343464" w:rsidP="00EB127C">
      <w:pPr>
        <w:pStyle w:val="5"/>
      </w:pPr>
      <w:r w:rsidRPr="00E21119">
        <w:rPr>
          <w:rFonts w:hint="eastAsia"/>
        </w:rPr>
        <w:t>３</w:t>
      </w:r>
      <w:r w:rsidR="00EF65C8" w:rsidRPr="00E21119">
        <w:rPr>
          <w:rFonts w:hint="eastAsia"/>
        </w:rPr>
        <w:t>．</w:t>
      </w:r>
      <w:r w:rsidRPr="00E21119">
        <w:rPr>
          <w:rFonts w:hint="eastAsia"/>
        </w:rPr>
        <w:t>応急仮設住宅への優先的入居</w:t>
      </w:r>
    </w:p>
    <w:p w14:paraId="08042BAC" w14:textId="77777777" w:rsidR="00343464" w:rsidRPr="00E21119" w:rsidRDefault="00343464" w:rsidP="00EB127C">
      <w:pPr>
        <w:pStyle w:val="14"/>
        <w:ind w:left="420" w:firstLine="210"/>
        <w:rPr>
          <w:color w:val="auto"/>
        </w:rPr>
      </w:pPr>
      <w:r w:rsidRPr="00E21119">
        <w:rPr>
          <w:rFonts w:hint="eastAsia"/>
          <w:color w:val="auto"/>
        </w:rPr>
        <w:t>応急仮設住宅への入居者の選定に当たり、要配慮者の優先的入居に努める。</w:t>
      </w:r>
    </w:p>
    <w:p w14:paraId="230C07F4" w14:textId="6E52DE4E" w:rsidR="00343464" w:rsidRPr="00E21119" w:rsidRDefault="00640262" w:rsidP="00EB127C">
      <w:pPr>
        <w:pStyle w:val="5"/>
      </w:pPr>
      <w:r w:rsidRPr="00E21119">
        <w:br w:type="page"/>
      </w:r>
      <w:r w:rsidR="00343464" w:rsidRPr="00E21119">
        <w:rPr>
          <w:rFonts w:hint="eastAsia"/>
        </w:rPr>
        <w:t>４</w:t>
      </w:r>
      <w:r w:rsidR="00EF65C8" w:rsidRPr="00E21119">
        <w:rPr>
          <w:rFonts w:hint="eastAsia"/>
        </w:rPr>
        <w:t>．</w:t>
      </w:r>
      <w:r w:rsidR="00343464" w:rsidRPr="00E21119">
        <w:rPr>
          <w:rFonts w:hint="eastAsia"/>
        </w:rPr>
        <w:t>在宅者への支援</w:t>
      </w:r>
    </w:p>
    <w:p w14:paraId="1F99E466" w14:textId="77777777" w:rsidR="00343464" w:rsidRPr="00E21119" w:rsidRDefault="00343464" w:rsidP="00EB127C">
      <w:pPr>
        <w:pStyle w:val="14"/>
        <w:ind w:left="420" w:firstLine="210"/>
        <w:rPr>
          <w:color w:val="auto"/>
        </w:rPr>
      </w:pPr>
      <w:r w:rsidRPr="00E21119">
        <w:rPr>
          <w:rFonts w:hint="eastAsia"/>
          <w:color w:val="auto"/>
        </w:rPr>
        <w:t>要配慮者が在宅での生活が可能と判断された場合は、その生活実態を的確に把握し、適切な援助活動を行う。</w:t>
      </w:r>
    </w:p>
    <w:p w14:paraId="6DDBDED7" w14:textId="77777777" w:rsidR="00343464" w:rsidRPr="00E21119" w:rsidRDefault="00343464" w:rsidP="00EB127C">
      <w:pPr>
        <w:pStyle w:val="5"/>
      </w:pPr>
      <w:r w:rsidRPr="00E21119">
        <w:rPr>
          <w:rFonts w:hint="eastAsia"/>
        </w:rPr>
        <w:t>５</w:t>
      </w:r>
      <w:r w:rsidR="00EF65C8" w:rsidRPr="00E21119">
        <w:rPr>
          <w:rFonts w:hint="eastAsia"/>
        </w:rPr>
        <w:t>．</w:t>
      </w:r>
      <w:r w:rsidRPr="00E21119">
        <w:rPr>
          <w:rFonts w:hint="eastAsia"/>
        </w:rPr>
        <w:t>応援の要請</w:t>
      </w:r>
    </w:p>
    <w:p w14:paraId="2700CA61" w14:textId="77777777" w:rsidR="00343464" w:rsidRPr="00E21119" w:rsidRDefault="00343464" w:rsidP="00EB127C">
      <w:pPr>
        <w:pStyle w:val="14"/>
        <w:ind w:left="420" w:firstLine="210"/>
        <w:rPr>
          <w:color w:val="auto"/>
        </w:rPr>
      </w:pPr>
      <w:r w:rsidRPr="00E21119">
        <w:rPr>
          <w:rFonts w:hint="eastAsia"/>
          <w:color w:val="auto"/>
        </w:rPr>
        <w:t>救助活動の状況や要配慮者の状況を把握し、必要に応じて道、隣接市町村等へ応援を要請する。</w:t>
      </w:r>
    </w:p>
    <w:p w14:paraId="77A713D3" w14:textId="6E47EB9D" w:rsidR="000F4A4D" w:rsidRPr="00E21119" w:rsidRDefault="000F4A4D" w:rsidP="000F4A4D">
      <w:pPr>
        <w:pStyle w:val="3"/>
      </w:pPr>
      <w:r w:rsidRPr="00E21119">
        <w:rPr>
          <w:rFonts w:hint="eastAsia"/>
        </w:rPr>
        <w:t xml:space="preserve">第９項　</w:t>
      </w:r>
      <w:r w:rsidR="007D252A" w:rsidRPr="00E21119">
        <w:rPr>
          <w:rFonts w:hint="eastAsia"/>
        </w:rPr>
        <w:t>広域避難</w:t>
      </w:r>
    </w:p>
    <w:p w14:paraId="70FD389A" w14:textId="05F7F9EB" w:rsidR="00CB3928" w:rsidRPr="00E21119" w:rsidRDefault="00CB3928" w:rsidP="00CB3928">
      <w:pPr>
        <w:pStyle w:val="5"/>
      </w:pPr>
      <w:r w:rsidRPr="00E21119">
        <w:rPr>
          <w:rFonts w:hint="eastAsia"/>
        </w:rPr>
        <w:t>１．広域避難の協議等</w:t>
      </w:r>
    </w:p>
    <w:p w14:paraId="3D716208" w14:textId="26DAAEA0" w:rsidR="00CB3928" w:rsidRPr="00E21119" w:rsidRDefault="00CB3928" w:rsidP="00CB3928">
      <w:pPr>
        <w:pStyle w:val="14"/>
        <w:ind w:left="420" w:firstLine="210"/>
        <w:rPr>
          <w:color w:val="auto"/>
        </w:rPr>
      </w:pPr>
      <w:r w:rsidRPr="00E21119">
        <w:rPr>
          <w:rFonts w:hint="eastAsia"/>
          <w:color w:val="auto"/>
        </w:rPr>
        <w:t>村は、災害の予測規模、避難者数等に</w:t>
      </w:r>
      <w:r w:rsidR="00280A72" w:rsidRPr="00E21119">
        <w:rPr>
          <w:rFonts w:hint="eastAsia"/>
          <w:color w:val="auto"/>
        </w:rPr>
        <w:t>鑑み</w:t>
      </w:r>
      <w:r w:rsidRPr="00E21119">
        <w:rPr>
          <w:rFonts w:hint="eastAsia"/>
          <w:color w:val="auto"/>
        </w:rPr>
        <w:t>、村の区域外への広域的な避難、指定避難所及び指定緊急避難場所の提供が必要であると判断した場合は、広域避難に係る協議等を行う事ができるものとする。</w:t>
      </w:r>
    </w:p>
    <w:p w14:paraId="256F798F" w14:textId="706312A1" w:rsidR="00CB3928" w:rsidRPr="00E21119" w:rsidRDefault="00804AAA" w:rsidP="00CB3928">
      <w:pPr>
        <w:pStyle w:val="5"/>
      </w:pPr>
      <w:r w:rsidRPr="00E21119">
        <w:rPr>
          <w:rFonts w:hint="eastAsia"/>
        </w:rPr>
        <w:t>２</w:t>
      </w:r>
      <w:r w:rsidR="00CB3928" w:rsidRPr="00E21119">
        <w:rPr>
          <w:rFonts w:hint="eastAsia"/>
        </w:rPr>
        <w:t>．</w:t>
      </w:r>
      <w:r w:rsidRPr="00E21119">
        <w:rPr>
          <w:rFonts w:hint="eastAsia"/>
        </w:rPr>
        <w:t>道内における広域避難</w:t>
      </w:r>
    </w:p>
    <w:p w14:paraId="40972F7D" w14:textId="402985EC" w:rsidR="00CB3928" w:rsidRPr="00E21119" w:rsidRDefault="00195CF9" w:rsidP="00195CF9">
      <w:pPr>
        <w:pStyle w:val="14"/>
        <w:ind w:left="420" w:firstLine="210"/>
        <w:rPr>
          <w:color w:val="auto"/>
        </w:rPr>
      </w:pPr>
      <w:r w:rsidRPr="00E21119">
        <w:rPr>
          <w:rFonts w:hint="eastAsia"/>
          <w:color w:val="auto"/>
        </w:rPr>
        <w:t>村は、道内の他の市町村への広域的な避難等が必要であると判断した場合には、当該市町村に対して直接協議を行うものとする。</w:t>
      </w:r>
    </w:p>
    <w:p w14:paraId="5FB085C7" w14:textId="058BB115" w:rsidR="000F4A4D" w:rsidRPr="00E21119" w:rsidRDefault="00195CF9" w:rsidP="000F4A4D">
      <w:pPr>
        <w:pStyle w:val="5"/>
      </w:pPr>
      <w:r w:rsidRPr="00E21119">
        <w:rPr>
          <w:rFonts w:hint="eastAsia"/>
        </w:rPr>
        <w:t>３</w:t>
      </w:r>
      <w:r w:rsidR="000F4A4D" w:rsidRPr="00E21119">
        <w:rPr>
          <w:rFonts w:hint="eastAsia"/>
        </w:rPr>
        <w:t>．</w:t>
      </w:r>
      <w:r w:rsidR="007F3D64" w:rsidRPr="00E21119">
        <w:rPr>
          <w:rFonts w:hint="eastAsia"/>
        </w:rPr>
        <w:t>道外への広域避難</w:t>
      </w:r>
    </w:p>
    <w:p w14:paraId="12091483" w14:textId="7AB5AB76" w:rsidR="007F3D64" w:rsidRPr="00E21119" w:rsidRDefault="000F4A4D" w:rsidP="008D724A">
      <w:pPr>
        <w:pStyle w:val="051"/>
        <w:ind w:left="735" w:hanging="315"/>
      </w:pPr>
      <w:r w:rsidRPr="00E21119">
        <w:rPr>
          <w:rFonts w:hint="eastAsia"/>
        </w:rPr>
        <w:t xml:space="preserve">(1)　</w:t>
      </w:r>
      <w:r w:rsidR="008D724A" w:rsidRPr="00E21119">
        <w:rPr>
          <w:rFonts w:hint="eastAsia"/>
        </w:rPr>
        <w:t>村は、他の都府県の市町村への広域的な避難等が必要であると判断した場合には、道に対し当該他の都府県との協議を求めるものとする。</w:t>
      </w:r>
    </w:p>
    <w:p w14:paraId="0DF47476" w14:textId="3EC982D3" w:rsidR="000F4A4D" w:rsidRPr="00E21119" w:rsidRDefault="000F4A4D" w:rsidP="004F29A0">
      <w:pPr>
        <w:pStyle w:val="051"/>
        <w:ind w:left="735" w:hanging="315"/>
      </w:pPr>
      <w:r w:rsidRPr="00E21119">
        <w:rPr>
          <w:rFonts w:hint="eastAsia"/>
        </w:rPr>
        <w:t xml:space="preserve">(2)　</w:t>
      </w:r>
      <w:r w:rsidR="008D724A" w:rsidRPr="00E21119">
        <w:rPr>
          <w:rFonts w:hint="eastAsia"/>
        </w:rPr>
        <w:t>道は、村から協議の求めがあった場合、他の都府県と協議を行うものとする。</w:t>
      </w:r>
      <w:r w:rsidR="004F29A0" w:rsidRPr="00E21119">
        <w:rPr>
          <w:rFonts w:hint="eastAsia"/>
        </w:rPr>
        <w:t>また、村から求めがあった場合には、受入先の候補となる地方公共団体及び当該地方公共団体における避難者の受入能力（施設数，施設概要等）等、広域避難について助言を行うものとする。</w:t>
      </w:r>
    </w:p>
    <w:p w14:paraId="6A525278" w14:textId="7E416A50" w:rsidR="007F3D64" w:rsidRPr="00E21119" w:rsidRDefault="007F3D64" w:rsidP="00D268A5">
      <w:pPr>
        <w:pStyle w:val="051"/>
        <w:ind w:left="735" w:hanging="315"/>
      </w:pPr>
      <w:r w:rsidRPr="00E21119">
        <w:rPr>
          <w:rFonts w:hint="eastAsia"/>
        </w:rPr>
        <w:t xml:space="preserve">(3)　</w:t>
      </w:r>
      <w:r w:rsidR="00D268A5" w:rsidRPr="00E21119">
        <w:rPr>
          <w:rFonts w:hint="eastAsia"/>
        </w:rPr>
        <w:t>村は、事態に照らし緊急を要すると認めるときは、(1)によらず、知事に報告した上で、自ら他の市町村に協議することができるものとする。</w:t>
      </w:r>
    </w:p>
    <w:p w14:paraId="58298AE8" w14:textId="29E333EB" w:rsidR="00DE4AB7" w:rsidRPr="00E21119" w:rsidRDefault="004A70D4" w:rsidP="00DE4AB7">
      <w:pPr>
        <w:pStyle w:val="5"/>
      </w:pPr>
      <w:r w:rsidRPr="00E21119">
        <w:rPr>
          <w:rFonts w:hint="eastAsia"/>
        </w:rPr>
        <w:t>４</w:t>
      </w:r>
      <w:r w:rsidR="00DE4AB7" w:rsidRPr="00E21119">
        <w:rPr>
          <w:rFonts w:hint="eastAsia"/>
        </w:rPr>
        <w:t>．</w:t>
      </w:r>
      <w:r w:rsidR="0037672E" w:rsidRPr="00E21119">
        <w:rPr>
          <w:rFonts w:hint="eastAsia"/>
        </w:rPr>
        <w:t>避難者の受入</w:t>
      </w:r>
    </w:p>
    <w:p w14:paraId="4CC2DE51" w14:textId="097A8AD2" w:rsidR="00DE4AB7" w:rsidRPr="00E21119" w:rsidRDefault="00D36066" w:rsidP="00D36066">
      <w:pPr>
        <w:pStyle w:val="14"/>
        <w:ind w:left="420" w:firstLine="210"/>
        <w:rPr>
          <w:color w:val="auto"/>
        </w:rPr>
      </w:pPr>
      <w:r w:rsidRPr="00E21119">
        <w:rPr>
          <w:rFonts w:hint="eastAsia"/>
          <w:color w:val="auto"/>
        </w:rPr>
        <w:t>村は、指定避難所及び指定緊急避難場所を指定する際に</w:t>
      </w:r>
      <w:r w:rsidR="001F7A58" w:rsidRPr="00E21119">
        <w:rPr>
          <w:rFonts w:hint="eastAsia"/>
          <w:color w:val="auto"/>
        </w:rPr>
        <w:t>あわ</w:t>
      </w:r>
      <w:r w:rsidRPr="00E21119">
        <w:rPr>
          <w:rFonts w:hint="eastAsia"/>
          <w:color w:val="auto"/>
        </w:rPr>
        <w:t>せて広域避難の用にも供することについても定めるなど、他の市町村からの避難者を受け入れることができる施設等をあらかじめ決定しておくよう努めるものとする。</w:t>
      </w:r>
    </w:p>
    <w:p w14:paraId="0DE2822E" w14:textId="72CFC1E2" w:rsidR="00DE4AB7" w:rsidRPr="00E21119" w:rsidRDefault="004A70D4" w:rsidP="00DE4AB7">
      <w:pPr>
        <w:pStyle w:val="5"/>
      </w:pPr>
      <w:r w:rsidRPr="00E21119">
        <w:rPr>
          <w:rFonts w:hint="eastAsia"/>
        </w:rPr>
        <w:t>５</w:t>
      </w:r>
      <w:r w:rsidR="00DE4AB7" w:rsidRPr="00E21119">
        <w:rPr>
          <w:rFonts w:hint="eastAsia"/>
        </w:rPr>
        <w:t>．</w:t>
      </w:r>
      <w:r w:rsidR="0037672E" w:rsidRPr="00E21119">
        <w:rPr>
          <w:rFonts w:hint="eastAsia"/>
        </w:rPr>
        <w:t>関係機関の連携</w:t>
      </w:r>
    </w:p>
    <w:p w14:paraId="45A8DC4B" w14:textId="065B1FC1" w:rsidR="00DE4AB7" w:rsidRPr="00E21119" w:rsidRDefault="00C6532A" w:rsidP="00167665">
      <w:pPr>
        <w:pStyle w:val="14"/>
        <w:ind w:left="420" w:firstLine="210"/>
        <w:rPr>
          <w:color w:val="auto"/>
        </w:rPr>
      </w:pPr>
      <w:r w:rsidRPr="00E21119">
        <w:rPr>
          <w:rFonts w:hint="eastAsia"/>
          <w:color w:val="auto"/>
        </w:rPr>
        <w:t>道、村、運送事業者等は、あらかじめ策定した具体的な手順を定めた計画に基づき、関係者間で適切な役割分担を行った上で、広域避難を実施するよう努めるものとする。</w:t>
      </w:r>
    </w:p>
    <w:p w14:paraId="5E96B372" w14:textId="77777777" w:rsidR="000F4A4D" w:rsidRPr="00E21119" w:rsidRDefault="000F4A4D" w:rsidP="000F4A4D"/>
    <w:p w14:paraId="6460B0D8" w14:textId="4157AE6F" w:rsidR="00343464" w:rsidRPr="00E21119" w:rsidRDefault="00343464" w:rsidP="00EB127C">
      <w:pPr>
        <w:pStyle w:val="3"/>
      </w:pPr>
      <w:r w:rsidRPr="00E21119">
        <w:rPr>
          <w:rFonts w:hint="eastAsia"/>
        </w:rPr>
        <w:t>第</w:t>
      </w:r>
      <w:r w:rsidR="000F4A4D" w:rsidRPr="00E21119">
        <w:rPr>
          <w:rFonts w:hint="eastAsia"/>
        </w:rPr>
        <w:t>10</w:t>
      </w:r>
      <w:r w:rsidR="00EF65C8" w:rsidRPr="00E21119">
        <w:rPr>
          <w:rFonts w:hint="eastAsia"/>
        </w:rPr>
        <w:t>項</w:t>
      </w:r>
      <w:r w:rsidRPr="00E21119">
        <w:rPr>
          <w:rFonts w:hint="eastAsia"/>
        </w:rPr>
        <w:t xml:space="preserve">　広域一時滞在</w:t>
      </w:r>
    </w:p>
    <w:p w14:paraId="6C6D44DA" w14:textId="77777777" w:rsidR="00343464" w:rsidRPr="00E21119" w:rsidRDefault="00343464" w:rsidP="00EB127C">
      <w:pPr>
        <w:pStyle w:val="5"/>
      </w:pPr>
      <w:r w:rsidRPr="00E21119">
        <w:rPr>
          <w:rFonts w:hint="eastAsia"/>
        </w:rPr>
        <w:t>１</w:t>
      </w:r>
      <w:r w:rsidR="00EF65C8" w:rsidRPr="00E21119">
        <w:rPr>
          <w:rFonts w:hint="eastAsia"/>
        </w:rPr>
        <w:t>．</w:t>
      </w:r>
      <w:r w:rsidRPr="00E21119">
        <w:rPr>
          <w:rFonts w:hint="eastAsia"/>
        </w:rPr>
        <w:t>道内における広域一時滞在</w:t>
      </w:r>
    </w:p>
    <w:p w14:paraId="36F75F19" w14:textId="0064F3AA" w:rsidR="00343464" w:rsidRPr="00E21119" w:rsidRDefault="00343464" w:rsidP="00EB127C">
      <w:pPr>
        <w:pStyle w:val="051"/>
        <w:ind w:left="735" w:hanging="315"/>
      </w:pPr>
      <w:r w:rsidRPr="00E21119">
        <w:rPr>
          <w:rFonts w:hint="eastAsia"/>
        </w:rPr>
        <w:t xml:space="preserve">(1)　</w:t>
      </w:r>
      <w:r w:rsidR="007F1FDD" w:rsidRPr="00E21119">
        <w:rPr>
          <w:rFonts w:hint="eastAsia"/>
        </w:rPr>
        <w:t>村</w:t>
      </w:r>
      <w:r w:rsidRPr="00E21119">
        <w:rPr>
          <w:rFonts w:hint="eastAsia"/>
        </w:rPr>
        <w:t>長は、災害発生により、被災住民について、道内の他市町村における一時的な滞在（以下「道内広域一時滞在」という。）の必要があると認めたときは、道内の他の市町村長（以下「協議先市町村長」という。）に被災住民の受入について、協議を行う。</w:t>
      </w:r>
    </w:p>
    <w:p w14:paraId="4B081E52" w14:textId="77777777" w:rsidR="00343464" w:rsidRPr="00E21119" w:rsidRDefault="00343464" w:rsidP="00EB127C">
      <w:pPr>
        <w:pStyle w:val="15"/>
        <w:ind w:left="735" w:firstLine="210"/>
      </w:pPr>
      <w:r w:rsidRPr="00E21119">
        <w:rPr>
          <w:rFonts w:hint="eastAsia"/>
        </w:rPr>
        <w:t>なお、適当な協議の相手方を見つけられない場合等は、知事に助言を求める。</w:t>
      </w:r>
    </w:p>
    <w:p w14:paraId="117FFA45" w14:textId="77777777" w:rsidR="00343464" w:rsidRPr="00E21119" w:rsidRDefault="00343464" w:rsidP="00EB127C">
      <w:pPr>
        <w:pStyle w:val="051"/>
        <w:ind w:left="735" w:hanging="315"/>
      </w:pPr>
      <w:r w:rsidRPr="00E21119">
        <w:rPr>
          <w:rFonts w:hint="eastAsia"/>
        </w:rPr>
        <w:t>(2)　道内広域一時滞在の協議をしようとするとき、</w:t>
      </w:r>
      <w:r w:rsidR="007F1FDD" w:rsidRPr="00E21119">
        <w:rPr>
          <w:rFonts w:hint="eastAsia"/>
        </w:rPr>
        <w:t>村</w:t>
      </w:r>
      <w:r w:rsidRPr="00E21119">
        <w:rPr>
          <w:rFonts w:hint="eastAsia"/>
        </w:rPr>
        <w:t>長は、あらかじめ</w:t>
      </w:r>
      <w:r w:rsidR="007F1FDD" w:rsidRPr="00E21119">
        <w:rPr>
          <w:rFonts w:hint="eastAsia"/>
        </w:rPr>
        <w:t>後志総合振興局</w:t>
      </w:r>
      <w:r w:rsidRPr="00E21119">
        <w:rPr>
          <w:rFonts w:hint="eastAsia"/>
        </w:rPr>
        <w:t>長を通じて知事に報告する。ただし、あらかじめ報告することが困難なときは協議開始後、速やかに報告する。</w:t>
      </w:r>
    </w:p>
    <w:p w14:paraId="75B0F1AB" w14:textId="520DD4B1" w:rsidR="00343464" w:rsidRPr="00E21119" w:rsidRDefault="00343464" w:rsidP="00EB127C">
      <w:pPr>
        <w:pStyle w:val="051"/>
        <w:ind w:left="735" w:hanging="315"/>
      </w:pPr>
      <w:r w:rsidRPr="00E21119">
        <w:rPr>
          <w:rFonts w:hint="eastAsia"/>
        </w:rPr>
        <w:t xml:space="preserve">(3)　</w:t>
      </w:r>
      <w:r w:rsidR="007F1FDD" w:rsidRPr="00E21119">
        <w:rPr>
          <w:rFonts w:hint="eastAsia"/>
        </w:rPr>
        <w:t>村</w:t>
      </w:r>
      <w:r w:rsidRPr="00E21119">
        <w:rPr>
          <w:rFonts w:hint="eastAsia"/>
        </w:rPr>
        <w:t>長又は知事から、道内広域一時滞在の協議を受けた協議先市町村長は、被災住民を受け入れないことについて正当な理由がある場合を除き、避難所を提供し、被災住民を受け入れるものとし、受入を決定したときは、直ちに避難所の管理者等、被災住民への支援に関係する機関に通知するとともに、速やかに</w:t>
      </w:r>
      <w:r w:rsidR="007F1FDD" w:rsidRPr="00E21119">
        <w:rPr>
          <w:rFonts w:hint="eastAsia"/>
        </w:rPr>
        <w:t>村</w:t>
      </w:r>
      <w:r w:rsidRPr="00E21119">
        <w:rPr>
          <w:rFonts w:hint="eastAsia"/>
        </w:rPr>
        <w:t>長に通知する。</w:t>
      </w:r>
    </w:p>
    <w:p w14:paraId="20342DB3" w14:textId="77777777" w:rsidR="00343464" w:rsidRPr="00E21119" w:rsidRDefault="00343464" w:rsidP="00EB127C">
      <w:pPr>
        <w:pStyle w:val="15"/>
        <w:ind w:left="735" w:firstLine="210"/>
      </w:pPr>
      <w:r w:rsidRPr="00E21119">
        <w:rPr>
          <w:rFonts w:hint="eastAsia"/>
        </w:rPr>
        <w:t>なお、協議先市町村長は、必要に応じて知事に助言を求める。</w:t>
      </w:r>
    </w:p>
    <w:p w14:paraId="0CC9FA2E" w14:textId="77777777" w:rsidR="00343464" w:rsidRPr="00E21119" w:rsidRDefault="00343464" w:rsidP="00EB127C">
      <w:pPr>
        <w:pStyle w:val="051"/>
        <w:ind w:left="735" w:hanging="315"/>
      </w:pPr>
      <w:r w:rsidRPr="00E21119">
        <w:rPr>
          <w:rFonts w:hint="eastAsia"/>
        </w:rPr>
        <w:t xml:space="preserve">(4)　</w:t>
      </w:r>
      <w:r w:rsidR="007F1FDD" w:rsidRPr="00E21119">
        <w:rPr>
          <w:rFonts w:hint="eastAsia"/>
        </w:rPr>
        <w:t>村</w:t>
      </w:r>
      <w:r w:rsidRPr="00E21119">
        <w:rPr>
          <w:rFonts w:hint="eastAsia"/>
        </w:rPr>
        <w:t>長は、協議先市町村長から受入決定の通知を受けたときは、その内容を公示</w:t>
      </w:r>
      <w:r w:rsidR="0062614F" w:rsidRPr="00E21119">
        <w:rPr>
          <w:rFonts w:hint="eastAsia"/>
        </w:rPr>
        <w:t>する。また</w:t>
      </w:r>
      <w:r w:rsidRPr="00E21119">
        <w:rPr>
          <w:rFonts w:hint="eastAsia"/>
        </w:rPr>
        <w:t>、被災住民への支援に関係する機関等に通知するとともに、知事に報告する。</w:t>
      </w:r>
    </w:p>
    <w:p w14:paraId="3B8F7B7F" w14:textId="77777777" w:rsidR="00343464" w:rsidRPr="00E21119" w:rsidRDefault="00343464" w:rsidP="00EB127C">
      <w:pPr>
        <w:pStyle w:val="051"/>
        <w:ind w:left="735" w:hanging="315"/>
      </w:pPr>
      <w:r w:rsidRPr="00E21119">
        <w:rPr>
          <w:rFonts w:hint="eastAsia"/>
        </w:rPr>
        <w:t xml:space="preserve">(5)　</w:t>
      </w:r>
      <w:r w:rsidR="007F1FDD" w:rsidRPr="00E21119">
        <w:rPr>
          <w:rFonts w:hint="eastAsia"/>
        </w:rPr>
        <w:t>村</w:t>
      </w:r>
      <w:r w:rsidRPr="00E21119">
        <w:rPr>
          <w:rFonts w:hint="eastAsia"/>
        </w:rPr>
        <w:t>長は、道内広域一時滞在の必要がなくなったと認めるときは、速やかにその旨を協議先市町村長及び避難所の管理者等の被災住民への支援に関係する機関に通知し、内容を公示するとともに、知事に報告する。</w:t>
      </w:r>
    </w:p>
    <w:p w14:paraId="0A81873D" w14:textId="77777777" w:rsidR="00343464" w:rsidRPr="00E21119" w:rsidRDefault="00343464" w:rsidP="00EB127C">
      <w:pPr>
        <w:pStyle w:val="051"/>
        <w:ind w:left="735" w:hanging="315"/>
      </w:pPr>
      <w:r w:rsidRPr="00E21119">
        <w:rPr>
          <w:rFonts w:hint="eastAsia"/>
        </w:rPr>
        <w:t>(6)　協議先市町村長は、</w:t>
      </w:r>
      <w:r w:rsidR="007F1FDD" w:rsidRPr="00E21119">
        <w:rPr>
          <w:rFonts w:hint="eastAsia"/>
        </w:rPr>
        <w:t>村</w:t>
      </w:r>
      <w:r w:rsidRPr="00E21119">
        <w:rPr>
          <w:rFonts w:hint="eastAsia"/>
        </w:rPr>
        <w:t>長から道内広域一時滞在の必要がなくなった旨の通知を受けたときは、速やかにその旨を避難所の管理者等の被災住民への支援に関係する機関に通知する。</w:t>
      </w:r>
    </w:p>
    <w:p w14:paraId="262DE94E" w14:textId="77777777" w:rsidR="00343464" w:rsidRPr="00E21119" w:rsidRDefault="00343464" w:rsidP="00EB127C">
      <w:pPr>
        <w:pStyle w:val="051"/>
        <w:ind w:left="735" w:hanging="315"/>
      </w:pPr>
      <w:r w:rsidRPr="00E21119">
        <w:rPr>
          <w:rFonts w:hint="eastAsia"/>
        </w:rPr>
        <w:t>(7)　知事は、災害の発生により</w:t>
      </w:r>
      <w:r w:rsidR="007F1FDD" w:rsidRPr="00E21119">
        <w:rPr>
          <w:rFonts w:hint="eastAsia"/>
        </w:rPr>
        <w:t>村</w:t>
      </w:r>
      <w:r w:rsidRPr="00E21119">
        <w:rPr>
          <w:rFonts w:hint="eastAsia"/>
        </w:rPr>
        <w:t>が必要な事務を行えなくなった場合、被災住民について道内広域一時滞在の必要があると認めるときは、</w:t>
      </w:r>
      <w:r w:rsidR="007F1FDD" w:rsidRPr="00E21119">
        <w:rPr>
          <w:rFonts w:hint="eastAsia"/>
        </w:rPr>
        <w:t>村</w:t>
      </w:r>
      <w:r w:rsidRPr="00E21119">
        <w:rPr>
          <w:rFonts w:hint="eastAsia"/>
        </w:rPr>
        <w:t>長の実施すべき措置を代わって実施する。</w:t>
      </w:r>
    </w:p>
    <w:p w14:paraId="4A5C2D60" w14:textId="77777777" w:rsidR="00343464" w:rsidRPr="00E21119" w:rsidRDefault="00343464" w:rsidP="00EB127C">
      <w:pPr>
        <w:pStyle w:val="15"/>
        <w:ind w:left="735" w:firstLine="210"/>
      </w:pPr>
      <w:r w:rsidRPr="00E21119">
        <w:rPr>
          <w:rFonts w:hint="eastAsia"/>
        </w:rPr>
        <w:t>また、</w:t>
      </w:r>
      <w:r w:rsidR="007F1FDD" w:rsidRPr="00E21119">
        <w:rPr>
          <w:rFonts w:hint="eastAsia"/>
        </w:rPr>
        <w:t>村</w:t>
      </w:r>
      <w:r w:rsidRPr="00E21119">
        <w:rPr>
          <w:rFonts w:hint="eastAsia"/>
        </w:rPr>
        <w:t>が必要な事務を遂行できる状況になったと認めるときは、速やかに事務を</w:t>
      </w:r>
      <w:r w:rsidR="007F1FDD" w:rsidRPr="00E21119">
        <w:rPr>
          <w:rFonts w:hint="eastAsia"/>
        </w:rPr>
        <w:t>村</w:t>
      </w:r>
      <w:r w:rsidRPr="00E21119">
        <w:rPr>
          <w:rFonts w:hint="eastAsia"/>
        </w:rPr>
        <w:t>長に引き継ぐものとする。なお、前記の事務の代行を開始し、又は終了したときは、その旨を公示するとともに、代行を終了したときは代行した事務の措置について、</w:t>
      </w:r>
      <w:r w:rsidR="007F1FDD" w:rsidRPr="00E21119">
        <w:rPr>
          <w:rFonts w:hint="eastAsia"/>
        </w:rPr>
        <w:t>村</w:t>
      </w:r>
      <w:r w:rsidRPr="00E21119">
        <w:rPr>
          <w:rFonts w:hint="eastAsia"/>
        </w:rPr>
        <w:t>長に通知する。</w:t>
      </w:r>
    </w:p>
    <w:p w14:paraId="4D45A61F" w14:textId="77777777" w:rsidR="00343464" w:rsidRPr="00E21119" w:rsidRDefault="00343464" w:rsidP="00EB127C">
      <w:pPr>
        <w:pStyle w:val="5"/>
      </w:pPr>
      <w:r w:rsidRPr="00E21119">
        <w:rPr>
          <w:rFonts w:hint="eastAsia"/>
        </w:rPr>
        <w:t>２</w:t>
      </w:r>
      <w:r w:rsidR="00EF65C8" w:rsidRPr="00E21119">
        <w:rPr>
          <w:rFonts w:hint="eastAsia"/>
        </w:rPr>
        <w:t>．</w:t>
      </w:r>
      <w:r w:rsidRPr="00E21119">
        <w:rPr>
          <w:rFonts w:hint="eastAsia"/>
        </w:rPr>
        <w:t>道外への広域一時滞在</w:t>
      </w:r>
    </w:p>
    <w:p w14:paraId="0402E2D5" w14:textId="7112E7B0" w:rsidR="00343464" w:rsidRPr="00E21119" w:rsidRDefault="00343464" w:rsidP="00EB127C">
      <w:pPr>
        <w:pStyle w:val="051"/>
        <w:ind w:left="735" w:hanging="315"/>
      </w:pPr>
      <w:r w:rsidRPr="00E21119">
        <w:rPr>
          <w:rFonts w:hint="eastAsia"/>
        </w:rPr>
        <w:t xml:space="preserve">(1)　</w:t>
      </w:r>
      <w:r w:rsidR="007F1FDD" w:rsidRPr="00E21119">
        <w:rPr>
          <w:rFonts w:hint="eastAsia"/>
        </w:rPr>
        <w:t>村</w:t>
      </w:r>
      <w:r w:rsidRPr="00E21119">
        <w:rPr>
          <w:rFonts w:hint="eastAsia"/>
        </w:rPr>
        <w:t>長は、災害発生により、被災住民について、道外における一時的な滞在（以下「道外広域一時滞在」という。）の必要があると認める場合、知事に対し、他の都府県知事（以下「協議先知事」という。）との被災住民の受入について協議することを求めることができる。</w:t>
      </w:r>
    </w:p>
    <w:p w14:paraId="7DC4CA9C" w14:textId="77777777" w:rsidR="00343464" w:rsidRPr="00E21119" w:rsidRDefault="00343464" w:rsidP="00EB127C">
      <w:pPr>
        <w:pStyle w:val="051"/>
        <w:ind w:left="735" w:hanging="315"/>
      </w:pPr>
      <w:r w:rsidRPr="00E21119">
        <w:rPr>
          <w:rFonts w:hint="eastAsia"/>
        </w:rPr>
        <w:t>(2)　知事は、</w:t>
      </w:r>
      <w:r w:rsidR="007F1FDD" w:rsidRPr="00E21119">
        <w:rPr>
          <w:rFonts w:hint="eastAsia"/>
        </w:rPr>
        <w:t>村</w:t>
      </w:r>
      <w:r w:rsidRPr="00E21119">
        <w:rPr>
          <w:rFonts w:hint="eastAsia"/>
        </w:rPr>
        <w:t>長から道外広域一時滞在に関する要求があったときは、協議先知事</w:t>
      </w:r>
      <w:r w:rsidR="00013195" w:rsidRPr="00E21119">
        <w:rPr>
          <w:rFonts w:hint="eastAsia"/>
        </w:rPr>
        <w:t>と</w:t>
      </w:r>
      <w:r w:rsidRPr="00E21119">
        <w:rPr>
          <w:rFonts w:hint="eastAsia"/>
        </w:rPr>
        <w:t>協議を行うとともに、必要に応じて内閣総理大臣に助言を求める。また、協議先知事から受入決定の通知を受けたときは、速やかに</w:t>
      </w:r>
      <w:r w:rsidR="007F1FDD" w:rsidRPr="00E21119">
        <w:rPr>
          <w:rFonts w:hint="eastAsia"/>
        </w:rPr>
        <w:t>村</w:t>
      </w:r>
      <w:r w:rsidRPr="00E21119">
        <w:rPr>
          <w:rFonts w:hint="eastAsia"/>
        </w:rPr>
        <w:t>長に通知するとともに、内閣総理大臣に報告する。</w:t>
      </w:r>
    </w:p>
    <w:p w14:paraId="019DBC96" w14:textId="77777777" w:rsidR="00343464" w:rsidRPr="00E21119" w:rsidRDefault="00343464" w:rsidP="00EB127C">
      <w:pPr>
        <w:pStyle w:val="15"/>
        <w:ind w:left="735" w:firstLine="210"/>
      </w:pPr>
      <w:r w:rsidRPr="00E21119">
        <w:rPr>
          <w:rFonts w:hint="eastAsia"/>
        </w:rPr>
        <w:t>なお、道外広域一時滞在の協議をしようとする場合は、あらかじめ内閣総理大臣に報告する。ただし、あらかじめ報告することが困難なときは協議開始後、速やかに報告する。</w:t>
      </w:r>
    </w:p>
    <w:p w14:paraId="1B5867FD" w14:textId="77777777" w:rsidR="00343464" w:rsidRPr="00E21119" w:rsidRDefault="00343464" w:rsidP="00EB127C">
      <w:pPr>
        <w:pStyle w:val="051"/>
        <w:ind w:left="735" w:hanging="315"/>
      </w:pPr>
      <w:r w:rsidRPr="00E21119">
        <w:rPr>
          <w:rFonts w:hint="eastAsia"/>
        </w:rPr>
        <w:t xml:space="preserve">(3)　</w:t>
      </w:r>
      <w:r w:rsidR="007F1FDD" w:rsidRPr="00E21119">
        <w:rPr>
          <w:rFonts w:hint="eastAsia"/>
        </w:rPr>
        <w:t>村</w:t>
      </w:r>
      <w:r w:rsidRPr="00E21119">
        <w:rPr>
          <w:rFonts w:hint="eastAsia"/>
        </w:rPr>
        <w:t>長は、知事から受入決定の通知を受けたときは、速やかにその内容を公示し、避難所の管理者等の被災住民への支援に関係する機関に通知する。</w:t>
      </w:r>
    </w:p>
    <w:p w14:paraId="299A0FCF" w14:textId="3E838996" w:rsidR="00343464" w:rsidRPr="00E21119" w:rsidRDefault="00640262" w:rsidP="00EB127C">
      <w:pPr>
        <w:pStyle w:val="051"/>
        <w:ind w:left="735" w:hanging="315"/>
      </w:pPr>
      <w:r w:rsidRPr="00E21119">
        <w:br w:type="page"/>
      </w:r>
      <w:r w:rsidR="00343464" w:rsidRPr="00E21119">
        <w:rPr>
          <w:rFonts w:hint="eastAsia"/>
        </w:rPr>
        <w:t xml:space="preserve">(4)　</w:t>
      </w:r>
      <w:r w:rsidR="007F1FDD" w:rsidRPr="00E21119">
        <w:rPr>
          <w:rFonts w:hint="eastAsia"/>
        </w:rPr>
        <w:t>村</w:t>
      </w:r>
      <w:r w:rsidR="00343464" w:rsidRPr="00E21119">
        <w:rPr>
          <w:rFonts w:hint="eastAsia"/>
        </w:rPr>
        <w:t>長は、道外広域一時滞在の必要がなくなったと認めるときは速やかにその旨を知事に報告</w:t>
      </w:r>
      <w:r w:rsidR="0062614F" w:rsidRPr="00E21119">
        <w:rPr>
          <w:rFonts w:hint="eastAsia"/>
        </w:rPr>
        <w:t>する。また、その内容を</w:t>
      </w:r>
      <w:r w:rsidR="00343464" w:rsidRPr="00E21119">
        <w:rPr>
          <w:rFonts w:hint="eastAsia"/>
        </w:rPr>
        <w:t>公示するとともに、避難所の管理者等の被災住民への支援に関係する機関に通知する。</w:t>
      </w:r>
    </w:p>
    <w:p w14:paraId="165D2E56" w14:textId="77777777" w:rsidR="00343464" w:rsidRPr="00E21119" w:rsidRDefault="00343464" w:rsidP="00EB127C">
      <w:pPr>
        <w:pStyle w:val="051"/>
        <w:ind w:left="735" w:hanging="315"/>
      </w:pPr>
      <w:r w:rsidRPr="00E21119">
        <w:rPr>
          <w:rFonts w:hint="eastAsia"/>
        </w:rPr>
        <w:t>(5)　知事は、</w:t>
      </w:r>
      <w:r w:rsidR="007F1FDD" w:rsidRPr="00E21119">
        <w:rPr>
          <w:rFonts w:hint="eastAsia"/>
        </w:rPr>
        <w:t>村</w:t>
      </w:r>
      <w:r w:rsidRPr="00E21119">
        <w:rPr>
          <w:rFonts w:hint="eastAsia"/>
        </w:rPr>
        <w:t>長から道外広域一時滞在の必要がなくなった旨の通知を受けたときは、速やかにその旨を協議先知事に通知し、また、これを公示するとともに、内閣総理大臣に報告する。</w:t>
      </w:r>
    </w:p>
    <w:p w14:paraId="0FC768EF" w14:textId="77777777" w:rsidR="00343464" w:rsidRPr="00E21119" w:rsidRDefault="00343464" w:rsidP="00EB127C">
      <w:pPr>
        <w:pStyle w:val="051"/>
        <w:ind w:left="735" w:hanging="315"/>
      </w:pPr>
      <w:r w:rsidRPr="00E21119">
        <w:rPr>
          <w:rFonts w:hint="eastAsia"/>
        </w:rPr>
        <w:t>(6)　知事は、災害の発生により</w:t>
      </w:r>
      <w:r w:rsidR="007F1FDD" w:rsidRPr="00E21119">
        <w:rPr>
          <w:rFonts w:hint="eastAsia"/>
        </w:rPr>
        <w:t>村</w:t>
      </w:r>
      <w:r w:rsidRPr="00E21119">
        <w:rPr>
          <w:rFonts w:hint="eastAsia"/>
        </w:rPr>
        <w:t>が必要な事務を行えなくなった場合、被災住民について道外広域一時滞在の必要があると認めるときは、</w:t>
      </w:r>
      <w:r w:rsidR="007F1FDD" w:rsidRPr="00E21119">
        <w:rPr>
          <w:rFonts w:hint="eastAsia"/>
        </w:rPr>
        <w:t>村</w:t>
      </w:r>
      <w:r w:rsidRPr="00E21119">
        <w:rPr>
          <w:rFonts w:hint="eastAsia"/>
        </w:rPr>
        <w:t>長から要求がない場合にあっても、協議先知事との協議を実施する。</w:t>
      </w:r>
    </w:p>
    <w:p w14:paraId="70113FD2" w14:textId="77777777" w:rsidR="00343464" w:rsidRPr="00E21119" w:rsidRDefault="00343464" w:rsidP="00EB127C">
      <w:pPr>
        <w:pStyle w:val="5"/>
      </w:pPr>
      <w:r w:rsidRPr="00E21119">
        <w:rPr>
          <w:rFonts w:hint="eastAsia"/>
        </w:rPr>
        <w:t>３</w:t>
      </w:r>
      <w:r w:rsidR="00EF65C8" w:rsidRPr="00E21119">
        <w:rPr>
          <w:rFonts w:hint="eastAsia"/>
        </w:rPr>
        <w:t>．</w:t>
      </w:r>
      <w:r w:rsidRPr="00E21119">
        <w:rPr>
          <w:rFonts w:hint="eastAsia"/>
        </w:rPr>
        <w:t>広域一時滞在避難者への対応</w:t>
      </w:r>
    </w:p>
    <w:p w14:paraId="60CA5D2D"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広域一時滞在により居住地以外の市町村に避難した被災住民に必要な情報や物資等を確実に送り届けられるよう、被災住民の所在地等の情報を共有するなど、避難元と避難先の市町村における連携に配慮する。</w:t>
      </w:r>
    </w:p>
    <w:p w14:paraId="4E656F93" w14:textId="77777777" w:rsidR="00343464" w:rsidRPr="00E21119" w:rsidRDefault="00343464" w:rsidP="00EB127C">
      <w:pPr>
        <w:pStyle w:val="5"/>
      </w:pPr>
      <w:r w:rsidRPr="00E21119">
        <w:rPr>
          <w:rFonts w:hint="eastAsia"/>
        </w:rPr>
        <w:t>４</w:t>
      </w:r>
      <w:r w:rsidR="00EF65C8" w:rsidRPr="00E21119">
        <w:rPr>
          <w:rFonts w:hint="eastAsia"/>
        </w:rPr>
        <w:t>．</w:t>
      </w:r>
      <w:r w:rsidRPr="00E21119">
        <w:rPr>
          <w:rFonts w:hint="eastAsia"/>
        </w:rPr>
        <w:t>内閣総理大臣による協議等の代行</w:t>
      </w:r>
    </w:p>
    <w:p w14:paraId="24762748" w14:textId="77777777" w:rsidR="00343464" w:rsidRPr="00E21119" w:rsidRDefault="00343464" w:rsidP="00EB127C">
      <w:pPr>
        <w:pStyle w:val="14"/>
        <w:ind w:left="420" w:firstLine="210"/>
        <w:rPr>
          <w:color w:val="auto"/>
        </w:rPr>
      </w:pPr>
      <w:r w:rsidRPr="00E21119">
        <w:rPr>
          <w:rFonts w:hint="eastAsia"/>
          <w:color w:val="auto"/>
        </w:rPr>
        <w:t>内閣総理大臣は、災害の発生により</w:t>
      </w:r>
      <w:r w:rsidR="007F1FDD" w:rsidRPr="00E21119">
        <w:rPr>
          <w:rFonts w:hint="eastAsia"/>
          <w:color w:val="auto"/>
        </w:rPr>
        <w:t>村</w:t>
      </w:r>
      <w:r w:rsidRPr="00E21119">
        <w:rPr>
          <w:rFonts w:hint="eastAsia"/>
          <w:color w:val="auto"/>
        </w:rPr>
        <w:t>及び道が必要な事務を行えなくなった場合、被災住民について、道内広域一時滞在又は道外広域一時滞在の必要があると認めるときは、</w:t>
      </w:r>
      <w:r w:rsidR="007F1FDD" w:rsidRPr="00E21119">
        <w:rPr>
          <w:rFonts w:hint="eastAsia"/>
          <w:color w:val="auto"/>
        </w:rPr>
        <w:t>村</w:t>
      </w:r>
      <w:r w:rsidRPr="00E21119">
        <w:rPr>
          <w:rFonts w:hint="eastAsia"/>
          <w:color w:val="auto"/>
        </w:rPr>
        <w:t>長又は知事の実施すべき措置を代わって実施する。</w:t>
      </w:r>
    </w:p>
    <w:p w14:paraId="63CDB691" w14:textId="77777777" w:rsidR="00343464" w:rsidRPr="00E21119" w:rsidRDefault="00343464" w:rsidP="00EB127C">
      <w:pPr>
        <w:pStyle w:val="14"/>
        <w:ind w:left="420" w:firstLine="210"/>
        <w:rPr>
          <w:color w:val="auto"/>
        </w:rPr>
      </w:pPr>
      <w:r w:rsidRPr="00E21119">
        <w:rPr>
          <w:rFonts w:hint="eastAsia"/>
          <w:color w:val="auto"/>
        </w:rPr>
        <w:t>また、</w:t>
      </w:r>
      <w:r w:rsidR="007F1FDD" w:rsidRPr="00E21119">
        <w:rPr>
          <w:rFonts w:hint="eastAsia"/>
          <w:color w:val="auto"/>
        </w:rPr>
        <w:t>村</w:t>
      </w:r>
      <w:r w:rsidRPr="00E21119">
        <w:rPr>
          <w:rFonts w:hint="eastAsia"/>
          <w:color w:val="auto"/>
        </w:rPr>
        <w:t>長又は知事が必要な事務を遂行できる状況になったと認めるときは、速やかに</w:t>
      </w:r>
      <w:r w:rsidR="007F1FDD" w:rsidRPr="00E21119">
        <w:rPr>
          <w:rFonts w:hint="eastAsia"/>
          <w:color w:val="auto"/>
        </w:rPr>
        <w:t>村</w:t>
      </w:r>
      <w:r w:rsidRPr="00E21119">
        <w:rPr>
          <w:rFonts w:hint="eastAsia"/>
          <w:color w:val="auto"/>
        </w:rPr>
        <w:t>長又は知事との事務の引き継ぎを行う。</w:t>
      </w:r>
    </w:p>
    <w:p w14:paraId="65E1C878" w14:textId="77777777" w:rsidR="00343464" w:rsidRPr="00E21119" w:rsidRDefault="00343464" w:rsidP="00EB127C">
      <w:pPr>
        <w:pStyle w:val="2"/>
        <w:pageBreakBefore/>
        <w:kinsoku/>
      </w:pPr>
      <w:bookmarkStart w:id="155" w:name="_Toc476477556"/>
      <w:bookmarkStart w:id="156" w:name="_Toc500368734"/>
      <w:bookmarkStart w:id="157" w:name="_Toc100064552"/>
      <w:r w:rsidRPr="00E21119">
        <w:rPr>
          <w:rFonts w:hint="eastAsia"/>
        </w:rPr>
        <w:t>第６節</w:t>
      </w:r>
      <w:bookmarkEnd w:id="137"/>
      <w:r w:rsidRPr="00E21119">
        <w:rPr>
          <w:rFonts w:hint="eastAsia"/>
        </w:rPr>
        <w:t xml:space="preserve">　応急措置実施計画</w:t>
      </w:r>
      <w:bookmarkEnd w:id="155"/>
      <w:bookmarkEnd w:id="156"/>
      <w:bookmarkEnd w:id="157"/>
    </w:p>
    <w:p w14:paraId="21D47DBC" w14:textId="63924500"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は、災害が発生し、又はまさに発生しようとしている場合、防災関係機関と連携の</w:t>
      </w:r>
      <w:r w:rsidR="0062614F" w:rsidRPr="00E21119">
        <w:rPr>
          <w:rFonts w:hint="eastAsia"/>
        </w:rPr>
        <w:t>もと</w:t>
      </w:r>
      <w:r w:rsidR="00343464" w:rsidRPr="00E21119">
        <w:rPr>
          <w:rFonts w:hint="eastAsia"/>
        </w:rPr>
        <w:t>、法令の定めるところにより、消防、水防、救助等の災害の発生の</w:t>
      </w:r>
      <w:r w:rsidR="00F11953" w:rsidRPr="00E21119">
        <w:rPr>
          <w:rFonts w:hint="eastAsia"/>
        </w:rPr>
        <w:t>防御</w:t>
      </w:r>
      <w:r w:rsidR="00343464" w:rsidRPr="00E21119">
        <w:rPr>
          <w:rFonts w:hint="eastAsia"/>
        </w:rPr>
        <w:t>又は災害の拡大を防止するための所要の措置を講ずる。</w:t>
      </w:r>
    </w:p>
    <w:p w14:paraId="6FE85C7A" w14:textId="77777777" w:rsidR="00343464" w:rsidRPr="00E21119" w:rsidRDefault="00343464" w:rsidP="00EB127C">
      <w:pPr>
        <w:pStyle w:val="3"/>
      </w:pPr>
      <w:bookmarkStart w:id="158" w:name="_Toc277319573"/>
      <w:bookmarkStart w:id="159" w:name="_Toc304920254"/>
      <w:bookmarkStart w:id="160" w:name="_Toc316999388"/>
      <w:r w:rsidRPr="00E21119">
        <w:rPr>
          <w:rFonts w:hint="eastAsia"/>
        </w:rPr>
        <w:t>第</w:t>
      </w:r>
      <w:r w:rsidR="00C6227F" w:rsidRPr="00E21119">
        <w:rPr>
          <w:rFonts w:hint="eastAsia"/>
        </w:rPr>
        <w:t>１項</w:t>
      </w:r>
      <w:r w:rsidRPr="00E21119">
        <w:rPr>
          <w:rFonts w:hint="eastAsia"/>
        </w:rPr>
        <w:t xml:space="preserve">　</w:t>
      </w:r>
      <w:bookmarkEnd w:id="158"/>
      <w:bookmarkEnd w:id="159"/>
      <w:bookmarkEnd w:id="160"/>
      <w:r w:rsidRPr="00E21119">
        <w:rPr>
          <w:rFonts w:hint="eastAsia"/>
        </w:rPr>
        <w:t>実施責任者</w:t>
      </w:r>
    </w:p>
    <w:p w14:paraId="4030A397" w14:textId="77777777" w:rsidR="00343464" w:rsidRPr="00E21119" w:rsidRDefault="00343464" w:rsidP="00EB127C">
      <w:pPr>
        <w:pStyle w:val="13"/>
        <w:ind w:left="210" w:firstLine="210"/>
      </w:pPr>
      <w:r w:rsidRPr="00E21119">
        <w:rPr>
          <w:rFonts w:hint="eastAsia"/>
        </w:rPr>
        <w:t>法令上の実施責任者として定められている者は、次のとおりである。</w:t>
      </w:r>
    </w:p>
    <w:p w14:paraId="2500A7A8" w14:textId="77777777" w:rsidR="00343464" w:rsidRPr="00E21119" w:rsidRDefault="00343464" w:rsidP="00EB127C">
      <w:pPr>
        <w:pStyle w:val="04"/>
        <w:ind w:left="420" w:hanging="210"/>
      </w:pPr>
      <w:r w:rsidRPr="00E21119">
        <w:rPr>
          <w:rFonts w:hint="eastAsia"/>
        </w:rPr>
        <w:t xml:space="preserve">１　</w:t>
      </w:r>
      <w:r w:rsidR="007F1FDD" w:rsidRPr="00E21119">
        <w:rPr>
          <w:rFonts w:hint="eastAsia"/>
        </w:rPr>
        <w:t>村</w:t>
      </w:r>
      <w:r w:rsidRPr="00E21119">
        <w:rPr>
          <w:rFonts w:hint="eastAsia"/>
        </w:rPr>
        <w:t>長又はその委任を受けて</w:t>
      </w:r>
      <w:r w:rsidR="007F1FDD" w:rsidRPr="00E21119">
        <w:rPr>
          <w:rFonts w:hint="eastAsia"/>
        </w:rPr>
        <w:t>村</w:t>
      </w:r>
      <w:r w:rsidRPr="00E21119">
        <w:rPr>
          <w:rFonts w:hint="eastAsia"/>
        </w:rPr>
        <w:t>長の職権を行う</w:t>
      </w:r>
      <w:r w:rsidR="007F1FDD" w:rsidRPr="00E21119">
        <w:rPr>
          <w:rFonts w:hint="eastAsia"/>
        </w:rPr>
        <w:t>村</w:t>
      </w:r>
      <w:r w:rsidRPr="00E21119">
        <w:rPr>
          <w:rFonts w:hint="eastAsia"/>
        </w:rPr>
        <w:t>の職員</w:t>
      </w:r>
    </w:p>
    <w:p w14:paraId="252C9CAB" w14:textId="77777777" w:rsidR="00343464" w:rsidRPr="00E21119" w:rsidRDefault="00343464" w:rsidP="00EB127C">
      <w:pPr>
        <w:pStyle w:val="04"/>
        <w:ind w:left="420" w:hanging="210"/>
      </w:pPr>
      <w:r w:rsidRPr="00E21119">
        <w:rPr>
          <w:rFonts w:hint="eastAsia"/>
        </w:rPr>
        <w:t>２　消防機関の長及びダム管理者その他法令の規定に基づきその責任を有する者</w:t>
      </w:r>
    </w:p>
    <w:p w14:paraId="3B830E49" w14:textId="77777777" w:rsidR="00343464" w:rsidRPr="00E21119" w:rsidRDefault="00343464" w:rsidP="00EB127C">
      <w:pPr>
        <w:pStyle w:val="04"/>
        <w:ind w:left="420" w:hanging="210"/>
      </w:pPr>
      <w:r w:rsidRPr="00E21119">
        <w:rPr>
          <w:rFonts w:hint="eastAsia"/>
        </w:rPr>
        <w:t>３　警察官等</w:t>
      </w:r>
    </w:p>
    <w:p w14:paraId="2DC7C8E8" w14:textId="77777777" w:rsidR="00343464" w:rsidRPr="00E21119" w:rsidRDefault="00343464" w:rsidP="00EB127C">
      <w:pPr>
        <w:pStyle w:val="04"/>
        <w:ind w:left="420" w:hanging="210"/>
      </w:pPr>
      <w:r w:rsidRPr="00E21119">
        <w:rPr>
          <w:rFonts w:hint="eastAsia"/>
        </w:rPr>
        <w:t>４　災害派遣を命ぜられた部隊等の自衛官</w:t>
      </w:r>
    </w:p>
    <w:p w14:paraId="64734392" w14:textId="77777777" w:rsidR="00343464" w:rsidRPr="00E21119" w:rsidRDefault="00343464" w:rsidP="00EB127C">
      <w:pPr>
        <w:pStyle w:val="04"/>
        <w:ind w:left="420" w:hanging="210"/>
      </w:pPr>
      <w:r w:rsidRPr="00E21119">
        <w:rPr>
          <w:rFonts w:hint="eastAsia"/>
        </w:rPr>
        <w:t>５　知事</w:t>
      </w:r>
    </w:p>
    <w:p w14:paraId="34F42955" w14:textId="77777777" w:rsidR="00343464" w:rsidRPr="00E21119" w:rsidRDefault="00343464" w:rsidP="00EB127C">
      <w:pPr>
        <w:pStyle w:val="04"/>
        <w:ind w:left="420" w:hanging="210"/>
      </w:pPr>
      <w:r w:rsidRPr="00E21119">
        <w:rPr>
          <w:rFonts w:hint="eastAsia"/>
        </w:rPr>
        <w:t>６　指定行政機関の長及び指定地方行政機関の長</w:t>
      </w:r>
    </w:p>
    <w:p w14:paraId="15E26DEF" w14:textId="77777777" w:rsidR="00343464" w:rsidRPr="00E21119" w:rsidRDefault="00343464" w:rsidP="00EB127C">
      <w:pPr>
        <w:pStyle w:val="04"/>
        <w:ind w:left="420" w:hanging="210"/>
      </w:pPr>
      <w:r w:rsidRPr="00E21119">
        <w:rPr>
          <w:rFonts w:hint="eastAsia"/>
        </w:rPr>
        <w:t>７　指定公共機関の長及び指定地方公共機関の長</w:t>
      </w:r>
    </w:p>
    <w:p w14:paraId="2AA02B50" w14:textId="77777777" w:rsidR="00343464" w:rsidRPr="00E21119" w:rsidRDefault="00343464" w:rsidP="00EB127C">
      <w:pPr>
        <w:pStyle w:val="3"/>
      </w:pPr>
      <w:bookmarkStart w:id="161" w:name="_Toc277319575"/>
      <w:bookmarkStart w:id="162" w:name="_Toc304920256"/>
      <w:bookmarkStart w:id="163" w:name="_Toc316999390"/>
      <w:r w:rsidRPr="00E21119">
        <w:rPr>
          <w:rFonts w:hint="eastAsia"/>
        </w:rPr>
        <w:t>第</w:t>
      </w:r>
      <w:r w:rsidR="00324646" w:rsidRPr="00E21119">
        <w:rPr>
          <w:rFonts w:hint="eastAsia"/>
        </w:rPr>
        <w:t>２項</w:t>
      </w:r>
      <w:r w:rsidRPr="00E21119">
        <w:rPr>
          <w:rFonts w:hint="eastAsia"/>
        </w:rPr>
        <w:t xml:space="preserve">　</w:t>
      </w:r>
      <w:r w:rsidR="007F1FDD" w:rsidRPr="00E21119">
        <w:rPr>
          <w:rFonts w:hint="eastAsia"/>
        </w:rPr>
        <w:t>村</w:t>
      </w:r>
      <w:r w:rsidRPr="00E21119">
        <w:rPr>
          <w:rFonts w:hint="eastAsia"/>
        </w:rPr>
        <w:t>等の実施する応急措置</w:t>
      </w:r>
      <w:bookmarkEnd w:id="161"/>
      <w:bookmarkEnd w:id="162"/>
      <w:bookmarkEnd w:id="163"/>
    </w:p>
    <w:p w14:paraId="5DAA6C76" w14:textId="7FDD9B10" w:rsidR="00343464" w:rsidRPr="00E21119" w:rsidRDefault="007F1FDD" w:rsidP="00EB127C">
      <w:pPr>
        <w:pStyle w:val="13"/>
        <w:ind w:left="210" w:firstLine="210"/>
      </w:pPr>
      <w:r w:rsidRPr="00E21119">
        <w:rPr>
          <w:rFonts w:hint="eastAsia"/>
        </w:rPr>
        <w:t>村</w:t>
      </w:r>
      <w:r w:rsidR="0062614F" w:rsidRPr="00E21119">
        <w:rPr>
          <w:rFonts w:hint="eastAsia"/>
        </w:rPr>
        <w:t>長及びその所轄のもと</w:t>
      </w:r>
      <w:r w:rsidR="00343464" w:rsidRPr="00E21119">
        <w:rPr>
          <w:rFonts w:hint="eastAsia"/>
        </w:rPr>
        <w:t>に行動する消防機関の長及び防災に関係ある施設の管理者等は、基本法第62条に基づき、災害が発生し、又はまさに発生しようとしているときは、法令及び本計画に定めるところにより、消防、水防、救助等の災害の発生の</w:t>
      </w:r>
      <w:r w:rsidR="00F11953" w:rsidRPr="00E21119">
        <w:rPr>
          <w:rFonts w:hint="eastAsia"/>
        </w:rPr>
        <w:t>防御</w:t>
      </w:r>
      <w:r w:rsidR="00343464" w:rsidRPr="00E21119">
        <w:rPr>
          <w:rFonts w:hint="eastAsia"/>
        </w:rPr>
        <w:t>又は災害の拡大を防止するための所要の措置を講ずる。</w:t>
      </w:r>
    </w:p>
    <w:p w14:paraId="6E0FC0E2" w14:textId="77777777" w:rsidR="00343464" w:rsidRPr="00E21119" w:rsidRDefault="00343464" w:rsidP="00EB127C">
      <w:pPr>
        <w:pStyle w:val="13"/>
        <w:ind w:left="210" w:firstLine="210"/>
      </w:pPr>
      <w:r w:rsidRPr="00E21119">
        <w:rPr>
          <w:rFonts w:hint="eastAsia"/>
        </w:rPr>
        <w:t>また、</w:t>
      </w:r>
      <w:r w:rsidR="007F1FDD" w:rsidRPr="00E21119">
        <w:rPr>
          <w:rFonts w:hint="eastAsia"/>
        </w:rPr>
        <w:t>村</w:t>
      </w:r>
      <w:r w:rsidRPr="00E21119">
        <w:rPr>
          <w:rFonts w:hint="eastAsia"/>
        </w:rPr>
        <w:t>長は、応急措置をはじめとする災害応急対策を実施するため、必要に応じて、道及び他の市町村、関係機関等の協力を求める。</w:t>
      </w:r>
    </w:p>
    <w:p w14:paraId="6D678C05" w14:textId="77777777" w:rsidR="00343464" w:rsidRPr="00E21119" w:rsidRDefault="00343464" w:rsidP="00EB127C">
      <w:pPr>
        <w:pStyle w:val="5"/>
      </w:pPr>
      <w:r w:rsidRPr="00E21119">
        <w:rPr>
          <w:rFonts w:hint="eastAsia"/>
        </w:rPr>
        <w:t>１</w:t>
      </w:r>
      <w:r w:rsidR="00324646" w:rsidRPr="00E21119">
        <w:rPr>
          <w:rFonts w:hint="eastAsia"/>
        </w:rPr>
        <w:t>．</w:t>
      </w:r>
      <w:r w:rsidRPr="00E21119">
        <w:rPr>
          <w:rFonts w:hint="eastAsia"/>
          <w:spacing w:val="-4"/>
        </w:rPr>
        <w:t>警戒区域の設定（</w:t>
      </w:r>
      <w:r w:rsidR="00807E5F" w:rsidRPr="00E21119">
        <w:rPr>
          <w:rFonts w:hint="eastAsia"/>
          <w:spacing w:val="-4"/>
        </w:rPr>
        <w:t>基本法第63条第１項、</w:t>
      </w:r>
      <w:r w:rsidR="005150A0" w:rsidRPr="00E21119">
        <w:rPr>
          <w:rFonts w:hint="eastAsia"/>
          <w:spacing w:val="-4"/>
        </w:rPr>
        <w:t>地方自治法（昭和22年法律第67号）</w:t>
      </w:r>
      <w:r w:rsidR="00807E5F" w:rsidRPr="00E21119">
        <w:rPr>
          <w:rFonts w:hint="eastAsia"/>
          <w:spacing w:val="-4"/>
        </w:rPr>
        <w:t>第153条</w:t>
      </w:r>
      <w:r w:rsidRPr="00E21119">
        <w:rPr>
          <w:rFonts w:hint="eastAsia"/>
          <w:spacing w:val="-4"/>
        </w:rPr>
        <w:t>）</w:t>
      </w:r>
    </w:p>
    <w:p w14:paraId="387387A4" w14:textId="0F03B6A3" w:rsidR="00343464" w:rsidRPr="00E21119" w:rsidRDefault="00343464" w:rsidP="00EB127C">
      <w:pPr>
        <w:pStyle w:val="051"/>
        <w:ind w:left="735" w:hanging="315"/>
      </w:pPr>
      <w:r w:rsidRPr="00E21119">
        <w:rPr>
          <w:rFonts w:hint="eastAsia"/>
        </w:rPr>
        <w:t xml:space="preserve">(1)　</w:t>
      </w:r>
      <w:r w:rsidR="007F1FDD" w:rsidRPr="00E21119">
        <w:rPr>
          <w:rFonts w:hint="eastAsia"/>
        </w:rPr>
        <w:t>村</w:t>
      </w:r>
      <w:r w:rsidRPr="00E21119">
        <w:rPr>
          <w:rFonts w:hint="eastAsia"/>
        </w:rPr>
        <w:t>長又はその委任を受けて</w:t>
      </w:r>
      <w:r w:rsidR="007F1FDD" w:rsidRPr="00E21119">
        <w:rPr>
          <w:rFonts w:hint="eastAsia"/>
        </w:rPr>
        <w:t>村</w:t>
      </w:r>
      <w:r w:rsidRPr="00E21119">
        <w:rPr>
          <w:rFonts w:hint="eastAsia"/>
        </w:rPr>
        <w:t>長の職権を行う</w:t>
      </w:r>
      <w:r w:rsidR="007F1FDD" w:rsidRPr="00E21119">
        <w:rPr>
          <w:rFonts w:hint="eastAsia"/>
        </w:rPr>
        <w:t>村</w:t>
      </w:r>
      <w:r w:rsidRPr="00E21119">
        <w:rPr>
          <w:rFonts w:hint="eastAsia"/>
        </w:rPr>
        <w:t>の職員（以下、本節において「</w:t>
      </w:r>
      <w:r w:rsidR="007F1FDD" w:rsidRPr="00E21119">
        <w:rPr>
          <w:rFonts w:hint="eastAsia"/>
        </w:rPr>
        <w:t>村</w:t>
      </w:r>
      <w:r w:rsidRPr="00E21119">
        <w:rPr>
          <w:rFonts w:hint="eastAsia"/>
        </w:rPr>
        <w:t>長等」という。）は、災害が発生し、又はまさに発生しようとしている場合において、</w:t>
      </w:r>
      <w:r w:rsidR="00DA5ACB" w:rsidRPr="00E21119">
        <w:rPr>
          <w:rFonts w:hint="eastAsia"/>
        </w:rPr>
        <w:t>住民等</w:t>
      </w:r>
      <w:r w:rsidRPr="00E21119">
        <w:rPr>
          <w:rFonts w:hint="eastAsia"/>
          <w:strike/>
        </w:rPr>
        <w:t>人</w:t>
      </w:r>
      <w:r w:rsidRPr="00E21119">
        <w:rPr>
          <w:rFonts w:hint="eastAsia"/>
        </w:rPr>
        <w:t>の生命又は身体に対する危険を防止するため</w:t>
      </w:r>
      <w:r w:rsidR="000536E1" w:rsidRPr="00E21119">
        <w:rPr>
          <w:rFonts w:hint="eastAsia"/>
        </w:rPr>
        <w:t>、</w:t>
      </w:r>
      <w:r w:rsidRPr="00E21119">
        <w:rPr>
          <w:rFonts w:hint="eastAsia"/>
        </w:rPr>
        <w:t>特に必要があると認めるときは、警戒区域を設定し、災害応急対策に従事する者以外の者に対して当該区域への立入を制限し、若しくは禁止し、又は当該区域からの退去を命ずることができる。</w:t>
      </w:r>
    </w:p>
    <w:p w14:paraId="432760BD" w14:textId="63B8BA4F" w:rsidR="00343464" w:rsidRPr="00E21119" w:rsidRDefault="00343464" w:rsidP="00EB127C">
      <w:pPr>
        <w:pStyle w:val="051"/>
        <w:ind w:left="735" w:hanging="315"/>
      </w:pPr>
      <w:r w:rsidRPr="00E21119">
        <w:rPr>
          <w:rFonts w:hint="eastAsia"/>
        </w:rPr>
        <w:t xml:space="preserve">(2)　</w:t>
      </w:r>
      <w:r w:rsidR="007F1FDD" w:rsidRPr="00E21119">
        <w:rPr>
          <w:rFonts w:hint="eastAsia"/>
        </w:rPr>
        <w:t>村</w:t>
      </w:r>
      <w:r w:rsidRPr="00E21119">
        <w:rPr>
          <w:rFonts w:hint="eastAsia"/>
        </w:rPr>
        <w:t>長等は、上記(1)の規定により警戒区域を設定しようとする場合、基本法第61条の２の規定に基づき、必要があると認めるときは、指定行政機関の長若しくは指定地方行政機関の長又は知事に対し、当該指示に関する事項について、助言を求めることができる。</w:t>
      </w:r>
    </w:p>
    <w:p w14:paraId="58B71B69" w14:textId="77777777" w:rsidR="00343464" w:rsidRPr="00E21119" w:rsidRDefault="00343464" w:rsidP="00EB127C">
      <w:pPr>
        <w:pStyle w:val="051"/>
        <w:ind w:left="735" w:hanging="315"/>
      </w:pPr>
      <w:r w:rsidRPr="00E21119">
        <w:rPr>
          <w:rFonts w:hint="eastAsia"/>
        </w:rPr>
        <w:t xml:space="preserve">(3)　</w:t>
      </w:r>
      <w:r w:rsidR="007F1FDD" w:rsidRPr="00E21119">
        <w:rPr>
          <w:rFonts w:hint="eastAsia"/>
        </w:rPr>
        <w:t>村</w:t>
      </w:r>
      <w:r w:rsidRPr="00E21119">
        <w:rPr>
          <w:rFonts w:hint="eastAsia"/>
        </w:rPr>
        <w:t>長等は、警戒区域を設定したときは、退去又は立入禁止の措置を講ずる。</w:t>
      </w:r>
    </w:p>
    <w:p w14:paraId="03A36271" w14:textId="77777777" w:rsidR="00343464" w:rsidRPr="00E21119" w:rsidRDefault="00343464" w:rsidP="00EB127C">
      <w:pPr>
        <w:pStyle w:val="051"/>
        <w:ind w:left="735" w:hanging="315"/>
      </w:pPr>
      <w:r w:rsidRPr="00E21119">
        <w:rPr>
          <w:rFonts w:hint="eastAsia"/>
        </w:rPr>
        <w:t xml:space="preserve">(4)　</w:t>
      </w:r>
      <w:r w:rsidR="007F1FDD" w:rsidRPr="00E21119">
        <w:rPr>
          <w:rFonts w:hint="eastAsia"/>
        </w:rPr>
        <w:t>村</w:t>
      </w:r>
      <w:r w:rsidRPr="00E21119">
        <w:rPr>
          <w:rFonts w:hint="eastAsia"/>
        </w:rPr>
        <w:t>長等は、住民等の退去の確認を行うとともに、可能な限り防犯・防火のためのパトロールを実施する。</w:t>
      </w:r>
    </w:p>
    <w:p w14:paraId="2E042D9E" w14:textId="77777777" w:rsidR="00343464" w:rsidRPr="00E21119" w:rsidRDefault="00343464" w:rsidP="00EB127C">
      <w:pPr>
        <w:pStyle w:val="051"/>
        <w:ind w:left="735" w:hanging="315"/>
      </w:pPr>
      <w:r w:rsidRPr="00E21119">
        <w:rPr>
          <w:rFonts w:hint="eastAsia"/>
        </w:rPr>
        <w:t xml:space="preserve">(5)　</w:t>
      </w:r>
      <w:r w:rsidR="007F1FDD" w:rsidRPr="00E21119">
        <w:rPr>
          <w:rFonts w:hint="eastAsia"/>
        </w:rPr>
        <w:t>村</w:t>
      </w:r>
      <w:r w:rsidRPr="00E21119">
        <w:rPr>
          <w:rFonts w:hint="eastAsia"/>
        </w:rPr>
        <w:t>長等以外の者が代わって警戒区域設定等の職務に当たる場合の設定要件・内容は、次のとおりである。</w:t>
      </w:r>
    </w:p>
    <w:p w14:paraId="7156D273" w14:textId="77777777" w:rsidR="00343464" w:rsidRPr="00E21119" w:rsidRDefault="00742E39" w:rsidP="009E12A9">
      <w:pPr>
        <w:pStyle w:val="21"/>
        <w:pageBreakBefore/>
        <w:spacing w:before="149" w:after="149"/>
      </w:pPr>
      <w:r w:rsidRPr="00E21119">
        <w:rPr>
          <w:rFonts w:hint="eastAsia"/>
        </w:rPr>
        <w:t>■</w:t>
      </w:r>
      <w:r w:rsidR="007F1FDD" w:rsidRPr="00E21119">
        <w:rPr>
          <w:rFonts w:hint="eastAsia"/>
        </w:rPr>
        <w:t>村</w:t>
      </w:r>
      <w:r w:rsidR="00343464" w:rsidRPr="00E21119">
        <w:rPr>
          <w:rFonts w:hint="eastAsia"/>
        </w:rPr>
        <w:t>長等以外の者による警戒区域の設定要件</w:t>
      </w:r>
      <w:r w:rsidRPr="00E21119">
        <w:rPr>
          <w:rFonts w:hint="eastAsia"/>
        </w:rPr>
        <w:t>■</w:t>
      </w:r>
    </w:p>
    <w:tbl>
      <w:tblPr>
        <w:tblW w:w="8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2" w:type="dxa"/>
          <w:bottom w:w="57" w:type="dxa"/>
          <w:right w:w="52" w:type="dxa"/>
        </w:tblCellMar>
        <w:tblLook w:val="0000" w:firstRow="0" w:lastRow="0" w:firstColumn="0" w:lastColumn="0" w:noHBand="0" w:noVBand="0"/>
      </w:tblPr>
      <w:tblGrid>
        <w:gridCol w:w="1417"/>
        <w:gridCol w:w="5244"/>
        <w:gridCol w:w="2035"/>
      </w:tblGrid>
      <w:tr w:rsidR="00E21119" w:rsidRPr="00E21119" w14:paraId="138BF363" w14:textId="77777777" w:rsidTr="001A0CC8">
        <w:trPr>
          <w:trHeight w:val="70"/>
          <w:tblHeader/>
          <w:jc w:val="center"/>
        </w:trPr>
        <w:tc>
          <w:tcPr>
            <w:tcW w:w="1417" w:type="dxa"/>
            <w:tcBorders>
              <w:bottom w:val="single" w:sz="4" w:space="0" w:color="000000"/>
            </w:tcBorders>
            <w:shd w:val="clear" w:color="auto" w:fill="auto"/>
            <w:vAlign w:val="center"/>
          </w:tcPr>
          <w:p w14:paraId="2AD46DA1"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設定権者</w:t>
            </w:r>
          </w:p>
        </w:tc>
        <w:tc>
          <w:tcPr>
            <w:tcW w:w="5244" w:type="dxa"/>
            <w:tcBorders>
              <w:bottom w:val="single" w:sz="4" w:space="0" w:color="000000"/>
            </w:tcBorders>
            <w:shd w:val="clear" w:color="auto" w:fill="auto"/>
            <w:vAlign w:val="center"/>
          </w:tcPr>
          <w:p w14:paraId="327E8A0A"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設定の要件・内容</w:t>
            </w:r>
          </w:p>
        </w:tc>
        <w:tc>
          <w:tcPr>
            <w:tcW w:w="2035" w:type="dxa"/>
            <w:tcBorders>
              <w:bottom w:val="single" w:sz="4" w:space="0" w:color="000000"/>
            </w:tcBorders>
            <w:shd w:val="clear" w:color="auto" w:fill="auto"/>
            <w:vAlign w:val="center"/>
          </w:tcPr>
          <w:p w14:paraId="3B825F39" w14:textId="77777777" w:rsidR="00343464" w:rsidRPr="00E21119" w:rsidRDefault="00343464" w:rsidP="004C6036">
            <w:pPr>
              <w:spacing w:line="32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根拠法令</w:t>
            </w:r>
          </w:p>
        </w:tc>
      </w:tr>
      <w:tr w:rsidR="00E21119" w:rsidRPr="00E21119" w14:paraId="4E7D782B" w14:textId="77777777" w:rsidTr="001A0CC8">
        <w:trPr>
          <w:trHeight w:val="430"/>
          <w:jc w:val="center"/>
        </w:trPr>
        <w:tc>
          <w:tcPr>
            <w:tcW w:w="1417" w:type="dxa"/>
            <w:tcBorders>
              <w:top w:val="single" w:sz="4" w:space="0" w:color="000000"/>
            </w:tcBorders>
            <w:vAlign w:val="center"/>
          </w:tcPr>
          <w:p w14:paraId="7B04E318" w14:textId="77777777" w:rsidR="00343464" w:rsidRPr="00E21119" w:rsidRDefault="00343464" w:rsidP="004C6036">
            <w:pPr>
              <w:spacing w:line="320" w:lineRule="exact"/>
              <w:jc w:val="distribute"/>
              <w:rPr>
                <w:sz w:val="20"/>
                <w:szCs w:val="20"/>
              </w:rPr>
            </w:pPr>
            <w:r w:rsidRPr="00E21119">
              <w:rPr>
                <w:rFonts w:hint="eastAsia"/>
                <w:sz w:val="20"/>
                <w:szCs w:val="20"/>
              </w:rPr>
              <w:t>知事</w:t>
            </w:r>
          </w:p>
        </w:tc>
        <w:tc>
          <w:tcPr>
            <w:tcW w:w="5244" w:type="dxa"/>
            <w:tcBorders>
              <w:top w:val="single" w:sz="4" w:space="0" w:color="000000"/>
            </w:tcBorders>
            <w:vAlign w:val="center"/>
          </w:tcPr>
          <w:p w14:paraId="05891086" w14:textId="77777777"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○災害が発生した場合、当該災害により</w:t>
            </w:r>
            <w:r w:rsidR="007F1FDD" w:rsidRPr="00E21119">
              <w:rPr>
                <w:rFonts w:hint="eastAsia"/>
                <w:sz w:val="20"/>
                <w:szCs w:val="20"/>
              </w:rPr>
              <w:t>村</w:t>
            </w:r>
            <w:r w:rsidRPr="00E21119">
              <w:rPr>
                <w:rFonts w:hint="eastAsia"/>
                <w:sz w:val="20"/>
                <w:szCs w:val="20"/>
              </w:rPr>
              <w:t>がその全部又は大部分の事務を行うことができなくなったときは、</w:t>
            </w:r>
            <w:r w:rsidR="007F1FDD" w:rsidRPr="00E21119">
              <w:rPr>
                <w:rFonts w:hint="eastAsia"/>
                <w:sz w:val="20"/>
                <w:szCs w:val="20"/>
              </w:rPr>
              <w:t>村</w:t>
            </w:r>
            <w:r w:rsidRPr="00E21119">
              <w:rPr>
                <w:rFonts w:hint="eastAsia"/>
                <w:sz w:val="20"/>
                <w:szCs w:val="20"/>
              </w:rPr>
              <w:t>長に代わって警戒区域を設定する。</w:t>
            </w:r>
          </w:p>
        </w:tc>
        <w:tc>
          <w:tcPr>
            <w:tcW w:w="2035" w:type="dxa"/>
            <w:tcBorders>
              <w:top w:val="single" w:sz="4" w:space="0" w:color="000000"/>
            </w:tcBorders>
            <w:vAlign w:val="center"/>
          </w:tcPr>
          <w:p w14:paraId="764BA172" w14:textId="77777777" w:rsidR="00343464" w:rsidRPr="00E21119" w:rsidRDefault="00343464" w:rsidP="004C6036">
            <w:pPr>
              <w:rPr>
                <w:sz w:val="20"/>
                <w:szCs w:val="20"/>
              </w:rPr>
            </w:pPr>
            <w:r w:rsidRPr="00E21119">
              <w:rPr>
                <w:rFonts w:hint="eastAsia"/>
                <w:sz w:val="20"/>
                <w:szCs w:val="20"/>
              </w:rPr>
              <w:t>基本法第73条</w:t>
            </w:r>
          </w:p>
        </w:tc>
      </w:tr>
      <w:tr w:rsidR="00E21119" w:rsidRPr="00E21119" w14:paraId="1D0804D3" w14:textId="77777777" w:rsidTr="001A0CC8">
        <w:trPr>
          <w:trHeight w:val="350"/>
          <w:jc w:val="center"/>
        </w:trPr>
        <w:tc>
          <w:tcPr>
            <w:tcW w:w="1417" w:type="dxa"/>
            <w:vAlign w:val="center"/>
          </w:tcPr>
          <w:p w14:paraId="3E77D6DF" w14:textId="77777777" w:rsidR="00343464" w:rsidRPr="00E21119" w:rsidRDefault="00343464" w:rsidP="004C6036">
            <w:pPr>
              <w:spacing w:line="320" w:lineRule="exact"/>
              <w:jc w:val="distribute"/>
              <w:rPr>
                <w:sz w:val="20"/>
                <w:szCs w:val="20"/>
              </w:rPr>
            </w:pPr>
            <w:r w:rsidRPr="00E21119">
              <w:rPr>
                <w:rFonts w:hint="eastAsia"/>
                <w:sz w:val="20"/>
                <w:szCs w:val="20"/>
              </w:rPr>
              <w:t>消防吏員</w:t>
            </w:r>
          </w:p>
          <w:p w14:paraId="167B0D45" w14:textId="77777777" w:rsidR="00343464" w:rsidRPr="00E21119" w:rsidRDefault="00343464" w:rsidP="004C6036">
            <w:pPr>
              <w:spacing w:line="320" w:lineRule="exact"/>
              <w:jc w:val="distribute"/>
              <w:rPr>
                <w:sz w:val="20"/>
                <w:szCs w:val="20"/>
              </w:rPr>
            </w:pPr>
            <w:r w:rsidRPr="00E21119">
              <w:rPr>
                <w:rFonts w:hint="eastAsia"/>
                <w:sz w:val="20"/>
                <w:szCs w:val="20"/>
              </w:rPr>
              <w:t>又は</w:t>
            </w:r>
          </w:p>
          <w:p w14:paraId="09B8C4E5" w14:textId="77777777" w:rsidR="00343464" w:rsidRPr="00E21119" w:rsidRDefault="00343464" w:rsidP="004C6036">
            <w:pPr>
              <w:spacing w:line="320" w:lineRule="exact"/>
              <w:jc w:val="distribute"/>
              <w:rPr>
                <w:sz w:val="20"/>
                <w:szCs w:val="20"/>
              </w:rPr>
            </w:pPr>
            <w:r w:rsidRPr="00E21119">
              <w:rPr>
                <w:rFonts w:hint="eastAsia"/>
                <w:sz w:val="20"/>
                <w:szCs w:val="20"/>
              </w:rPr>
              <w:t>消防団員</w:t>
            </w:r>
          </w:p>
        </w:tc>
        <w:tc>
          <w:tcPr>
            <w:tcW w:w="5244" w:type="dxa"/>
            <w:vAlign w:val="center"/>
          </w:tcPr>
          <w:p w14:paraId="10663AD8" w14:textId="77777777"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火災又は水災を除く他の災害の現場においては、警戒区域を設定し、救護従事者その他総務省令で定める者以外の者に対して、当該区域からの退去を命じ、又はその区域への出入りを禁止し、若しくは制限することができる。</w:t>
            </w:r>
          </w:p>
        </w:tc>
        <w:tc>
          <w:tcPr>
            <w:tcW w:w="2035" w:type="dxa"/>
            <w:vAlign w:val="center"/>
          </w:tcPr>
          <w:p w14:paraId="3CEC260B" w14:textId="77777777" w:rsidR="00324646" w:rsidRPr="00E21119" w:rsidRDefault="00343464" w:rsidP="004C6036">
            <w:pPr>
              <w:rPr>
                <w:sz w:val="20"/>
                <w:szCs w:val="20"/>
              </w:rPr>
            </w:pPr>
            <w:r w:rsidRPr="00E21119">
              <w:rPr>
                <w:rFonts w:hint="eastAsia"/>
                <w:sz w:val="20"/>
                <w:szCs w:val="20"/>
              </w:rPr>
              <w:t>消防法第</w:t>
            </w:r>
            <w:r w:rsidRPr="00E21119">
              <w:rPr>
                <w:sz w:val="20"/>
                <w:szCs w:val="20"/>
              </w:rPr>
              <w:t>28</w:t>
            </w:r>
            <w:r w:rsidRPr="00E21119">
              <w:rPr>
                <w:rFonts w:hint="eastAsia"/>
                <w:sz w:val="20"/>
                <w:szCs w:val="20"/>
              </w:rPr>
              <w:t>条</w:t>
            </w:r>
          </w:p>
          <w:p w14:paraId="4A7C48F7" w14:textId="77777777" w:rsidR="00343464" w:rsidRPr="00E21119" w:rsidRDefault="00343464" w:rsidP="00EB127C">
            <w:pPr>
              <w:ind w:firstLineChars="300" w:firstLine="600"/>
              <w:rPr>
                <w:sz w:val="20"/>
                <w:szCs w:val="20"/>
              </w:rPr>
            </w:pPr>
            <w:r w:rsidRPr="00E21119">
              <w:rPr>
                <w:rFonts w:hint="eastAsia"/>
                <w:sz w:val="20"/>
                <w:szCs w:val="20"/>
              </w:rPr>
              <w:t>第36条</w:t>
            </w:r>
          </w:p>
        </w:tc>
      </w:tr>
      <w:tr w:rsidR="00E21119" w:rsidRPr="00E21119" w14:paraId="291DB82E" w14:textId="77777777" w:rsidTr="001A0CC8">
        <w:trPr>
          <w:trHeight w:val="350"/>
          <w:jc w:val="center"/>
        </w:trPr>
        <w:tc>
          <w:tcPr>
            <w:tcW w:w="1417" w:type="dxa"/>
            <w:vAlign w:val="center"/>
          </w:tcPr>
          <w:p w14:paraId="57ADC501" w14:textId="77777777" w:rsidR="007E04D2" w:rsidRPr="00E21119" w:rsidRDefault="00807E5F" w:rsidP="004C6036">
            <w:pPr>
              <w:spacing w:line="280" w:lineRule="exact"/>
              <w:jc w:val="distribute"/>
              <w:rPr>
                <w:sz w:val="20"/>
                <w:szCs w:val="20"/>
              </w:rPr>
            </w:pPr>
            <w:r w:rsidRPr="00E21119">
              <w:rPr>
                <w:rFonts w:hint="eastAsia"/>
                <w:sz w:val="20"/>
                <w:szCs w:val="20"/>
              </w:rPr>
              <w:t>消防機関</w:t>
            </w:r>
          </w:p>
          <w:p w14:paraId="406B939A" w14:textId="77777777" w:rsidR="00343464" w:rsidRPr="00E21119" w:rsidRDefault="00807E5F" w:rsidP="004C6036">
            <w:pPr>
              <w:spacing w:line="280" w:lineRule="exact"/>
              <w:jc w:val="distribute"/>
              <w:rPr>
                <w:sz w:val="20"/>
                <w:szCs w:val="20"/>
              </w:rPr>
            </w:pPr>
            <w:r w:rsidRPr="00E21119">
              <w:rPr>
                <w:rFonts w:hint="eastAsia"/>
                <w:sz w:val="20"/>
                <w:szCs w:val="20"/>
              </w:rPr>
              <w:t>に属する者</w:t>
            </w:r>
          </w:p>
        </w:tc>
        <w:tc>
          <w:tcPr>
            <w:tcW w:w="5244" w:type="dxa"/>
            <w:vAlign w:val="center"/>
          </w:tcPr>
          <w:p w14:paraId="7A0A456C" w14:textId="0CB24EB4"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○水防上緊急の必要がある場所においては、警戒区域を設定し、水防関係者以外の者に対して、当該区域への立入を禁止し、若しくは制限し、又は当該区域からの退去を命ずることができる。</w:t>
            </w:r>
          </w:p>
        </w:tc>
        <w:tc>
          <w:tcPr>
            <w:tcW w:w="2035" w:type="dxa"/>
            <w:vAlign w:val="center"/>
          </w:tcPr>
          <w:p w14:paraId="77162F33" w14:textId="77777777" w:rsidR="00343464" w:rsidRPr="00E21119" w:rsidRDefault="00343464" w:rsidP="004C6036">
            <w:pPr>
              <w:rPr>
                <w:sz w:val="20"/>
                <w:szCs w:val="20"/>
              </w:rPr>
            </w:pPr>
            <w:r w:rsidRPr="00E21119">
              <w:rPr>
                <w:rFonts w:hint="eastAsia"/>
                <w:sz w:val="20"/>
                <w:szCs w:val="20"/>
              </w:rPr>
              <w:t>水防法第</w:t>
            </w:r>
            <w:r w:rsidRPr="00E21119">
              <w:rPr>
                <w:sz w:val="20"/>
                <w:szCs w:val="20"/>
              </w:rPr>
              <w:t>2</w:t>
            </w:r>
            <w:r w:rsidRPr="00E21119">
              <w:rPr>
                <w:rFonts w:hint="eastAsia"/>
                <w:sz w:val="20"/>
                <w:szCs w:val="20"/>
              </w:rPr>
              <w:t>1条</w:t>
            </w:r>
          </w:p>
        </w:tc>
      </w:tr>
      <w:tr w:rsidR="00E21119" w:rsidRPr="00E21119" w14:paraId="309B53D0" w14:textId="77777777" w:rsidTr="001A0CC8">
        <w:trPr>
          <w:trHeight w:val="350"/>
          <w:jc w:val="center"/>
        </w:trPr>
        <w:tc>
          <w:tcPr>
            <w:tcW w:w="1417" w:type="dxa"/>
            <w:vAlign w:val="center"/>
          </w:tcPr>
          <w:p w14:paraId="742F91E7" w14:textId="77777777" w:rsidR="00343464" w:rsidRPr="00E21119" w:rsidRDefault="00807E5F" w:rsidP="004C6036">
            <w:pPr>
              <w:spacing w:line="320" w:lineRule="exact"/>
              <w:jc w:val="distribute"/>
              <w:rPr>
                <w:sz w:val="20"/>
                <w:szCs w:val="20"/>
              </w:rPr>
            </w:pPr>
            <w:r w:rsidRPr="00E21119">
              <w:rPr>
                <w:rFonts w:hint="eastAsia"/>
                <w:sz w:val="20"/>
                <w:szCs w:val="20"/>
              </w:rPr>
              <w:t>警察官</w:t>
            </w:r>
          </w:p>
        </w:tc>
        <w:tc>
          <w:tcPr>
            <w:tcW w:w="5244" w:type="dxa"/>
            <w:vAlign w:val="center"/>
          </w:tcPr>
          <w:p w14:paraId="5FFD38E9" w14:textId="1B47B6DF"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w:t>
            </w:r>
            <w:r w:rsidR="007F1FDD" w:rsidRPr="00E21119">
              <w:rPr>
                <w:rFonts w:hint="eastAsia"/>
                <w:sz w:val="20"/>
                <w:szCs w:val="20"/>
              </w:rPr>
              <w:t>村</w:t>
            </w:r>
            <w:r w:rsidRPr="00E21119">
              <w:rPr>
                <w:rFonts w:hint="eastAsia"/>
                <w:sz w:val="20"/>
                <w:szCs w:val="20"/>
              </w:rPr>
              <w:t>長又はその委任を受けて</w:t>
            </w:r>
            <w:r w:rsidR="007F1FDD" w:rsidRPr="00E21119">
              <w:rPr>
                <w:rFonts w:hint="eastAsia"/>
                <w:sz w:val="20"/>
                <w:szCs w:val="20"/>
              </w:rPr>
              <w:t>村</w:t>
            </w:r>
            <w:r w:rsidRPr="00E21119">
              <w:rPr>
                <w:rFonts w:hint="eastAsia"/>
                <w:sz w:val="20"/>
                <w:szCs w:val="20"/>
              </w:rPr>
              <w:t>長の職権を行う</w:t>
            </w:r>
            <w:r w:rsidR="007F1FDD" w:rsidRPr="00E21119">
              <w:rPr>
                <w:rFonts w:hint="eastAsia"/>
                <w:sz w:val="20"/>
                <w:szCs w:val="20"/>
              </w:rPr>
              <w:t>村</w:t>
            </w:r>
            <w:r w:rsidRPr="00E21119">
              <w:rPr>
                <w:rFonts w:hint="eastAsia"/>
                <w:sz w:val="20"/>
                <w:szCs w:val="20"/>
              </w:rPr>
              <w:t>の職員が現場にいないとき、又はこれらの者の要求があったときは、警戒区域を設定することができるとともに、直ちに警戒区域を設定し、災害応急対策に従事する者以外の者に対して、当該区域の立入を制限し、若しくは禁止し、又は当該区域からの退去を命ずることができる。この場合、直ちに、警戒区域を設定した旨を</w:t>
            </w:r>
            <w:r w:rsidR="007F1FDD" w:rsidRPr="00E21119">
              <w:rPr>
                <w:rFonts w:hint="eastAsia"/>
                <w:sz w:val="20"/>
                <w:szCs w:val="20"/>
              </w:rPr>
              <w:t>村</w:t>
            </w:r>
            <w:r w:rsidRPr="00E21119">
              <w:rPr>
                <w:rFonts w:hint="eastAsia"/>
                <w:sz w:val="20"/>
                <w:szCs w:val="20"/>
              </w:rPr>
              <w:t>長に通知する。</w:t>
            </w:r>
          </w:p>
          <w:p w14:paraId="107D355D" w14:textId="77777777"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火災（水災を除く他の災害について準用する。）の現場において、消防職員又は消防団員が火災の現場にいないとき、又は消防職員又は消防団員の要求があったときは、消防警戒区域を設定して、消防警戒区域内にある消防対象物又は居住者及びその親族でこれらに対して救援をしようとする者その他総務省令で定める者以外の者に対して、その区域からの退去を命じ、又はその区域への出入りを禁止し、若しくは制限することができる。また、火災現場の上席消防員の指揮により消防警戒区域を設定する場合、現場の警察官は、これを援助する。</w:t>
            </w:r>
          </w:p>
          <w:p w14:paraId="2E74E7C9" w14:textId="1F27468F"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水防上緊急の必要がある場所において、消防機関に属する者がいないとき、又はこれらの者の要求があったときは、警戒区域を設定し、水防関係者以外の者に対して、その区域への立入を禁止し、若しくは制限し、又はその区域からの退去を命ずることができる。</w:t>
            </w:r>
          </w:p>
        </w:tc>
        <w:tc>
          <w:tcPr>
            <w:tcW w:w="2035" w:type="dxa"/>
            <w:vAlign w:val="center"/>
          </w:tcPr>
          <w:p w14:paraId="55ECC9EF" w14:textId="77777777" w:rsidR="00343464" w:rsidRPr="00E21119" w:rsidRDefault="00343464" w:rsidP="004C6036">
            <w:pPr>
              <w:rPr>
                <w:sz w:val="20"/>
                <w:szCs w:val="20"/>
              </w:rPr>
            </w:pPr>
            <w:r w:rsidRPr="00E21119">
              <w:rPr>
                <w:rFonts w:hint="eastAsia"/>
                <w:sz w:val="20"/>
                <w:szCs w:val="20"/>
              </w:rPr>
              <w:t>基本法第63条</w:t>
            </w:r>
          </w:p>
          <w:p w14:paraId="780BAD56" w14:textId="77777777" w:rsidR="00343464" w:rsidRPr="00E21119" w:rsidRDefault="00343464" w:rsidP="004C6036">
            <w:pPr>
              <w:rPr>
                <w:sz w:val="20"/>
                <w:szCs w:val="20"/>
              </w:rPr>
            </w:pPr>
            <w:r w:rsidRPr="00E21119">
              <w:rPr>
                <w:rFonts w:hint="eastAsia"/>
                <w:sz w:val="20"/>
                <w:szCs w:val="20"/>
              </w:rPr>
              <w:t>地方自治法第153条</w:t>
            </w:r>
          </w:p>
          <w:p w14:paraId="7305C270" w14:textId="77777777" w:rsidR="00324646" w:rsidRPr="00E21119" w:rsidRDefault="00343464" w:rsidP="004C6036">
            <w:pPr>
              <w:rPr>
                <w:sz w:val="20"/>
                <w:szCs w:val="20"/>
              </w:rPr>
            </w:pPr>
            <w:r w:rsidRPr="00E21119">
              <w:rPr>
                <w:rFonts w:hint="eastAsia"/>
                <w:sz w:val="20"/>
                <w:szCs w:val="20"/>
              </w:rPr>
              <w:t>消防法第28条</w:t>
            </w:r>
          </w:p>
          <w:p w14:paraId="3F0128D1" w14:textId="77777777" w:rsidR="00343464" w:rsidRPr="00E21119" w:rsidRDefault="00343464" w:rsidP="00EB127C">
            <w:pPr>
              <w:ind w:firstLineChars="300" w:firstLine="600"/>
              <w:rPr>
                <w:sz w:val="20"/>
                <w:szCs w:val="20"/>
              </w:rPr>
            </w:pPr>
            <w:r w:rsidRPr="00E21119">
              <w:rPr>
                <w:rFonts w:hint="eastAsia"/>
                <w:sz w:val="20"/>
                <w:szCs w:val="20"/>
              </w:rPr>
              <w:t>第36条</w:t>
            </w:r>
          </w:p>
          <w:p w14:paraId="2A87A395" w14:textId="77777777" w:rsidR="00343464" w:rsidRPr="00E21119" w:rsidRDefault="00343464" w:rsidP="004C6036">
            <w:pPr>
              <w:rPr>
                <w:sz w:val="20"/>
                <w:szCs w:val="20"/>
              </w:rPr>
            </w:pPr>
            <w:r w:rsidRPr="00E21119">
              <w:rPr>
                <w:rFonts w:hint="eastAsia"/>
                <w:sz w:val="20"/>
                <w:szCs w:val="20"/>
              </w:rPr>
              <w:t>水防法第21条</w:t>
            </w:r>
          </w:p>
        </w:tc>
      </w:tr>
      <w:tr w:rsidR="00343464" w:rsidRPr="00E21119" w14:paraId="59D24E5C" w14:textId="77777777" w:rsidTr="001A0CC8">
        <w:trPr>
          <w:trHeight w:val="350"/>
          <w:jc w:val="center"/>
        </w:trPr>
        <w:tc>
          <w:tcPr>
            <w:tcW w:w="1417" w:type="dxa"/>
            <w:vAlign w:val="center"/>
          </w:tcPr>
          <w:p w14:paraId="51EB0D61" w14:textId="77777777" w:rsidR="007E04D2" w:rsidRPr="00E21119" w:rsidRDefault="00343464" w:rsidP="004C6036">
            <w:pPr>
              <w:spacing w:line="320" w:lineRule="exact"/>
              <w:jc w:val="distribute"/>
              <w:rPr>
                <w:sz w:val="20"/>
                <w:szCs w:val="20"/>
              </w:rPr>
            </w:pPr>
            <w:r w:rsidRPr="00E21119">
              <w:rPr>
                <w:rFonts w:hint="eastAsia"/>
                <w:sz w:val="20"/>
                <w:szCs w:val="20"/>
              </w:rPr>
              <w:t>災害派遣を</w:t>
            </w:r>
          </w:p>
          <w:p w14:paraId="416D32A2" w14:textId="77777777" w:rsidR="007E04D2" w:rsidRPr="00E21119" w:rsidRDefault="00343464" w:rsidP="004C6036">
            <w:pPr>
              <w:spacing w:line="320" w:lineRule="exact"/>
              <w:jc w:val="distribute"/>
              <w:rPr>
                <w:sz w:val="20"/>
                <w:szCs w:val="20"/>
              </w:rPr>
            </w:pPr>
            <w:r w:rsidRPr="00E21119">
              <w:rPr>
                <w:rFonts w:hint="eastAsia"/>
                <w:sz w:val="20"/>
                <w:szCs w:val="20"/>
              </w:rPr>
              <w:t>命ぜられた</w:t>
            </w:r>
          </w:p>
          <w:p w14:paraId="153C3603" w14:textId="77777777" w:rsidR="00343464" w:rsidRPr="00E21119" w:rsidRDefault="00343464" w:rsidP="004C6036">
            <w:pPr>
              <w:spacing w:line="320" w:lineRule="exact"/>
              <w:jc w:val="distribute"/>
              <w:rPr>
                <w:sz w:val="20"/>
                <w:szCs w:val="20"/>
              </w:rPr>
            </w:pPr>
            <w:r w:rsidRPr="00E21119">
              <w:rPr>
                <w:rFonts w:hint="eastAsia"/>
                <w:sz w:val="20"/>
                <w:szCs w:val="20"/>
              </w:rPr>
              <w:t>部隊等の</w:t>
            </w:r>
          </w:p>
          <w:p w14:paraId="41F0DDAB" w14:textId="77777777" w:rsidR="00343464" w:rsidRPr="00E21119" w:rsidRDefault="00343464" w:rsidP="004C6036">
            <w:pPr>
              <w:spacing w:line="320" w:lineRule="exact"/>
              <w:jc w:val="distribute"/>
              <w:rPr>
                <w:sz w:val="20"/>
                <w:szCs w:val="20"/>
              </w:rPr>
            </w:pPr>
            <w:r w:rsidRPr="00E21119">
              <w:rPr>
                <w:rFonts w:hint="eastAsia"/>
                <w:sz w:val="20"/>
                <w:szCs w:val="20"/>
              </w:rPr>
              <w:t>自衛官</w:t>
            </w:r>
          </w:p>
        </w:tc>
        <w:tc>
          <w:tcPr>
            <w:tcW w:w="5244" w:type="dxa"/>
            <w:vAlign w:val="center"/>
          </w:tcPr>
          <w:p w14:paraId="5074B506" w14:textId="77777777" w:rsidR="00343464" w:rsidRPr="00E21119" w:rsidRDefault="00343464" w:rsidP="00EB127C">
            <w:pPr>
              <w:spacing w:line="320" w:lineRule="exact"/>
              <w:ind w:left="200" w:rightChars="34" w:right="71" w:hangingChars="100" w:hanging="200"/>
              <w:rPr>
                <w:sz w:val="20"/>
                <w:szCs w:val="20"/>
              </w:rPr>
            </w:pPr>
            <w:r w:rsidRPr="00E21119">
              <w:rPr>
                <w:rFonts w:hint="eastAsia"/>
                <w:sz w:val="20"/>
                <w:szCs w:val="20"/>
              </w:rPr>
              <w:t>○</w:t>
            </w:r>
            <w:r w:rsidR="007F1FDD" w:rsidRPr="00E21119">
              <w:rPr>
                <w:rFonts w:hint="eastAsia"/>
                <w:sz w:val="20"/>
                <w:szCs w:val="20"/>
              </w:rPr>
              <w:t>村</w:t>
            </w:r>
            <w:r w:rsidRPr="00E21119">
              <w:rPr>
                <w:rFonts w:hint="eastAsia"/>
                <w:sz w:val="20"/>
                <w:szCs w:val="20"/>
              </w:rPr>
              <w:t>長又はその委任を受けて</w:t>
            </w:r>
            <w:r w:rsidR="007F1FDD" w:rsidRPr="00E21119">
              <w:rPr>
                <w:rFonts w:hint="eastAsia"/>
                <w:sz w:val="20"/>
                <w:szCs w:val="20"/>
              </w:rPr>
              <w:t>村</w:t>
            </w:r>
            <w:r w:rsidRPr="00E21119">
              <w:rPr>
                <w:rFonts w:hint="eastAsia"/>
                <w:sz w:val="20"/>
                <w:szCs w:val="20"/>
              </w:rPr>
              <w:t>長の職権を行う</w:t>
            </w:r>
            <w:r w:rsidR="007F1FDD" w:rsidRPr="00E21119">
              <w:rPr>
                <w:rFonts w:hint="eastAsia"/>
                <w:sz w:val="20"/>
                <w:szCs w:val="20"/>
              </w:rPr>
              <w:t>村</w:t>
            </w:r>
            <w:r w:rsidRPr="00E21119">
              <w:rPr>
                <w:rFonts w:hint="eastAsia"/>
                <w:sz w:val="20"/>
                <w:szCs w:val="20"/>
              </w:rPr>
              <w:t>の職員がその場にいない場合に限り、警戒区域を設定することができる。この場合、自衛官は直ちに警戒区域を設定した旨を</w:t>
            </w:r>
            <w:r w:rsidR="007F1FDD" w:rsidRPr="00E21119">
              <w:rPr>
                <w:rFonts w:hint="eastAsia"/>
                <w:sz w:val="20"/>
                <w:szCs w:val="20"/>
              </w:rPr>
              <w:t>村</w:t>
            </w:r>
            <w:r w:rsidRPr="00E21119">
              <w:rPr>
                <w:rFonts w:hint="eastAsia"/>
                <w:sz w:val="20"/>
                <w:szCs w:val="20"/>
              </w:rPr>
              <w:t>長へ通知する。</w:t>
            </w:r>
          </w:p>
        </w:tc>
        <w:tc>
          <w:tcPr>
            <w:tcW w:w="2035" w:type="dxa"/>
            <w:vAlign w:val="center"/>
          </w:tcPr>
          <w:p w14:paraId="28518118" w14:textId="77777777" w:rsidR="00343464" w:rsidRPr="00E21119" w:rsidRDefault="00343464" w:rsidP="004C6036">
            <w:pPr>
              <w:rPr>
                <w:sz w:val="20"/>
                <w:szCs w:val="20"/>
              </w:rPr>
            </w:pPr>
            <w:r w:rsidRPr="00E21119">
              <w:rPr>
                <w:rFonts w:hint="eastAsia"/>
                <w:sz w:val="20"/>
                <w:szCs w:val="20"/>
              </w:rPr>
              <w:t>基本法第63条</w:t>
            </w:r>
          </w:p>
        </w:tc>
      </w:tr>
    </w:tbl>
    <w:p w14:paraId="62FBF8E6" w14:textId="77777777" w:rsidR="00324646" w:rsidRPr="00E21119" w:rsidRDefault="00324646" w:rsidP="00832853">
      <w:pPr>
        <w:pStyle w:val="5"/>
      </w:pPr>
      <w:r w:rsidRPr="00E21119">
        <w:rPr>
          <w:rFonts w:hint="eastAsia"/>
        </w:rPr>
        <w:t>２．応急公用負担の実施（</w:t>
      </w:r>
      <w:r w:rsidRPr="00E21119">
        <w:rPr>
          <w:rFonts w:hAnsi="ＭＳ 明朝" w:hint="eastAsia"/>
        </w:rPr>
        <w:t>基本法第64条第１項）</w:t>
      </w:r>
    </w:p>
    <w:p w14:paraId="77887E39" w14:textId="77777777" w:rsidR="00324646" w:rsidRPr="00E21119" w:rsidRDefault="00324646" w:rsidP="00EB127C">
      <w:pPr>
        <w:pStyle w:val="14"/>
        <w:ind w:left="420" w:firstLine="210"/>
        <w:rPr>
          <w:color w:val="auto"/>
        </w:rPr>
      </w:pPr>
      <w:r w:rsidRPr="00E21119">
        <w:rPr>
          <w:rFonts w:hint="eastAsia"/>
          <w:color w:val="auto"/>
        </w:rPr>
        <w:t>村長等は、本村の地域に係る災害が発生し、又はまさに発生しようとしている場合において、応急措置を実施するため緊急の必要があると認めるときは、本村区域内の他人の土地、建物その他工作物を一時使用し、又は土石、竹木その他の物件を使用し、若しくは収用することができる。</w:t>
      </w:r>
    </w:p>
    <w:p w14:paraId="4A5F3569" w14:textId="77777777" w:rsidR="00324646" w:rsidRPr="00E21119" w:rsidRDefault="00324646" w:rsidP="00EB127C">
      <w:pPr>
        <w:pStyle w:val="5"/>
      </w:pPr>
      <w:r w:rsidRPr="00E21119">
        <w:rPr>
          <w:rFonts w:hint="eastAsia"/>
        </w:rPr>
        <w:t>３．災害現場の工作物及び物件の除去、保管等の実施（</w:t>
      </w:r>
      <w:r w:rsidRPr="00E21119">
        <w:rPr>
          <w:rFonts w:hAnsi="ＭＳ 明朝" w:hint="eastAsia"/>
        </w:rPr>
        <w:t>基本法第64条第２項）</w:t>
      </w:r>
    </w:p>
    <w:p w14:paraId="4190DBC7" w14:textId="77777777" w:rsidR="00324646" w:rsidRPr="00E21119" w:rsidRDefault="00324646" w:rsidP="00EB127C">
      <w:pPr>
        <w:pStyle w:val="14"/>
        <w:ind w:left="420" w:firstLine="210"/>
        <w:rPr>
          <w:color w:val="auto"/>
        </w:rPr>
      </w:pPr>
      <w:r w:rsidRPr="00E21119">
        <w:rPr>
          <w:rFonts w:hint="eastAsia"/>
          <w:color w:val="auto"/>
        </w:rPr>
        <w:t>村長等は、本村の地域に係る災害が発生し、又はまさに発生しようとしている場合において、応急措置を実施するため緊急の必要があると認めるときは、現場の災害を受けた工作物又は物件で当該応急措置の実施の支障となるもの（以下「工作物等」という。）の除去その他必要な措置をとることができる。この場合において、工作物等を除去したときは、当該工作物等を保管しなければならない。</w:t>
      </w:r>
    </w:p>
    <w:p w14:paraId="6D4C4AF0" w14:textId="77777777" w:rsidR="00324646" w:rsidRPr="00E21119" w:rsidRDefault="00324646" w:rsidP="00EB127C">
      <w:pPr>
        <w:pStyle w:val="5"/>
      </w:pPr>
      <w:r w:rsidRPr="00E21119">
        <w:rPr>
          <w:rFonts w:hint="eastAsia"/>
        </w:rPr>
        <w:t>４．応急措置を実施するための従事命令の実施（基本法第65条第１項）</w:t>
      </w:r>
    </w:p>
    <w:p w14:paraId="22E3DDBD" w14:textId="77777777" w:rsidR="00324646" w:rsidRPr="00E21119" w:rsidRDefault="00324646" w:rsidP="00EB127C">
      <w:pPr>
        <w:pStyle w:val="14"/>
        <w:ind w:left="420" w:firstLine="210"/>
        <w:rPr>
          <w:color w:val="auto"/>
        </w:rPr>
      </w:pPr>
      <w:r w:rsidRPr="00E21119">
        <w:rPr>
          <w:rFonts w:hint="eastAsia"/>
          <w:color w:val="auto"/>
        </w:rPr>
        <w:t>村長等は、本村の地域に係る災害が発生し、又はまさに発生しようとしている場合において、応急措置を実施するため緊急の必要があると認めるときは、本村の区域内の住民又は当該応急措置を実施すべき現場にある者を当該応急措置の業務に従事させることができる。</w:t>
      </w:r>
    </w:p>
    <w:p w14:paraId="1ABE5B94" w14:textId="77777777" w:rsidR="00324646" w:rsidRPr="00E21119" w:rsidRDefault="00324646" w:rsidP="00EB127C">
      <w:pPr>
        <w:pStyle w:val="5"/>
      </w:pPr>
      <w:r w:rsidRPr="00E21119">
        <w:rPr>
          <w:rFonts w:hint="eastAsia"/>
        </w:rPr>
        <w:t>５．従事命令等の実施</w:t>
      </w:r>
    </w:p>
    <w:p w14:paraId="13CBEDEC" w14:textId="77777777" w:rsidR="00324646" w:rsidRPr="00E21119" w:rsidRDefault="00324646" w:rsidP="00EB127C">
      <w:pPr>
        <w:pStyle w:val="14"/>
        <w:ind w:left="420" w:firstLine="210"/>
        <w:rPr>
          <w:color w:val="auto"/>
        </w:rPr>
      </w:pPr>
      <w:r w:rsidRPr="00E21119">
        <w:rPr>
          <w:rFonts w:hint="eastAsia"/>
          <w:color w:val="auto"/>
        </w:rPr>
        <w:t>基本法第71条第２項の規定に基づき、従事命令等を発し、応急措置を実施する場合は、公用令書等を交付して行う。この場合、施設及び土地、家屋又は物資の保管する場所に立ち入ろうとする職員は、公用令書等に定める証票を携帯しなければならない。</w:t>
      </w:r>
    </w:p>
    <w:p w14:paraId="11733035" w14:textId="77777777" w:rsidR="00324646" w:rsidRPr="00E21119" w:rsidRDefault="00324646" w:rsidP="00EB127C">
      <w:pPr>
        <w:pStyle w:val="14"/>
        <w:ind w:left="420" w:firstLine="210"/>
        <w:rPr>
          <w:color w:val="auto"/>
        </w:rPr>
      </w:pPr>
      <w:r w:rsidRPr="00E21119">
        <w:rPr>
          <w:rFonts w:hint="eastAsia"/>
          <w:color w:val="auto"/>
        </w:rPr>
        <w:t>また、従事命令等に伴う損失等が発生した場合、次のとおりその損失補償等を行う。</w:t>
      </w:r>
    </w:p>
    <w:p w14:paraId="0B0D20F2" w14:textId="77777777" w:rsidR="00324646" w:rsidRPr="00E21119" w:rsidRDefault="00324646" w:rsidP="00EB127C">
      <w:pPr>
        <w:pStyle w:val="051"/>
        <w:ind w:left="735" w:hanging="315"/>
      </w:pPr>
      <w:r w:rsidRPr="00E21119">
        <w:rPr>
          <w:rFonts w:hint="eastAsia"/>
        </w:rPr>
        <w:t>(1)　施設、土地、家屋又は物資を管理し、使用し、若しくは収用した場合は、そのことにより通常生じる損失を補償する。</w:t>
      </w:r>
    </w:p>
    <w:p w14:paraId="11B5A687" w14:textId="77777777" w:rsidR="00324646" w:rsidRPr="00E21119" w:rsidRDefault="00324646" w:rsidP="00EB127C">
      <w:pPr>
        <w:pStyle w:val="051"/>
        <w:ind w:left="735" w:hanging="315"/>
      </w:pPr>
      <w:r w:rsidRPr="00E21119">
        <w:rPr>
          <w:rFonts w:hint="eastAsia"/>
        </w:rPr>
        <w:t>(2)　従事命令により応急措置の業務に従事した者に対する費用弁償は、救助法による救助が実施された場合の例による。</w:t>
      </w:r>
    </w:p>
    <w:p w14:paraId="00C24EE1" w14:textId="77777777" w:rsidR="00343464" w:rsidRPr="00E21119" w:rsidRDefault="00324646" w:rsidP="00EB127C">
      <w:pPr>
        <w:pStyle w:val="051"/>
        <w:ind w:left="735" w:hanging="315"/>
      </w:pPr>
      <w:r w:rsidRPr="00E21119">
        <w:rPr>
          <w:rFonts w:hint="eastAsia"/>
        </w:rPr>
        <w:t>(3)　従事命令により応急措置の業務に従事した者が、そのために死亡し、負傷し、若しくは、疾病にかかり、又は障がいの状態となったときは、その者又はその者の遺族若しくは被扶養者がこれらの原因によって受ける損害を補償する。</w:t>
      </w:r>
    </w:p>
    <w:p w14:paraId="3958CC4E" w14:textId="77777777" w:rsidR="00283D29" w:rsidRPr="00E21119" w:rsidRDefault="00283D29" w:rsidP="004C6036"/>
    <w:p w14:paraId="1EA29984" w14:textId="10BE3444" w:rsidR="00283D29" w:rsidRPr="00E21119" w:rsidRDefault="00283D29" w:rsidP="00EB127C">
      <w:pPr>
        <w:pStyle w:val="22"/>
      </w:pPr>
      <w:r w:rsidRPr="00E21119">
        <w:rPr>
          <w:rFonts w:hint="eastAsia"/>
        </w:rPr>
        <w:t>資料６－１　従事命令、協力命令等の種類と執行者及び命令対象者</w:t>
      </w:r>
    </w:p>
    <w:p w14:paraId="5EE81F57" w14:textId="2D721E33" w:rsidR="00283D29" w:rsidRPr="00E21119" w:rsidRDefault="00283D29" w:rsidP="00EB127C">
      <w:pPr>
        <w:pStyle w:val="22"/>
      </w:pPr>
      <w:r w:rsidRPr="00E21119">
        <w:rPr>
          <w:rFonts w:hint="eastAsia"/>
        </w:rPr>
        <w:t>資料６－２　従事命令等の実施手続き</w:t>
      </w:r>
    </w:p>
    <w:p w14:paraId="0A0723E7" w14:textId="77777777" w:rsidR="00283D29" w:rsidRPr="00E21119" w:rsidRDefault="00283D29" w:rsidP="004C6036">
      <w:pPr>
        <w:spacing w:line="200" w:lineRule="exact"/>
      </w:pPr>
    </w:p>
    <w:p w14:paraId="4EF8F97B" w14:textId="0F4DD120" w:rsidR="00343464" w:rsidRPr="00E21119" w:rsidRDefault="00B95220" w:rsidP="00EB127C">
      <w:pPr>
        <w:pStyle w:val="3"/>
      </w:pPr>
      <w:r w:rsidRPr="00E21119">
        <w:br w:type="page"/>
      </w:r>
      <w:r w:rsidR="00343464" w:rsidRPr="00E21119">
        <w:rPr>
          <w:rFonts w:hint="eastAsia"/>
        </w:rPr>
        <w:t>第</w:t>
      </w:r>
      <w:r w:rsidR="00324646" w:rsidRPr="00E21119">
        <w:rPr>
          <w:rFonts w:hint="eastAsia"/>
        </w:rPr>
        <w:t>３項</w:t>
      </w:r>
      <w:r w:rsidR="00343464" w:rsidRPr="00E21119">
        <w:rPr>
          <w:rFonts w:hint="eastAsia"/>
        </w:rPr>
        <w:t xml:space="preserve">　</w:t>
      </w:r>
      <w:r w:rsidR="007F1FDD" w:rsidRPr="00E21119">
        <w:rPr>
          <w:rFonts w:hint="eastAsia"/>
        </w:rPr>
        <w:t>村</w:t>
      </w:r>
      <w:r w:rsidR="00343464" w:rsidRPr="00E21119">
        <w:rPr>
          <w:rFonts w:hint="eastAsia"/>
        </w:rPr>
        <w:t>の実施する応急措置の代行</w:t>
      </w:r>
    </w:p>
    <w:p w14:paraId="4087D619" w14:textId="77777777" w:rsidR="00343464" w:rsidRPr="00E21119" w:rsidRDefault="00343464" w:rsidP="00EB127C">
      <w:pPr>
        <w:pStyle w:val="5"/>
      </w:pPr>
      <w:r w:rsidRPr="00E21119">
        <w:rPr>
          <w:rFonts w:hint="eastAsia"/>
        </w:rPr>
        <w:t>１</w:t>
      </w:r>
      <w:r w:rsidR="00324646" w:rsidRPr="00E21119">
        <w:rPr>
          <w:rFonts w:hint="eastAsia"/>
        </w:rPr>
        <w:t>．</w:t>
      </w:r>
      <w:r w:rsidRPr="00E21119">
        <w:rPr>
          <w:rFonts w:hint="eastAsia"/>
        </w:rPr>
        <w:t>道（基本法第73条）</w:t>
      </w:r>
    </w:p>
    <w:p w14:paraId="362D64EF" w14:textId="77777777" w:rsidR="00343464" w:rsidRPr="00E21119" w:rsidRDefault="00343464" w:rsidP="00EB127C">
      <w:pPr>
        <w:pStyle w:val="14"/>
        <w:ind w:left="420" w:firstLine="210"/>
        <w:rPr>
          <w:color w:val="auto"/>
        </w:rPr>
      </w:pPr>
      <w:r w:rsidRPr="00E21119">
        <w:rPr>
          <w:rFonts w:hint="eastAsia"/>
          <w:color w:val="auto"/>
        </w:rPr>
        <w:t>知事（</w:t>
      </w:r>
      <w:r w:rsidR="007F1FDD" w:rsidRPr="00E21119">
        <w:rPr>
          <w:rFonts w:hint="eastAsia"/>
          <w:color w:val="auto"/>
        </w:rPr>
        <w:t>後志総合振興局</w:t>
      </w:r>
      <w:r w:rsidRPr="00E21119">
        <w:rPr>
          <w:rFonts w:hint="eastAsia"/>
          <w:color w:val="auto"/>
        </w:rPr>
        <w:t>長）は、災害が発生し、当該災害により</w:t>
      </w:r>
      <w:r w:rsidR="007F1FDD" w:rsidRPr="00E21119">
        <w:rPr>
          <w:rFonts w:hint="eastAsia"/>
          <w:color w:val="auto"/>
        </w:rPr>
        <w:t>村</w:t>
      </w:r>
      <w:r w:rsidRPr="00E21119">
        <w:rPr>
          <w:rFonts w:hint="eastAsia"/>
          <w:color w:val="auto"/>
        </w:rPr>
        <w:t>が実施する次に掲げる事項に関する事務の全部又は大部分を行うことができなくなったときは、</w:t>
      </w:r>
      <w:r w:rsidR="007F1FDD" w:rsidRPr="00E21119">
        <w:rPr>
          <w:rFonts w:hint="eastAsia"/>
          <w:color w:val="auto"/>
        </w:rPr>
        <w:t>村</w:t>
      </w:r>
      <w:r w:rsidRPr="00E21119">
        <w:rPr>
          <w:rFonts w:hint="eastAsia"/>
          <w:color w:val="auto"/>
        </w:rPr>
        <w:t>長の実施する応急措置の全部又は一部を、</w:t>
      </w:r>
      <w:r w:rsidR="007F1FDD" w:rsidRPr="00E21119">
        <w:rPr>
          <w:rFonts w:hint="eastAsia"/>
          <w:color w:val="auto"/>
        </w:rPr>
        <w:t>村</w:t>
      </w:r>
      <w:r w:rsidRPr="00E21119">
        <w:rPr>
          <w:rFonts w:hint="eastAsia"/>
          <w:color w:val="auto"/>
        </w:rPr>
        <w:t>長に代わって実施しなければならない。</w:t>
      </w:r>
    </w:p>
    <w:p w14:paraId="0685F53A" w14:textId="77777777" w:rsidR="00343464" w:rsidRPr="00E21119" w:rsidRDefault="00343464" w:rsidP="00EB127C">
      <w:pPr>
        <w:pStyle w:val="051"/>
        <w:ind w:left="735" w:hanging="315"/>
      </w:pPr>
      <w:r w:rsidRPr="00E21119">
        <w:rPr>
          <w:rFonts w:hint="eastAsia"/>
        </w:rPr>
        <w:t>(1)　警戒区域の設定（基本法第63条第１項）</w:t>
      </w:r>
    </w:p>
    <w:p w14:paraId="5C1D61B9" w14:textId="77777777" w:rsidR="00343464" w:rsidRPr="00E21119" w:rsidRDefault="00343464" w:rsidP="00EB127C">
      <w:pPr>
        <w:pStyle w:val="051"/>
        <w:ind w:left="735" w:hanging="315"/>
      </w:pPr>
      <w:r w:rsidRPr="00E21119">
        <w:rPr>
          <w:rFonts w:hint="eastAsia"/>
        </w:rPr>
        <w:t>(2)　応急公用負担の実施（基本法第64条第１項）</w:t>
      </w:r>
    </w:p>
    <w:p w14:paraId="6E3AE420" w14:textId="77777777" w:rsidR="00343464" w:rsidRPr="00E21119" w:rsidRDefault="00343464" w:rsidP="00EB127C">
      <w:pPr>
        <w:pStyle w:val="051"/>
        <w:ind w:left="735" w:hanging="315"/>
      </w:pPr>
      <w:r w:rsidRPr="00E21119">
        <w:rPr>
          <w:rFonts w:hint="eastAsia"/>
        </w:rPr>
        <w:t>(3)　災害現場の工作物及び物件の除去並びに保管等の実施（基本法第64条第２項）</w:t>
      </w:r>
    </w:p>
    <w:p w14:paraId="644E8B5F" w14:textId="77777777" w:rsidR="00343464" w:rsidRPr="00E21119" w:rsidRDefault="00343464" w:rsidP="00EB127C">
      <w:pPr>
        <w:pStyle w:val="051"/>
        <w:ind w:left="735" w:hanging="315"/>
      </w:pPr>
      <w:r w:rsidRPr="00E21119">
        <w:rPr>
          <w:rFonts w:hint="eastAsia"/>
        </w:rPr>
        <w:t>(4)　応急措置を実施するため、当該区域内住民及び現場にある者への従事命令の実施（基本法第65条第１項）</w:t>
      </w:r>
    </w:p>
    <w:p w14:paraId="34459D25" w14:textId="77777777" w:rsidR="00343464" w:rsidRPr="00E21119" w:rsidRDefault="00343464" w:rsidP="00EB127C">
      <w:pPr>
        <w:pStyle w:val="5"/>
      </w:pPr>
      <w:r w:rsidRPr="00E21119">
        <w:rPr>
          <w:rFonts w:hint="eastAsia"/>
        </w:rPr>
        <w:t>２</w:t>
      </w:r>
      <w:r w:rsidR="00324646" w:rsidRPr="00E21119">
        <w:rPr>
          <w:rFonts w:hint="eastAsia"/>
        </w:rPr>
        <w:t>．</w:t>
      </w:r>
      <w:r w:rsidRPr="00E21119">
        <w:rPr>
          <w:rFonts w:hint="eastAsia"/>
        </w:rPr>
        <w:t>指定行政機関・指定地方行政機関（基本法第78条の２）</w:t>
      </w:r>
    </w:p>
    <w:p w14:paraId="6DAA61EA" w14:textId="77777777" w:rsidR="00343464" w:rsidRPr="00E21119" w:rsidRDefault="00343464" w:rsidP="00EB127C">
      <w:pPr>
        <w:pStyle w:val="14"/>
        <w:ind w:left="420" w:firstLine="210"/>
        <w:rPr>
          <w:color w:val="auto"/>
        </w:rPr>
      </w:pPr>
      <w:r w:rsidRPr="00E21119">
        <w:rPr>
          <w:rFonts w:hint="eastAsia"/>
          <w:color w:val="auto"/>
        </w:rPr>
        <w:t>指定行政機関の長又は指定地方行政機関の長は、災害が発生し、当該災害により</w:t>
      </w:r>
      <w:r w:rsidR="007F1FDD" w:rsidRPr="00E21119">
        <w:rPr>
          <w:rFonts w:hint="eastAsia"/>
          <w:color w:val="auto"/>
        </w:rPr>
        <w:t>村</w:t>
      </w:r>
      <w:r w:rsidRPr="00E21119">
        <w:rPr>
          <w:rFonts w:hint="eastAsia"/>
          <w:color w:val="auto"/>
        </w:rPr>
        <w:t>及び道がその全部又は大部分の事務を行うことができなくなったときは、</w:t>
      </w:r>
      <w:r w:rsidR="007F1FDD" w:rsidRPr="00E21119">
        <w:rPr>
          <w:rFonts w:hint="eastAsia"/>
          <w:color w:val="auto"/>
        </w:rPr>
        <w:t>村</w:t>
      </w:r>
      <w:r w:rsidRPr="00E21119">
        <w:rPr>
          <w:rFonts w:hint="eastAsia"/>
          <w:color w:val="auto"/>
        </w:rPr>
        <w:t>長の実施する応急措置の全部又は一部を、</w:t>
      </w:r>
      <w:r w:rsidR="007F1FDD" w:rsidRPr="00E21119">
        <w:rPr>
          <w:rFonts w:hint="eastAsia"/>
          <w:color w:val="auto"/>
        </w:rPr>
        <w:t>村</w:t>
      </w:r>
      <w:r w:rsidRPr="00E21119">
        <w:rPr>
          <w:rFonts w:hint="eastAsia"/>
          <w:color w:val="auto"/>
        </w:rPr>
        <w:t>長に代わって実施しなければならない。</w:t>
      </w:r>
    </w:p>
    <w:p w14:paraId="3C7B472B" w14:textId="77777777" w:rsidR="00343464" w:rsidRPr="00E21119" w:rsidRDefault="00343464" w:rsidP="00EB127C">
      <w:pPr>
        <w:pStyle w:val="051"/>
        <w:ind w:left="735" w:hanging="315"/>
      </w:pPr>
      <w:r w:rsidRPr="00E21119">
        <w:rPr>
          <w:rFonts w:hint="eastAsia"/>
        </w:rPr>
        <w:t>(1)　応急公用負担の実施（基本法第64条第１項）</w:t>
      </w:r>
    </w:p>
    <w:p w14:paraId="60660B85" w14:textId="77777777" w:rsidR="00343464" w:rsidRPr="00E21119" w:rsidRDefault="00343464" w:rsidP="00EB127C">
      <w:pPr>
        <w:pStyle w:val="051"/>
        <w:ind w:left="735" w:hanging="315"/>
      </w:pPr>
      <w:r w:rsidRPr="00E21119">
        <w:rPr>
          <w:rFonts w:hint="eastAsia"/>
        </w:rPr>
        <w:t>(2)　災害現場の工作物及び物件の除去並びに保管等の実施（基本法第64条第２項）</w:t>
      </w:r>
    </w:p>
    <w:p w14:paraId="45D4D16C" w14:textId="77777777" w:rsidR="00343464" w:rsidRPr="00E21119" w:rsidRDefault="00343464" w:rsidP="00EB127C">
      <w:pPr>
        <w:pStyle w:val="051"/>
        <w:ind w:left="735" w:hanging="315"/>
      </w:pPr>
      <w:r w:rsidRPr="00E21119">
        <w:rPr>
          <w:rFonts w:hint="eastAsia"/>
        </w:rPr>
        <w:t>(3)　応急措置を実施するため、当該区域内住民及び現場にある者への従事命令の実施（基本法第65条第１項）</w:t>
      </w:r>
    </w:p>
    <w:p w14:paraId="1072E97D" w14:textId="77777777" w:rsidR="00343464" w:rsidRPr="00E21119" w:rsidRDefault="00343464" w:rsidP="00EB127C">
      <w:pPr>
        <w:pStyle w:val="3"/>
      </w:pPr>
      <w:bookmarkStart w:id="164" w:name="_Toc277319576"/>
      <w:bookmarkStart w:id="165" w:name="_Toc304920257"/>
      <w:bookmarkStart w:id="166" w:name="_Toc316999391"/>
      <w:r w:rsidRPr="00E21119">
        <w:rPr>
          <w:rFonts w:hint="eastAsia"/>
        </w:rPr>
        <w:t>第</w:t>
      </w:r>
      <w:r w:rsidR="00324646" w:rsidRPr="00E21119">
        <w:rPr>
          <w:rFonts w:hint="eastAsia"/>
        </w:rPr>
        <w:t>４項</w:t>
      </w:r>
      <w:r w:rsidRPr="00E21119">
        <w:rPr>
          <w:rFonts w:hint="eastAsia"/>
        </w:rPr>
        <w:t xml:space="preserve">　救助法の適用</w:t>
      </w:r>
      <w:bookmarkEnd w:id="164"/>
      <w:bookmarkEnd w:id="165"/>
      <w:bookmarkEnd w:id="166"/>
    </w:p>
    <w:p w14:paraId="23741E4E" w14:textId="77777777" w:rsidR="00343464" w:rsidRPr="00E21119" w:rsidRDefault="00343464" w:rsidP="00EB127C">
      <w:pPr>
        <w:pStyle w:val="13"/>
        <w:ind w:left="210" w:firstLine="210"/>
      </w:pPr>
      <w:r w:rsidRPr="00E21119">
        <w:rPr>
          <w:rFonts w:hint="eastAsia"/>
        </w:rPr>
        <w:t>救助法を適用し、同法に基づき実施する応急救助活動は「本章 第34節 災害救助法の適用と実施」に定めるところによる。</w:t>
      </w:r>
    </w:p>
    <w:p w14:paraId="38BB4B29" w14:textId="77777777" w:rsidR="00343464" w:rsidRPr="00E21119" w:rsidRDefault="00343464" w:rsidP="004C6036"/>
    <w:p w14:paraId="043F3FE9" w14:textId="77777777" w:rsidR="00343464" w:rsidRPr="00E21119" w:rsidRDefault="00343464" w:rsidP="004C6036">
      <w:pPr>
        <w:spacing w:line="200" w:lineRule="exact"/>
      </w:pPr>
    </w:p>
    <w:p w14:paraId="09838339" w14:textId="77777777" w:rsidR="00343464" w:rsidRPr="00E21119" w:rsidRDefault="00343464" w:rsidP="004C6036">
      <w:pPr>
        <w:spacing w:line="200" w:lineRule="exact"/>
      </w:pPr>
    </w:p>
    <w:p w14:paraId="154DD051" w14:textId="77777777" w:rsidR="00343464" w:rsidRPr="00E21119" w:rsidRDefault="00343464" w:rsidP="00EB127C">
      <w:pPr>
        <w:pStyle w:val="2"/>
        <w:pageBreakBefore/>
        <w:kinsoku/>
      </w:pPr>
      <w:bookmarkStart w:id="167" w:name="_Toc476477557"/>
      <w:bookmarkStart w:id="168" w:name="_Toc500368735"/>
      <w:bookmarkStart w:id="169" w:name="_Toc100064553"/>
      <w:r w:rsidRPr="00E21119">
        <w:rPr>
          <w:rFonts w:hint="eastAsia"/>
        </w:rPr>
        <w:t>第７節　自衛隊派遣要請計画</w:t>
      </w:r>
      <w:bookmarkEnd w:id="167"/>
      <w:bookmarkEnd w:id="168"/>
      <w:bookmarkEnd w:id="169"/>
    </w:p>
    <w:p w14:paraId="653D6626"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は、自衛隊派遣要請を行う場合の必要事項、手続き等を明らかにし、災害発生時において円滑かつ迅速に災害派遣要請の要求を行い、自衛隊による効果的な派遣活動の実施に努めるものとする。</w:t>
      </w:r>
    </w:p>
    <w:p w14:paraId="7F84BEE1" w14:textId="77777777" w:rsidR="00343464" w:rsidRPr="00E21119" w:rsidRDefault="00343464" w:rsidP="00EB127C">
      <w:pPr>
        <w:pStyle w:val="3"/>
      </w:pPr>
      <w:r w:rsidRPr="00E21119">
        <w:rPr>
          <w:rFonts w:hint="eastAsia"/>
        </w:rPr>
        <w:t>第</w:t>
      </w:r>
      <w:r w:rsidR="00324646" w:rsidRPr="00E21119">
        <w:rPr>
          <w:rFonts w:hint="eastAsia"/>
        </w:rPr>
        <w:t>１項</w:t>
      </w:r>
      <w:r w:rsidRPr="00E21119">
        <w:rPr>
          <w:rFonts w:hint="eastAsia"/>
        </w:rPr>
        <w:t xml:space="preserve">　派遣活動等</w:t>
      </w:r>
    </w:p>
    <w:p w14:paraId="229BC057" w14:textId="77777777" w:rsidR="00343464" w:rsidRPr="00E21119" w:rsidRDefault="00343464" w:rsidP="00EB127C">
      <w:pPr>
        <w:pStyle w:val="5"/>
      </w:pPr>
      <w:r w:rsidRPr="00E21119">
        <w:rPr>
          <w:rFonts w:hint="eastAsia"/>
        </w:rPr>
        <w:t>１</w:t>
      </w:r>
      <w:r w:rsidR="00742E39" w:rsidRPr="00E21119">
        <w:rPr>
          <w:rFonts w:hint="eastAsia"/>
        </w:rPr>
        <w:t>．</w:t>
      </w:r>
      <w:r w:rsidRPr="00E21119">
        <w:rPr>
          <w:rFonts w:hint="eastAsia"/>
        </w:rPr>
        <w:t>支援活動内容</w:t>
      </w:r>
    </w:p>
    <w:p w14:paraId="4C2E9429" w14:textId="77777777" w:rsidR="00343464" w:rsidRPr="00E21119" w:rsidRDefault="00343464" w:rsidP="00EB127C">
      <w:pPr>
        <w:pStyle w:val="14"/>
        <w:ind w:left="420" w:firstLine="210"/>
        <w:rPr>
          <w:color w:val="auto"/>
        </w:rPr>
      </w:pPr>
      <w:r w:rsidRPr="00E21119">
        <w:rPr>
          <w:rFonts w:hint="eastAsia"/>
          <w:color w:val="auto"/>
        </w:rPr>
        <w:t>災害派遣時における自衛隊の支援活動は、次のとおりである。</w:t>
      </w:r>
    </w:p>
    <w:p w14:paraId="31F6B878" w14:textId="77777777" w:rsidR="00343464" w:rsidRPr="00E21119" w:rsidRDefault="00343464" w:rsidP="00EB127C">
      <w:pPr>
        <w:pStyle w:val="051"/>
        <w:ind w:left="735" w:hanging="315"/>
      </w:pPr>
      <w:r w:rsidRPr="00E21119">
        <w:rPr>
          <w:rFonts w:hint="eastAsia"/>
        </w:rPr>
        <w:t>(1)　被害状況の把握</w:t>
      </w:r>
    </w:p>
    <w:p w14:paraId="610FA9AF" w14:textId="77777777" w:rsidR="00343464" w:rsidRPr="00E21119" w:rsidRDefault="00343464" w:rsidP="00EB127C">
      <w:pPr>
        <w:pStyle w:val="051"/>
        <w:ind w:left="735" w:hanging="315"/>
      </w:pPr>
      <w:r w:rsidRPr="00E21119">
        <w:rPr>
          <w:rFonts w:hint="eastAsia"/>
        </w:rPr>
        <w:t>(2)　避難の援助</w:t>
      </w:r>
    </w:p>
    <w:p w14:paraId="30ED9377" w14:textId="77777777" w:rsidR="00343464" w:rsidRPr="00E21119" w:rsidRDefault="00343464" w:rsidP="00EB127C">
      <w:pPr>
        <w:pStyle w:val="051"/>
        <w:ind w:left="735" w:hanging="315"/>
      </w:pPr>
      <w:r w:rsidRPr="00E21119">
        <w:rPr>
          <w:rFonts w:hint="eastAsia"/>
        </w:rPr>
        <w:t>(3)　遭難者等の捜索救助活動</w:t>
      </w:r>
    </w:p>
    <w:p w14:paraId="253EFD7F" w14:textId="77777777" w:rsidR="00343464" w:rsidRPr="00E21119" w:rsidRDefault="00343464" w:rsidP="00EB127C">
      <w:pPr>
        <w:pStyle w:val="051"/>
        <w:ind w:left="735" w:hanging="315"/>
      </w:pPr>
      <w:r w:rsidRPr="00E21119">
        <w:rPr>
          <w:rFonts w:hint="eastAsia"/>
        </w:rPr>
        <w:t>(4)　水防活動</w:t>
      </w:r>
    </w:p>
    <w:p w14:paraId="7C8FACA0" w14:textId="77777777" w:rsidR="00343464" w:rsidRPr="00E21119" w:rsidRDefault="00343464" w:rsidP="00EB127C">
      <w:pPr>
        <w:pStyle w:val="051"/>
        <w:ind w:left="735" w:hanging="315"/>
      </w:pPr>
      <w:r w:rsidRPr="00E21119">
        <w:rPr>
          <w:rFonts w:hint="eastAsia"/>
        </w:rPr>
        <w:t>(5)　消防活動</w:t>
      </w:r>
    </w:p>
    <w:p w14:paraId="2EDE7EDF" w14:textId="77777777" w:rsidR="00343464" w:rsidRPr="00E21119" w:rsidRDefault="00343464" w:rsidP="00EB127C">
      <w:pPr>
        <w:pStyle w:val="051"/>
        <w:ind w:left="735" w:hanging="315"/>
      </w:pPr>
      <w:r w:rsidRPr="00E21119">
        <w:rPr>
          <w:rFonts w:hint="eastAsia"/>
        </w:rPr>
        <w:t>(6)　道路又は水路の啓開</w:t>
      </w:r>
    </w:p>
    <w:p w14:paraId="28B5F785" w14:textId="77777777" w:rsidR="00343464" w:rsidRPr="00E21119" w:rsidRDefault="00343464" w:rsidP="00EB127C">
      <w:pPr>
        <w:pStyle w:val="051"/>
        <w:ind w:left="735" w:hanging="315"/>
      </w:pPr>
      <w:r w:rsidRPr="00E21119">
        <w:rPr>
          <w:rFonts w:hint="eastAsia"/>
        </w:rPr>
        <w:t>(7)　応急医療、救護及び防疫</w:t>
      </w:r>
    </w:p>
    <w:p w14:paraId="67E5803B" w14:textId="77777777" w:rsidR="00343464" w:rsidRPr="00E21119" w:rsidRDefault="00343464" w:rsidP="00EB127C">
      <w:pPr>
        <w:pStyle w:val="051"/>
        <w:ind w:left="735" w:hanging="315"/>
      </w:pPr>
      <w:r w:rsidRPr="00E21119">
        <w:rPr>
          <w:rFonts w:hint="eastAsia"/>
        </w:rPr>
        <w:t>(8)　人員及び物資の緊急輸送</w:t>
      </w:r>
    </w:p>
    <w:p w14:paraId="6A754C3F" w14:textId="77777777" w:rsidR="00343464" w:rsidRPr="00E21119" w:rsidRDefault="00343464" w:rsidP="00EB127C">
      <w:pPr>
        <w:pStyle w:val="051"/>
        <w:ind w:left="735" w:hanging="315"/>
      </w:pPr>
      <w:r w:rsidRPr="00E21119">
        <w:rPr>
          <w:rFonts w:hint="eastAsia"/>
        </w:rPr>
        <w:t>(9)　炊飯及び給水</w:t>
      </w:r>
    </w:p>
    <w:p w14:paraId="30FAED8C" w14:textId="77777777" w:rsidR="00343464" w:rsidRPr="00E21119" w:rsidRDefault="00343464" w:rsidP="00EB127C">
      <w:pPr>
        <w:pStyle w:val="051"/>
        <w:ind w:left="735" w:hanging="315"/>
      </w:pPr>
      <w:r w:rsidRPr="00E21119">
        <w:rPr>
          <w:rFonts w:hint="eastAsia"/>
        </w:rPr>
        <w:t>(10) 物資の無償貸付又は譲与</w:t>
      </w:r>
    </w:p>
    <w:p w14:paraId="2577D37A" w14:textId="77777777" w:rsidR="00343464" w:rsidRPr="00E21119" w:rsidRDefault="00343464" w:rsidP="00EB127C">
      <w:pPr>
        <w:pStyle w:val="051"/>
        <w:ind w:left="735" w:hanging="315"/>
      </w:pPr>
      <w:r w:rsidRPr="00E21119">
        <w:rPr>
          <w:rFonts w:hint="eastAsia"/>
        </w:rPr>
        <w:t>(11) 危険物の保安及び除去</w:t>
      </w:r>
    </w:p>
    <w:p w14:paraId="00F8AAF8" w14:textId="77777777" w:rsidR="00343464" w:rsidRPr="00E21119" w:rsidRDefault="00343464" w:rsidP="00EB127C">
      <w:pPr>
        <w:pStyle w:val="051"/>
        <w:ind w:left="735" w:hanging="315"/>
      </w:pPr>
      <w:r w:rsidRPr="00E21119">
        <w:rPr>
          <w:rFonts w:hint="eastAsia"/>
        </w:rPr>
        <w:t>(12) その他</w:t>
      </w:r>
    </w:p>
    <w:p w14:paraId="5EC38FAF" w14:textId="77777777" w:rsidR="00343464" w:rsidRPr="00E21119" w:rsidRDefault="00343464" w:rsidP="00EB127C">
      <w:pPr>
        <w:pStyle w:val="5"/>
      </w:pPr>
      <w:r w:rsidRPr="00E21119">
        <w:rPr>
          <w:rFonts w:hint="eastAsia"/>
        </w:rPr>
        <w:t>２</w:t>
      </w:r>
      <w:r w:rsidR="00742E39" w:rsidRPr="00E21119">
        <w:rPr>
          <w:rFonts w:hint="eastAsia"/>
        </w:rPr>
        <w:t>．</w:t>
      </w:r>
      <w:r w:rsidRPr="00E21119">
        <w:rPr>
          <w:rFonts w:hint="eastAsia"/>
        </w:rPr>
        <w:t>災害派遣時の権限</w:t>
      </w:r>
    </w:p>
    <w:p w14:paraId="0F6C1122" w14:textId="77777777" w:rsidR="00343464" w:rsidRPr="00E21119" w:rsidRDefault="00343464" w:rsidP="00EB127C">
      <w:pPr>
        <w:pStyle w:val="14"/>
        <w:ind w:left="420" w:firstLine="210"/>
        <w:rPr>
          <w:color w:val="auto"/>
        </w:rPr>
      </w:pPr>
      <w:r w:rsidRPr="00E21119">
        <w:rPr>
          <w:rFonts w:hint="eastAsia"/>
          <w:color w:val="auto"/>
        </w:rPr>
        <w:t>災害派遣時の自衛官の権限行使は、自衛隊法</w:t>
      </w:r>
      <w:r w:rsidR="00324646" w:rsidRPr="00E21119">
        <w:rPr>
          <w:rFonts w:hint="eastAsia"/>
          <w:color w:val="auto"/>
        </w:rPr>
        <w:t>（昭和29年法律第165号）</w:t>
      </w:r>
      <w:r w:rsidRPr="00E21119">
        <w:rPr>
          <w:rFonts w:hint="eastAsia"/>
          <w:color w:val="auto"/>
        </w:rPr>
        <w:t>及び基本法並びにこれに基づく政令、総理府令及び訓令の規定による。</w:t>
      </w:r>
    </w:p>
    <w:p w14:paraId="3FD9FB27" w14:textId="77777777" w:rsidR="00343464" w:rsidRPr="00E21119" w:rsidRDefault="00343464" w:rsidP="00EB127C">
      <w:pPr>
        <w:pStyle w:val="14"/>
        <w:ind w:left="420" w:firstLine="210"/>
        <w:rPr>
          <w:color w:val="auto"/>
        </w:rPr>
      </w:pPr>
      <w:r w:rsidRPr="00E21119">
        <w:rPr>
          <w:rFonts w:hint="eastAsia"/>
          <w:color w:val="auto"/>
        </w:rPr>
        <w:t>知事等の要請により派遣された自衛隊は、警察官等職権を行う者がその場にいない場合に限り、次の措置を行うことができる。</w:t>
      </w:r>
    </w:p>
    <w:p w14:paraId="2884CAAE" w14:textId="77777777" w:rsidR="00343464" w:rsidRPr="00E21119" w:rsidRDefault="00343464" w:rsidP="00EB127C">
      <w:pPr>
        <w:pStyle w:val="14"/>
        <w:ind w:left="420" w:firstLine="210"/>
        <w:rPr>
          <w:color w:val="auto"/>
        </w:rPr>
      </w:pPr>
      <w:r w:rsidRPr="00E21119">
        <w:rPr>
          <w:rFonts w:hint="eastAsia"/>
          <w:color w:val="auto"/>
        </w:rPr>
        <w:t>なお、職権を行う場合、指揮官の命令によるものとするが、緊急を要し、指揮官の命令を待ついとまがない場合にはこの限りではない。</w:t>
      </w:r>
    </w:p>
    <w:p w14:paraId="096041F1" w14:textId="77777777" w:rsidR="00343464" w:rsidRPr="00E21119" w:rsidRDefault="00343464" w:rsidP="00EB127C">
      <w:pPr>
        <w:pStyle w:val="051"/>
        <w:ind w:left="735" w:hanging="315"/>
      </w:pPr>
      <w:r w:rsidRPr="00E21119">
        <w:rPr>
          <w:rFonts w:hint="eastAsia"/>
        </w:rPr>
        <w:t>(1)　住民等の避難等の措置等（警察官職務執行法第４条）</w:t>
      </w:r>
    </w:p>
    <w:p w14:paraId="4CCE6E07" w14:textId="35753ECF" w:rsidR="00343464" w:rsidRPr="00E21119" w:rsidRDefault="00343464" w:rsidP="00EB127C">
      <w:pPr>
        <w:pStyle w:val="051"/>
        <w:ind w:left="735" w:hanging="315"/>
      </w:pPr>
      <w:r w:rsidRPr="00E21119">
        <w:rPr>
          <w:rFonts w:hint="eastAsia"/>
        </w:rPr>
        <w:t>(2)　他人の土地等への立入（警察官職務執行法第６条第１項）</w:t>
      </w:r>
    </w:p>
    <w:p w14:paraId="265FD437" w14:textId="77777777" w:rsidR="00343464" w:rsidRPr="00E21119" w:rsidRDefault="00343464" w:rsidP="00EB127C">
      <w:pPr>
        <w:pStyle w:val="051"/>
        <w:ind w:left="735" w:hanging="315"/>
      </w:pPr>
      <w:r w:rsidRPr="00E21119">
        <w:rPr>
          <w:rFonts w:hint="eastAsia"/>
        </w:rPr>
        <w:t>(3)　警戒区域の設定等（基本法第63条第３項）</w:t>
      </w:r>
    </w:p>
    <w:p w14:paraId="455D1B5F" w14:textId="77777777" w:rsidR="00343464" w:rsidRPr="00E21119" w:rsidRDefault="00343464" w:rsidP="00EB127C">
      <w:pPr>
        <w:pStyle w:val="051"/>
        <w:ind w:left="735" w:hanging="315"/>
      </w:pPr>
      <w:r w:rsidRPr="00E21119">
        <w:rPr>
          <w:rFonts w:hint="eastAsia"/>
        </w:rPr>
        <w:t>(4)　他人の土地等の一時使用等及び被災工作物等の除去等（基本法第64条第８項）</w:t>
      </w:r>
    </w:p>
    <w:p w14:paraId="1FEFD9BD" w14:textId="77777777" w:rsidR="00343464" w:rsidRPr="00E21119" w:rsidRDefault="00343464" w:rsidP="00EB127C">
      <w:pPr>
        <w:pStyle w:val="051"/>
        <w:ind w:left="735" w:hanging="315"/>
      </w:pPr>
      <w:r w:rsidRPr="00E21119">
        <w:rPr>
          <w:rFonts w:hint="eastAsia"/>
        </w:rPr>
        <w:t>(5)　住民等への応急措置業務従事命令（基本法第65条第３項）</w:t>
      </w:r>
    </w:p>
    <w:p w14:paraId="4F80F369" w14:textId="77777777" w:rsidR="00343464" w:rsidRPr="00E21119" w:rsidRDefault="00343464" w:rsidP="00EB127C">
      <w:pPr>
        <w:pStyle w:val="051"/>
        <w:ind w:left="735" w:hanging="315"/>
      </w:pPr>
      <w:r w:rsidRPr="00E21119">
        <w:rPr>
          <w:rFonts w:hint="eastAsia"/>
        </w:rPr>
        <w:t>(6)　自衛隊用緊急運行車両の通行の確保のための車両等の移動等の措置命令等（基本法第76条の３第３項）</w:t>
      </w:r>
    </w:p>
    <w:p w14:paraId="2106F57D" w14:textId="736C464A" w:rsidR="00343464" w:rsidRPr="00E21119" w:rsidRDefault="00B95220" w:rsidP="00EB127C">
      <w:pPr>
        <w:pStyle w:val="3"/>
      </w:pPr>
      <w:bookmarkStart w:id="170" w:name="_Toc277319677"/>
      <w:bookmarkStart w:id="171" w:name="_Toc304920364"/>
      <w:bookmarkStart w:id="172" w:name="_Toc316999496"/>
      <w:r w:rsidRPr="00E21119">
        <w:br w:type="page"/>
      </w:r>
      <w:r w:rsidR="00742E39" w:rsidRPr="00E21119">
        <w:rPr>
          <w:rFonts w:hint="eastAsia"/>
        </w:rPr>
        <w:t>第２項</w:t>
      </w:r>
      <w:r w:rsidR="00343464" w:rsidRPr="00E21119">
        <w:rPr>
          <w:rFonts w:hint="eastAsia"/>
        </w:rPr>
        <w:t xml:space="preserve">　災害派遣要請</w:t>
      </w:r>
      <w:bookmarkEnd w:id="170"/>
      <w:bookmarkEnd w:id="171"/>
      <w:bookmarkEnd w:id="172"/>
      <w:r w:rsidR="00343464" w:rsidRPr="00E21119">
        <w:rPr>
          <w:rFonts w:hint="eastAsia"/>
        </w:rPr>
        <w:t>等</w:t>
      </w:r>
    </w:p>
    <w:p w14:paraId="230476EE" w14:textId="77777777" w:rsidR="00343464" w:rsidRPr="00E21119" w:rsidRDefault="00343464" w:rsidP="00EB127C">
      <w:pPr>
        <w:pStyle w:val="5"/>
      </w:pPr>
      <w:r w:rsidRPr="00E21119">
        <w:rPr>
          <w:rFonts w:hint="eastAsia"/>
        </w:rPr>
        <w:t>１</w:t>
      </w:r>
      <w:r w:rsidR="00742E39" w:rsidRPr="00E21119">
        <w:rPr>
          <w:rFonts w:hint="eastAsia"/>
        </w:rPr>
        <w:t>．</w:t>
      </w:r>
      <w:r w:rsidRPr="00E21119">
        <w:rPr>
          <w:rFonts w:hint="eastAsia"/>
        </w:rPr>
        <w:t>派遣要請権者</w:t>
      </w:r>
    </w:p>
    <w:p w14:paraId="7D535CFA" w14:textId="77777777" w:rsidR="00343464" w:rsidRPr="00E21119" w:rsidRDefault="00343464" w:rsidP="00EB127C">
      <w:pPr>
        <w:pStyle w:val="051"/>
        <w:ind w:left="735" w:hanging="315"/>
      </w:pPr>
      <w:r w:rsidRPr="00E21119">
        <w:rPr>
          <w:rFonts w:hint="eastAsia"/>
        </w:rPr>
        <w:t>(1)　知事（</w:t>
      </w:r>
      <w:r w:rsidR="007F1FDD" w:rsidRPr="00E21119">
        <w:rPr>
          <w:rFonts w:hint="eastAsia"/>
        </w:rPr>
        <w:t>後志総合振興局</w:t>
      </w:r>
      <w:r w:rsidRPr="00E21119">
        <w:rPr>
          <w:rFonts w:hint="eastAsia"/>
        </w:rPr>
        <w:t>長</w:t>
      </w:r>
      <w:r w:rsidR="006F2CAC" w:rsidRPr="00E21119">
        <w:rPr>
          <w:rFonts w:hint="eastAsia"/>
        </w:rPr>
        <w:t>）</w:t>
      </w:r>
    </w:p>
    <w:p w14:paraId="0222DED5" w14:textId="77777777" w:rsidR="00343464" w:rsidRPr="00E21119" w:rsidRDefault="00343464" w:rsidP="00EB127C">
      <w:pPr>
        <w:pStyle w:val="051"/>
        <w:ind w:left="735" w:hanging="315"/>
      </w:pPr>
      <w:r w:rsidRPr="00E21119">
        <w:rPr>
          <w:rFonts w:hint="eastAsia"/>
        </w:rPr>
        <w:t>(2)　海上保安庁長官</w:t>
      </w:r>
    </w:p>
    <w:p w14:paraId="0ECB362C" w14:textId="77777777" w:rsidR="00343464" w:rsidRPr="00E21119" w:rsidRDefault="00343464" w:rsidP="00EB127C">
      <w:pPr>
        <w:pStyle w:val="051"/>
        <w:ind w:left="735" w:hanging="315"/>
      </w:pPr>
      <w:r w:rsidRPr="00E21119">
        <w:rPr>
          <w:rFonts w:hint="eastAsia"/>
        </w:rPr>
        <w:t>(3)　第一管区海上保安本部長</w:t>
      </w:r>
    </w:p>
    <w:p w14:paraId="24E9F095" w14:textId="77777777" w:rsidR="00343464" w:rsidRPr="00E21119" w:rsidRDefault="00343464" w:rsidP="00EB127C">
      <w:pPr>
        <w:pStyle w:val="051"/>
        <w:ind w:left="735" w:hanging="315"/>
      </w:pPr>
      <w:r w:rsidRPr="00E21119">
        <w:rPr>
          <w:rFonts w:hint="eastAsia"/>
        </w:rPr>
        <w:t>(4)　空港事務所長（丘珠、新千歳、稚内、函館、釧路）</w:t>
      </w:r>
    </w:p>
    <w:p w14:paraId="3DBF5042" w14:textId="77777777" w:rsidR="00343464" w:rsidRPr="00E21119" w:rsidRDefault="00343464" w:rsidP="00EB127C">
      <w:pPr>
        <w:pStyle w:val="5"/>
      </w:pPr>
      <w:r w:rsidRPr="00E21119">
        <w:rPr>
          <w:rFonts w:hint="eastAsia"/>
        </w:rPr>
        <w:t>２</w:t>
      </w:r>
      <w:r w:rsidR="00742E39" w:rsidRPr="00E21119">
        <w:rPr>
          <w:rFonts w:hint="eastAsia"/>
        </w:rPr>
        <w:t>．</w:t>
      </w:r>
      <w:r w:rsidRPr="00E21119">
        <w:rPr>
          <w:rFonts w:hint="eastAsia"/>
        </w:rPr>
        <w:t>要請手続き</w:t>
      </w:r>
    </w:p>
    <w:p w14:paraId="6F76BC6E" w14:textId="77777777" w:rsidR="00343464" w:rsidRPr="00E21119" w:rsidRDefault="00343464" w:rsidP="00EB127C">
      <w:pPr>
        <w:pStyle w:val="051"/>
        <w:ind w:left="735" w:hanging="315"/>
      </w:pPr>
      <w:r w:rsidRPr="00E21119">
        <w:rPr>
          <w:rFonts w:hint="eastAsia"/>
        </w:rPr>
        <w:t xml:space="preserve">(1)　</w:t>
      </w:r>
      <w:r w:rsidR="007F1FDD" w:rsidRPr="00E21119">
        <w:rPr>
          <w:rFonts w:hint="eastAsia"/>
        </w:rPr>
        <w:t>村</w:t>
      </w:r>
      <w:r w:rsidRPr="00E21119">
        <w:rPr>
          <w:rFonts w:hint="eastAsia"/>
        </w:rPr>
        <w:t>長は、災害が発生し、又は発生しようとしている場合において、自衛隊の活動が必要かつ効果的であると認めたときは、基本法第68条の２の規定に基づき、次の事項を明らかにした文書をもって派遣要請権者に自衛隊の災害派遣を要求する。この場合</w:t>
      </w:r>
      <w:r w:rsidR="007E04D2" w:rsidRPr="00E21119">
        <w:rPr>
          <w:rFonts w:hint="eastAsia"/>
        </w:rPr>
        <w:t>、</w:t>
      </w:r>
      <w:r w:rsidRPr="00E21119">
        <w:rPr>
          <w:rFonts w:hint="eastAsia"/>
        </w:rPr>
        <w:t>必要に応じ</w:t>
      </w:r>
      <w:r w:rsidR="007E04D2" w:rsidRPr="00E21119">
        <w:rPr>
          <w:rFonts w:hint="eastAsia"/>
        </w:rPr>
        <w:t>て</w:t>
      </w:r>
      <w:r w:rsidRPr="00E21119">
        <w:rPr>
          <w:rFonts w:hint="eastAsia"/>
        </w:rPr>
        <w:t>その旨及び本</w:t>
      </w:r>
      <w:r w:rsidR="007F1FDD" w:rsidRPr="00E21119">
        <w:rPr>
          <w:rFonts w:hint="eastAsia"/>
        </w:rPr>
        <w:t>村</w:t>
      </w:r>
      <w:r w:rsidRPr="00E21119">
        <w:rPr>
          <w:rFonts w:hint="eastAsia"/>
        </w:rPr>
        <w:t>の地域に係る災害の状況を要請先である指定部隊等の長に通知する。</w:t>
      </w:r>
    </w:p>
    <w:p w14:paraId="3927BA9A" w14:textId="77777777" w:rsidR="00343464" w:rsidRPr="00E21119" w:rsidRDefault="00343464" w:rsidP="00EB127C">
      <w:pPr>
        <w:pStyle w:val="15"/>
        <w:ind w:left="735" w:firstLine="210"/>
      </w:pPr>
      <w:r w:rsidRPr="00E21119">
        <w:rPr>
          <w:rFonts w:hint="eastAsia"/>
        </w:rPr>
        <w:t>また、緊急を要する場合は、口頭又は電話等により依頼し、事後速やかに文書を提出する。</w:t>
      </w:r>
    </w:p>
    <w:p w14:paraId="442E7C7D" w14:textId="77777777" w:rsidR="00343464" w:rsidRPr="00E21119" w:rsidRDefault="00343464" w:rsidP="00EB127C">
      <w:pPr>
        <w:pStyle w:val="06"/>
        <w:ind w:left="840" w:hanging="210"/>
      </w:pPr>
      <w:r w:rsidRPr="00E21119">
        <w:rPr>
          <w:rFonts w:hint="eastAsia"/>
        </w:rPr>
        <w:t>ア　災害の状況及び派遣を要請する事由</w:t>
      </w:r>
    </w:p>
    <w:p w14:paraId="466A9962" w14:textId="77777777" w:rsidR="00343464" w:rsidRPr="00E21119" w:rsidRDefault="00343464" w:rsidP="00EB127C">
      <w:pPr>
        <w:pStyle w:val="06"/>
        <w:ind w:left="840" w:hanging="210"/>
      </w:pPr>
      <w:r w:rsidRPr="00E21119">
        <w:rPr>
          <w:rFonts w:hint="eastAsia"/>
        </w:rPr>
        <w:t>イ　派遣を希望する期間</w:t>
      </w:r>
    </w:p>
    <w:p w14:paraId="028B1381" w14:textId="77777777" w:rsidR="00343464" w:rsidRPr="00E21119" w:rsidRDefault="00343464" w:rsidP="00EB127C">
      <w:pPr>
        <w:pStyle w:val="06"/>
        <w:ind w:left="840" w:hanging="210"/>
      </w:pPr>
      <w:r w:rsidRPr="00E21119">
        <w:rPr>
          <w:rFonts w:hint="eastAsia"/>
        </w:rPr>
        <w:t>ウ　派遣を希望する区域及び活動内容</w:t>
      </w:r>
    </w:p>
    <w:p w14:paraId="2C77F99B" w14:textId="77777777" w:rsidR="00343464" w:rsidRPr="00E21119" w:rsidRDefault="00343464" w:rsidP="00EB127C">
      <w:pPr>
        <w:pStyle w:val="06"/>
        <w:ind w:left="840" w:hanging="210"/>
      </w:pPr>
      <w:r w:rsidRPr="00E21119">
        <w:rPr>
          <w:rFonts w:hint="eastAsia"/>
        </w:rPr>
        <w:t>エ　派遣部隊が展開できる場所</w:t>
      </w:r>
    </w:p>
    <w:p w14:paraId="11AF7C91" w14:textId="77777777" w:rsidR="00343464" w:rsidRPr="00E21119" w:rsidRDefault="00343464" w:rsidP="00EB127C">
      <w:pPr>
        <w:pStyle w:val="06"/>
        <w:ind w:left="840" w:hanging="210"/>
      </w:pPr>
      <w:r w:rsidRPr="00E21119">
        <w:rPr>
          <w:rFonts w:hint="eastAsia"/>
        </w:rPr>
        <w:t>オ　派遣部隊との連絡方法、その他参考となる事項</w:t>
      </w:r>
    </w:p>
    <w:p w14:paraId="144A7536" w14:textId="77777777" w:rsidR="00343464" w:rsidRPr="00E21119" w:rsidRDefault="00343464" w:rsidP="00EB127C">
      <w:pPr>
        <w:pStyle w:val="051"/>
        <w:ind w:left="735" w:hanging="315"/>
      </w:pPr>
      <w:r w:rsidRPr="00E21119">
        <w:rPr>
          <w:rFonts w:hint="eastAsia"/>
        </w:rPr>
        <w:t>(2)　要請権者は上記(1)の要請手続きにより派遣要請を受理し、その適否を審査して必要と認めた場合は速やかに指定部隊等の長に部隊の派遣を要請する。</w:t>
      </w:r>
    </w:p>
    <w:p w14:paraId="077F4461" w14:textId="77777777" w:rsidR="00343464" w:rsidRPr="00E21119" w:rsidRDefault="00343464" w:rsidP="00EB127C">
      <w:pPr>
        <w:pStyle w:val="051"/>
        <w:ind w:left="735" w:hanging="315"/>
      </w:pPr>
      <w:r w:rsidRPr="00E21119">
        <w:rPr>
          <w:rFonts w:hint="eastAsia"/>
        </w:rPr>
        <w:t xml:space="preserve">(3)　</w:t>
      </w:r>
      <w:r w:rsidR="007F1FDD" w:rsidRPr="00E21119">
        <w:rPr>
          <w:rFonts w:hint="eastAsia"/>
        </w:rPr>
        <w:t>村</w:t>
      </w:r>
      <w:r w:rsidRPr="00E21119">
        <w:rPr>
          <w:rFonts w:hint="eastAsia"/>
        </w:rPr>
        <w:t>長は、人命の緊急救助に関し、要請権者に依頼するいとまがないとき、又は通信の途絶等により要請権者と指定部隊との連絡が不能である場合等については、直接指定部隊等の長に通知することができる。ただしこの場合、速やかに要請権者に連絡し、上記(1)の手続きを行う。</w:t>
      </w:r>
    </w:p>
    <w:p w14:paraId="386EF3B6" w14:textId="77777777" w:rsidR="00343464" w:rsidRPr="00E21119" w:rsidRDefault="00742E39" w:rsidP="009E12A9">
      <w:pPr>
        <w:pStyle w:val="21"/>
        <w:spacing w:before="149" w:after="149"/>
      </w:pPr>
      <w:r w:rsidRPr="00E21119">
        <w:rPr>
          <w:rFonts w:hint="eastAsia"/>
        </w:rPr>
        <w:t>■</w:t>
      </w:r>
      <w:r w:rsidR="00343464" w:rsidRPr="00E21119">
        <w:rPr>
          <w:rFonts w:hint="eastAsia"/>
        </w:rPr>
        <w:t>派遣要請先（指定部隊等の長）</w:t>
      </w:r>
      <w:r w:rsidRPr="00E21119">
        <w:rPr>
          <w:rFonts w:hint="eastAsia"/>
        </w:rPr>
        <w:t>■</w:t>
      </w:r>
    </w:p>
    <w:tbl>
      <w:tblPr>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
        <w:gridCol w:w="1582"/>
        <w:gridCol w:w="2245"/>
        <w:gridCol w:w="1420"/>
        <w:gridCol w:w="2835"/>
      </w:tblGrid>
      <w:tr w:rsidR="00E21119" w:rsidRPr="00E21119" w14:paraId="7833A6AD" w14:textId="77777777" w:rsidTr="00832853">
        <w:trPr>
          <w:trHeight w:val="598"/>
          <w:jc w:val="center"/>
        </w:trPr>
        <w:tc>
          <w:tcPr>
            <w:tcW w:w="1843" w:type="dxa"/>
            <w:gridSpan w:val="2"/>
            <w:tcBorders>
              <w:bottom w:val="single" w:sz="4" w:space="0" w:color="auto"/>
            </w:tcBorders>
            <w:vAlign w:val="center"/>
          </w:tcPr>
          <w:p w14:paraId="138868FB"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区分</w:t>
            </w:r>
          </w:p>
        </w:tc>
        <w:tc>
          <w:tcPr>
            <w:tcW w:w="2245" w:type="dxa"/>
            <w:tcBorders>
              <w:bottom w:val="single" w:sz="4" w:space="0" w:color="auto"/>
            </w:tcBorders>
            <w:shd w:val="clear" w:color="auto" w:fill="auto"/>
            <w:noWrap/>
            <w:vAlign w:val="center"/>
          </w:tcPr>
          <w:p w14:paraId="7330332E"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指定部隊等の長</w:t>
            </w:r>
          </w:p>
        </w:tc>
        <w:tc>
          <w:tcPr>
            <w:tcW w:w="1420" w:type="dxa"/>
            <w:tcBorders>
              <w:bottom w:val="single" w:sz="4" w:space="0" w:color="auto"/>
            </w:tcBorders>
            <w:vAlign w:val="center"/>
          </w:tcPr>
          <w:p w14:paraId="1B286F4A"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担当部課</w:t>
            </w:r>
          </w:p>
        </w:tc>
        <w:tc>
          <w:tcPr>
            <w:tcW w:w="2835" w:type="dxa"/>
            <w:tcBorders>
              <w:bottom w:val="single" w:sz="4" w:space="0" w:color="auto"/>
            </w:tcBorders>
            <w:shd w:val="clear" w:color="auto" w:fill="auto"/>
            <w:noWrap/>
            <w:vAlign w:val="center"/>
          </w:tcPr>
          <w:p w14:paraId="79421BDB"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担当地域</w:t>
            </w:r>
          </w:p>
        </w:tc>
      </w:tr>
      <w:tr w:rsidR="00E21119" w:rsidRPr="00E21119" w14:paraId="2D240BF9" w14:textId="77777777" w:rsidTr="00832853">
        <w:trPr>
          <w:trHeight w:val="598"/>
          <w:jc w:val="center"/>
        </w:trPr>
        <w:tc>
          <w:tcPr>
            <w:tcW w:w="1843" w:type="dxa"/>
            <w:gridSpan w:val="2"/>
            <w:tcBorders>
              <w:top w:val="single" w:sz="4" w:space="0" w:color="auto"/>
              <w:bottom w:val="nil"/>
            </w:tcBorders>
            <w:vAlign w:val="center"/>
          </w:tcPr>
          <w:p w14:paraId="708E4071" w14:textId="77777777" w:rsidR="00343464" w:rsidRPr="00E21119" w:rsidRDefault="00343464" w:rsidP="00832853">
            <w:pPr>
              <w:rPr>
                <w:sz w:val="20"/>
                <w:szCs w:val="20"/>
              </w:rPr>
            </w:pPr>
            <w:r w:rsidRPr="00E21119">
              <w:rPr>
                <w:rFonts w:hint="eastAsia"/>
                <w:sz w:val="20"/>
                <w:szCs w:val="20"/>
              </w:rPr>
              <w:t>陸上自衛隊</w:t>
            </w:r>
          </w:p>
        </w:tc>
        <w:tc>
          <w:tcPr>
            <w:tcW w:w="2245" w:type="dxa"/>
            <w:tcBorders>
              <w:top w:val="single" w:sz="4" w:space="0" w:color="auto"/>
            </w:tcBorders>
            <w:shd w:val="clear" w:color="auto" w:fill="auto"/>
            <w:noWrap/>
            <w:vAlign w:val="center"/>
          </w:tcPr>
          <w:p w14:paraId="1C4B2A29" w14:textId="77777777" w:rsidR="00343464" w:rsidRPr="00E21119" w:rsidRDefault="00343464" w:rsidP="007E04D2">
            <w:pPr>
              <w:jc w:val="left"/>
              <w:rPr>
                <w:sz w:val="20"/>
                <w:szCs w:val="20"/>
              </w:rPr>
            </w:pPr>
            <w:r w:rsidRPr="00E21119">
              <w:rPr>
                <w:rFonts w:hint="eastAsia"/>
                <w:sz w:val="20"/>
                <w:szCs w:val="20"/>
              </w:rPr>
              <w:t>北部方面総監</w:t>
            </w:r>
          </w:p>
        </w:tc>
        <w:tc>
          <w:tcPr>
            <w:tcW w:w="1420" w:type="dxa"/>
            <w:tcBorders>
              <w:top w:val="single" w:sz="4" w:space="0" w:color="auto"/>
            </w:tcBorders>
            <w:vAlign w:val="center"/>
          </w:tcPr>
          <w:p w14:paraId="0A9D2B28" w14:textId="77777777" w:rsidR="00343464" w:rsidRPr="00E21119" w:rsidRDefault="00343464" w:rsidP="00832853">
            <w:pPr>
              <w:jc w:val="left"/>
              <w:rPr>
                <w:sz w:val="20"/>
                <w:szCs w:val="20"/>
              </w:rPr>
            </w:pPr>
            <w:r w:rsidRPr="00E21119">
              <w:rPr>
                <w:rFonts w:hint="eastAsia"/>
                <w:sz w:val="20"/>
                <w:szCs w:val="20"/>
              </w:rPr>
              <w:t>防衛部運用室</w:t>
            </w:r>
          </w:p>
        </w:tc>
        <w:tc>
          <w:tcPr>
            <w:tcW w:w="2835" w:type="dxa"/>
            <w:tcBorders>
              <w:top w:val="single" w:sz="4" w:space="0" w:color="auto"/>
            </w:tcBorders>
            <w:shd w:val="clear" w:color="auto" w:fill="auto"/>
            <w:noWrap/>
            <w:vAlign w:val="center"/>
          </w:tcPr>
          <w:p w14:paraId="4A8D6337" w14:textId="77777777" w:rsidR="00343464" w:rsidRPr="00E21119" w:rsidRDefault="00343464" w:rsidP="00832853">
            <w:pPr>
              <w:jc w:val="left"/>
              <w:rPr>
                <w:sz w:val="20"/>
                <w:szCs w:val="20"/>
              </w:rPr>
            </w:pPr>
            <w:r w:rsidRPr="00E21119">
              <w:rPr>
                <w:rFonts w:hint="eastAsia"/>
                <w:sz w:val="20"/>
                <w:szCs w:val="20"/>
              </w:rPr>
              <w:t>北海道全域</w:t>
            </w:r>
          </w:p>
        </w:tc>
      </w:tr>
      <w:tr w:rsidR="00E21119" w:rsidRPr="00E21119" w14:paraId="036DD152" w14:textId="77777777" w:rsidTr="00832853">
        <w:trPr>
          <w:trHeight w:val="598"/>
          <w:jc w:val="center"/>
        </w:trPr>
        <w:tc>
          <w:tcPr>
            <w:tcW w:w="261" w:type="dxa"/>
            <w:tcBorders>
              <w:top w:val="nil"/>
              <w:bottom w:val="nil"/>
            </w:tcBorders>
            <w:vAlign w:val="center"/>
          </w:tcPr>
          <w:p w14:paraId="5AEC24E0" w14:textId="77777777" w:rsidR="00343464" w:rsidRPr="00E21119" w:rsidRDefault="00343464" w:rsidP="00832853">
            <w:pPr>
              <w:rPr>
                <w:sz w:val="20"/>
                <w:szCs w:val="20"/>
              </w:rPr>
            </w:pPr>
          </w:p>
        </w:tc>
        <w:tc>
          <w:tcPr>
            <w:tcW w:w="1582" w:type="dxa"/>
            <w:tcBorders>
              <w:top w:val="single" w:sz="4" w:space="0" w:color="auto"/>
            </w:tcBorders>
            <w:vAlign w:val="center"/>
          </w:tcPr>
          <w:p w14:paraId="304F81EA" w14:textId="77777777" w:rsidR="00343464" w:rsidRPr="00E21119" w:rsidRDefault="00343464" w:rsidP="00832853">
            <w:pPr>
              <w:rPr>
                <w:sz w:val="20"/>
                <w:szCs w:val="20"/>
              </w:rPr>
            </w:pPr>
            <w:r w:rsidRPr="00E21119">
              <w:rPr>
                <w:rFonts w:hint="eastAsia"/>
                <w:sz w:val="20"/>
                <w:szCs w:val="20"/>
              </w:rPr>
              <w:t>第</w:t>
            </w:r>
            <w:r w:rsidR="00742E39" w:rsidRPr="00E21119">
              <w:rPr>
                <w:rFonts w:hint="eastAsia"/>
                <w:sz w:val="20"/>
                <w:szCs w:val="20"/>
              </w:rPr>
              <w:t>11旅団</w:t>
            </w:r>
            <w:r w:rsidRPr="00E21119">
              <w:rPr>
                <w:rFonts w:hint="eastAsia"/>
                <w:sz w:val="20"/>
                <w:szCs w:val="20"/>
              </w:rPr>
              <w:t>地区</w:t>
            </w:r>
          </w:p>
        </w:tc>
        <w:tc>
          <w:tcPr>
            <w:tcW w:w="2245" w:type="dxa"/>
            <w:shd w:val="clear" w:color="auto" w:fill="auto"/>
            <w:noWrap/>
            <w:vAlign w:val="center"/>
          </w:tcPr>
          <w:p w14:paraId="7537ADFE" w14:textId="77777777" w:rsidR="00343464" w:rsidRPr="00E21119" w:rsidRDefault="00742E39" w:rsidP="00832853">
            <w:pPr>
              <w:jc w:val="left"/>
              <w:rPr>
                <w:sz w:val="20"/>
                <w:szCs w:val="20"/>
              </w:rPr>
            </w:pPr>
            <w:r w:rsidRPr="00E21119">
              <w:rPr>
                <w:rFonts w:hint="eastAsia"/>
                <w:sz w:val="20"/>
                <w:szCs w:val="20"/>
              </w:rPr>
              <w:t>第11旅団</w:t>
            </w:r>
            <w:r w:rsidR="00343464" w:rsidRPr="00E21119">
              <w:rPr>
                <w:rFonts w:hint="eastAsia"/>
                <w:sz w:val="20"/>
                <w:szCs w:val="20"/>
              </w:rPr>
              <w:t>長</w:t>
            </w:r>
          </w:p>
          <w:p w14:paraId="741AEE1E" w14:textId="77777777" w:rsidR="002C703A" w:rsidRPr="00E21119" w:rsidRDefault="002C703A" w:rsidP="00832853">
            <w:pPr>
              <w:jc w:val="left"/>
              <w:rPr>
                <w:sz w:val="20"/>
                <w:szCs w:val="20"/>
              </w:rPr>
            </w:pPr>
            <w:r w:rsidRPr="00E21119">
              <w:rPr>
                <w:rFonts w:hint="eastAsia"/>
                <w:sz w:val="20"/>
                <w:szCs w:val="20"/>
              </w:rPr>
              <w:t>（真駒内駐屯地）</w:t>
            </w:r>
          </w:p>
        </w:tc>
        <w:tc>
          <w:tcPr>
            <w:tcW w:w="1420" w:type="dxa"/>
            <w:vAlign w:val="center"/>
          </w:tcPr>
          <w:p w14:paraId="482DF70C" w14:textId="77777777" w:rsidR="00343464" w:rsidRPr="00E21119" w:rsidRDefault="00343464" w:rsidP="00832853">
            <w:pPr>
              <w:jc w:val="left"/>
              <w:rPr>
                <w:sz w:val="20"/>
                <w:szCs w:val="20"/>
              </w:rPr>
            </w:pPr>
            <w:r w:rsidRPr="00E21119">
              <w:rPr>
                <w:rFonts w:hint="eastAsia"/>
                <w:sz w:val="20"/>
                <w:szCs w:val="20"/>
              </w:rPr>
              <w:t>第</w:t>
            </w:r>
            <w:r w:rsidR="00933806" w:rsidRPr="00E21119">
              <w:rPr>
                <w:rFonts w:hint="eastAsia"/>
                <w:sz w:val="20"/>
                <w:szCs w:val="20"/>
              </w:rPr>
              <w:t>３</w:t>
            </w:r>
            <w:r w:rsidRPr="00E21119">
              <w:rPr>
                <w:rFonts w:hint="eastAsia"/>
                <w:sz w:val="20"/>
                <w:szCs w:val="20"/>
              </w:rPr>
              <w:t>部防衛班</w:t>
            </w:r>
          </w:p>
        </w:tc>
        <w:tc>
          <w:tcPr>
            <w:tcW w:w="2835" w:type="dxa"/>
            <w:shd w:val="clear" w:color="auto" w:fill="auto"/>
            <w:noWrap/>
            <w:vAlign w:val="center"/>
          </w:tcPr>
          <w:p w14:paraId="266B74D5" w14:textId="77777777" w:rsidR="00343464" w:rsidRPr="00E21119" w:rsidRDefault="00742E39" w:rsidP="00832853">
            <w:pPr>
              <w:jc w:val="left"/>
              <w:rPr>
                <w:sz w:val="20"/>
                <w:szCs w:val="20"/>
              </w:rPr>
            </w:pPr>
            <w:r w:rsidRPr="00E21119">
              <w:rPr>
                <w:rFonts w:hint="eastAsia"/>
                <w:sz w:val="20"/>
                <w:szCs w:val="20"/>
              </w:rPr>
              <w:t>石狩、渡島、檜山、後志、空知の各総合振興局又は振興局</w:t>
            </w:r>
          </w:p>
        </w:tc>
      </w:tr>
      <w:tr w:rsidR="00E21119" w:rsidRPr="00E21119" w14:paraId="46049EB2" w14:textId="77777777" w:rsidTr="00832853">
        <w:trPr>
          <w:trHeight w:val="598"/>
          <w:jc w:val="center"/>
        </w:trPr>
        <w:tc>
          <w:tcPr>
            <w:tcW w:w="1843" w:type="dxa"/>
            <w:gridSpan w:val="2"/>
            <w:vMerge w:val="restart"/>
            <w:vAlign w:val="center"/>
          </w:tcPr>
          <w:p w14:paraId="2703E446" w14:textId="77777777" w:rsidR="00343464" w:rsidRPr="00E21119" w:rsidRDefault="00343464" w:rsidP="00832853">
            <w:pPr>
              <w:rPr>
                <w:sz w:val="20"/>
                <w:szCs w:val="20"/>
              </w:rPr>
            </w:pPr>
            <w:r w:rsidRPr="00E21119">
              <w:rPr>
                <w:rFonts w:hint="eastAsia"/>
                <w:sz w:val="20"/>
                <w:szCs w:val="20"/>
              </w:rPr>
              <w:t>海上自衛隊</w:t>
            </w:r>
          </w:p>
        </w:tc>
        <w:tc>
          <w:tcPr>
            <w:tcW w:w="2245" w:type="dxa"/>
            <w:shd w:val="clear" w:color="auto" w:fill="auto"/>
            <w:noWrap/>
            <w:vAlign w:val="center"/>
          </w:tcPr>
          <w:p w14:paraId="5B590EB8" w14:textId="77777777" w:rsidR="00343464" w:rsidRPr="00E21119" w:rsidRDefault="00343464" w:rsidP="00832853">
            <w:pPr>
              <w:jc w:val="left"/>
              <w:rPr>
                <w:sz w:val="20"/>
                <w:szCs w:val="20"/>
              </w:rPr>
            </w:pPr>
            <w:r w:rsidRPr="00E21119">
              <w:rPr>
                <w:rFonts w:hint="eastAsia"/>
                <w:sz w:val="20"/>
                <w:szCs w:val="20"/>
              </w:rPr>
              <w:t>大湊地方総監</w:t>
            </w:r>
          </w:p>
        </w:tc>
        <w:tc>
          <w:tcPr>
            <w:tcW w:w="1420" w:type="dxa"/>
            <w:vAlign w:val="center"/>
          </w:tcPr>
          <w:p w14:paraId="02969904" w14:textId="77777777" w:rsidR="00343464" w:rsidRPr="00E21119" w:rsidRDefault="00343464" w:rsidP="00832853">
            <w:pPr>
              <w:jc w:val="left"/>
              <w:rPr>
                <w:sz w:val="20"/>
                <w:szCs w:val="20"/>
              </w:rPr>
            </w:pPr>
            <w:r w:rsidRPr="00E21119">
              <w:rPr>
                <w:rFonts w:hint="eastAsia"/>
                <w:sz w:val="20"/>
                <w:szCs w:val="20"/>
              </w:rPr>
              <w:t>防衛部</w:t>
            </w:r>
            <w:r w:rsidR="00933806" w:rsidRPr="00E21119">
              <w:rPr>
                <w:rFonts w:hint="eastAsia"/>
                <w:sz w:val="20"/>
                <w:szCs w:val="20"/>
              </w:rPr>
              <w:t>３</w:t>
            </w:r>
            <w:r w:rsidRPr="00E21119">
              <w:rPr>
                <w:rFonts w:hint="eastAsia"/>
                <w:sz w:val="20"/>
                <w:szCs w:val="20"/>
              </w:rPr>
              <w:t>室</w:t>
            </w:r>
          </w:p>
        </w:tc>
        <w:tc>
          <w:tcPr>
            <w:tcW w:w="2835" w:type="dxa"/>
            <w:shd w:val="clear" w:color="auto" w:fill="auto"/>
            <w:noWrap/>
            <w:vAlign w:val="center"/>
          </w:tcPr>
          <w:p w14:paraId="6678DEB4" w14:textId="77777777" w:rsidR="00343464" w:rsidRPr="00E21119" w:rsidRDefault="00343464" w:rsidP="00832853">
            <w:pPr>
              <w:jc w:val="left"/>
              <w:rPr>
                <w:sz w:val="20"/>
                <w:szCs w:val="20"/>
              </w:rPr>
            </w:pPr>
            <w:r w:rsidRPr="00E21119">
              <w:rPr>
                <w:rFonts w:hint="eastAsia"/>
                <w:sz w:val="20"/>
                <w:szCs w:val="20"/>
              </w:rPr>
              <w:t>北海道全域</w:t>
            </w:r>
          </w:p>
        </w:tc>
      </w:tr>
      <w:tr w:rsidR="00E21119" w:rsidRPr="00E21119" w14:paraId="343E7821" w14:textId="77777777" w:rsidTr="00832853">
        <w:trPr>
          <w:trHeight w:val="598"/>
          <w:jc w:val="center"/>
        </w:trPr>
        <w:tc>
          <w:tcPr>
            <w:tcW w:w="1843" w:type="dxa"/>
            <w:gridSpan w:val="2"/>
            <w:vMerge/>
            <w:vAlign w:val="center"/>
          </w:tcPr>
          <w:p w14:paraId="3A48F472" w14:textId="77777777" w:rsidR="00343464" w:rsidRPr="00E21119" w:rsidRDefault="00343464" w:rsidP="00832853">
            <w:pPr>
              <w:rPr>
                <w:sz w:val="20"/>
                <w:szCs w:val="20"/>
              </w:rPr>
            </w:pPr>
          </w:p>
        </w:tc>
        <w:tc>
          <w:tcPr>
            <w:tcW w:w="2245" w:type="dxa"/>
            <w:shd w:val="clear" w:color="auto" w:fill="auto"/>
            <w:noWrap/>
            <w:vAlign w:val="center"/>
          </w:tcPr>
          <w:p w14:paraId="1BD694D4" w14:textId="77777777" w:rsidR="00343464" w:rsidRPr="00E21119" w:rsidRDefault="00343464" w:rsidP="00832853">
            <w:pPr>
              <w:jc w:val="left"/>
              <w:rPr>
                <w:sz w:val="20"/>
                <w:szCs w:val="20"/>
              </w:rPr>
            </w:pPr>
            <w:r w:rsidRPr="00E21119">
              <w:rPr>
                <w:rFonts w:hint="eastAsia"/>
                <w:sz w:val="20"/>
                <w:szCs w:val="20"/>
              </w:rPr>
              <w:t>函館基地隊司令</w:t>
            </w:r>
          </w:p>
        </w:tc>
        <w:tc>
          <w:tcPr>
            <w:tcW w:w="1420" w:type="dxa"/>
            <w:vAlign w:val="center"/>
          </w:tcPr>
          <w:p w14:paraId="12185393" w14:textId="77777777" w:rsidR="00343464" w:rsidRPr="00E21119" w:rsidRDefault="00343464" w:rsidP="00832853">
            <w:pPr>
              <w:jc w:val="left"/>
              <w:rPr>
                <w:sz w:val="20"/>
                <w:szCs w:val="20"/>
              </w:rPr>
            </w:pPr>
            <w:r w:rsidRPr="00E21119">
              <w:rPr>
                <w:rFonts w:hint="eastAsia"/>
                <w:sz w:val="20"/>
                <w:szCs w:val="20"/>
              </w:rPr>
              <w:t>警備科</w:t>
            </w:r>
          </w:p>
        </w:tc>
        <w:tc>
          <w:tcPr>
            <w:tcW w:w="2835" w:type="dxa"/>
            <w:shd w:val="clear" w:color="auto" w:fill="auto"/>
            <w:noWrap/>
            <w:vAlign w:val="center"/>
          </w:tcPr>
          <w:p w14:paraId="4A4AD79D" w14:textId="77777777" w:rsidR="00343464" w:rsidRPr="00E21119" w:rsidRDefault="00343464" w:rsidP="00832853">
            <w:pPr>
              <w:jc w:val="left"/>
              <w:rPr>
                <w:sz w:val="20"/>
                <w:szCs w:val="20"/>
              </w:rPr>
            </w:pPr>
            <w:r w:rsidRPr="00E21119">
              <w:rPr>
                <w:rFonts w:hint="eastAsia"/>
                <w:sz w:val="20"/>
                <w:szCs w:val="20"/>
              </w:rPr>
              <w:t>北海道全域</w:t>
            </w:r>
          </w:p>
        </w:tc>
      </w:tr>
      <w:tr w:rsidR="00E21119" w:rsidRPr="00E21119" w14:paraId="0C741210" w14:textId="77777777" w:rsidTr="00832853">
        <w:trPr>
          <w:trHeight w:val="598"/>
          <w:jc w:val="center"/>
        </w:trPr>
        <w:tc>
          <w:tcPr>
            <w:tcW w:w="1843" w:type="dxa"/>
            <w:gridSpan w:val="2"/>
            <w:vMerge w:val="restart"/>
            <w:vAlign w:val="center"/>
          </w:tcPr>
          <w:p w14:paraId="5B935883" w14:textId="77777777" w:rsidR="00343464" w:rsidRPr="00E21119" w:rsidRDefault="00343464" w:rsidP="00832853">
            <w:pPr>
              <w:rPr>
                <w:sz w:val="20"/>
                <w:szCs w:val="20"/>
              </w:rPr>
            </w:pPr>
            <w:r w:rsidRPr="00E21119">
              <w:rPr>
                <w:rFonts w:hint="eastAsia"/>
                <w:sz w:val="20"/>
                <w:szCs w:val="20"/>
              </w:rPr>
              <w:t>航空自衛隊</w:t>
            </w:r>
          </w:p>
        </w:tc>
        <w:tc>
          <w:tcPr>
            <w:tcW w:w="2245" w:type="dxa"/>
            <w:shd w:val="clear" w:color="auto" w:fill="auto"/>
            <w:noWrap/>
            <w:vAlign w:val="center"/>
          </w:tcPr>
          <w:p w14:paraId="3EB78137" w14:textId="77777777" w:rsidR="00343464" w:rsidRPr="00E21119" w:rsidRDefault="00343464" w:rsidP="007E04D2">
            <w:pPr>
              <w:jc w:val="left"/>
              <w:rPr>
                <w:sz w:val="20"/>
                <w:szCs w:val="20"/>
              </w:rPr>
            </w:pPr>
            <w:r w:rsidRPr="00E21119">
              <w:rPr>
                <w:rFonts w:hint="eastAsia"/>
                <w:sz w:val="20"/>
                <w:szCs w:val="20"/>
              </w:rPr>
              <w:t>北部航空方面隊司令</w:t>
            </w:r>
          </w:p>
        </w:tc>
        <w:tc>
          <w:tcPr>
            <w:tcW w:w="1420" w:type="dxa"/>
            <w:vAlign w:val="center"/>
          </w:tcPr>
          <w:p w14:paraId="20E4FCD7" w14:textId="77777777" w:rsidR="00343464" w:rsidRPr="00E21119" w:rsidRDefault="00343464" w:rsidP="00832853">
            <w:pPr>
              <w:jc w:val="left"/>
              <w:rPr>
                <w:sz w:val="20"/>
                <w:szCs w:val="20"/>
              </w:rPr>
            </w:pPr>
            <w:r w:rsidRPr="00E21119">
              <w:rPr>
                <w:rFonts w:hint="eastAsia"/>
                <w:sz w:val="20"/>
                <w:szCs w:val="20"/>
              </w:rPr>
              <w:t>防衛部</w:t>
            </w:r>
          </w:p>
        </w:tc>
        <w:tc>
          <w:tcPr>
            <w:tcW w:w="2835" w:type="dxa"/>
            <w:shd w:val="clear" w:color="auto" w:fill="auto"/>
            <w:noWrap/>
            <w:vAlign w:val="center"/>
          </w:tcPr>
          <w:p w14:paraId="0BC48020" w14:textId="77777777" w:rsidR="00343464" w:rsidRPr="00E21119" w:rsidRDefault="00343464" w:rsidP="00832853">
            <w:pPr>
              <w:jc w:val="left"/>
              <w:rPr>
                <w:sz w:val="20"/>
                <w:szCs w:val="20"/>
              </w:rPr>
            </w:pPr>
            <w:r w:rsidRPr="00E21119">
              <w:rPr>
                <w:rFonts w:hint="eastAsia"/>
                <w:sz w:val="20"/>
                <w:szCs w:val="20"/>
              </w:rPr>
              <w:t>北海道全域</w:t>
            </w:r>
          </w:p>
        </w:tc>
      </w:tr>
      <w:tr w:rsidR="00E21119" w:rsidRPr="00E21119" w14:paraId="1ED25768" w14:textId="77777777" w:rsidTr="00832853">
        <w:trPr>
          <w:trHeight w:val="598"/>
          <w:jc w:val="center"/>
        </w:trPr>
        <w:tc>
          <w:tcPr>
            <w:tcW w:w="1843" w:type="dxa"/>
            <w:gridSpan w:val="2"/>
            <w:vMerge/>
            <w:vAlign w:val="center"/>
          </w:tcPr>
          <w:p w14:paraId="5BE59965" w14:textId="77777777" w:rsidR="00343464" w:rsidRPr="00E21119" w:rsidRDefault="00343464" w:rsidP="004C6036">
            <w:pPr>
              <w:jc w:val="center"/>
              <w:rPr>
                <w:sz w:val="20"/>
                <w:szCs w:val="20"/>
              </w:rPr>
            </w:pPr>
          </w:p>
        </w:tc>
        <w:tc>
          <w:tcPr>
            <w:tcW w:w="2245" w:type="dxa"/>
            <w:shd w:val="clear" w:color="auto" w:fill="auto"/>
            <w:noWrap/>
            <w:vAlign w:val="center"/>
          </w:tcPr>
          <w:p w14:paraId="123AB0A1" w14:textId="77777777" w:rsidR="00343464" w:rsidRPr="00E21119" w:rsidRDefault="00343464" w:rsidP="00832853">
            <w:pPr>
              <w:jc w:val="left"/>
              <w:rPr>
                <w:sz w:val="20"/>
                <w:szCs w:val="20"/>
              </w:rPr>
            </w:pPr>
            <w:r w:rsidRPr="00E21119">
              <w:rPr>
                <w:rFonts w:hint="eastAsia"/>
                <w:sz w:val="20"/>
                <w:szCs w:val="20"/>
              </w:rPr>
              <w:t>第</w:t>
            </w:r>
            <w:r w:rsidR="008D3BFF" w:rsidRPr="00E21119">
              <w:rPr>
                <w:rFonts w:hint="eastAsia"/>
                <w:sz w:val="20"/>
                <w:szCs w:val="20"/>
              </w:rPr>
              <w:t>２</w:t>
            </w:r>
            <w:r w:rsidRPr="00E21119">
              <w:rPr>
                <w:rFonts w:hint="eastAsia"/>
                <w:sz w:val="20"/>
                <w:szCs w:val="20"/>
              </w:rPr>
              <w:t>航空団司令</w:t>
            </w:r>
          </w:p>
        </w:tc>
        <w:tc>
          <w:tcPr>
            <w:tcW w:w="1420" w:type="dxa"/>
            <w:vAlign w:val="center"/>
          </w:tcPr>
          <w:p w14:paraId="7096CA68" w14:textId="77777777" w:rsidR="00343464" w:rsidRPr="00E21119" w:rsidRDefault="00343464" w:rsidP="00832853">
            <w:pPr>
              <w:jc w:val="left"/>
              <w:rPr>
                <w:sz w:val="20"/>
                <w:szCs w:val="20"/>
              </w:rPr>
            </w:pPr>
            <w:r w:rsidRPr="00E21119">
              <w:rPr>
                <w:rFonts w:hint="eastAsia"/>
                <w:sz w:val="20"/>
                <w:szCs w:val="20"/>
              </w:rPr>
              <w:t>防衛部</w:t>
            </w:r>
          </w:p>
        </w:tc>
        <w:tc>
          <w:tcPr>
            <w:tcW w:w="2835" w:type="dxa"/>
            <w:shd w:val="clear" w:color="auto" w:fill="auto"/>
            <w:noWrap/>
            <w:vAlign w:val="center"/>
          </w:tcPr>
          <w:p w14:paraId="63DFE147" w14:textId="77777777" w:rsidR="00343464" w:rsidRPr="00E21119" w:rsidRDefault="00343464" w:rsidP="00832853">
            <w:pPr>
              <w:jc w:val="left"/>
              <w:rPr>
                <w:sz w:val="20"/>
                <w:szCs w:val="20"/>
              </w:rPr>
            </w:pPr>
            <w:r w:rsidRPr="00E21119">
              <w:rPr>
                <w:rFonts w:hint="eastAsia"/>
                <w:sz w:val="20"/>
                <w:szCs w:val="20"/>
              </w:rPr>
              <w:t>北海道全域</w:t>
            </w:r>
          </w:p>
        </w:tc>
      </w:tr>
    </w:tbl>
    <w:p w14:paraId="10AB0616" w14:textId="77777777" w:rsidR="00343464" w:rsidRPr="00E21119" w:rsidRDefault="00343464" w:rsidP="00832853">
      <w:pPr>
        <w:pStyle w:val="5"/>
        <w:pageBreakBefore/>
      </w:pPr>
      <w:r w:rsidRPr="00E21119">
        <w:rPr>
          <w:rFonts w:hint="eastAsia"/>
        </w:rPr>
        <w:t>３</w:t>
      </w:r>
      <w:r w:rsidR="00742E39" w:rsidRPr="00E21119">
        <w:rPr>
          <w:rFonts w:hint="eastAsia"/>
        </w:rPr>
        <w:t>．</w:t>
      </w:r>
      <w:r w:rsidRPr="00E21119">
        <w:rPr>
          <w:rFonts w:hint="eastAsia"/>
        </w:rPr>
        <w:t>受入体制の確立</w:t>
      </w:r>
    </w:p>
    <w:p w14:paraId="0C153EA1"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長は、知事（</w:t>
      </w:r>
      <w:r w:rsidRPr="00E21119">
        <w:rPr>
          <w:rFonts w:hint="eastAsia"/>
          <w:color w:val="auto"/>
        </w:rPr>
        <w:t>後志総合振興局</w:t>
      </w:r>
      <w:r w:rsidR="00343464" w:rsidRPr="00E21119">
        <w:rPr>
          <w:rFonts w:hint="eastAsia"/>
          <w:color w:val="auto"/>
        </w:rPr>
        <w:t>長）から災害派遣の通知を受けたときは、次により措置する。</w:t>
      </w:r>
    </w:p>
    <w:p w14:paraId="261068A7" w14:textId="77777777" w:rsidR="00122FD5" w:rsidRPr="00E21119" w:rsidRDefault="00122FD5" w:rsidP="00EB127C">
      <w:pPr>
        <w:pStyle w:val="051"/>
        <w:ind w:left="735" w:hanging="315"/>
      </w:pPr>
      <w:r w:rsidRPr="00E21119">
        <w:rPr>
          <w:rFonts w:hint="eastAsia"/>
        </w:rPr>
        <w:t>(1)　受入準備の確立</w:t>
      </w:r>
    </w:p>
    <w:p w14:paraId="5E8B910E" w14:textId="77777777" w:rsidR="00343464" w:rsidRPr="00E21119" w:rsidRDefault="00122FD5" w:rsidP="00EB127C">
      <w:pPr>
        <w:pStyle w:val="06"/>
        <w:ind w:left="840" w:hanging="210"/>
      </w:pPr>
      <w:r w:rsidRPr="00E21119">
        <w:rPr>
          <w:rFonts w:hint="eastAsia"/>
        </w:rPr>
        <w:t>ア</w:t>
      </w:r>
      <w:r w:rsidR="00343464" w:rsidRPr="00E21119">
        <w:rPr>
          <w:rFonts w:hint="eastAsia"/>
        </w:rPr>
        <w:t xml:space="preserve">　宿泊所等の準備</w:t>
      </w:r>
    </w:p>
    <w:p w14:paraId="2B489D61" w14:textId="025F6A7A" w:rsidR="00343464" w:rsidRPr="00E21119" w:rsidRDefault="00343464" w:rsidP="00EB127C">
      <w:pPr>
        <w:pStyle w:val="16"/>
        <w:ind w:left="840" w:firstLine="210"/>
      </w:pPr>
      <w:r w:rsidRPr="00E21119">
        <w:rPr>
          <w:rFonts w:hint="eastAsia"/>
        </w:rPr>
        <w:t>派遣部隊の宿泊所及び車両、機材等の保管場所の準備その他受入のために必要な措置を講ずる。</w:t>
      </w:r>
    </w:p>
    <w:p w14:paraId="1BCA5D2B" w14:textId="77777777" w:rsidR="00343464" w:rsidRPr="00E21119" w:rsidRDefault="00122FD5" w:rsidP="00EB127C">
      <w:pPr>
        <w:pStyle w:val="06"/>
        <w:ind w:left="840" w:hanging="210"/>
      </w:pPr>
      <w:r w:rsidRPr="00E21119">
        <w:rPr>
          <w:rFonts w:hint="eastAsia"/>
        </w:rPr>
        <w:t>イ</w:t>
      </w:r>
      <w:r w:rsidR="00343464" w:rsidRPr="00E21119">
        <w:rPr>
          <w:rFonts w:hint="eastAsia"/>
        </w:rPr>
        <w:t xml:space="preserve">　連絡職員の指名</w:t>
      </w:r>
    </w:p>
    <w:p w14:paraId="3D6506AC" w14:textId="77777777" w:rsidR="00343464" w:rsidRPr="00E21119" w:rsidRDefault="00343464" w:rsidP="00EB127C">
      <w:pPr>
        <w:pStyle w:val="16"/>
        <w:ind w:left="840" w:firstLine="210"/>
      </w:pPr>
      <w:r w:rsidRPr="00E21119">
        <w:rPr>
          <w:rFonts w:hint="eastAsia"/>
        </w:rPr>
        <w:t>現地責任者を指名し、派遣部隊指揮官との協議、連絡等に当たる。</w:t>
      </w:r>
    </w:p>
    <w:p w14:paraId="67BDDC55" w14:textId="77777777" w:rsidR="00343464" w:rsidRPr="00E21119" w:rsidRDefault="00122FD5" w:rsidP="00EB127C">
      <w:pPr>
        <w:pStyle w:val="06"/>
        <w:ind w:left="840" w:hanging="210"/>
      </w:pPr>
      <w:r w:rsidRPr="00E21119">
        <w:rPr>
          <w:rFonts w:hint="eastAsia"/>
        </w:rPr>
        <w:t>ウ</w:t>
      </w:r>
      <w:r w:rsidR="00343464" w:rsidRPr="00E21119">
        <w:rPr>
          <w:rFonts w:hint="eastAsia"/>
        </w:rPr>
        <w:t xml:space="preserve">　作業計画の準備</w:t>
      </w:r>
    </w:p>
    <w:p w14:paraId="79BA9FA3" w14:textId="77777777" w:rsidR="00343464" w:rsidRPr="00E21119" w:rsidRDefault="00343464" w:rsidP="00EB127C">
      <w:pPr>
        <w:pStyle w:val="16"/>
        <w:ind w:left="840" w:firstLine="210"/>
      </w:pPr>
      <w:r w:rsidRPr="00E21119">
        <w:rPr>
          <w:rFonts w:hint="eastAsia"/>
        </w:rPr>
        <w:t>応援を求める作業の内容、所要人員、機材等の確保その他必要な計画を立て、派遣部隊の到着と同時に作業ができるよう準備する。</w:t>
      </w:r>
    </w:p>
    <w:p w14:paraId="078B2C99" w14:textId="77777777" w:rsidR="00122FD5" w:rsidRPr="00E21119" w:rsidRDefault="00122FD5" w:rsidP="00EB127C">
      <w:pPr>
        <w:pStyle w:val="051"/>
        <w:ind w:left="735" w:hanging="315"/>
      </w:pPr>
      <w:r w:rsidRPr="00E21119">
        <w:rPr>
          <w:rFonts w:hint="eastAsia"/>
        </w:rPr>
        <w:t>(2)　派遣部隊到着後の措置</w:t>
      </w:r>
    </w:p>
    <w:p w14:paraId="013AB125" w14:textId="77777777" w:rsidR="00122FD5" w:rsidRPr="00E21119" w:rsidRDefault="00122FD5" w:rsidP="00EB127C">
      <w:pPr>
        <w:pStyle w:val="06"/>
        <w:ind w:left="840" w:hanging="210"/>
      </w:pPr>
      <w:r w:rsidRPr="00E21119">
        <w:rPr>
          <w:rFonts w:hint="eastAsia"/>
        </w:rPr>
        <w:t>ア　派遣部隊との救援活動計画等の協議</w:t>
      </w:r>
    </w:p>
    <w:p w14:paraId="43AA7776" w14:textId="77777777" w:rsidR="00122FD5" w:rsidRPr="00E21119" w:rsidRDefault="00122FD5" w:rsidP="00EB127C">
      <w:pPr>
        <w:pStyle w:val="16"/>
        <w:ind w:left="840" w:firstLine="210"/>
      </w:pPr>
      <w:r w:rsidRPr="00E21119">
        <w:rPr>
          <w:rFonts w:hint="eastAsia"/>
        </w:rPr>
        <w:t>派遣部隊が到着した場合は、派遣部隊を目的地に誘導するとともに、派遣部隊の責任者と作業計画等について協議し、調整の上、必要な措置をとるものとする。</w:t>
      </w:r>
    </w:p>
    <w:p w14:paraId="7DB5CB59" w14:textId="77777777" w:rsidR="00122FD5" w:rsidRPr="00E21119" w:rsidRDefault="00122FD5" w:rsidP="00EB127C">
      <w:pPr>
        <w:pStyle w:val="06"/>
        <w:ind w:left="840" w:hanging="210"/>
      </w:pPr>
      <w:r w:rsidRPr="00E21119">
        <w:rPr>
          <w:rFonts w:hint="eastAsia"/>
        </w:rPr>
        <w:t>イ　道への報告</w:t>
      </w:r>
    </w:p>
    <w:p w14:paraId="424706B3" w14:textId="77777777" w:rsidR="00122FD5" w:rsidRPr="00E21119" w:rsidRDefault="00122FD5" w:rsidP="00EB127C">
      <w:pPr>
        <w:pStyle w:val="16"/>
        <w:ind w:left="840" w:firstLine="210"/>
      </w:pPr>
      <w:r w:rsidRPr="00E21119">
        <w:rPr>
          <w:rFonts w:hint="eastAsia"/>
        </w:rPr>
        <w:t>村長は、</w:t>
      </w:r>
      <w:r w:rsidR="0062614F" w:rsidRPr="00E21119">
        <w:rPr>
          <w:rFonts w:hint="eastAsia"/>
        </w:rPr>
        <w:t>派遣</w:t>
      </w:r>
      <w:r w:rsidRPr="00E21119">
        <w:rPr>
          <w:rFonts w:hint="eastAsia"/>
        </w:rPr>
        <w:t>部隊到着後及び必要に応じて次の事項を後志総合振興局長</w:t>
      </w:r>
      <w:r w:rsidR="0062614F" w:rsidRPr="00E21119">
        <w:rPr>
          <w:rFonts w:hint="eastAsia"/>
        </w:rPr>
        <w:t>を経由して知事</w:t>
      </w:r>
      <w:r w:rsidRPr="00E21119">
        <w:rPr>
          <w:rFonts w:hint="eastAsia"/>
        </w:rPr>
        <w:t>に報告する。</w:t>
      </w:r>
    </w:p>
    <w:p w14:paraId="39D8D420" w14:textId="77777777" w:rsidR="00122FD5" w:rsidRPr="00E21119" w:rsidRDefault="00122FD5" w:rsidP="00EB127C">
      <w:pPr>
        <w:pStyle w:val="07"/>
        <w:ind w:left="1155" w:hanging="315"/>
      </w:pPr>
      <w:r w:rsidRPr="00E21119">
        <w:t>(</w:t>
      </w:r>
      <w:r w:rsidRPr="00E21119">
        <w:rPr>
          <w:rFonts w:hint="eastAsia"/>
        </w:rPr>
        <w:t>ｱ</w:t>
      </w:r>
      <w:r w:rsidRPr="00E21119">
        <w:t>)</w:t>
      </w:r>
      <w:r w:rsidRPr="00E21119">
        <w:rPr>
          <w:rFonts w:hint="eastAsia"/>
        </w:rPr>
        <w:t xml:space="preserve">　派遣部隊の長の官職氏名</w:t>
      </w:r>
    </w:p>
    <w:p w14:paraId="4E4E93F6" w14:textId="77777777" w:rsidR="00122FD5" w:rsidRPr="00E21119" w:rsidRDefault="00122FD5" w:rsidP="00EB127C">
      <w:pPr>
        <w:pStyle w:val="07"/>
        <w:ind w:left="1155" w:hanging="315"/>
      </w:pPr>
      <w:r w:rsidRPr="00E21119">
        <w:t>(</w:t>
      </w:r>
      <w:r w:rsidRPr="00E21119">
        <w:rPr>
          <w:rFonts w:hint="eastAsia"/>
        </w:rPr>
        <w:t>ｲ</w:t>
      </w:r>
      <w:r w:rsidRPr="00E21119">
        <w:t>)</w:t>
      </w:r>
      <w:r w:rsidRPr="00E21119">
        <w:rPr>
          <w:rFonts w:hint="eastAsia"/>
        </w:rPr>
        <w:t xml:space="preserve">　隊員数</w:t>
      </w:r>
    </w:p>
    <w:p w14:paraId="378F1105" w14:textId="77777777" w:rsidR="00122FD5" w:rsidRPr="00E21119" w:rsidRDefault="00122FD5" w:rsidP="00EB127C">
      <w:pPr>
        <w:pStyle w:val="07"/>
        <w:ind w:left="1155" w:hanging="315"/>
      </w:pPr>
      <w:r w:rsidRPr="00E21119">
        <w:t>(</w:t>
      </w:r>
      <w:r w:rsidRPr="00E21119">
        <w:rPr>
          <w:rFonts w:hint="eastAsia"/>
        </w:rPr>
        <w:t>ｳ</w:t>
      </w:r>
      <w:r w:rsidRPr="00E21119">
        <w:t>)</w:t>
      </w:r>
      <w:r w:rsidRPr="00E21119">
        <w:rPr>
          <w:rFonts w:hint="eastAsia"/>
        </w:rPr>
        <w:t xml:space="preserve">　到着日時</w:t>
      </w:r>
    </w:p>
    <w:p w14:paraId="068CBFB1" w14:textId="77777777" w:rsidR="00122FD5" w:rsidRPr="00E21119" w:rsidRDefault="00122FD5" w:rsidP="00EB127C">
      <w:pPr>
        <w:pStyle w:val="07"/>
        <w:ind w:left="1155" w:hanging="315"/>
      </w:pPr>
      <w:r w:rsidRPr="00E21119">
        <w:t>(</w:t>
      </w:r>
      <w:r w:rsidRPr="00E21119">
        <w:rPr>
          <w:rFonts w:hint="eastAsia"/>
        </w:rPr>
        <w:t>ｴ</w:t>
      </w:r>
      <w:r w:rsidRPr="00E21119">
        <w:t>)</w:t>
      </w:r>
      <w:r w:rsidRPr="00E21119">
        <w:rPr>
          <w:rFonts w:hint="eastAsia"/>
        </w:rPr>
        <w:t xml:space="preserve">　従事している救援活動の内容及び状況</w:t>
      </w:r>
    </w:p>
    <w:p w14:paraId="60A298BB" w14:textId="77777777" w:rsidR="00122FD5" w:rsidRPr="00E21119" w:rsidRDefault="00122FD5" w:rsidP="00EB127C">
      <w:pPr>
        <w:pStyle w:val="07"/>
        <w:ind w:left="1155" w:hanging="315"/>
      </w:pPr>
      <w:r w:rsidRPr="00E21119">
        <w:t>(</w:t>
      </w:r>
      <w:r w:rsidRPr="00E21119">
        <w:rPr>
          <w:rFonts w:hint="eastAsia"/>
        </w:rPr>
        <w:t>ｵ</w:t>
      </w:r>
      <w:r w:rsidRPr="00E21119">
        <w:t>)</w:t>
      </w:r>
      <w:r w:rsidRPr="00E21119">
        <w:rPr>
          <w:rFonts w:hint="eastAsia"/>
        </w:rPr>
        <w:t xml:space="preserve">　その他参考となる事項</w:t>
      </w:r>
    </w:p>
    <w:p w14:paraId="58CA16F2" w14:textId="77777777" w:rsidR="00343464" w:rsidRPr="00E21119" w:rsidRDefault="00343464" w:rsidP="00EB127C">
      <w:pPr>
        <w:pStyle w:val="5"/>
      </w:pPr>
      <w:r w:rsidRPr="00E21119">
        <w:rPr>
          <w:rFonts w:hint="eastAsia"/>
        </w:rPr>
        <w:t>４</w:t>
      </w:r>
      <w:r w:rsidR="00742E39" w:rsidRPr="00E21119">
        <w:rPr>
          <w:rFonts w:hint="eastAsia"/>
        </w:rPr>
        <w:t>．</w:t>
      </w:r>
      <w:r w:rsidRPr="00E21119">
        <w:rPr>
          <w:rFonts w:hint="eastAsia"/>
        </w:rPr>
        <w:t>自衛隊との連携強化</w:t>
      </w:r>
    </w:p>
    <w:p w14:paraId="5BDF3A06" w14:textId="77777777" w:rsidR="00343464" w:rsidRPr="00E21119" w:rsidRDefault="00343464" w:rsidP="00EB127C">
      <w:pPr>
        <w:pStyle w:val="051"/>
        <w:ind w:left="735" w:hanging="315"/>
      </w:pPr>
      <w:r w:rsidRPr="00E21119">
        <w:rPr>
          <w:rFonts w:hint="eastAsia"/>
        </w:rPr>
        <w:t>(1)　連絡体制の確立</w:t>
      </w:r>
    </w:p>
    <w:p w14:paraId="1DC1D88A" w14:textId="77777777" w:rsidR="00343464" w:rsidRPr="00E21119" w:rsidRDefault="007F1FDD" w:rsidP="00EB127C">
      <w:pPr>
        <w:pStyle w:val="15"/>
        <w:ind w:left="735" w:firstLine="210"/>
      </w:pPr>
      <w:r w:rsidRPr="00E21119">
        <w:rPr>
          <w:rFonts w:hint="eastAsia"/>
        </w:rPr>
        <w:t>村</w:t>
      </w:r>
      <w:r w:rsidR="00343464" w:rsidRPr="00E21119">
        <w:rPr>
          <w:rFonts w:hint="eastAsia"/>
        </w:rPr>
        <w:t>は、災害時に自衛隊との相互連絡が迅速に行えるよう、あらかじめ要請（通報）手順、連絡調整窓口、連絡方法を定めるなど、情報収集・連絡体制の確立に努める。</w:t>
      </w:r>
    </w:p>
    <w:p w14:paraId="309CF03D" w14:textId="77777777" w:rsidR="00343464" w:rsidRPr="00E21119" w:rsidRDefault="00343464" w:rsidP="00EB127C">
      <w:pPr>
        <w:pStyle w:val="051"/>
        <w:ind w:left="735" w:hanging="315"/>
      </w:pPr>
      <w:r w:rsidRPr="00E21119">
        <w:rPr>
          <w:rFonts w:hint="eastAsia"/>
        </w:rPr>
        <w:t>(2)　連絡調整</w:t>
      </w:r>
    </w:p>
    <w:p w14:paraId="0FB9204A" w14:textId="77777777" w:rsidR="00343464" w:rsidRPr="00E21119" w:rsidRDefault="007F1FDD" w:rsidP="00EB127C">
      <w:pPr>
        <w:pStyle w:val="15"/>
        <w:ind w:left="735" w:firstLine="210"/>
      </w:pPr>
      <w:r w:rsidRPr="00E21119">
        <w:rPr>
          <w:rFonts w:hint="eastAsia"/>
        </w:rPr>
        <w:t>村</w:t>
      </w:r>
      <w:r w:rsidR="00343464" w:rsidRPr="00E21119">
        <w:rPr>
          <w:rFonts w:hint="eastAsia"/>
        </w:rPr>
        <w:t>長は、災害時に自衛隊の救援活動が適切かつ効率的に行われるよう、災害派遣を要請した指定部隊等の長と密接な連絡調整を行う。</w:t>
      </w:r>
    </w:p>
    <w:p w14:paraId="4C187F57" w14:textId="77777777" w:rsidR="00343464" w:rsidRPr="00E21119" w:rsidRDefault="00343464" w:rsidP="00EB127C">
      <w:pPr>
        <w:pStyle w:val="5"/>
      </w:pPr>
      <w:r w:rsidRPr="00E21119">
        <w:rPr>
          <w:rFonts w:hint="eastAsia"/>
        </w:rPr>
        <w:t>５</w:t>
      </w:r>
      <w:r w:rsidR="00742E39" w:rsidRPr="00E21119">
        <w:rPr>
          <w:rFonts w:hint="eastAsia"/>
        </w:rPr>
        <w:t>．</w:t>
      </w:r>
      <w:r w:rsidRPr="00E21119">
        <w:rPr>
          <w:rFonts w:hint="eastAsia"/>
        </w:rPr>
        <w:t>経費</w:t>
      </w:r>
    </w:p>
    <w:p w14:paraId="62D9F8E1" w14:textId="77777777" w:rsidR="00343464" w:rsidRPr="00E21119" w:rsidRDefault="00343464" w:rsidP="00EB127C">
      <w:pPr>
        <w:pStyle w:val="051"/>
        <w:ind w:left="735" w:hanging="315"/>
      </w:pPr>
      <w:r w:rsidRPr="00E21119">
        <w:rPr>
          <w:rFonts w:hint="eastAsia"/>
        </w:rPr>
        <w:t>(1)　次の費用は、派遣部隊の受入側（施設等の管理者、</w:t>
      </w:r>
      <w:r w:rsidR="007F1FDD" w:rsidRPr="00E21119">
        <w:rPr>
          <w:rFonts w:hint="eastAsia"/>
        </w:rPr>
        <w:t>村</w:t>
      </w:r>
      <w:r w:rsidRPr="00E21119">
        <w:rPr>
          <w:rFonts w:hint="eastAsia"/>
        </w:rPr>
        <w:t>等）において負担する。</w:t>
      </w:r>
    </w:p>
    <w:p w14:paraId="5F2DCC7E" w14:textId="77777777" w:rsidR="00343464" w:rsidRPr="00E21119" w:rsidRDefault="00343464" w:rsidP="00EB127C">
      <w:pPr>
        <w:pStyle w:val="06"/>
        <w:ind w:left="840" w:hanging="210"/>
      </w:pPr>
      <w:r w:rsidRPr="00E21119">
        <w:rPr>
          <w:rFonts w:hint="eastAsia"/>
        </w:rPr>
        <w:t>ア　資材費及び機器借上料</w:t>
      </w:r>
    </w:p>
    <w:p w14:paraId="7B0AE82B" w14:textId="77777777" w:rsidR="00343464" w:rsidRPr="00E21119" w:rsidRDefault="00343464" w:rsidP="00EB127C">
      <w:pPr>
        <w:pStyle w:val="06"/>
        <w:ind w:left="840" w:hanging="210"/>
      </w:pPr>
      <w:r w:rsidRPr="00E21119">
        <w:rPr>
          <w:rFonts w:hint="eastAsia"/>
        </w:rPr>
        <w:t>イ　電話料及びその施設費</w:t>
      </w:r>
    </w:p>
    <w:p w14:paraId="6C79B720" w14:textId="77777777" w:rsidR="00343464" w:rsidRPr="00E21119" w:rsidRDefault="00343464" w:rsidP="00EB127C">
      <w:pPr>
        <w:pStyle w:val="06"/>
        <w:ind w:left="840" w:hanging="210"/>
      </w:pPr>
      <w:r w:rsidRPr="00E21119">
        <w:rPr>
          <w:rFonts w:hint="eastAsia"/>
        </w:rPr>
        <w:t>ウ　電気料</w:t>
      </w:r>
    </w:p>
    <w:p w14:paraId="14732A0F" w14:textId="77777777" w:rsidR="00343464" w:rsidRPr="00E21119" w:rsidRDefault="00343464" w:rsidP="00EB127C">
      <w:pPr>
        <w:pStyle w:val="06"/>
        <w:ind w:left="840" w:hanging="210"/>
      </w:pPr>
      <w:r w:rsidRPr="00E21119">
        <w:rPr>
          <w:rFonts w:hint="eastAsia"/>
        </w:rPr>
        <w:t>エ　水道料</w:t>
      </w:r>
    </w:p>
    <w:p w14:paraId="2121366D" w14:textId="77777777" w:rsidR="00343464" w:rsidRPr="00E21119" w:rsidRDefault="00343464" w:rsidP="00EB127C">
      <w:pPr>
        <w:pStyle w:val="06"/>
        <w:ind w:left="840" w:hanging="210"/>
      </w:pPr>
      <w:r w:rsidRPr="00E21119">
        <w:rPr>
          <w:rFonts w:hint="eastAsia"/>
        </w:rPr>
        <w:t>オ　くみ取り料</w:t>
      </w:r>
    </w:p>
    <w:p w14:paraId="1231B730" w14:textId="5E53A57F" w:rsidR="00343464" w:rsidRPr="00E21119" w:rsidRDefault="00B95220" w:rsidP="00EB127C">
      <w:pPr>
        <w:pStyle w:val="051"/>
        <w:ind w:left="735" w:hanging="315"/>
      </w:pPr>
      <w:r w:rsidRPr="00E21119">
        <w:br w:type="page"/>
      </w:r>
      <w:r w:rsidR="00343464" w:rsidRPr="00E21119">
        <w:rPr>
          <w:rFonts w:hint="eastAsia"/>
        </w:rPr>
        <w:t>(2)　その他必要経費については、自衛隊及び関係機関において協議の上、定める。</w:t>
      </w:r>
    </w:p>
    <w:p w14:paraId="184D59C6" w14:textId="77777777" w:rsidR="00343464" w:rsidRPr="00E21119" w:rsidRDefault="00343464" w:rsidP="00EB127C">
      <w:pPr>
        <w:pStyle w:val="051"/>
        <w:ind w:left="735" w:hanging="315"/>
      </w:pPr>
      <w:r w:rsidRPr="00E21119">
        <w:rPr>
          <w:rFonts w:hint="eastAsia"/>
        </w:rPr>
        <w:t>(3)　派遣部隊は、関係機関又は民間から宿泊・給食の施設、設備等の提供を受けた場合には、これを利用することができる。</w:t>
      </w:r>
    </w:p>
    <w:p w14:paraId="6A79B048" w14:textId="77777777" w:rsidR="00343464" w:rsidRPr="00E21119" w:rsidRDefault="00343464" w:rsidP="00EB127C">
      <w:pPr>
        <w:pStyle w:val="5"/>
      </w:pPr>
      <w:r w:rsidRPr="00E21119">
        <w:rPr>
          <w:rFonts w:hint="eastAsia"/>
        </w:rPr>
        <w:t>６</w:t>
      </w:r>
      <w:r w:rsidR="00742E39" w:rsidRPr="00E21119">
        <w:rPr>
          <w:rFonts w:hint="eastAsia"/>
        </w:rPr>
        <w:t>．</w:t>
      </w:r>
      <w:r w:rsidRPr="00E21119">
        <w:rPr>
          <w:rFonts w:hint="eastAsia"/>
        </w:rPr>
        <w:t>撤収要請</w:t>
      </w:r>
    </w:p>
    <w:p w14:paraId="596CB291"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長は、災害派遣の目的を達成したとき又はその必要がなくなったときは、速やかに文書をもって知事（</w:t>
      </w:r>
      <w:r w:rsidRPr="00E21119">
        <w:rPr>
          <w:rFonts w:hint="eastAsia"/>
          <w:color w:val="auto"/>
        </w:rPr>
        <w:t>後志総合振興局</w:t>
      </w:r>
      <w:r w:rsidR="00343464" w:rsidRPr="00E21119">
        <w:rPr>
          <w:rFonts w:hint="eastAsia"/>
          <w:color w:val="auto"/>
        </w:rPr>
        <w:t>長）に撤収要請を依頼する。ただし、文書による要請に日時を要するときは、電話等で依頼し、その後文書を提出する。</w:t>
      </w:r>
    </w:p>
    <w:p w14:paraId="3A0B3A8B" w14:textId="77777777" w:rsidR="00343464" w:rsidRPr="00E21119" w:rsidRDefault="00343464" w:rsidP="004C6036">
      <w:pPr>
        <w:pStyle w:val="23Box"/>
      </w:pPr>
    </w:p>
    <w:p w14:paraId="5BD1C67A" w14:textId="05C9CF3E" w:rsidR="00742E39" w:rsidRPr="00E21119" w:rsidRDefault="00283D29" w:rsidP="00EB127C">
      <w:pPr>
        <w:pStyle w:val="22"/>
      </w:pPr>
      <w:r w:rsidRPr="00E21119">
        <w:rPr>
          <w:rFonts w:hint="eastAsia"/>
        </w:rPr>
        <w:t>資料８－１　自衛隊の災害派遣要請</w:t>
      </w:r>
    </w:p>
    <w:p w14:paraId="19B82A50" w14:textId="03A6FBE7" w:rsidR="00343464" w:rsidRPr="00E21119" w:rsidRDefault="00283D29" w:rsidP="00EB127C">
      <w:pPr>
        <w:pStyle w:val="22"/>
      </w:pPr>
      <w:r w:rsidRPr="00E21119">
        <w:rPr>
          <w:rFonts w:hint="eastAsia"/>
        </w:rPr>
        <w:t>資料８－２　自衛隊の災害派遣部隊撤収要請</w:t>
      </w:r>
    </w:p>
    <w:p w14:paraId="493BF96E" w14:textId="77777777" w:rsidR="00343464" w:rsidRPr="00E21119" w:rsidRDefault="00343464" w:rsidP="00EB127C">
      <w:pPr>
        <w:pStyle w:val="2"/>
        <w:pageBreakBefore/>
        <w:kinsoku/>
      </w:pPr>
      <w:bookmarkStart w:id="173" w:name="_Toc476477558"/>
      <w:bookmarkStart w:id="174" w:name="_Toc500368736"/>
      <w:bookmarkStart w:id="175" w:name="_Toc100064554"/>
      <w:r w:rsidRPr="00E21119">
        <w:rPr>
          <w:rFonts w:hint="eastAsia"/>
        </w:rPr>
        <w:t>第８節　広域応援・受援計画</w:t>
      </w:r>
      <w:bookmarkEnd w:id="173"/>
      <w:bookmarkEnd w:id="174"/>
      <w:bookmarkEnd w:id="175"/>
    </w:p>
    <w:p w14:paraId="1CDCDDE9" w14:textId="77777777" w:rsidR="00343464" w:rsidRPr="00E21119" w:rsidRDefault="00343464" w:rsidP="00EB127C">
      <w:pPr>
        <w:pStyle w:val="1112"/>
        <w:spacing w:before="149" w:after="149"/>
        <w:ind w:left="210" w:firstLine="206"/>
      </w:pPr>
      <w:r w:rsidRPr="00E21119">
        <w:rPr>
          <w:rFonts w:hint="eastAsia"/>
        </w:rPr>
        <w:t>大規模災害が発生した場合、</w:t>
      </w:r>
      <w:r w:rsidR="007F1FDD" w:rsidRPr="00E21119">
        <w:rPr>
          <w:rFonts w:hint="eastAsia"/>
        </w:rPr>
        <w:t>村</w:t>
      </w:r>
      <w:r w:rsidRPr="00E21119">
        <w:rPr>
          <w:rFonts w:hint="eastAsia"/>
        </w:rPr>
        <w:t>単独では十分な応急対策の実施が困難となることが想定されるため、</w:t>
      </w:r>
      <w:r w:rsidR="007F1FDD" w:rsidRPr="00E21119">
        <w:rPr>
          <w:rFonts w:hint="eastAsia"/>
        </w:rPr>
        <w:t>村</w:t>
      </w:r>
      <w:r w:rsidRPr="00E21119">
        <w:rPr>
          <w:rFonts w:hint="eastAsia"/>
        </w:rPr>
        <w:t>は、防災関係機関等との相互協力体制を確立し、円滑な災害応急対策の実施を図るものとする。</w:t>
      </w:r>
    </w:p>
    <w:p w14:paraId="6039EB2A" w14:textId="77777777" w:rsidR="00343464" w:rsidRPr="00E21119" w:rsidRDefault="00343464" w:rsidP="00EB127C">
      <w:pPr>
        <w:pStyle w:val="3"/>
      </w:pPr>
      <w:r w:rsidRPr="00E21119">
        <w:rPr>
          <w:rFonts w:hint="eastAsia"/>
        </w:rPr>
        <w:t>第</w:t>
      </w:r>
      <w:r w:rsidR="00742E39" w:rsidRPr="00E21119">
        <w:rPr>
          <w:rFonts w:hint="eastAsia"/>
        </w:rPr>
        <w:t>１項</w:t>
      </w:r>
      <w:r w:rsidRPr="00E21119">
        <w:rPr>
          <w:rFonts w:hint="eastAsia"/>
        </w:rPr>
        <w:t xml:space="preserve">　相互応援協力等</w:t>
      </w:r>
    </w:p>
    <w:p w14:paraId="28FF9AF4" w14:textId="77777777" w:rsidR="00343464" w:rsidRPr="00E21119" w:rsidRDefault="00343464" w:rsidP="00EB127C">
      <w:pPr>
        <w:pStyle w:val="5"/>
      </w:pPr>
      <w:r w:rsidRPr="00E21119">
        <w:rPr>
          <w:rFonts w:hint="eastAsia"/>
        </w:rPr>
        <w:t>１</w:t>
      </w:r>
      <w:r w:rsidR="00742E39" w:rsidRPr="00E21119">
        <w:rPr>
          <w:rFonts w:hint="eastAsia"/>
        </w:rPr>
        <w:t>．</w:t>
      </w:r>
      <w:r w:rsidRPr="00E21119">
        <w:rPr>
          <w:rFonts w:hint="eastAsia"/>
        </w:rPr>
        <w:t>応援協定による応援要請</w:t>
      </w:r>
    </w:p>
    <w:p w14:paraId="70E83D4F" w14:textId="14FE7D36"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長は、大規模災害</w:t>
      </w:r>
      <w:r w:rsidR="00810A6D" w:rsidRPr="00E21119">
        <w:rPr>
          <w:rFonts w:hint="eastAsia"/>
          <w:color w:val="auto"/>
        </w:rPr>
        <w:t>時に</w:t>
      </w:r>
      <w:r w:rsidR="00343464" w:rsidRPr="00E21119">
        <w:rPr>
          <w:rFonts w:hint="eastAsia"/>
          <w:color w:val="auto"/>
        </w:rPr>
        <w:t>、</w:t>
      </w:r>
      <w:r w:rsidRPr="00E21119">
        <w:rPr>
          <w:rFonts w:hint="eastAsia"/>
          <w:color w:val="auto"/>
        </w:rPr>
        <w:t>村</w:t>
      </w:r>
      <w:r w:rsidR="00343464" w:rsidRPr="00E21119">
        <w:rPr>
          <w:rFonts w:hint="eastAsia"/>
          <w:color w:val="auto"/>
        </w:rPr>
        <w:t>単独では十分に被災者の救援等の災害応急対策を実施できない場合、「災害時等における北海道及び市町村相互の応援等に関する協定」のほか、あらかじめ締結している相互応援協定等に基づき応援・受援の実施を図る。</w:t>
      </w:r>
    </w:p>
    <w:p w14:paraId="1884E228" w14:textId="77777777" w:rsidR="00343464" w:rsidRPr="00E21119" w:rsidRDefault="00343464" w:rsidP="00EB127C">
      <w:pPr>
        <w:pStyle w:val="5"/>
      </w:pPr>
      <w:r w:rsidRPr="00E21119">
        <w:rPr>
          <w:rFonts w:hint="eastAsia"/>
        </w:rPr>
        <w:t>２</w:t>
      </w:r>
      <w:r w:rsidR="00742E39" w:rsidRPr="00E21119">
        <w:rPr>
          <w:rFonts w:hint="eastAsia"/>
        </w:rPr>
        <w:t>．</w:t>
      </w:r>
      <w:r w:rsidRPr="00E21119">
        <w:rPr>
          <w:rFonts w:hint="eastAsia"/>
        </w:rPr>
        <w:t>基本法による応援要請</w:t>
      </w:r>
    </w:p>
    <w:p w14:paraId="3CE4E615" w14:textId="77777777" w:rsidR="00343464" w:rsidRPr="00E21119" w:rsidRDefault="00343464" w:rsidP="00EB127C">
      <w:pPr>
        <w:pStyle w:val="051"/>
        <w:ind w:left="735" w:hanging="315"/>
      </w:pPr>
      <w:r w:rsidRPr="00E21119">
        <w:rPr>
          <w:rFonts w:hint="eastAsia"/>
        </w:rPr>
        <w:t>(1)　他の市町村長等に対する応援要請（基本法第67条</w:t>
      </w:r>
      <w:r w:rsidR="006F2CAC" w:rsidRPr="00E21119">
        <w:t>）</w:t>
      </w:r>
    </w:p>
    <w:p w14:paraId="345B8D65" w14:textId="429CE61F" w:rsidR="00343464" w:rsidRPr="00E21119" w:rsidRDefault="007F1FDD" w:rsidP="00EB127C">
      <w:pPr>
        <w:pStyle w:val="15"/>
        <w:ind w:left="735" w:firstLine="210"/>
      </w:pPr>
      <w:r w:rsidRPr="00E21119">
        <w:rPr>
          <w:rFonts w:hint="eastAsia"/>
        </w:rPr>
        <w:t>村</w:t>
      </w:r>
      <w:r w:rsidR="00343464" w:rsidRPr="00E21119">
        <w:rPr>
          <w:rFonts w:hint="eastAsia"/>
        </w:rPr>
        <w:t>長は、本</w:t>
      </w:r>
      <w:r w:rsidRPr="00E21119">
        <w:rPr>
          <w:rFonts w:hint="eastAsia"/>
        </w:rPr>
        <w:t>村</w:t>
      </w:r>
      <w:r w:rsidR="00343464" w:rsidRPr="00E21119">
        <w:rPr>
          <w:rFonts w:hint="eastAsia"/>
        </w:rPr>
        <w:t>の地域に係る災害</w:t>
      </w:r>
      <w:r w:rsidR="006E15F5" w:rsidRPr="00E21119">
        <w:rPr>
          <w:rFonts w:hint="eastAsia"/>
        </w:rPr>
        <w:t>時に</w:t>
      </w:r>
      <w:r w:rsidR="00343464" w:rsidRPr="00E21119">
        <w:rPr>
          <w:rFonts w:hint="eastAsia"/>
        </w:rPr>
        <w:t>おいて、応急措置を実施するため必要があると認めるときは、他の市町村長等に対し応援を求めることができる。この場合において、応急措置を実施するための応援を求められた市町村長等は、正当な理由がない限り、応援を拒んではならない。</w:t>
      </w:r>
    </w:p>
    <w:p w14:paraId="374C2665" w14:textId="77777777" w:rsidR="00343464" w:rsidRPr="00E21119" w:rsidRDefault="00343464" w:rsidP="00EB127C">
      <w:pPr>
        <w:pStyle w:val="051"/>
        <w:ind w:left="735" w:hanging="315"/>
      </w:pPr>
      <w:r w:rsidRPr="00E21119">
        <w:rPr>
          <w:rFonts w:hint="eastAsia"/>
        </w:rPr>
        <w:t>(2)　知事に対する応援要請（基本法第68条）</w:t>
      </w:r>
    </w:p>
    <w:p w14:paraId="7F69CE33" w14:textId="6F50F529" w:rsidR="00343464" w:rsidRPr="00E21119" w:rsidRDefault="007F1FDD" w:rsidP="00EB127C">
      <w:pPr>
        <w:pStyle w:val="15"/>
        <w:ind w:left="735" w:firstLine="210"/>
      </w:pPr>
      <w:r w:rsidRPr="00E21119">
        <w:rPr>
          <w:rFonts w:hint="eastAsia"/>
        </w:rPr>
        <w:t>村</w:t>
      </w:r>
      <w:r w:rsidR="00343464" w:rsidRPr="00E21119">
        <w:rPr>
          <w:rFonts w:hint="eastAsia"/>
        </w:rPr>
        <w:t>長は、本</w:t>
      </w:r>
      <w:r w:rsidRPr="00E21119">
        <w:rPr>
          <w:rFonts w:hint="eastAsia"/>
        </w:rPr>
        <w:t>村</w:t>
      </w:r>
      <w:r w:rsidR="00343464" w:rsidRPr="00E21119">
        <w:rPr>
          <w:rFonts w:hint="eastAsia"/>
        </w:rPr>
        <w:t>の地域に係る災害</w:t>
      </w:r>
      <w:r w:rsidR="006E15F5" w:rsidRPr="00E21119">
        <w:rPr>
          <w:rFonts w:hint="eastAsia"/>
        </w:rPr>
        <w:t>時に</w:t>
      </w:r>
      <w:r w:rsidR="00343464" w:rsidRPr="00E21119">
        <w:rPr>
          <w:rFonts w:hint="eastAsia"/>
        </w:rPr>
        <w:t>おいて、応急措置を実施するため必要があると認めるときは、知事（</w:t>
      </w:r>
      <w:r w:rsidRPr="00E21119">
        <w:rPr>
          <w:rFonts w:hint="eastAsia"/>
        </w:rPr>
        <w:t>後志総合振興局</w:t>
      </w:r>
      <w:r w:rsidR="00343464" w:rsidRPr="00E21119">
        <w:rPr>
          <w:rFonts w:hint="eastAsia"/>
        </w:rPr>
        <w:t>長）に対し、応援又は応急措置の実施を要請することができる。この場合において、応援を求められ、又は災害応急対策の実施を要請された知事（</w:t>
      </w:r>
      <w:r w:rsidRPr="00E21119">
        <w:rPr>
          <w:rFonts w:hint="eastAsia"/>
        </w:rPr>
        <w:t>後志総合振興局</w:t>
      </w:r>
      <w:r w:rsidR="00343464" w:rsidRPr="00E21119">
        <w:rPr>
          <w:rFonts w:hint="eastAsia"/>
        </w:rPr>
        <w:t>長）は、正当な理由がない限り、応援又は災害応急対策の実施を拒んではならない。</w:t>
      </w:r>
    </w:p>
    <w:p w14:paraId="19186EBE" w14:textId="77777777" w:rsidR="00343464" w:rsidRPr="00E21119" w:rsidRDefault="00343464" w:rsidP="00EB127C">
      <w:pPr>
        <w:pStyle w:val="051"/>
        <w:ind w:left="735" w:hanging="315"/>
      </w:pPr>
      <w:r w:rsidRPr="00E21119">
        <w:rPr>
          <w:rFonts w:hint="eastAsia"/>
        </w:rPr>
        <w:t>(3)　知事の指示等（基本法第72条）</w:t>
      </w:r>
    </w:p>
    <w:p w14:paraId="595D3E5F" w14:textId="77777777" w:rsidR="00343464" w:rsidRPr="00E21119" w:rsidRDefault="00343464" w:rsidP="00EB127C">
      <w:pPr>
        <w:pStyle w:val="15"/>
        <w:ind w:left="735" w:firstLine="210"/>
      </w:pPr>
      <w:r w:rsidRPr="00E21119">
        <w:rPr>
          <w:rFonts w:hint="eastAsia"/>
        </w:rPr>
        <w:t>知事（</w:t>
      </w:r>
      <w:r w:rsidR="007F1FDD" w:rsidRPr="00E21119">
        <w:rPr>
          <w:rFonts w:hint="eastAsia"/>
        </w:rPr>
        <w:t>後志総合振興局</w:t>
      </w:r>
      <w:r w:rsidRPr="00E21119">
        <w:rPr>
          <w:rFonts w:hint="eastAsia"/>
        </w:rPr>
        <w:t>長）は、道内（管内）の市町村の行う災害応急対策の的確かつ円滑な実施を確保するため、特に必要があると認めるときは、道内（管内）の市町村長に対し、災害応急対策の実施を求め、又は他の市町村長を応援することを求めることができる。</w:t>
      </w:r>
    </w:p>
    <w:p w14:paraId="692EAA0F" w14:textId="77777777" w:rsidR="00343464" w:rsidRPr="00E21119" w:rsidRDefault="00343464" w:rsidP="00EB127C">
      <w:pPr>
        <w:pStyle w:val="5"/>
      </w:pPr>
      <w:r w:rsidRPr="00E21119">
        <w:rPr>
          <w:rFonts w:hint="eastAsia"/>
        </w:rPr>
        <w:t>３</w:t>
      </w:r>
      <w:r w:rsidR="00742E39" w:rsidRPr="00E21119">
        <w:rPr>
          <w:rFonts w:hint="eastAsia"/>
        </w:rPr>
        <w:t>．</w:t>
      </w:r>
      <w:r w:rsidRPr="00E21119">
        <w:rPr>
          <w:rFonts w:hint="eastAsia"/>
        </w:rPr>
        <w:t>他市町村長に対する応援活動</w:t>
      </w:r>
    </w:p>
    <w:p w14:paraId="3E3F02B3"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長は、知事（</w:t>
      </w:r>
      <w:r w:rsidRPr="00E21119">
        <w:rPr>
          <w:rFonts w:hint="eastAsia"/>
          <w:color w:val="auto"/>
        </w:rPr>
        <w:t>後志総合振興局</w:t>
      </w:r>
      <w:r w:rsidR="00343464" w:rsidRPr="00E21119">
        <w:rPr>
          <w:rFonts w:hint="eastAsia"/>
          <w:color w:val="auto"/>
        </w:rPr>
        <w:t>長）又は他の市町村長から応援を求められた場合、必要と認める事項について応援協力に努める。</w:t>
      </w:r>
    </w:p>
    <w:p w14:paraId="12577388" w14:textId="77777777" w:rsidR="00343464" w:rsidRPr="00E21119" w:rsidRDefault="00343464" w:rsidP="00EB127C">
      <w:pPr>
        <w:pStyle w:val="14"/>
        <w:ind w:left="420" w:firstLine="210"/>
        <w:rPr>
          <w:color w:val="auto"/>
        </w:rPr>
      </w:pPr>
      <w:r w:rsidRPr="00E21119">
        <w:rPr>
          <w:rFonts w:hint="eastAsia"/>
          <w:color w:val="auto"/>
        </w:rPr>
        <w:t>なお、応援に従事する者は、応急措置の実施については、当該応援を求めた市町村長等の指揮の</w:t>
      </w:r>
      <w:r w:rsidR="00485843" w:rsidRPr="00E21119">
        <w:rPr>
          <w:rFonts w:hint="eastAsia"/>
          <w:color w:val="auto"/>
        </w:rPr>
        <w:t>もとで</w:t>
      </w:r>
      <w:r w:rsidRPr="00E21119">
        <w:rPr>
          <w:rFonts w:hint="eastAsia"/>
          <w:color w:val="auto"/>
        </w:rPr>
        <w:t>行動する。</w:t>
      </w:r>
    </w:p>
    <w:p w14:paraId="3FF7EE77" w14:textId="77777777" w:rsidR="00283D29" w:rsidRPr="00E21119" w:rsidRDefault="00283D29" w:rsidP="004C6036">
      <w:pPr>
        <w:pStyle w:val="23Box"/>
      </w:pPr>
    </w:p>
    <w:p w14:paraId="25841EB4" w14:textId="0AF768C3" w:rsidR="00283D29" w:rsidRPr="00E21119" w:rsidRDefault="00283D29" w:rsidP="00EB127C">
      <w:pPr>
        <w:pStyle w:val="22"/>
      </w:pPr>
      <w:r w:rsidRPr="00E21119">
        <w:rPr>
          <w:rFonts w:hint="eastAsia"/>
        </w:rPr>
        <w:t>資料２－２　災害応援協定</w:t>
      </w:r>
    </w:p>
    <w:p w14:paraId="589AA034" w14:textId="77777777" w:rsidR="00283D29" w:rsidRPr="00E21119" w:rsidRDefault="00283D29" w:rsidP="004C6036">
      <w:pPr>
        <w:pStyle w:val="23Box"/>
      </w:pPr>
    </w:p>
    <w:p w14:paraId="3F00C94D" w14:textId="11F59CB8" w:rsidR="00343464" w:rsidRPr="00E21119" w:rsidRDefault="00B95220" w:rsidP="00EB127C">
      <w:pPr>
        <w:pStyle w:val="3"/>
      </w:pPr>
      <w:r w:rsidRPr="00E21119">
        <w:br w:type="page"/>
      </w:r>
      <w:r w:rsidR="00343464" w:rsidRPr="00E21119">
        <w:rPr>
          <w:rFonts w:hint="eastAsia"/>
        </w:rPr>
        <w:t>第</w:t>
      </w:r>
      <w:r w:rsidR="00742E39" w:rsidRPr="00E21119">
        <w:rPr>
          <w:rFonts w:hint="eastAsia"/>
        </w:rPr>
        <w:t>２項</w:t>
      </w:r>
      <w:r w:rsidR="00343464" w:rsidRPr="00E21119">
        <w:rPr>
          <w:rFonts w:hint="eastAsia"/>
        </w:rPr>
        <w:t xml:space="preserve">　指定地方行政機関等の応援又は職員派遣要請等</w:t>
      </w:r>
    </w:p>
    <w:p w14:paraId="1C3763B8" w14:textId="77777777" w:rsidR="00343464" w:rsidRPr="00E21119" w:rsidRDefault="00343464" w:rsidP="00EB127C">
      <w:pPr>
        <w:pStyle w:val="5"/>
      </w:pPr>
      <w:r w:rsidRPr="00E21119">
        <w:rPr>
          <w:rFonts w:hint="eastAsia"/>
        </w:rPr>
        <w:t>１</w:t>
      </w:r>
      <w:r w:rsidR="00742E39" w:rsidRPr="00E21119">
        <w:rPr>
          <w:rFonts w:hint="eastAsia"/>
        </w:rPr>
        <w:t>．</w:t>
      </w:r>
      <w:r w:rsidRPr="00E21119">
        <w:rPr>
          <w:rFonts w:hint="eastAsia"/>
        </w:rPr>
        <w:t>協定による応援要請</w:t>
      </w:r>
    </w:p>
    <w:p w14:paraId="13F94E08" w14:textId="27373F56"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長は、本</w:t>
      </w:r>
      <w:r w:rsidRPr="00E21119">
        <w:rPr>
          <w:rFonts w:hint="eastAsia"/>
          <w:color w:val="auto"/>
        </w:rPr>
        <w:t>村</w:t>
      </w:r>
      <w:r w:rsidR="00343464" w:rsidRPr="00E21119">
        <w:rPr>
          <w:rFonts w:hint="eastAsia"/>
          <w:color w:val="auto"/>
        </w:rPr>
        <w:t>の地域に係る災害</w:t>
      </w:r>
      <w:r w:rsidR="006E15F5" w:rsidRPr="00E21119">
        <w:rPr>
          <w:rFonts w:hint="eastAsia"/>
          <w:color w:val="auto"/>
        </w:rPr>
        <w:t>時に</w:t>
      </w:r>
      <w:r w:rsidR="00343464" w:rsidRPr="00E21119">
        <w:rPr>
          <w:rFonts w:hint="eastAsia"/>
          <w:color w:val="auto"/>
        </w:rPr>
        <w:t>において、応急措置を実施するため必要があると認めるときは「北海道地方における災害時の応援に関する申合せ（協定締結先：北海道開発局）」及び「災害時の応援に関する協定（協定締結先：北海道財務局）」に基づき、応援又は応急措置の実施を要請する。</w:t>
      </w:r>
    </w:p>
    <w:p w14:paraId="5E33479F" w14:textId="77777777" w:rsidR="00343464" w:rsidRPr="00E21119" w:rsidRDefault="00343464" w:rsidP="00EB127C">
      <w:pPr>
        <w:pStyle w:val="5"/>
      </w:pPr>
      <w:r w:rsidRPr="00E21119">
        <w:rPr>
          <w:rFonts w:hint="eastAsia"/>
        </w:rPr>
        <w:t>２</w:t>
      </w:r>
      <w:r w:rsidR="0063428F" w:rsidRPr="00E21119">
        <w:rPr>
          <w:rFonts w:hint="eastAsia"/>
        </w:rPr>
        <w:t>．</w:t>
      </w:r>
      <w:r w:rsidRPr="00E21119">
        <w:rPr>
          <w:rFonts w:hint="eastAsia"/>
        </w:rPr>
        <w:t>基本法による要請</w:t>
      </w:r>
    </w:p>
    <w:p w14:paraId="704F79DF"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長等（</w:t>
      </w:r>
      <w:r w:rsidRPr="00E21119">
        <w:rPr>
          <w:rFonts w:hint="eastAsia"/>
          <w:color w:val="auto"/>
        </w:rPr>
        <w:t>村</w:t>
      </w:r>
      <w:r w:rsidR="00343464" w:rsidRPr="00E21119">
        <w:rPr>
          <w:rFonts w:hint="eastAsia"/>
          <w:color w:val="auto"/>
        </w:rPr>
        <w:t>の委員会又は委員を含む。以下、本節において同様とする。）は、災害応急対策又は災害復旧対策のため必要があるときは、基本法第29条の規定に基づき、指定地方行政機関の長等に対して職員の派遣を要請し、又は基本法第30条の規定に基づき、知事に対して指定地方行政機関の職員の派遣のあっせんを求めることができる。</w:t>
      </w:r>
    </w:p>
    <w:p w14:paraId="34035B6B" w14:textId="77777777" w:rsidR="00343464" w:rsidRPr="00E21119" w:rsidRDefault="00343464" w:rsidP="00EB127C">
      <w:pPr>
        <w:pStyle w:val="051"/>
        <w:ind w:left="735" w:hanging="315"/>
      </w:pPr>
      <w:r w:rsidRPr="00E21119">
        <w:rPr>
          <w:rFonts w:hint="eastAsia"/>
        </w:rPr>
        <w:t>(1)　要請手続き等</w:t>
      </w:r>
    </w:p>
    <w:p w14:paraId="7FD6F800" w14:textId="77777777" w:rsidR="00343464" w:rsidRPr="00E21119" w:rsidRDefault="00343464" w:rsidP="00EB127C">
      <w:pPr>
        <w:pStyle w:val="06"/>
        <w:ind w:left="840" w:hanging="210"/>
      </w:pPr>
      <w:r w:rsidRPr="00E21119">
        <w:rPr>
          <w:rFonts w:hint="eastAsia"/>
        </w:rPr>
        <w:t>ア　職員の派遣要請</w:t>
      </w:r>
    </w:p>
    <w:p w14:paraId="74F519EC" w14:textId="77777777" w:rsidR="00343464" w:rsidRPr="00E21119" w:rsidRDefault="007F1FDD" w:rsidP="00EB127C">
      <w:pPr>
        <w:pStyle w:val="16"/>
        <w:ind w:left="840" w:firstLine="210"/>
      </w:pPr>
      <w:r w:rsidRPr="00E21119">
        <w:rPr>
          <w:rFonts w:hint="eastAsia"/>
        </w:rPr>
        <w:t>村</w:t>
      </w:r>
      <w:r w:rsidR="00343464" w:rsidRPr="00E21119">
        <w:rPr>
          <w:rFonts w:hint="eastAsia"/>
        </w:rPr>
        <w:t>長等は、職員の派遣を要請しようとするときは、指定地方行政機関の長等に対して次の事項を明らかにした文書をもって行う。</w:t>
      </w:r>
    </w:p>
    <w:p w14:paraId="79F071BC" w14:textId="77777777" w:rsidR="00343464" w:rsidRPr="00E21119" w:rsidRDefault="00343464" w:rsidP="00EB127C">
      <w:pPr>
        <w:pStyle w:val="07"/>
        <w:ind w:left="1155" w:hanging="315"/>
      </w:pPr>
      <w:r w:rsidRPr="00E21119">
        <w:rPr>
          <w:rFonts w:hint="eastAsia"/>
        </w:rPr>
        <w:t>(ｱ)　派遣を要請する理由</w:t>
      </w:r>
    </w:p>
    <w:p w14:paraId="18483502" w14:textId="77777777" w:rsidR="00343464" w:rsidRPr="00E21119" w:rsidRDefault="00343464" w:rsidP="00EB127C">
      <w:pPr>
        <w:pStyle w:val="07"/>
        <w:ind w:left="1155" w:hanging="315"/>
      </w:pPr>
      <w:r w:rsidRPr="00E21119">
        <w:rPr>
          <w:rFonts w:hint="eastAsia"/>
        </w:rPr>
        <w:t>(ｲ)　派遣を要請する職員の職種別人員数</w:t>
      </w:r>
    </w:p>
    <w:p w14:paraId="25263D02" w14:textId="77777777" w:rsidR="00343464" w:rsidRPr="00E21119" w:rsidRDefault="00343464" w:rsidP="00EB127C">
      <w:pPr>
        <w:pStyle w:val="07"/>
        <w:ind w:left="1155" w:hanging="315"/>
      </w:pPr>
      <w:r w:rsidRPr="00E21119">
        <w:rPr>
          <w:rFonts w:hint="eastAsia"/>
        </w:rPr>
        <w:t>(ｳ)　派遣を必要とする期間</w:t>
      </w:r>
    </w:p>
    <w:p w14:paraId="46FF40CE" w14:textId="77777777" w:rsidR="00343464" w:rsidRPr="00E21119" w:rsidRDefault="00343464" w:rsidP="00EB127C">
      <w:pPr>
        <w:pStyle w:val="07"/>
        <w:ind w:left="1155" w:hanging="315"/>
      </w:pPr>
      <w:r w:rsidRPr="00E21119">
        <w:rPr>
          <w:rFonts w:hint="eastAsia"/>
        </w:rPr>
        <w:t>(ｴ)　派遣される職員の給与その他の勤務条件</w:t>
      </w:r>
    </w:p>
    <w:p w14:paraId="4965F8D3" w14:textId="77777777" w:rsidR="00343464" w:rsidRPr="00E21119" w:rsidRDefault="00343464" w:rsidP="00EB127C">
      <w:pPr>
        <w:pStyle w:val="07"/>
        <w:ind w:left="1155" w:hanging="315"/>
      </w:pPr>
      <w:r w:rsidRPr="00E21119">
        <w:rPr>
          <w:rFonts w:hint="eastAsia"/>
        </w:rPr>
        <w:t>(ｵ)　上記(ｱ)～(ｴ)に掲げるもののほか、職員の派遣についての必要な事項</w:t>
      </w:r>
    </w:p>
    <w:p w14:paraId="68079642" w14:textId="77777777" w:rsidR="00343464" w:rsidRPr="00E21119" w:rsidRDefault="00343464" w:rsidP="00EB127C">
      <w:pPr>
        <w:pStyle w:val="06"/>
        <w:ind w:left="840" w:hanging="210"/>
      </w:pPr>
      <w:r w:rsidRPr="00E21119">
        <w:rPr>
          <w:rFonts w:hint="eastAsia"/>
        </w:rPr>
        <w:t>イ　職員の派遣のあっせん要請</w:t>
      </w:r>
    </w:p>
    <w:p w14:paraId="061C597E" w14:textId="77777777" w:rsidR="00343464" w:rsidRPr="00E21119" w:rsidRDefault="007F1FDD" w:rsidP="00EB127C">
      <w:pPr>
        <w:pStyle w:val="16"/>
        <w:ind w:left="840" w:firstLine="210"/>
      </w:pPr>
      <w:r w:rsidRPr="00E21119">
        <w:rPr>
          <w:rFonts w:hint="eastAsia"/>
        </w:rPr>
        <w:t>村</w:t>
      </w:r>
      <w:r w:rsidR="00343464" w:rsidRPr="00E21119">
        <w:rPr>
          <w:rFonts w:hint="eastAsia"/>
        </w:rPr>
        <w:t>長等は、職員の派遣のあっせんを求めようとするときは、知事に対して次の事項を明らかにした文書をもって行う。</w:t>
      </w:r>
    </w:p>
    <w:p w14:paraId="08A1DF63" w14:textId="77777777" w:rsidR="00343464" w:rsidRPr="00E21119" w:rsidRDefault="00343464" w:rsidP="00EB127C">
      <w:pPr>
        <w:pStyle w:val="16"/>
        <w:ind w:left="840" w:firstLine="210"/>
      </w:pPr>
      <w:r w:rsidRPr="00E21119">
        <w:rPr>
          <w:rFonts w:hint="eastAsia"/>
        </w:rPr>
        <w:t>なお、国の職員の派遣あっせんのみでなく、地方自治法第252条の17に規定する地方公共団体相互間の派遣についても含むものである。</w:t>
      </w:r>
    </w:p>
    <w:p w14:paraId="45039DAD" w14:textId="77777777" w:rsidR="00343464" w:rsidRPr="00E21119" w:rsidRDefault="00343464" w:rsidP="00EB127C">
      <w:pPr>
        <w:pStyle w:val="07"/>
        <w:ind w:left="1155" w:hanging="315"/>
      </w:pPr>
      <w:r w:rsidRPr="00E21119">
        <w:rPr>
          <w:rFonts w:hint="eastAsia"/>
        </w:rPr>
        <w:t>(ｱ)　派遣のあっせんを求める理由</w:t>
      </w:r>
    </w:p>
    <w:p w14:paraId="36C4BEFB" w14:textId="77777777" w:rsidR="00343464" w:rsidRPr="00E21119" w:rsidRDefault="00343464" w:rsidP="00EB127C">
      <w:pPr>
        <w:pStyle w:val="07"/>
        <w:ind w:left="1155" w:hanging="315"/>
      </w:pPr>
      <w:r w:rsidRPr="00E21119">
        <w:rPr>
          <w:rFonts w:hint="eastAsia"/>
        </w:rPr>
        <w:t>(ｲ)　派遣のあっせんを求める職員の職種別人員数</w:t>
      </w:r>
    </w:p>
    <w:p w14:paraId="34DF6173" w14:textId="77777777" w:rsidR="00343464" w:rsidRPr="00E21119" w:rsidRDefault="00343464" w:rsidP="00EB127C">
      <w:pPr>
        <w:pStyle w:val="07"/>
        <w:ind w:left="1155" w:hanging="315"/>
      </w:pPr>
      <w:r w:rsidRPr="00E21119">
        <w:rPr>
          <w:rFonts w:hint="eastAsia"/>
        </w:rPr>
        <w:t>(ｳ)　派遣を必要とする期間</w:t>
      </w:r>
    </w:p>
    <w:p w14:paraId="78AA5071" w14:textId="77777777" w:rsidR="00343464" w:rsidRPr="00E21119" w:rsidRDefault="00343464" w:rsidP="00EB127C">
      <w:pPr>
        <w:pStyle w:val="07"/>
        <w:ind w:left="1155" w:hanging="315"/>
      </w:pPr>
      <w:r w:rsidRPr="00E21119">
        <w:rPr>
          <w:rFonts w:hint="eastAsia"/>
        </w:rPr>
        <w:t>(ｴ)　派遣される職員の給与その他の勤務条件</w:t>
      </w:r>
    </w:p>
    <w:p w14:paraId="38DCECD2" w14:textId="77777777" w:rsidR="00343464" w:rsidRPr="00E21119" w:rsidRDefault="00343464" w:rsidP="00EB127C">
      <w:pPr>
        <w:pStyle w:val="07"/>
        <w:ind w:left="1155" w:hanging="315"/>
      </w:pPr>
      <w:r w:rsidRPr="00E21119">
        <w:rPr>
          <w:rFonts w:hint="eastAsia"/>
        </w:rPr>
        <w:t>(ｵ)　上記(ｱ)～(ｴ)に掲げるもののほか、職員の派遣のあっせんについての必要な事項</w:t>
      </w:r>
    </w:p>
    <w:p w14:paraId="0E76122D" w14:textId="77777777" w:rsidR="00343464" w:rsidRPr="00E21119" w:rsidRDefault="00343464" w:rsidP="00EB127C">
      <w:pPr>
        <w:pStyle w:val="051"/>
        <w:ind w:left="735" w:hanging="315"/>
      </w:pPr>
      <w:r w:rsidRPr="00E21119">
        <w:rPr>
          <w:rFonts w:hint="eastAsia"/>
        </w:rPr>
        <w:t>(2)　派遣職員の身分取扱い</w:t>
      </w:r>
    </w:p>
    <w:p w14:paraId="62A412AD" w14:textId="4298B5D5" w:rsidR="00343464" w:rsidRPr="00E21119" w:rsidRDefault="00343464" w:rsidP="00EB127C">
      <w:pPr>
        <w:pStyle w:val="06"/>
        <w:ind w:left="840" w:hanging="210"/>
      </w:pPr>
      <w:r w:rsidRPr="00E21119">
        <w:rPr>
          <w:rFonts w:hint="eastAsia"/>
        </w:rPr>
        <w:t>ア　派遣職員の身分取扱いは、原則として職員派遣側及び職員派遣受入側の双方の身分を有する。</w:t>
      </w:r>
      <w:r w:rsidR="009145A0" w:rsidRPr="00E21119">
        <w:rPr>
          <w:rFonts w:hint="eastAsia"/>
        </w:rPr>
        <w:t>従って</w:t>
      </w:r>
      <w:r w:rsidRPr="00E21119">
        <w:rPr>
          <w:rFonts w:hint="eastAsia"/>
        </w:rPr>
        <w:t>、双方の法令・条例及び規則の適用がある。ただし、この場合、双方の関係規定に矛盾が生じた場合には、双方協議の上、決定する。</w:t>
      </w:r>
    </w:p>
    <w:p w14:paraId="4B6D57E1" w14:textId="77777777" w:rsidR="00343464" w:rsidRPr="00E21119" w:rsidRDefault="00343464" w:rsidP="00EB127C">
      <w:pPr>
        <w:pStyle w:val="16"/>
        <w:ind w:left="840" w:firstLine="210"/>
      </w:pPr>
      <w:r w:rsidRPr="00E21119">
        <w:rPr>
          <w:rFonts w:hint="eastAsia"/>
        </w:rPr>
        <w:t>また、受入側はその派遣職員を定数外職員とする。</w:t>
      </w:r>
    </w:p>
    <w:p w14:paraId="3CD13532" w14:textId="77777777" w:rsidR="00343464" w:rsidRPr="00E21119" w:rsidRDefault="00343464" w:rsidP="00EB127C">
      <w:pPr>
        <w:pStyle w:val="06"/>
        <w:ind w:left="840" w:hanging="210"/>
      </w:pPr>
      <w:r w:rsidRPr="00E21119">
        <w:rPr>
          <w:rFonts w:hint="eastAsia"/>
        </w:rPr>
        <w:t>イ　派遣職員の給料等の双方の負担区分は、指定行政機関及び指定地方行政機関の職員については、基本法第32条第２項及び同法施行令第18条の規定により、また、地方公共団体の職員については地方自治法第252条の17の規定による。</w:t>
      </w:r>
    </w:p>
    <w:p w14:paraId="40F28C91" w14:textId="45288168" w:rsidR="00343464" w:rsidRPr="00E21119" w:rsidRDefault="00640262" w:rsidP="00EB127C">
      <w:pPr>
        <w:pStyle w:val="06"/>
        <w:ind w:left="840" w:hanging="210"/>
      </w:pPr>
      <w:r w:rsidRPr="00E21119">
        <w:br w:type="page"/>
      </w:r>
      <w:r w:rsidR="00343464" w:rsidRPr="00E21119">
        <w:rPr>
          <w:rFonts w:hint="eastAsia"/>
        </w:rPr>
        <w:t>ウ　派遣職員の分限及び懲戒は派遣側が行う。ただし、地方自治法に規定する地方公共団体相互間の派遣については、双方協議の上、決定する。</w:t>
      </w:r>
    </w:p>
    <w:p w14:paraId="34076281" w14:textId="77777777" w:rsidR="00343464" w:rsidRPr="00E21119" w:rsidRDefault="00343464" w:rsidP="00EB127C">
      <w:pPr>
        <w:pStyle w:val="06"/>
        <w:ind w:left="840" w:hanging="210"/>
      </w:pPr>
      <w:r w:rsidRPr="00E21119">
        <w:rPr>
          <w:rFonts w:hint="eastAsia"/>
        </w:rPr>
        <w:t>エ　派遣職員の服務は、派遣受入側の規定を適用する。</w:t>
      </w:r>
    </w:p>
    <w:p w14:paraId="1A5AC1D0" w14:textId="77777777" w:rsidR="00343464" w:rsidRPr="00E21119" w:rsidRDefault="00343464" w:rsidP="00EB127C">
      <w:pPr>
        <w:pStyle w:val="06"/>
        <w:ind w:left="840" w:hanging="210"/>
      </w:pPr>
      <w:r w:rsidRPr="00E21119">
        <w:rPr>
          <w:rFonts w:hint="eastAsia"/>
        </w:rPr>
        <w:t>オ　派遣受入側は、災害派遣職員に対して災害派遣手当を支給することができる。</w:t>
      </w:r>
    </w:p>
    <w:p w14:paraId="4438739A" w14:textId="77777777" w:rsidR="00B95220" w:rsidRPr="00E21119" w:rsidRDefault="00B95220" w:rsidP="00EB127C">
      <w:pPr>
        <w:pStyle w:val="06"/>
        <w:ind w:left="840" w:hanging="210"/>
      </w:pPr>
    </w:p>
    <w:p w14:paraId="26C9FEF6" w14:textId="77777777" w:rsidR="00343464" w:rsidRPr="00E21119" w:rsidRDefault="00343464" w:rsidP="00B95220">
      <w:pPr>
        <w:pStyle w:val="3"/>
      </w:pPr>
      <w:r w:rsidRPr="00E21119">
        <w:rPr>
          <w:rFonts w:hint="eastAsia"/>
        </w:rPr>
        <w:t>第</w:t>
      </w:r>
      <w:r w:rsidR="0062614F" w:rsidRPr="00E21119">
        <w:rPr>
          <w:rFonts w:hint="eastAsia"/>
        </w:rPr>
        <w:t>３</w:t>
      </w:r>
      <w:r w:rsidR="00A34421" w:rsidRPr="00E21119">
        <w:rPr>
          <w:rFonts w:hint="eastAsia"/>
        </w:rPr>
        <w:t>項</w:t>
      </w:r>
      <w:r w:rsidRPr="00E21119">
        <w:rPr>
          <w:rFonts w:hint="eastAsia"/>
        </w:rPr>
        <w:t xml:space="preserve">　受入体制の確保</w:t>
      </w:r>
    </w:p>
    <w:p w14:paraId="2E46F843" w14:textId="466E532B" w:rsidR="00343464" w:rsidRPr="00E21119" w:rsidRDefault="00343464" w:rsidP="00EB127C">
      <w:pPr>
        <w:pStyle w:val="13"/>
        <w:ind w:left="210" w:firstLine="210"/>
      </w:pPr>
      <w:r w:rsidRPr="00E21119">
        <w:rPr>
          <w:rFonts w:hint="eastAsia"/>
        </w:rPr>
        <w:t>大規模自然</w:t>
      </w:r>
      <w:r w:rsidR="000B746C" w:rsidRPr="00E21119">
        <w:rPr>
          <w:rFonts w:hint="eastAsia"/>
        </w:rPr>
        <w:t>災害時</w:t>
      </w:r>
      <w:r w:rsidRPr="00E21119">
        <w:rPr>
          <w:rFonts w:hint="eastAsia"/>
        </w:rPr>
        <w:t>において、</w:t>
      </w:r>
      <w:r w:rsidR="007F1FDD" w:rsidRPr="00E21119">
        <w:rPr>
          <w:rFonts w:hint="eastAsia"/>
        </w:rPr>
        <w:t>村</w:t>
      </w:r>
      <w:r w:rsidRPr="00E21119">
        <w:rPr>
          <w:rFonts w:hint="eastAsia"/>
        </w:rPr>
        <w:t>は、国からの災害対策現地情報連絡員（リエゾン）や道の職員派遣に対する受入体制を整備し、被災状況の迅速な把握、防災関係機関との調整等を円滑に進めるとともに、緊急災害対策派遣隊（</w:t>
      </w:r>
      <w:r w:rsidR="00F16231" w:rsidRPr="00E21119">
        <w:rPr>
          <w:rFonts w:hint="eastAsia"/>
        </w:rPr>
        <w:t>ＴＥＣ－ＦＯＲＣＥ</w:t>
      </w:r>
      <w:r w:rsidRPr="00E21119">
        <w:rPr>
          <w:rFonts w:hint="eastAsia"/>
        </w:rPr>
        <w:t>）の現地活動拠点施設を定め、被害の発生及び拡大の防止並びに災害応急対策に対する技術的な支援を受け、被災地の早期復旧に万全を期す。</w:t>
      </w:r>
    </w:p>
    <w:p w14:paraId="73AEF475" w14:textId="77777777" w:rsidR="00343464" w:rsidRPr="00E21119" w:rsidRDefault="00343464" w:rsidP="00EB127C">
      <w:pPr>
        <w:pStyle w:val="13"/>
        <w:ind w:left="210" w:firstLine="210"/>
      </w:pPr>
      <w:r w:rsidRPr="00E21119">
        <w:rPr>
          <w:rFonts w:hint="eastAsia"/>
        </w:rPr>
        <w:t>また、国の食料・物資支援チームによる、支援物資の受入体制を確保する。この際、特に大規模災害発生直後に被災地の状況が把握できない段階において、被災地からの要請がなくても必要と見込まれる支援物資を国や他の地方公共団体が物資を確保して送り込む、いわゆる「プッシュ型」の物資確保・輸送を的確かつ円滑に行えるようにする必要があることに留意する。</w:t>
      </w:r>
    </w:p>
    <w:p w14:paraId="19E52FB5" w14:textId="77777777" w:rsidR="00283D29" w:rsidRPr="00E21119" w:rsidRDefault="00283D29" w:rsidP="004C6036">
      <w:pPr>
        <w:pStyle w:val="23Box"/>
      </w:pPr>
    </w:p>
    <w:p w14:paraId="0863E855" w14:textId="58196353" w:rsidR="00283D29" w:rsidRPr="00E21119" w:rsidRDefault="00283D29" w:rsidP="00EB127C">
      <w:pPr>
        <w:pStyle w:val="22"/>
      </w:pPr>
      <w:r w:rsidRPr="00E21119">
        <w:rPr>
          <w:rFonts w:hint="eastAsia"/>
        </w:rPr>
        <w:t>資料６－７　救援物資集積拠点</w:t>
      </w:r>
    </w:p>
    <w:p w14:paraId="7BD4B37B" w14:textId="77777777" w:rsidR="00283D29" w:rsidRPr="00E21119" w:rsidRDefault="00283D29" w:rsidP="004C6036">
      <w:pPr>
        <w:pStyle w:val="23Box"/>
      </w:pPr>
    </w:p>
    <w:p w14:paraId="29F67523" w14:textId="77777777" w:rsidR="00343464" w:rsidRPr="00E21119" w:rsidRDefault="00343464" w:rsidP="00832853">
      <w:pPr>
        <w:pStyle w:val="3"/>
      </w:pPr>
      <w:r w:rsidRPr="00E21119">
        <w:rPr>
          <w:rFonts w:hint="eastAsia"/>
        </w:rPr>
        <w:t>第</w:t>
      </w:r>
      <w:r w:rsidR="0062614F" w:rsidRPr="00E21119">
        <w:rPr>
          <w:rFonts w:hint="eastAsia"/>
        </w:rPr>
        <w:t>４</w:t>
      </w:r>
      <w:r w:rsidR="00A34421" w:rsidRPr="00E21119">
        <w:rPr>
          <w:rFonts w:hint="eastAsia"/>
        </w:rPr>
        <w:t>項</w:t>
      </w:r>
      <w:r w:rsidRPr="00E21119">
        <w:rPr>
          <w:rFonts w:hint="eastAsia"/>
        </w:rPr>
        <w:t xml:space="preserve">　消防機関</w:t>
      </w:r>
    </w:p>
    <w:p w14:paraId="6EF89881" w14:textId="77777777" w:rsidR="00343464" w:rsidRPr="00E21119" w:rsidRDefault="007F6C1E" w:rsidP="00EB127C">
      <w:pPr>
        <w:pStyle w:val="13"/>
        <w:ind w:left="210" w:firstLine="210"/>
      </w:pPr>
      <w:r w:rsidRPr="00E21119">
        <w:rPr>
          <w:rFonts w:hint="eastAsia"/>
        </w:rPr>
        <w:t>北後志消防組合</w:t>
      </w:r>
      <w:r w:rsidR="00343464" w:rsidRPr="00E21119">
        <w:rPr>
          <w:rFonts w:hint="eastAsia"/>
        </w:rPr>
        <w:t>消防長は、大規模災害に対応するため、次のとおり広域応援・受援体制の確立を図る。</w:t>
      </w:r>
    </w:p>
    <w:p w14:paraId="51FF7011" w14:textId="40D93582" w:rsidR="00343464" w:rsidRPr="00E21119" w:rsidRDefault="00343464" w:rsidP="00EB127C">
      <w:pPr>
        <w:pStyle w:val="04"/>
        <w:ind w:left="420" w:hanging="210"/>
      </w:pPr>
      <w:r w:rsidRPr="00E21119">
        <w:rPr>
          <w:rFonts w:hint="eastAsia"/>
        </w:rPr>
        <w:t>１　大規模災害</w:t>
      </w:r>
      <w:r w:rsidR="006F2AD1" w:rsidRPr="00E21119">
        <w:rPr>
          <w:rFonts w:hint="eastAsia"/>
        </w:rPr>
        <w:t>時に</w:t>
      </w:r>
      <w:r w:rsidRPr="00E21119">
        <w:rPr>
          <w:rFonts w:hint="eastAsia"/>
        </w:rPr>
        <w:t>、単独では十分に被災者の救援等の災害応急対策を実施できない場合、道等に応援を要請するほか、「北海道広域消防相互応援協定」に基づき、他の消防機関に応援を要請する。</w:t>
      </w:r>
    </w:p>
    <w:p w14:paraId="4F7B28E5" w14:textId="77777777" w:rsidR="00343464" w:rsidRPr="00E21119" w:rsidRDefault="00343464" w:rsidP="00EB127C">
      <w:pPr>
        <w:pStyle w:val="14"/>
        <w:ind w:left="420" w:firstLine="210"/>
        <w:rPr>
          <w:color w:val="auto"/>
        </w:rPr>
      </w:pPr>
      <w:r w:rsidRPr="00E21119">
        <w:rPr>
          <w:rFonts w:hint="eastAsia"/>
          <w:color w:val="auto"/>
        </w:rPr>
        <w:t>また、必要に応じて</w:t>
      </w:r>
      <w:r w:rsidR="007F1FDD" w:rsidRPr="00E21119">
        <w:rPr>
          <w:rFonts w:hint="eastAsia"/>
          <w:color w:val="auto"/>
        </w:rPr>
        <w:t>村</w:t>
      </w:r>
      <w:r w:rsidRPr="00E21119">
        <w:rPr>
          <w:rFonts w:hint="eastAsia"/>
          <w:color w:val="auto"/>
        </w:rPr>
        <w:t>長を通じて知事に対し、広域航空消防応援（ヘリコプター）、他都府県の緊急消防援助隊による応援等を要請するよう依頼する。</w:t>
      </w:r>
    </w:p>
    <w:p w14:paraId="42DCC889" w14:textId="77777777" w:rsidR="00343464" w:rsidRPr="00E21119" w:rsidRDefault="00343464" w:rsidP="00EB127C">
      <w:pPr>
        <w:pStyle w:val="04"/>
        <w:ind w:left="420" w:hanging="210"/>
      </w:pPr>
      <w:r w:rsidRPr="00E21119">
        <w:rPr>
          <w:rFonts w:hint="eastAsia"/>
        </w:rPr>
        <w:t>２　他の消防機関等の応援が円滑に行われるよう、日頃から災害対策上必要な資料の交換を行うほか、他の消防機関等の応援の受入体制を確立する。</w:t>
      </w:r>
    </w:p>
    <w:p w14:paraId="2B060677" w14:textId="0F054EFD" w:rsidR="00343464" w:rsidRPr="00E21119" w:rsidRDefault="00343464" w:rsidP="00EB127C">
      <w:pPr>
        <w:pStyle w:val="04"/>
        <w:ind w:left="420" w:hanging="210"/>
      </w:pPr>
      <w:r w:rsidRPr="00E21119">
        <w:rPr>
          <w:rFonts w:hint="eastAsia"/>
        </w:rPr>
        <w:t>３　大規模災害時における緊急消防援助隊の応援要請や受入は、「緊急消防援助隊北海道隊応援等実施計画」及び「緊急消防援助隊受援計画」に基づき、迅速かつ的確に対処する。</w:t>
      </w:r>
    </w:p>
    <w:p w14:paraId="2132BCC7" w14:textId="77777777" w:rsidR="003C62FE" w:rsidRPr="00E21119" w:rsidRDefault="003C62FE" w:rsidP="004C6036"/>
    <w:p w14:paraId="3280E4F4" w14:textId="77777777" w:rsidR="003C62FE" w:rsidRPr="00E21119" w:rsidRDefault="003C62FE" w:rsidP="004C6036"/>
    <w:p w14:paraId="15DC2322" w14:textId="77777777" w:rsidR="00343464" w:rsidRPr="00E21119" w:rsidRDefault="00343464" w:rsidP="004C6036"/>
    <w:p w14:paraId="393C958F" w14:textId="77777777" w:rsidR="00343464" w:rsidRPr="00E21119" w:rsidRDefault="00343464" w:rsidP="00EB127C">
      <w:pPr>
        <w:pStyle w:val="2"/>
        <w:pageBreakBefore/>
        <w:kinsoku/>
      </w:pPr>
      <w:bookmarkStart w:id="176" w:name="_Toc476477559"/>
      <w:bookmarkStart w:id="177" w:name="_Toc500368737"/>
      <w:bookmarkStart w:id="178" w:name="_Toc100064555"/>
      <w:r w:rsidRPr="00E21119">
        <w:rPr>
          <w:rFonts w:hint="eastAsia"/>
        </w:rPr>
        <w:t>第９節　ヘリコプター等活用計画</w:t>
      </w:r>
      <w:bookmarkEnd w:id="176"/>
      <w:bookmarkEnd w:id="177"/>
      <w:bookmarkEnd w:id="178"/>
    </w:p>
    <w:p w14:paraId="6442705B"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は、救急救助活動や災害応急対策活動等において、ヘリコプター等の活用が有効と認められる場合、ヘリコプターの運航を要請し、広域かつ機動的な応急対策活動の実施を図るものとする。</w:t>
      </w:r>
    </w:p>
    <w:p w14:paraId="63DD31FE" w14:textId="77777777" w:rsidR="00343464" w:rsidRPr="00E21119" w:rsidRDefault="00343464" w:rsidP="00EB127C">
      <w:pPr>
        <w:pStyle w:val="3"/>
      </w:pPr>
      <w:r w:rsidRPr="00E21119">
        <w:rPr>
          <w:rFonts w:hint="eastAsia"/>
        </w:rPr>
        <w:t>第</w:t>
      </w:r>
      <w:r w:rsidR="003C62FE" w:rsidRPr="00E21119">
        <w:rPr>
          <w:rFonts w:hint="eastAsia"/>
        </w:rPr>
        <w:t>１項</w:t>
      </w:r>
      <w:r w:rsidRPr="00E21119">
        <w:rPr>
          <w:rFonts w:hint="eastAsia"/>
        </w:rPr>
        <w:t xml:space="preserve">　ヘリコプター等の活動内容</w:t>
      </w:r>
    </w:p>
    <w:p w14:paraId="37D3BC6F" w14:textId="77777777" w:rsidR="00343464" w:rsidRPr="00E21119" w:rsidRDefault="00343464" w:rsidP="00EB127C">
      <w:pPr>
        <w:pStyle w:val="5"/>
      </w:pPr>
      <w:r w:rsidRPr="00E21119">
        <w:rPr>
          <w:rFonts w:hint="eastAsia"/>
        </w:rPr>
        <w:t>１</w:t>
      </w:r>
      <w:r w:rsidR="003C62FE" w:rsidRPr="00E21119">
        <w:rPr>
          <w:rFonts w:hint="eastAsia"/>
        </w:rPr>
        <w:t>．</w:t>
      </w:r>
      <w:r w:rsidRPr="00E21119">
        <w:rPr>
          <w:rFonts w:hint="eastAsia"/>
        </w:rPr>
        <w:t>災害応急対策活動</w:t>
      </w:r>
    </w:p>
    <w:p w14:paraId="50F0BC06" w14:textId="77777777" w:rsidR="00343464" w:rsidRPr="00E21119" w:rsidRDefault="00343464" w:rsidP="00EB127C">
      <w:pPr>
        <w:pStyle w:val="051"/>
        <w:ind w:left="735" w:hanging="315"/>
      </w:pPr>
      <w:r w:rsidRPr="00E21119">
        <w:rPr>
          <w:rFonts w:hint="eastAsia"/>
        </w:rPr>
        <w:t>(1)　被災状況調査などの情報収集活動</w:t>
      </w:r>
    </w:p>
    <w:p w14:paraId="3E6A19E2" w14:textId="77777777" w:rsidR="00343464" w:rsidRPr="00E21119" w:rsidRDefault="00343464" w:rsidP="00EB127C">
      <w:pPr>
        <w:pStyle w:val="051"/>
        <w:ind w:left="735" w:hanging="315"/>
      </w:pPr>
      <w:r w:rsidRPr="00E21119">
        <w:rPr>
          <w:rFonts w:hint="eastAsia"/>
        </w:rPr>
        <w:t>(2)　救援物資、人員、資機材等の搬送</w:t>
      </w:r>
    </w:p>
    <w:p w14:paraId="076FB591" w14:textId="77777777" w:rsidR="00343464" w:rsidRPr="00E21119" w:rsidRDefault="00343464" w:rsidP="00EB127C">
      <w:pPr>
        <w:pStyle w:val="5"/>
      </w:pPr>
      <w:r w:rsidRPr="00E21119">
        <w:rPr>
          <w:rFonts w:hint="eastAsia"/>
        </w:rPr>
        <w:t>２</w:t>
      </w:r>
      <w:r w:rsidR="003C62FE" w:rsidRPr="00E21119">
        <w:rPr>
          <w:rFonts w:hint="eastAsia"/>
        </w:rPr>
        <w:t>．</w:t>
      </w:r>
      <w:r w:rsidRPr="00E21119">
        <w:rPr>
          <w:rFonts w:hint="eastAsia"/>
        </w:rPr>
        <w:t>救急救助活動</w:t>
      </w:r>
    </w:p>
    <w:p w14:paraId="63953392" w14:textId="77777777" w:rsidR="00343464" w:rsidRPr="00E21119" w:rsidRDefault="00343464" w:rsidP="00EB127C">
      <w:pPr>
        <w:pStyle w:val="051"/>
        <w:ind w:left="735" w:hanging="315"/>
      </w:pPr>
      <w:r w:rsidRPr="00E21119">
        <w:rPr>
          <w:rFonts w:hint="eastAsia"/>
        </w:rPr>
        <w:t>(1)　傷病者、医師等の搬送</w:t>
      </w:r>
    </w:p>
    <w:p w14:paraId="6DE85535" w14:textId="77777777" w:rsidR="00343464" w:rsidRPr="00E21119" w:rsidRDefault="00343464" w:rsidP="00EB127C">
      <w:pPr>
        <w:pStyle w:val="051"/>
        <w:ind w:left="735" w:hanging="315"/>
      </w:pPr>
      <w:r w:rsidRPr="00E21119">
        <w:rPr>
          <w:rFonts w:hint="eastAsia"/>
        </w:rPr>
        <w:t>(2)　被災者の救助救出</w:t>
      </w:r>
    </w:p>
    <w:p w14:paraId="0519C50C" w14:textId="0EB9F957" w:rsidR="00343464" w:rsidRPr="00E21119" w:rsidRDefault="00343464" w:rsidP="00EB127C">
      <w:pPr>
        <w:pStyle w:val="5"/>
      </w:pPr>
      <w:r w:rsidRPr="00E21119">
        <w:rPr>
          <w:rFonts w:hint="eastAsia"/>
        </w:rPr>
        <w:t>３</w:t>
      </w:r>
      <w:r w:rsidR="003C62FE" w:rsidRPr="00E21119">
        <w:rPr>
          <w:rFonts w:hint="eastAsia"/>
        </w:rPr>
        <w:t>．</w:t>
      </w:r>
      <w:r w:rsidRPr="00E21119">
        <w:rPr>
          <w:rFonts w:hint="eastAsia"/>
        </w:rPr>
        <w:t>火災</w:t>
      </w:r>
      <w:r w:rsidR="00F11953" w:rsidRPr="00E21119">
        <w:rPr>
          <w:rFonts w:hint="eastAsia"/>
        </w:rPr>
        <w:t>防御</w:t>
      </w:r>
      <w:r w:rsidRPr="00E21119">
        <w:rPr>
          <w:rFonts w:hint="eastAsia"/>
        </w:rPr>
        <w:t>活動</w:t>
      </w:r>
    </w:p>
    <w:p w14:paraId="48A91B53" w14:textId="77777777" w:rsidR="00343464" w:rsidRPr="00E21119" w:rsidRDefault="00343464" w:rsidP="00EB127C">
      <w:pPr>
        <w:pStyle w:val="051"/>
        <w:ind w:left="735" w:hanging="315"/>
      </w:pPr>
      <w:r w:rsidRPr="00E21119">
        <w:rPr>
          <w:rFonts w:hint="eastAsia"/>
        </w:rPr>
        <w:t>(1)　空中消火</w:t>
      </w:r>
    </w:p>
    <w:p w14:paraId="1A8A2150" w14:textId="77777777" w:rsidR="00343464" w:rsidRPr="00E21119" w:rsidRDefault="00343464" w:rsidP="00EB127C">
      <w:pPr>
        <w:pStyle w:val="051"/>
        <w:ind w:left="735" w:hanging="315"/>
      </w:pPr>
      <w:r w:rsidRPr="00E21119">
        <w:rPr>
          <w:rFonts w:hint="eastAsia"/>
        </w:rPr>
        <w:t>(2)　消火資機材、人員等の搬送</w:t>
      </w:r>
    </w:p>
    <w:p w14:paraId="402CAB97" w14:textId="77777777" w:rsidR="00343464" w:rsidRPr="00E21119" w:rsidRDefault="00343464" w:rsidP="00EB127C">
      <w:pPr>
        <w:pStyle w:val="5"/>
      </w:pPr>
      <w:r w:rsidRPr="00E21119">
        <w:rPr>
          <w:rFonts w:hint="eastAsia"/>
        </w:rPr>
        <w:t>４</w:t>
      </w:r>
      <w:r w:rsidR="003C62FE" w:rsidRPr="00E21119">
        <w:rPr>
          <w:rFonts w:hint="eastAsia"/>
        </w:rPr>
        <w:t>．</w:t>
      </w:r>
      <w:r w:rsidRPr="00E21119">
        <w:rPr>
          <w:rFonts w:hint="eastAsia"/>
        </w:rPr>
        <w:t>その他</w:t>
      </w:r>
    </w:p>
    <w:p w14:paraId="0CBF9C2C" w14:textId="77777777" w:rsidR="00343464" w:rsidRPr="00E21119" w:rsidRDefault="00343464" w:rsidP="00EB127C">
      <w:pPr>
        <w:pStyle w:val="14"/>
        <w:ind w:left="420" w:firstLine="210"/>
        <w:rPr>
          <w:color w:val="auto"/>
        </w:rPr>
      </w:pPr>
      <w:r w:rsidRPr="00E21119">
        <w:rPr>
          <w:rFonts w:hint="eastAsia"/>
          <w:color w:val="auto"/>
        </w:rPr>
        <w:t>ヘリコプター等の活用が有効と認める場合</w:t>
      </w:r>
    </w:p>
    <w:p w14:paraId="2DD6EF12" w14:textId="77777777" w:rsidR="00343464" w:rsidRPr="00E21119" w:rsidRDefault="00343464" w:rsidP="00EB127C">
      <w:pPr>
        <w:pStyle w:val="3"/>
      </w:pPr>
      <w:r w:rsidRPr="00E21119">
        <w:rPr>
          <w:rFonts w:hint="eastAsia"/>
        </w:rPr>
        <w:t>第</w:t>
      </w:r>
      <w:r w:rsidR="003C62FE" w:rsidRPr="00E21119">
        <w:rPr>
          <w:rFonts w:hint="eastAsia"/>
        </w:rPr>
        <w:t>２項</w:t>
      </w:r>
      <w:r w:rsidRPr="00E21119">
        <w:rPr>
          <w:rFonts w:hint="eastAsia"/>
        </w:rPr>
        <w:t xml:space="preserve">　ヘリコプターの運航要請等</w:t>
      </w:r>
    </w:p>
    <w:p w14:paraId="299E4A06" w14:textId="77777777" w:rsidR="00343464" w:rsidRPr="00E21119" w:rsidRDefault="00343464" w:rsidP="00EB127C">
      <w:pPr>
        <w:pStyle w:val="5"/>
      </w:pPr>
      <w:r w:rsidRPr="00E21119">
        <w:rPr>
          <w:rFonts w:hint="eastAsia"/>
        </w:rPr>
        <w:t>１</w:t>
      </w:r>
      <w:r w:rsidR="003C62FE" w:rsidRPr="00E21119">
        <w:rPr>
          <w:rFonts w:hint="eastAsia"/>
        </w:rPr>
        <w:t>．</w:t>
      </w:r>
      <w:r w:rsidRPr="00E21119">
        <w:rPr>
          <w:rFonts w:hint="eastAsia"/>
        </w:rPr>
        <w:t>緊急運航の要請手続き</w:t>
      </w:r>
    </w:p>
    <w:p w14:paraId="388AA2C5" w14:textId="0A663ED1"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長は、災害</w:t>
      </w:r>
      <w:r w:rsidR="00834FAE" w:rsidRPr="00E21119">
        <w:rPr>
          <w:rFonts w:hint="eastAsia"/>
          <w:color w:val="auto"/>
        </w:rPr>
        <w:t>時に</w:t>
      </w:r>
      <w:r w:rsidR="00575B98" w:rsidRPr="00E21119">
        <w:rPr>
          <w:rFonts w:hint="eastAsia"/>
          <w:color w:val="auto"/>
        </w:rPr>
        <w:t>、次の各号のいずれかに該当する場合、</w:t>
      </w:r>
      <w:r w:rsidR="00343464" w:rsidRPr="00E21119">
        <w:rPr>
          <w:rFonts w:hint="eastAsia"/>
          <w:color w:val="auto"/>
        </w:rPr>
        <w:t>「北海道消防防災ヘリコプター緊急運航要領」等に基づき、知事に対し、ヘリコプターの出動を要請する。</w:t>
      </w:r>
    </w:p>
    <w:p w14:paraId="39932A32" w14:textId="77777777" w:rsidR="00575B98" w:rsidRPr="00E21119" w:rsidRDefault="00575B98" w:rsidP="00EB127C">
      <w:pPr>
        <w:pStyle w:val="051"/>
        <w:ind w:left="735" w:hanging="315"/>
      </w:pPr>
      <w:r w:rsidRPr="00E21119">
        <w:rPr>
          <w:rFonts w:hint="eastAsia"/>
        </w:rPr>
        <w:t>(1)　災害が隣接する市町村に拡大し、又は影響を与えるおそれのある場合</w:t>
      </w:r>
    </w:p>
    <w:p w14:paraId="5DC696B4" w14:textId="77777777" w:rsidR="00575B98" w:rsidRPr="00E21119" w:rsidRDefault="00575B98" w:rsidP="00EB127C">
      <w:pPr>
        <w:pStyle w:val="051"/>
        <w:ind w:left="735" w:hanging="315"/>
      </w:pPr>
      <w:r w:rsidRPr="00E21119">
        <w:rPr>
          <w:rFonts w:hint="eastAsia"/>
        </w:rPr>
        <w:t xml:space="preserve">(2)　</w:t>
      </w:r>
      <w:r w:rsidR="007F1FDD" w:rsidRPr="00E21119">
        <w:rPr>
          <w:rFonts w:hint="eastAsia"/>
        </w:rPr>
        <w:t>村</w:t>
      </w:r>
      <w:r w:rsidRPr="00E21119">
        <w:rPr>
          <w:rFonts w:hint="eastAsia"/>
        </w:rPr>
        <w:t>の消防力等によっては災害応急対策が著しく困難な場合</w:t>
      </w:r>
    </w:p>
    <w:p w14:paraId="26906FBA" w14:textId="77777777" w:rsidR="00575B98" w:rsidRPr="00E21119" w:rsidRDefault="00575B98" w:rsidP="00EB127C">
      <w:pPr>
        <w:pStyle w:val="051"/>
        <w:ind w:left="735" w:hanging="315"/>
      </w:pPr>
      <w:r w:rsidRPr="00E21119">
        <w:rPr>
          <w:rFonts w:hint="eastAsia"/>
        </w:rPr>
        <w:t>(3)　その他消防防災ヘリコプターによる活動が最も有効と認められる場合</w:t>
      </w:r>
    </w:p>
    <w:p w14:paraId="0E1B0179" w14:textId="77777777" w:rsidR="00575B98" w:rsidRPr="00E21119" w:rsidRDefault="00575B98" w:rsidP="00EB127C">
      <w:pPr>
        <w:pStyle w:val="5"/>
      </w:pPr>
      <w:r w:rsidRPr="00E21119">
        <w:rPr>
          <w:rFonts w:hint="eastAsia"/>
        </w:rPr>
        <w:t>２</w:t>
      </w:r>
      <w:r w:rsidR="003C62FE" w:rsidRPr="00E21119">
        <w:rPr>
          <w:rFonts w:hint="eastAsia"/>
        </w:rPr>
        <w:t>．</w:t>
      </w:r>
      <w:r w:rsidRPr="00E21119">
        <w:rPr>
          <w:rFonts w:hint="eastAsia"/>
        </w:rPr>
        <w:t>要請方法</w:t>
      </w:r>
    </w:p>
    <w:p w14:paraId="3D143CB3"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長から知事（危機対策局危機対策課防災航空室）に対する要請は、電話により次の事項を明らかにして行うとともに、ＦＡＸにより「北海道消防防災ヘリコプター緊急運航伝達票」を提出する。</w:t>
      </w:r>
    </w:p>
    <w:p w14:paraId="4C696C47" w14:textId="77777777" w:rsidR="00343464" w:rsidRPr="00E21119" w:rsidRDefault="00343464" w:rsidP="00EB127C">
      <w:pPr>
        <w:pStyle w:val="051"/>
        <w:ind w:left="735" w:hanging="315"/>
      </w:pPr>
      <w:r w:rsidRPr="00E21119">
        <w:rPr>
          <w:rFonts w:hint="eastAsia"/>
        </w:rPr>
        <w:t>(1)　災害の種類</w:t>
      </w:r>
    </w:p>
    <w:p w14:paraId="036BC40D" w14:textId="77777777" w:rsidR="00343464" w:rsidRPr="00E21119" w:rsidRDefault="00343464" w:rsidP="00EB127C">
      <w:pPr>
        <w:pStyle w:val="051"/>
        <w:ind w:left="735" w:hanging="315"/>
      </w:pPr>
      <w:r w:rsidRPr="00E21119">
        <w:rPr>
          <w:rFonts w:hint="eastAsia"/>
        </w:rPr>
        <w:t>(2)　災害発生の日時及び場所並びに災害の状況</w:t>
      </w:r>
    </w:p>
    <w:p w14:paraId="584CDB8C" w14:textId="77777777" w:rsidR="00343464" w:rsidRPr="00E21119" w:rsidRDefault="00343464" w:rsidP="00EB127C">
      <w:pPr>
        <w:pStyle w:val="051"/>
        <w:ind w:left="735" w:hanging="315"/>
      </w:pPr>
      <w:r w:rsidRPr="00E21119">
        <w:rPr>
          <w:rFonts w:hint="eastAsia"/>
        </w:rPr>
        <w:t>(3)　災害現場の気象状況</w:t>
      </w:r>
    </w:p>
    <w:p w14:paraId="178F65E0" w14:textId="77777777" w:rsidR="00343464" w:rsidRPr="00E21119" w:rsidRDefault="00343464" w:rsidP="00EB127C">
      <w:pPr>
        <w:pStyle w:val="051"/>
        <w:ind w:left="735" w:hanging="315"/>
      </w:pPr>
      <w:r w:rsidRPr="00E21119">
        <w:rPr>
          <w:rFonts w:hint="eastAsia"/>
        </w:rPr>
        <w:t>(4)　災害現場の最高指揮者の職、氏名及び災害現場との連絡方法</w:t>
      </w:r>
    </w:p>
    <w:p w14:paraId="7343F7F2" w14:textId="77777777" w:rsidR="00343464" w:rsidRPr="00E21119" w:rsidRDefault="00343464" w:rsidP="00EB127C">
      <w:pPr>
        <w:pStyle w:val="051"/>
        <w:ind w:left="735" w:hanging="315"/>
      </w:pPr>
      <w:r w:rsidRPr="00E21119">
        <w:rPr>
          <w:rFonts w:hint="eastAsia"/>
        </w:rPr>
        <w:t>(5)　消防防災ヘリコプターの離着陸場の所在地及び地上支援体制</w:t>
      </w:r>
    </w:p>
    <w:p w14:paraId="118BFA40" w14:textId="77777777" w:rsidR="00343464" w:rsidRPr="00E21119" w:rsidRDefault="00343464" w:rsidP="00EB127C">
      <w:pPr>
        <w:pStyle w:val="051"/>
        <w:ind w:left="735" w:hanging="315"/>
      </w:pPr>
      <w:r w:rsidRPr="00E21119">
        <w:rPr>
          <w:rFonts w:hint="eastAsia"/>
        </w:rPr>
        <w:t>(6)　応援に要する資機材の品目及び数量</w:t>
      </w:r>
    </w:p>
    <w:p w14:paraId="420C1C20" w14:textId="77777777" w:rsidR="00343464" w:rsidRPr="00E21119" w:rsidRDefault="00343464" w:rsidP="00EB127C">
      <w:pPr>
        <w:pStyle w:val="051"/>
        <w:ind w:left="735" w:hanging="315"/>
      </w:pPr>
      <w:r w:rsidRPr="00E21119">
        <w:rPr>
          <w:rFonts w:hint="eastAsia"/>
        </w:rPr>
        <w:t>(7)　その他必要な事項</w:t>
      </w:r>
    </w:p>
    <w:p w14:paraId="659FDE46" w14:textId="23555571" w:rsidR="00575B98" w:rsidRPr="00E21119" w:rsidRDefault="00B95220" w:rsidP="00EB127C">
      <w:pPr>
        <w:pStyle w:val="5"/>
      </w:pPr>
      <w:r w:rsidRPr="00E21119">
        <w:br w:type="page"/>
      </w:r>
      <w:r w:rsidR="00575B98" w:rsidRPr="00E21119">
        <w:rPr>
          <w:rFonts w:hint="eastAsia"/>
        </w:rPr>
        <w:t>３</w:t>
      </w:r>
      <w:r w:rsidR="003C62FE" w:rsidRPr="00E21119">
        <w:rPr>
          <w:rFonts w:hint="eastAsia"/>
        </w:rPr>
        <w:t>．</w:t>
      </w:r>
      <w:r w:rsidR="00575B98" w:rsidRPr="00E21119">
        <w:rPr>
          <w:rFonts w:hint="eastAsia"/>
        </w:rPr>
        <w:t>報告</w:t>
      </w:r>
    </w:p>
    <w:p w14:paraId="411F1DCA" w14:textId="77777777" w:rsidR="00343464" w:rsidRPr="00E21119" w:rsidRDefault="007F1FDD" w:rsidP="00EB127C">
      <w:pPr>
        <w:pStyle w:val="14"/>
        <w:ind w:left="420" w:firstLine="210"/>
        <w:rPr>
          <w:color w:val="auto"/>
        </w:rPr>
      </w:pPr>
      <w:r w:rsidRPr="00E21119">
        <w:rPr>
          <w:rFonts w:hint="eastAsia"/>
          <w:color w:val="auto"/>
        </w:rPr>
        <w:t>村</w:t>
      </w:r>
      <w:r w:rsidR="00575B98" w:rsidRPr="00E21119">
        <w:rPr>
          <w:rFonts w:hint="eastAsia"/>
          <w:color w:val="auto"/>
        </w:rPr>
        <w:t>長は</w:t>
      </w:r>
      <w:r w:rsidR="00343464" w:rsidRPr="00E21119">
        <w:rPr>
          <w:rFonts w:hint="eastAsia"/>
          <w:color w:val="auto"/>
        </w:rPr>
        <w:t>、災害が収束した場合には、「北海道消防防災ヘリコプタ－緊急運航に係る災害等状況報告書」により、総括管理者（北海道総務部危機管理監）に報告する。</w:t>
      </w:r>
    </w:p>
    <w:p w14:paraId="61C6999C" w14:textId="77777777" w:rsidR="00343464" w:rsidRPr="00E21119" w:rsidRDefault="00575B98" w:rsidP="00EB127C">
      <w:pPr>
        <w:pStyle w:val="5"/>
      </w:pPr>
      <w:r w:rsidRPr="00E21119">
        <w:rPr>
          <w:rFonts w:hint="eastAsia"/>
        </w:rPr>
        <w:t>４</w:t>
      </w:r>
      <w:r w:rsidR="003C62FE" w:rsidRPr="00E21119">
        <w:rPr>
          <w:rFonts w:hint="eastAsia"/>
        </w:rPr>
        <w:t>．</w:t>
      </w:r>
      <w:r w:rsidR="00343464" w:rsidRPr="00E21119">
        <w:rPr>
          <w:rFonts w:hint="eastAsia"/>
        </w:rPr>
        <w:t>救急患者の緊急搬送手続き</w:t>
      </w:r>
    </w:p>
    <w:p w14:paraId="1AFFDD9A" w14:textId="77777777" w:rsidR="00343464" w:rsidRPr="00E21119" w:rsidRDefault="00343464" w:rsidP="00EB127C">
      <w:pPr>
        <w:pStyle w:val="051"/>
        <w:ind w:left="735" w:hanging="315"/>
      </w:pPr>
      <w:r w:rsidRPr="00E21119">
        <w:rPr>
          <w:rFonts w:hint="eastAsia"/>
        </w:rPr>
        <w:t xml:space="preserve">(1)　</w:t>
      </w:r>
      <w:r w:rsidR="007F1FDD" w:rsidRPr="00E21119">
        <w:rPr>
          <w:rFonts w:hint="eastAsia"/>
        </w:rPr>
        <w:t>村</w:t>
      </w:r>
      <w:r w:rsidRPr="00E21119">
        <w:rPr>
          <w:rFonts w:hint="eastAsia"/>
        </w:rPr>
        <w:t>長は、医療機関等から救急患者の緊急搬送のためヘリコプターの出動要請を受けた場合、又は生命が危険な傷病者を搬送する必要があると認められる場合は「ヘリコプターによる救急患者の緊急搬送手続要領」に基づき、知事（危機対策局危機対策課防災航空室）に対して消防防災ヘリコプターの出動を要請し、その後</w:t>
      </w:r>
      <w:r w:rsidR="007F1FDD" w:rsidRPr="00E21119">
        <w:rPr>
          <w:rFonts w:hint="eastAsia"/>
        </w:rPr>
        <w:t>後志総合振興局</w:t>
      </w:r>
      <w:r w:rsidR="0062614F" w:rsidRPr="00E21119">
        <w:rPr>
          <w:rFonts w:hint="eastAsia"/>
        </w:rPr>
        <w:t>長</w:t>
      </w:r>
      <w:r w:rsidRPr="00E21119">
        <w:rPr>
          <w:rFonts w:hint="eastAsia"/>
        </w:rPr>
        <w:t>にその旨を連絡する。</w:t>
      </w:r>
    </w:p>
    <w:p w14:paraId="64E50DF2" w14:textId="77777777" w:rsidR="00343464" w:rsidRPr="00E21119" w:rsidRDefault="00343464" w:rsidP="00EB127C">
      <w:pPr>
        <w:pStyle w:val="051"/>
        <w:ind w:left="735" w:hanging="315"/>
      </w:pPr>
      <w:r w:rsidRPr="00E21119">
        <w:rPr>
          <w:rFonts w:hint="eastAsia"/>
        </w:rPr>
        <w:t>(2)　消防防災ヘリコプターの要請は、電話により行うとともに、ＦＡＸにより「救急患者の緊急搬送情報伝達票」を提出する。</w:t>
      </w:r>
    </w:p>
    <w:p w14:paraId="4254F52D" w14:textId="77777777" w:rsidR="00343464" w:rsidRPr="00E21119" w:rsidRDefault="00343464" w:rsidP="00EB127C">
      <w:pPr>
        <w:pStyle w:val="051"/>
        <w:ind w:left="735" w:hanging="315"/>
      </w:pPr>
      <w:r w:rsidRPr="00E21119">
        <w:rPr>
          <w:rFonts w:hint="eastAsia"/>
        </w:rPr>
        <w:t xml:space="preserve">(3)　</w:t>
      </w:r>
      <w:r w:rsidR="007F1FDD" w:rsidRPr="00E21119">
        <w:rPr>
          <w:rFonts w:hint="eastAsia"/>
        </w:rPr>
        <w:t>村</w:t>
      </w:r>
      <w:r w:rsidRPr="00E21119">
        <w:rPr>
          <w:rFonts w:hint="eastAsia"/>
        </w:rPr>
        <w:t>長は、知事（危機対策局危機対策課防災航空室）から運航の可否、運航スケジュール等の連絡を受けた場合は、その内容を依頼医療機関等に連絡する。</w:t>
      </w:r>
    </w:p>
    <w:p w14:paraId="504E8747" w14:textId="77777777" w:rsidR="00535D6D" w:rsidRPr="00E21119" w:rsidRDefault="00535D6D" w:rsidP="004C6036">
      <w:pPr>
        <w:pStyle w:val="23Box"/>
      </w:pPr>
    </w:p>
    <w:p w14:paraId="6FA89704" w14:textId="00C8AD7F" w:rsidR="00535D6D" w:rsidRPr="00E21119" w:rsidRDefault="00535D6D" w:rsidP="00EB127C">
      <w:pPr>
        <w:pStyle w:val="22"/>
      </w:pPr>
      <w:r w:rsidRPr="00E21119">
        <w:rPr>
          <w:rFonts w:hint="eastAsia"/>
        </w:rPr>
        <w:t>資料５－７　北海道消防防災ヘリコプター緊急運航要領</w:t>
      </w:r>
    </w:p>
    <w:p w14:paraId="31B667B2" w14:textId="1526D939" w:rsidR="00535D6D" w:rsidRPr="00E21119" w:rsidRDefault="00535D6D" w:rsidP="00EB127C">
      <w:pPr>
        <w:pStyle w:val="22"/>
      </w:pPr>
      <w:r w:rsidRPr="00E21119">
        <w:rPr>
          <w:rFonts w:hint="eastAsia"/>
        </w:rPr>
        <w:t>資料５－８　ヘリコプターによる救急患者の緊急搬送手続要領</w:t>
      </w:r>
    </w:p>
    <w:p w14:paraId="3DB4D93A" w14:textId="77777777" w:rsidR="00535D6D" w:rsidRPr="00E21119" w:rsidRDefault="00535D6D" w:rsidP="004C6036">
      <w:pPr>
        <w:pStyle w:val="23Box"/>
      </w:pPr>
    </w:p>
    <w:p w14:paraId="5DFE5D6F" w14:textId="77777777" w:rsidR="00343464" w:rsidRPr="00E21119" w:rsidRDefault="003C62FE" w:rsidP="00EB127C">
      <w:pPr>
        <w:pStyle w:val="3"/>
      </w:pPr>
      <w:r w:rsidRPr="00E21119">
        <w:rPr>
          <w:rFonts w:hint="eastAsia"/>
        </w:rPr>
        <w:t>第３項</w:t>
      </w:r>
      <w:r w:rsidR="00343464" w:rsidRPr="00E21119">
        <w:rPr>
          <w:rFonts w:hint="eastAsia"/>
        </w:rPr>
        <w:t xml:space="preserve">　受入体制等の確保</w:t>
      </w:r>
    </w:p>
    <w:p w14:paraId="02536397" w14:textId="77777777" w:rsidR="00343464" w:rsidRPr="00E21119" w:rsidRDefault="007F1FDD" w:rsidP="00EB127C">
      <w:pPr>
        <w:pStyle w:val="13"/>
        <w:ind w:left="210" w:firstLine="210"/>
      </w:pPr>
      <w:r w:rsidRPr="00E21119">
        <w:rPr>
          <w:rFonts w:hint="eastAsia"/>
        </w:rPr>
        <w:t>村</w:t>
      </w:r>
      <w:r w:rsidR="00343464" w:rsidRPr="00E21119">
        <w:rPr>
          <w:rFonts w:hint="eastAsia"/>
        </w:rPr>
        <w:t>は、ヘリコプター等の災害応急活動の円滑な対応のため、受入体制等を確保するとともに、活動に係る安全対策等を講ずる。</w:t>
      </w:r>
    </w:p>
    <w:p w14:paraId="5420396C" w14:textId="77777777" w:rsidR="00343464" w:rsidRPr="00E21119" w:rsidRDefault="00343464" w:rsidP="00EB127C">
      <w:pPr>
        <w:pStyle w:val="5"/>
      </w:pPr>
      <w:r w:rsidRPr="00E21119">
        <w:rPr>
          <w:rFonts w:hint="eastAsia"/>
        </w:rPr>
        <w:t>１</w:t>
      </w:r>
      <w:r w:rsidR="003C62FE" w:rsidRPr="00E21119">
        <w:rPr>
          <w:rFonts w:hint="eastAsia"/>
        </w:rPr>
        <w:t>．</w:t>
      </w:r>
      <w:r w:rsidRPr="00E21119">
        <w:rPr>
          <w:rFonts w:hint="eastAsia"/>
        </w:rPr>
        <w:t>離着陸場の確保</w:t>
      </w:r>
    </w:p>
    <w:p w14:paraId="7347CC76" w14:textId="77777777" w:rsidR="00343464" w:rsidRPr="00E21119" w:rsidRDefault="00343464" w:rsidP="00EB127C">
      <w:pPr>
        <w:pStyle w:val="14"/>
        <w:ind w:left="420" w:firstLine="210"/>
        <w:rPr>
          <w:color w:val="auto"/>
        </w:rPr>
      </w:pPr>
      <w:r w:rsidRPr="00E21119">
        <w:rPr>
          <w:rFonts w:hint="eastAsia"/>
          <w:color w:val="auto"/>
        </w:rPr>
        <w:t>安全対策等の措置が常時なされている場所、又は災害発生時において迅速に措置できる離着陸場を確保するとともに、必要に応じて救急車等の手配を行う。</w:t>
      </w:r>
    </w:p>
    <w:p w14:paraId="247BAEC0" w14:textId="77777777" w:rsidR="00343464" w:rsidRPr="00E21119" w:rsidRDefault="00343464" w:rsidP="00EB127C">
      <w:pPr>
        <w:pStyle w:val="5"/>
      </w:pPr>
      <w:r w:rsidRPr="00E21119">
        <w:rPr>
          <w:rFonts w:hint="eastAsia"/>
        </w:rPr>
        <w:t>２</w:t>
      </w:r>
      <w:r w:rsidR="003C62FE" w:rsidRPr="00E21119">
        <w:rPr>
          <w:rFonts w:hint="eastAsia"/>
        </w:rPr>
        <w:t>．</w:t>
      </w:r>
      <w:r w:rsidRPr="00E21119">
        <w:rPr>
          <w:rFonts w:hint="eastAsia"/>
        </w:rPr>
        <w:t>安全対策</w:t>
      </w:r>
    </w:p>
    <w:p w14:paraId="37EBB42C" w14:textId="77777777" w:rsidR="00343464" w:rsidRPr="00E21119" w:rsidRDefault="00343464" w:rsidP="00EB127C">
      <w:pPr>
        <w:pStyle w:val="14"/>
        <w:ind w:left="420" w:firstLine="210"/>
        <w:rPr>
          <w:color w:val="auto"/>
        </w:rPr>
      </w:pPr>
      <w:r w:rsidRPr="00E21119">
        <w:rPr>
          <w:rFonts w:hint="eastAsia"/>
          <w:color w:val="auto"/>
        </w:rPr>
        <w:t>ヘリコプターの離着陸に支障が生じないための必要な措置、地上の支援等を実施する。</w:t>
      </w:r>
    </w:p>
    <w:p w14:paraId="686BCD34" w14:textId="77777777" w:rsidR="003C62FE" w:rsidRPr="00E21119" w:rsidRDefault="003C62FE" w:rsidP="004C6036"/>
    <w:p w14:paraId="0AAC4033" w14:textId="563CC4C5" w:rsidR="003C62FE" w:rsidRPr="00E21119" w:rsidRDefault="00535D6D" w:rsidP="00EB127C">
      <w:pPr>
        <w:pStyle w:val="22"/>
      </w:pPr>
      <w:r w:rsidRPr="00E21119">
        <w:rPr>
          <w:rFonts w:hint="eastAsia"/>
        </w:rPr>
        <w:t>資料５－６　ヘリコプター離着陸場</w:t>
      </w:r>
    </w:p>
    <w:p w14:paraId="0D27A51E" w14:textId="77777777" w:rsidR="003C62FE" w:rsidRPr="00E21119" w:rsidRDefault="003C62FE" w:rsidP="004C6036"/>
    <w:p w14:paraId="44F63967" w14:textId="77777777" w:rsidR="003C62FE" w:rsidRPr="00E21119" w:rsidRDefault="003C62FE" w:rsidP="004C6036"/>
    <w:p w14:paraId="35050587" w14:textId="77777777" w:rsidR="00343464" w:rsidRPr="00E21119" w:rsidRDefault="00343464" w:rsidP="004C6036">
      <w:pPr>
        <w:spacing w:line="180" w:lineRule="exact"/>
      </w:pPr>
    </w:p>
    <w:p w14:paraId="1CB1CF1B" w14:textId="77777777" w:rsidR="00343464" w:rsidRPr="00E21119" w:rsidRDefault="00343464" w:rsidP="00EB127C">
      <w:pPr>
        <w:pStyle w:val="2"/>
        <w:pageBreakBefore/>
        <w:kinsoku/>
      </w:pPr>
      <w:bookmarkStart w:id="179" w:name="_Toc476477560"/>
      <w:bookmarkStart w:id="180" w:name="_Toc500368738"/>
      <w:bookmarkStart w:id="181" w:name="_Toc100064556"/>
      <w:r w:rsidRPr="00E21119">
        <w:rPr>
          <w:rFonts w:hint="eastAsia"/>
        </w:rPr>
        <w:t>第10節　救助救出計画</w:t>
      </w:r>
      <w:bookmarkEnd w:id="179"/>
      <w:bookmarkEnd w:id="180"/>
      <w:bookmarkEnd w:id="181"/>
    </w:p>
    <w:p w14:paraId="6C630816"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をはじめとする救助救出機関は、各機関相互の情報交換、担当区域の割り振りなど、円滑な連携の</w:t>
      </w:r>
      <w:r w:rsidR="00485843" w:rsidRPr="00E21119">
        <w:rPr>
          <w:rFonts w:hint="eastAsia"/>
        </w:rPr>
        <w:t>もとで</w:t>
      </w:r>
      <w:r w:rsidR="00343464" w:rsidRPr="00E21119">
        <w:rPr>
          <w:rFonts w:hint="eastAsia"/>
        </w:rPr>
        <w:t>迅速な救助救出活動を実施する。また、地域住民や自主防災組織等は、可能な限り救助救出活動に協力し、被災者の保護に努めるものとする。</w:t>
      </w:r>
    </w:p>
    <w:p w14:paraId="2E3A268F" w14:textId="77777777" w:rsidR="00343464" w:rsidRPr="00E21119" w:rsidRDefault="00343464" w:rsidP="00EB127C">
      <w:pPr>
        <w:pStyle w:val="3"/>
      </w:pPr>
      <w:bookmarkStart w:id="182" w:name="_Toc277319588"/>
      <w:bookmarkStart w:id="183" w:name="_Toc304920267"/>
      <w:bookmarkStart w:id="184" w:name="_Toc316999401"/>
      <w:r w:rsidRPr="00E21119">
        <w:rPr>
          <w:rFonts w:hint="eastAsia"/>
        </w:rPr>
        <w:t>第</w:t>
      </w:r>
      <w:r w:rsidR="003C62FE" w:rsidRPr="00E21119">
        <w:rPr>
          <w:rFonts w:hint="eastAsia"/>
        </w:rPr>
        <w:t>１項</w:t>
      </w:r>
      <w:r w:rsidRPr="00E21119">
        <w:rPr>
          <w:rFonts w:hint="eastAsia"/>
        </w:rPr>
        <w:t xml:space="preserve">　実施責任</w:t>
      </w:r>
      <w:bookmarkEnd w:id="182"/>
      <w:bookmarkEnd w:id="183"/>
      <w:bookmarkEnd w:id="184"/>
    </w:p>
    <w:p w14:paraId="07E60B74" w14:textId="77777777" w:rsidR="00343464" w:rsidRPr="00E21119" w:rsidRDefault="00343464" w:rsidP="00EB127C">
      <w:pPr>
        <w:pStyle w:val="5"/>
      </w:pPr>
      <w:r w:rsidRPr="00E21119">
        <w:rPr>
          <w:rFonts w:hint="eastAsia"/>
        </w:rPr>
        <w:t>１</w:t>
      </w:r>
      <w:r w:rsidR="00485843" w:rsidRPr="00E21119">
        <w:rPr>
          <w:rFonts w:hint="eastAsia"/>
        </w:rPr>
        <w:t>．</w:t>
      </w:r>
      <w:r w:rsidR="003C62FE" w:rsidRPr="00E21119">
        <w:rPr>
          <w:rFonts w:hint="eastAsia"/>
        </w:rPr>
        <w:t>赤井川村</w:t>
      </w:r>
      <w:r w:rsidR="00247DB9" w:rsidRPr="00E21119">
        <w:rPr>
          <w:rFonts w:hint="eastAsia"/>
        </w:rPr>
        <w:t>・</w:t>
      </w:r>
      <w:r w:rsidR="007F6C1E" w:rsidRPr="00E21119">
        <w:rPr>
          <w:rFonts w:hint="eastAsia"/>
        </w:rPr>
        <w:t>北後志消防組合</w:t>
      </w:r>
      <w:r w:rsidRPr="00E21119">
        <w:rPr>
          <w:rFonts w:hint="eastAsia"/>
        </w:rPr>
        <w:t>（救助法を適用された場合を含む。）</w:t>
      </w:r>
    </w:p>
    <w:p w14:paraId="1F5209E7" w14:textId="77777777" w:rsidR="00343464" w:rsidRPr="00E21119" w:rsidRDefault="00343464" w:rsidP="00EB127C">
      <w:pPr>
        <w:pStyle w:val="14"/>
        <w:ind w:left="420" w:firstLine="210"/>
        <w:rPr>
          <w:color w:val="auto"/>
        </w:rPr>
      </w:pPr>
      <w:r w:rsidRPr="00E21119">
        <w:rPr>
          <w:rFonts w:hint="eastAsia"/>
          <w:color w:val="auto"/>
        </w:rPr>
        <w:t>災害により生命又は身体に危険が及んでいる者等をあらゆる手段を講じて早急に救助救出し、負傷者については、速やかに医療機関又は日本赤十字社北海道支部の救護所に搬送する。</w:t>
      </w:r>
    </w:p>
    <w:p w14:paraId="2952B591" w14:textId="77777777" w:rsidR="00343464" w:rsidRPr="00E21119" w:rsidRDefault="00343464" w:rsidP="00EB127C">
      <w:pPr>
        <w:pStyle w:val="14"/>
        <w:ind w:left="420" w:firstLine="210"/>
        <w:rPr>
          <w:color w:val="auto"/>
        </w:rPr>
      </w:pPr>
      <w:r w:rsidRPr="00E21119">
        <w:rPr>
          <w:rFonts w:hint="eastAsia"/>
          <w:color w:val="auto"/>
        </w:rPr>
        <w:t>また、救助力が不足すると判断した場合には、隣接市町村、道（</w:t>
      </w:r>
      <w:r w:rsidR="007F1FDD" w:rsidRPr="00E21119">
        <w:rPr>
          <w:rFonts w:hint="eastAsia"/>
          <w:color w:val="auto"/>
        </w:rPr>
        <w:t>後志総合振興局</w:t>
      </w:r>
      <w:r w:rsidRPr="00E21119">
        <w:rPr>
          <w:rFonts w:hint="eastAsia"/>
          <w:color w:val="auto"/>
        </w:rPr>
        <w:t>）等に応援を求める。</w:t>
      </w:r>
    </w:p>
    <w:p w14:paraId="650C3C90" w14:textId="77777777" w:rsidR="00343464" w:rsidRPr="00E21119" w:rsidRDefault="00343464" w:rsidP="00EB127C">
      <w:pPr>
        <w:pStyle w:val="5"/>
      </w:pPr>
      <w:r w:rsidRPr="00E21119">
        <w:rPr>
          <w:rFonts w:hint="eastAsia"/>
        </w:rPr>
        <w:t>２</w:t>
      </w:r>
      <w:r w:rsidR="00485843" w:rsidRPr="00E21119">
        <w:rPr>
          <w:rFonts w:hint="eastAsia"/>
        </w:rPr>
        <w:t>．</w:t>
      </w:r>
      <w:r w:rsidRPr="00E21119">
        <w:rPr>
          <w:rFonts w:hint="eastAsia"/>
        </w:rPr>
        <w:t>北海道警察</w:t>
      </w:r>
    </w:p>
    <w:p w14:paraId="217C45B1" w14:textId="77777777" w:rsidR="00343464" w:rsidRPr="00E21119" w:rsidRDefault="00343464" w:rsidP="00EB127C">
      <w:pPr>
        <w:pStyle w:val="14"/>
        <w:ind w:left="420" w:firstLine="210"/>
        <w:rPr>
          <w:color w:val="auto"/>
        </w:rPr>
      </w:pPr>
      <w:r w:rsidRPr="00E21119">
        <w:rPr>
          <w:rFonts w:hint="eastAsia"/>
          <w:color w:val="auto"/>
        </w:rPr>
        <w:t>被災地域において生命又は身体に危険が及んでいる者等の救助救出を実施する。</w:t>
      </w:r>
    </w:p>
    <w:p w14:paraId="378A67ED" w14:textId="77777777" w:rsidR="00343464" w:rsidRPr="00E21119" w:rsidRDefault="00485843" w:rsidP="00EB127C">
      <w:pPr>
        <w:pStyle w:val="5"/>
      </w:pPr>
      <w:r w:rsidRPr="00E21119">
        <w:rPr>
          <w:rFonts w:hint="eastAsia"/>
        </w:rPr>
        <w:t>３．</w:t>
      </w:r>
      <w:r w:rsidR="00343464" w:rsidRPr="00E21119">
        <w:rPr>
          <w:rFonts w:hint="eastAsia"/>
        </w:rPr>
        <w:t>北海道</w:t>
      </w:r>
    </w:p>
    <w:p w14:paraId="53C1B3A8" w14:textId="77777777" w:rsidR="00343464" w:rsidRPr="00E21119" w:rsidRDefault="00343464" w:rsidP="00EB127C">
      <w:pPr>
        <w:pStyle w:val="14"/>
        <w:ind w:left="420" w:firstLine="210"/>
        <w:rPr>
          <w:color w:val="auto"/>
        </w:rPr>
      </w:pPr>
      <w:r w:rsidRPr="00E21119">
        <w:rPr>
          <w:rFonts w:hint="eastAsia"/>
          <w:color w:val="auto"/>
        </w:rPr>
        <w:t>市町村を包括する機関として、広域的、総合的な調整を行うとともに、</w:t>
      </w:r>
      <w:r w:rsidR="007F1FDD" w:rsidRPr="00E21119">
        <w:rPr>
          <w:rFonts w:hint="eastAsia"/>
          <w:color w:val="auto"/>
        </w:rPr>
        <w:t>村</w:t>
      </w:r>
      <w:r w:rsidRPr="00E21119">
        <w:rPr>
          <w:rFonts w:hint="eastAsia"/>
          <w:color w:val="auto"/>
        </w:rPr>
        <w:t>から救助救出について応援を求められ、必要があると認めたときは、その状況に応じ、自衛隊等防災関係機関の協力を得て適切な措置を講ずる。また、</w:t>
      </w:r>
      <w:r w:rsidR="007F1FDD" w:rsidRPr="00E21119">
        <w:rPr>
          <w:rFonts w:hint="eastAsia"/>
          <w:color w:val="auto"/>
        </w:rPr>
        <w:t>村</w:t>
      </w:r>
      <w:r w:rsidRPr="00E21119">
        <w:rPr>
          <w:rFonts w:hint="eastAsia"/>
          <w:color w:val="auto"/>
        </w:rPr>
        <w:t>のみでは実施できない場合の救助救出を実施する。</w:t>
      </w:r>
    </w:p>
    <w:p w14:paraId="49161596" w14:textId="77777777" w:rsidR="00343464" w:rsidRPr="00E21119" w:rsidRDefault="00343464" w:rsidP="00EB127C">
      <w:pPr>
        <w:pStyle w:val="3"/>
      </w:pPr>
      <w:bookmarkStart w:id="185" w:name="_Toc277319589"/>
      <w:bookmarkStart w:id="186" w:name="_Toc304920268"/>
      <w:bookmarkStart w:id="187" w:name="_Toc316999402"/>
      <w:r w:rsidRPr="00E21119">
        <w:rPr>
          <w:rFonts w:hint="eastAsia"/>
        </w:rPr>
        <w:t>第</w:t>
      </w:r>
      <w:r w:rsidR="00485843" w:rsidRPr="00E21119">
        <w:rPr>
          <w:rFonts w:hint="eastAsia"/>
        </w:rPr>
        <w:t>２項</w:t>
      </w:r>
      <w:r w:rsidRPr="00E21119">
        <w:rPr>
          <w:rFonts w:hint="eastAsia"/>
        </w:rPr>
        <w:t xml:space="preserve">　救助救出活動</w:t>
      </w:r>
      <w:bookmarkEnd w:id="185"/>
      <w:bookmarkEnd w:id="186"/>
      <w:bookmarkEnd w:id="187"/>
    </w:p>
    <w:p w14:paraId="6F47085C" w14:textId="77777777" w:rsidR="00343464" w:rsidRPr="00E21119" w:rsidRDefault="00343464" w:rsidP="00EB127C">
      <w:pPr>
        <w:pStyle w:val="5"/>
      </w:pPr>
      <w:r w:rsidRPr="00E21119">
        <w:rPr>
          <w:rFonts w:hint="eastAsia"/>
        </w:rPr>
        <w:t>１</w:t>
      </w:r>
      <w:r w:rsidR="00485843" w:rsidRPr="00E21119">
        <w:rPr>
          <w:rFonts w:hint="eastAsia"/>
        </w:rPr>
        <w:t>．</w:t>
      </w:r>
      <w:r w:rsidRPr="00E21119">
        <w:rPr>
          <w:rFonts w:hint="eastAsia"/>
        </w:rPr>
        <w:t>救出対象者</w:t>
      </w:r>
    </w:p>
    <w:p w14:paraId="1318AEB4"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は、災害が発生したときには、災害のため現に生命又は身体が危険な状態にある者又は生死不明の状態にある者を速やかに捜索し、救出する。</w:t>
      </w:r>
    </w:p>
    <w:p w14:paraId="34F2FDD7" w14:textId="77777777" w:rsidR="00343464" w:rsidRPr="00E21119" w:rsidRDefault="00343464" w:rsidP="00EB127C">
      <w:pPr>
        <w:pStyle w:val="5"/>
      </w:pPr>
      <w:r w:rsidRPr="00E21119">
        <w:rPr>
          <w:rFonts w:hint="eastAsia"/>
        </w:rPr>
        <w:t>２</w:t>
      </w:r>
      <w:r w:rsidR="00485843" w:rsidRPr="00E21119">
        <w:rPr>
          <w:rFonts w:hint="eastAsia"/>
        </w:rPr>
        <w:t>．</w:t>
      </w:r>
      <w:r w:rsidRPr="00E21119">
        <w:rPr>
          <w:rFonts w:hint="eastAsia"/>
        </w:rPr>
        <w:t>被災地域における救助救出活動</w:t>
      </w:r>
    </w:p>
    <w:p w14:paraId="19194EBE" w14:textId="45E30B42" w:rsidR="009C5AF8"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w:t>
      </w:r>
      <w:r w:rsidR="009C5AF8" w:rsidRPr="00E21119">
        <w:rPr>
          <w:rFonts w:hint="eastAsia"/>
          <w:color w:val="auto"/>
        </w:rPr>
        <w:t>職員</w:t>
      </w:r>
      <w:r w:rsidR="00343464" w:rsidRPr="00E21119">
        <w:rPr>
          <w:rFonts w:hint="eastAsia"/>
          <w:color w:val="auto"/>
        </w:rPr>
        <w:t>の安全確保を図りつつ、警察と緊密な連携の</w:t>
      </w:r>
      <w:r w:rsidR="0062614F" w:rsidRPr="00E21119">
        <w:rPr>
          <w:rFonts w:hint="eastAsia"/>
          <w:color w:val="auto"/>
        </w:rPr>
        <w:t>もと</w:t>
      </w:r>
      <w:r w:rsidR="00343464" w:rsidRPr="00E21119">
        <w:rPr>
          <w:rFonts w:hint="eastAsia"/>
          <w:color w:val="auto"/>
        </w:rPr>
        <w:t>に被災地域を巡回し、救助救出を要する者を発見した場合は、資機材を有効活用するとともに、救助関係機関及び住民の協力を得て、救出班を編成し、被災者の救助救出活動を実施する。</w:t>
      </w:r>
    </w:p>
    <w:p w14:paraId="690101C3" w14:textId="3C6A9E32" w:rsidR="00343464" w:rsidRPr="00E21119" w:rsidRDefault="00343464" w:rsidP="00EB127C">
      <w:pPr>
        <w:pStyle w:val="14"/>
        <w:ind w:left="420" w:firstLine="210"/>
        <w:rPr>
          <w:color w:val="auto"/>
        </w:rPr>
      </w:pPr>
      <w:r w:rsidRPr="00E21119">
        <w:rPr>
          <w:rFonts w:hint="eastAsia"/>
          <w:color w:val="auto"/>
        </w:rPr>
        <w:t>特に発災当初の72時間は、救命・救助活動において極めて重要な時間帯であることを踏まえ、</w:t>
      </w:r>
      <w:r w:rsidR="0048428E" w:rsidRPr="00E21119">
        <w:rPr>
          <w:rFonts w:hint="eastAsia"/>
          <w:color w:val="auto"/>
        </w:rPr>
        <w:t>人命救助及びこのために必要な活動に</w:t>
      </w:r>
      <w:r w:rsidRPr="00E21119">
        <w:rPr>
          <w:rFonts w:hint="eastAsia"/>
          <w:color w:val="auto"/>
        </w:rPr>
        <w:t>人的・物的資源を優先的に配分する。</w:t>
      </w:r>
    </w:p>
    <w:p w14:paraId="66AD7BD1" w14:textId="77777777" w:rsidR="00343464" w:rsidRPr="00E21119" w:rsidRDefault="00343464" w:rsidP="00EB127C">
      <w:pPr>
        <w:pStyle w:val="5"/>
      </w:pPr>
      <w:r w:rsidRPr="00E21119">
        <w:rPr>
          <w:rFonts w:hint="eastAsia"/>
        </w:rPr>
        <w:t>３</w:t>
      </w:r>
      <w:r w:rsidR="00485843" w:rsidRPr="00E21119">
        <w:rPr>
          <w:rFonts w:hint="eastAsia"/>
        </w:rPr>
        <w:t>．</w:t>
      </w:r>
      <w:r w:rsidRPr="00E21119">
        <w:rPr>
          <w:rFonts w:hint="eastAsia"/>
        </w:rPr>
        <w:t>費用及び期間</w:t>
      </w:r>
    </w:p>
    <w:p w14:paraId="2873E2EF" w14:textId="77777777" w:rsidR="00343464" w:rsidRPr="00E21119" w:rsidRDefault="00343464" w:rsidP="00EB127C">
      <w:pPr>
        <w:pStyle w:val="14"/>
        <w:ind w:left="420" w:firstLine="210"/>
        <w:rPr>
          <w:color w:val="auto"/>
        </w:rPr>
      </w:pPr>
      <w:r w:rsidRPr="00E21119">
        <w:rPr>
          <w:rFonts w:hint="eastAsia"/>
          <w:color w:val="auto"/>
        </w:rPr>
        <w:t>救助法の定めに準じて行う。</w:t>
      </w:r>
    </w:p>
    <w:p w14:paraId="00D5B4C8" w14:textId="77777777" w:rsidR="00343464" w:rsidRPr="00E21119" w:rsidRDefault="00485843" w:rsidP="00EB127C">
      <w:pPr>
        <w:pStyle w:val="5"/>
      </w:pPr>
      <w:r w:rsidRPr="00E21119">
        <w:rPr>
          <w:rFonts w:hint="eastAsia"/>
        </w:rPr>
        <w:t>４．</w:t>
      </w:r>
      <w:r w:rsidR="00343464" w:rsidRPr="00E21119">
        <w:rPr>
          <w:rFonts w:hint="eastAsia"/>
        </w:rPr>
        <w:t>救出状況の記録</w:t>
      </w:r>
    </w:p>
    <w:p w14:paraId="21851AD9" w14:textId="09E3354D"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は、被災者を救出した場合は、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w:t>
      </w:r>
    </w:p>
    <w:p w14:paraId="0A63C789" w14:textId="100F8712" w:rsidR="00343464" w:rsidRPr="00E21119" w:rsidRDefault="00B95220" w:rsidP="00EB127C">
      <w:pPr>
        <w:pStyle w:val="5"/>
      </w:pPr>
      <w:r w:rsidRPr="00E21119">
        <w:br w:type="page"/>
      </w:r>
      <w:r w:rsidR="00485843" w:rsidRPr="00E21119">
        <w:rPr>
          <w:rFonts w:hint="eastAsia"/>
        </w:rPr>
        <w:t>５．</w:t>
      </w:r>
      <w:r w:rsidR="00343464" w:rsidRPr="00E21119">
        <w:rPr>
          <w:rFonts w:hint="eastAsia"/>
        </w:rPr>
        <w:t>災害対策現地合同本部</w:t>
      </w:r>
    </w:p>
    <w:p w14:paraId="30EA8370" w14:textId="77777777" w:rsidR="00343464" w:rsidRPr="00E21119" w:rsidRDefault="00343464" w:rsidP="00EB127C">
      <w:pPr>
        <w:pStyle w:val="14"/>
        <w:ind w:left="420" w:firstLine="210"/>
        <w:rPr>
          <w:color w:val="auto"/>
        </w:rPr>
      </w:pPr>
      <w:r w:rsidRPr="00E21119">
        <w:rPr>
          <w:rFonts w:hint="eastAsia"/>
          <w:color w:val="auto"/>
        </w:rPr>
        <w:t>大規模災害が発生し、被災者の救助救出等の応急対策を迅速かつ適切に実施するため必要と認められる場合は</w:t>
      </w:r>
      <w:r w:rsidR="00485843" w:rsidRPr="00E21119">
        <w:rPr>
          <w:rFonts w:hint="eastAsia"/>
          <w:color w:val="auto"/>
        </w:rPr>
        <w:t>「第２章 第１節 第３項 災害対策現地合同本部」</w:t>
      </w:r>
      <w:r w:rsidRPr="00E21119">
        <w:rPr>
          <w:rFonts w:hint="eastAsia"/>
          <w:color w:val="auto"/>
        </w:rPr>
        <w:t>に定めるところにより、防災関係機関と相互に連携の</w:t>
      </w:r>
      <w:r w:rsidR="00485843" w:rsidRPr="00E21119">
        <w:rPr>
          <w:rFonts w:hint="eastAsia"/>
          <w:color w:val="auto"/>
        </w:rPr>
        <w:t>もと、</w:t>
      </w:r>
      <w:r w:rsidRPr="00E21119">
        <w:rPr>
          <w:rFonts w:hint="eastAsia"/>
          <w:color w:val="auto"/>
        </w:rPr>
        <w:t>災害対策現地合同本部を設置する。</w:t>
      </w:r>
    </w:p>
    <w:p w14:paraId="2FC12569" w14:textId="77777777" w:rsidR="00485843" w:rsidRPr="00E21119" w:rsidRDefault="00485843" w:rsidP="004C6036">
      <w:pPr>
        <w:pStyle w:val="23Box"/>
      </w:pPr>
    </w:p>
    <w:p w14:paraId="1FC4F471" w14:textId="42985D4A" w:rsidR="00485843" w:rsidRPr="00E21119" w:rsidRDefault="00535D6D" w:rsidP="00EB127C">
      <w:pPr>
        <w:pStyle w:val="22"/>
      </w:pPr>
      <w:r w:rsidRPr="00E21119">
        <w:rPr>
          <w:rFonts w:hint="eastAsia"/>
        </w:rPr>
        <w:t>資料８－７　災害救助法関連様式</w:t>
      </w:r>
    </w:p>
    <w:p w14:paraId="61E2533A" w14:textId="77777777" w:rsidR="001A0CC8" w:rsidRPr="00E21119" w:rsidRDefault="001A0CC8" w:rsidP="00EB127C">
      <w:pPr>
        <w:pStyle w:val="22"/>
      </w:pPr>
    </w:p>
    <w:p w14:paraId="429FB4CB" w14:textId="77777777" w:rsidR="00343464" w:rsidRPr="00E21119" w:rsidRDefault="00343464" w:rsidP="00EB127C">
      <w:pPr>
        <w:pStyle w:val="2"/>
        <w:pageBreakBefore/>
        <w:kinsoku/>
      </w:pPr>
      <w:bookmarkStart w:id="188" w:name="_Toc476477561"/>
      <w:bookmarkStart w:id="189" w:name="_Toc500368739"/>
      <w:bookmarkStart w:id="190" w:name="_Toc100064557"/>
      <w:r w:rsidRPr="00E21119">
        <w:rPr>
          <w:rFonts w:hint="eastAsia"/>
        </w:rPr>
        <w:t>第11節　医療救護計画</w:t>
      </w:r>
      <w:bookmarkEnd w:id="188"/>
      <w:bookmarkEnd w:id="189"/>
      <w:bookmarkEnd w:id="190"/>
    </w:p>
    <w:p w14:paraId="03E7B44E"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は、災害発生時において、住民の生命を守ることを最優先の目的として、次の方針に基づき、関係機関と緊密に連携して、医療救護活動を実施する。</w:t>
      </w:r>
    </w:p>
    <w:p w14:paraId="6AFCBEAB" w14:textId="77777777" w:rsidR="00343464" w:rsidRPr="00E21119" w:rsidRDefault="00485843" w:rsidP="009E12A9">
      <w:pPr>
        <w:pStyle w:val="21"/>
        <w:spacing w:before="149" w:after="149"/>
      </w:pPr>
      <w:r w:rsidRPr="00E21119">
        <w:rPr>
          <w:rFonts w:hint="eastAsia"/>
        </w:rPr>
        <w:t>■</w:t>
      </w:r>
      <w:r w:rsidR="00343464" w:rsidRPr="00E21119">
        <w:rPr>
          <w:rFonts w:hint="eastAsia"/>
        </w:rPr>
        <w:t>医療救護活動における基本的な方針</w:t>
      </w:r>
      <w:r w:rsidRPr="00E2111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E21119" w:rsidRPr="00E21119" w14:paraId="05FC4493" w14:textId="77777777" w:rsidTr="00832853">
        <w:trPr>
          <w:trHeight w:val="5714"/>
          <w:jc w:val="center"/>
        </w:trPr>
        <w:tc>
          <w:tcPr>
            <w:tcW w:w="8698" w:type="dxa"/>
            <w:shd w:val="clear" w:color="auto" w:fill="auto"/>
            <w:vAlign w:val="center"/>
          </w:tcPr>
          <w:p w14:paraId="7D2B9802" w14:textId="77777777" w:rsidR="00343464" w:rsidRPr="00E21119" w:rsidRDefault="00343464" w:rsidP="00EB127C">
            <w:pPr>
              <w:spacing w:line="340" w:lineRule="exact"/>
              <w:ind w:left="210" w:hangingChars="100" w:hanging="210"/>
            </w:pPr>
            <w:r w:rsidRPr="00E21119">
              <w:rPr>
                <w:rFonts w:hint="eastAsia"/>
              </w:rPr>
              <w:t xml:space="preserve">１　</w:t>
            </w:r>
            <w:r w:rsidR="00F725E2" w:rsidRPr="00E21119">
              <w:rPr>
                <w:rFonts w:hint="eastAsia"/>
              </w:rPr>
              <w:t>医療救護活動は、原則として村又は道が設置する救護所において救護班が実施することを原則とするが、災害急性期（発災後おおむね48時間以内）においては、必要に応じて災害派遣医療チーム（ＤＭＡＴ）を被災地に派遣する。また、精神保健医療については、災害発生直後から中長期にわたり必要に応じて災害派遣精神医療チーム（ＤＰＡＴ）を派遣する。</w:t>
            </w:r>
          </w:p>
          <w:p w14:paraId="0C738887" w14:textId="77777777" w:rsidR="00343464" w:rsidRPr="00E21119" w:rsidRDefault="00343464" w:rsidP="00EB127C">
            <w:pPr>
              <w:spacing w:line="340" w:lineRule="exact"/>
              <w:ind w:left="210" w:hangingChars="100" w:hanging="210"/>
            </w:pPr>
            <w:r w:rsidRPr="00E21119">
              <w:rPr>
                <w:rFonts w:hint="eastAsia"/>
              </w:rPr>
              <w:t>２　救護班は、医師、薬剤師、看護師その他の要員により組織し、その編成は災害の状況に応じたものとする。</w:t>
            </w:r>
          </w:p>
          <w:p w14:paraId="47496A00" w14:textId="77777777" w:rsidR="00343464" w:rsidRPr="00E21119" w:rsidRDefault="00343464" w:rsidP="00EB127C">
            <w:pPr>
              <w:spacing w:line="340" w:lineRule="exact"/>
              <w:ind w:left="210" w:hangingChars="100" w:hanging="210"/>
            </w:pPr>
            <w:r w:rsidRPr="00E21119">
              <w:rPr>
                <w:rFonts w:hint="eastAsia"/>
              </w:rPr>
              <w:t>３　災害派遣医療チーム（ＤＭＡＴ）は、研修を受講した災害拠点病院等の医師、看護師等により組織する。</w:t>
            </w:r>
          </w:p>
          <w:p w14:paraId="66745C5D" w14:textId="77777777" w:rsidR="00343464" w:rsidRPr="00E21119" w:rsidRDefault="00343464" w:rsidP="004C6036">
            <w:pPr>
              <w:spacing w:line="340" w:lineRule="exact"/>
            </w:pPr>
            <w:r w:rsidRPr="00E21119">
              <w:rPr>
                <w:rFonts w:hint="eastAsia"/>
              </w:rPr>
              <w:t>４　救護班及び災害派遣医療チーム（ＤＭＡＴ）の業務内容は、次のとおりである。</w:t>
            </w:r>
          </w:p>
          <w:p w14:paraId="190837E0" w14:textId="77777777" w:rsidR="00343464" w:rsidRPr="00E21119" w:rsidRDefault="00343464" w:rsidP="00EB127C">
            <w:pPr>
              <w:spacing w:line="340" w:lineRule="exact"/>
              <w:ind w:firstLineChars="100" w:firstLine="210"/>
            </w:pPr>
            <w:r w:rsidRPr="00E21119">
              <w:rPr>
                <w:rFonts w:hint="eastAsia"/>
              </w:rPr>
              <w:t xml:space="preserve">(1)　</w:t>
            </w:r>
            <w:r w:rsidRPr="00E21119">
              <w:rPr>
                <w:rFonts w:hint="eastAsia"/>
                <w:spacing w:val="-8"/>
              </w:rPr>
              <w:t>トリアージ（重症度や緊急性などを判断し、医療救護等の優先順位を決定すること。）</w:t>
            </w:r>
          </w:p>
          <w:p w14:paraId="6B5448EA" w14:textId="77777777" w:rsidR="00343464" w:rsidRPr="00E21119" w:rsidRDefault="00343464" w:rsidP="00EB127C">
            <w:pPr>
              <w:spacing w:line="340" w:lineRule="exact"/>
              <w:ind w:firstLineChars="100" w:firstLine="210"/>
            </w:pPr>
            <w:r w:rsidRPr="00E21119">
              <w:rPr>
                <w:rFonts w:hint="eastAsia"/>
              </w:rPr>
              <w:t>(2)　傷病者に対する応急処置及び医療</w:t>
            </w:r>
          </w:p>
          <w:p w14:paraId="1B7E3039" w14:textId="255463A1" w:rsidR="00343464" w:rsidRPr="00E21119" w:rsidRDefault="00343464" w:rsidP="00EB127C">
            <w:pPr>
              <w:spacing w:line="340" w:lineRule="exact"/>
              <w:ind w:firstLineChars="100" w:firstLine="210"/>
            </w:pPr>
            <w:r w:rsidRPr="00E21119">
              <w:rPr>
                <w:rFonts w:hint="eastAsia"/>
              </w:rPr>
              <w:t>(3)　傷病者の医療機関への転送の要否及び転送順位の決定</w:t>
            </w:r>
          </w:p>
          <w:p w14:paraId="28574A64" w14:textId="09020380" w:rsidR="00C71D9C" w:rsidRPr="00E21119" w:rsidRDefault="00C71D9C" w:rsidP="00C71D9C">
            <w:pPr>
              <w:spacing w:line="340" w:lineRule="exact"/>
              <w:ind w:leftChars="100" w:left="420" w:hangingChars="100" w:hanging="210"/>
            </w:pPr>
            <w:r w:rsidRPr="00E21119">
              <w:rPr>
                <w:rFonts w:hint="eastAsia"/>
              </w:rPr>
              <w:t xml:space="preserve">(4)　</w:t>
            </w:r>
            <w:r w:rsidRPr="00E21119">
              <w:t>災害時に都道府県が設置するＳＣＵ（広域搬送拠点臨時医療施設）における広域医療搬送や地域医療搬送に関する調整。</w:t>
            </w:r>
          </w:p>
          <w:p w14:paraId="530CADE2" w14:textId="2D35909E" w:rsidR="00343464" w:rsidRPr="00E21119" w:rsidRDefault="00343464" w:rsidP="00EB127C">
            <w:pPr>
              <w:spacing w:line="340" w:lineRule="exact"/>
              <w:ind w:firstLineChars="100" w:firstLine="210"/>
            </w:pPr>
            <w:r w:rsidRPr="00E21119">
              <w:rPr>
                <w:rFonts w:hint="eastAsia"/>
              </w:rPr>
              <w:t>(</w:t>
            </w:r>
            <w:r w:rsidR="00C71D9C" w:rsidRPr="00E21119">
              <w:rPr>
                <w:rFonts w:hint="eastAsia"/>
              </w:rPr>
              <w:t>5</w:t>
            </w:r>
            <w:r w:rsidRPr="00E21119">
              <w:rPr>
                <w:rFonts w:hint="eastAsia"/>
              </w:rPr>
              <w:t>)　助産救護</w:t>
            </w:r>
          </w:p>
          <w:p w14:paraId="28779344" w14:textId="4A59F0F1" w:rsidR="00343464" w:rsidRPr="00E21119" w:rsidRDefault="00343464" w:rsidP="00EB127C">
            <w:pPr>
              <w:spacing w:line="340" w:lineRule="exact"/>
              <w:ind w:firstLineChars="100" w:firstLine="210"/>
            </w:pPr>
            <w:r w:rsidRPr="00E21119">
              <w:rPr>
                <w:rFonts w:hint="eastAsia"/>
              </w:rPr>
              <w:t>(</w:t>
            </w:r>
            <w:r w:rsidR="00C71D9C" w:rsidRPr="00E21119">
              <w:rPr>
                <w:rFonts w:hint="eastAsia"/>
              </w:rPr>
              <w:t>6</w:t>
            </w:r>
            <w:r w:rsidRPr="00E21119">
              <w:rPr>
                <w:rFonts w:hint="eastAsia"/>
              </w:rPr>
              <w:t>)　被災現場におけるメディカルコントロール（災害派遣医療チーム（ＤＭＡＴ）のみ）</w:t>
            </w:r>
          </w:p>
          <w:p w14:paraId="0E595B38" w14:textId="7DD09459" w:rsidR="00343464" w:rsidRPr="00E21119" w:rsidRDefault="00343464" w:rsidP="00EB127C">
            <w:pPr>
              <w:spacing w:line="340" w:lineRule="exact"/>
              <w:ind w:leftChars="100" w:left="525" w:hangingChars="150" w:hanging="315"/>
            </w:pPr>
            <w:r w:rsidRPr="00E21119">
              <w:rPr>
                <w:rFonts w:hint="eastAsia"/>
              </w:rPr>
              <w:t>(</w:t>
            </w:r>
            <w:r w:rsidR="00C71D9C" w:rsidRPr="00E21119">
              <w:rPr>
                <w:rFonts w:hint="eastAsia"/>
              </w:rPr>
              <w:t>7</w:t>
            </w:r>
            <w:r w:rsidRPr="00E21119">
              <w:rPr>
                <w:rFonts w:hint="eastAsia"/>
              </w:rPr>
              <w:t>)　被災地の災害拠点病院、広域医療搬送拠点等での医療支援（災害派遣医療チーム（ＤＭＡＴ）のみ）</w:t>
            </w:r>
          </w:p>
          <w:p w14:paraId="150D19B6" w14:textId="3848DCE3" w:rsidR="00343464" w:rsidRPr="00E21119" w:rsidRDefault="00343464" w:rsidP="00EB127C">
            <w:pPr>
              <w:spacing w:line="340" w:lineRule="exact"/>
              <w:ind w:left="210" w:hangingChars="100" w:hanging="210"/>
            </w:pPr>
            <w:r w:rsidRPr="00E21119">
              <w:rPr>
                <w:rFonts w:hint="eastAsia"/>
              </w:rPr>
              <w:t>５　災害派遣精神医療チーム（ＤＰＡＴ）は、災害時における、</w:t>
            </w:r>
            <w:r w:rsidR="00280A72" w:rsidRPr="00E21119">
              <w:rPr>
                <w:rFonts w:hint="eastAsia"/>
              </w:rPr>
              <w:t>こころ</w:t>
            </w:r>
            <w:r w:rsidRPr="00E21119">
              <w:rPr>
                <w:rFonts w:hint="eastAsia"/>
              </w:rPr>
              <w:t>の対応が可能な医師、看護師、臨床心理技術者等により組織する。</w:t>
            </w:r>
          </w:p>
          <w:p w14:paraId="32A00E98" w14:textId="77777777" w:rsidR="00343464" w:rsidRPr="00E21119" w:rsidRDefault="00343464" w:rsidP="004C6036">
            <w:pPr>
              <w:spacing w:line="340" w:lineRule="exact"/>
            </w:pPr>
            <w:r w:rsidRPr="00E21119">
              <w:rPr>
                <w:rFonts w:hint="eastAsia"/>
              </w:rPr>
              <w:t>６　災害派遣精神医療チーム（ＤＰＡＴ）の業務内容は、次のとおりである。</w:t>
            </w:r>
          </w:p>
          <w:p w14:paraId="415CAEE4" w14:textId="77777777" w:rsidR="00343464" w:rsidRPr="00E21119" w:rsidRDefault="00343464" w:rsidP="00EB127C">
            <w:pPr>
              <w:spacing w:line="340" w:lineRule="exact"/>
              <w:ind w:firstLineChars="100" w:firstLine="210"/>
            </w:pPr>
            <w:r w:rsidRPr="00E21119">
              <w:rPr>
                <w:rFonts w:hint="eastAsia"/>
              </w:rPr>
              <w:t>(1)　傷病者に対する精神科医療</w:t>
            </w:r>
          </w:p>
          <w:p w14:paraId="1BAE3A38" w14:textId="77777777" w:rsidR="00343464" w:rsidRPr="00E21119" w:rsidRDefault="00343464" w:rsidP="00EB127C">
            <w:pPr>
              <w:spacing w:line="340" w:lineRule="exact"/>
              <w:ind w:firstLineChars="100" w:firstLine="210"/>
            </w:pPr>
            <w:r w:rsidRPr="00E21119">
              <w:rPr>
                <w:rFonts w:hint="eastAsia"/>
              </w:rPr>
              <w:t>(2)　被災者及び支援者に対する精神保健活動</w:t>
            </w:r>
          </w:p>
        </w:tc>
      </w:tr>
    </w:tbl>
    <w:p w14:paraId="39DF60CB" w14:textId="77777777" w:rsidR="00343464" w:rsidRPr="00E21119" w:rsidRDefault="00343464" w:rsidP="00EB127C">
      <w:pPr>
        <w:pStyle w:val="3"/>
      </w:pPr>
      <w:bookmarkStart w:id="191" w:name="_Toc277319628"/>
      <w:bookmarkStart w:id="192" w:name="_Toc304920308"/>
      <w:bookmarkStart w:id="193" w:name="_Toc316999439"/>
      <w:r w:rsidRPr="00E21119">
        <w:rPr>
          <w:rFonts w:hint="eastAsia"/>
        </w:rPr>
        <w:t>第</w:t>
      </w:r>
      <w:r w:rsidR="00485843" w:rsidRPr="00E21119">
        <w:rPr>
          <w:rFonts w:hint="eastAsia"/>
        </w:rPr>
        <w:t>１項</w:t>
      </w:r>
      <w:r w:rsidRPr="00E21119">
        <w:rPr>
          <w:rFonts w:hint="eastAsia"/>
        </w:rPr>
        <w:t xml:space="preserve">　実施</w:t>
      </w:r>
      <w:bookmarkEnd w:id="191"/>
      <w:bookmarkEnd w:id="192"/>
      <w:bookmarkEnd w:id="193"/>
      <w:r w:rsidRPr="00E21119">
        <w:rPr>
          <w:rFonts w:hint="eastAsia"/>
        </w:rPr>
        <w:t>責任</w:t>
      </w:r>
    </w:p>
    <w:p w14:paraId="499117B9" w14:textId="77777777" w:rsidR="00343464" w:rsidRPr="00E21119" w:rsidRDefault="00343464" w:rsidP="00EB127C">
      <w:pPr>
        <w:pStyle w:val="5"/>
      </w:pPr>
      <w:r w:rsidRPr="00E21119">
        <w:rPr>
          <w:rFonts w:hint="eastAsia"/>
        </w:rPr>
        <w:t>１</w:t>
      </w:r>
      <w:r w:rsidR="00485843" w:rsidRPr="00E21119">
        <w:rPr>
          <w:rFonts w:hint="eastAsia"/>
        </w:rPr>
        <w:t>．</w:t>
      </w:r>
      <w:r w:rsidR="003C62FE" w:rsidRPr="00E21119">
        <w:rPr>
          <w:rFonts w:hint="eastAsia"/>
        </w:rPr>
        <w:t>赤井川村</w:t>
      </w:r>
    </w:p>
    <w:p w14:paraId="5E47F516" w14:textId="77777777" w:rsidR="00343464" w:rsidRPr="00E21119" w:rsidRDefault="00343464" w:rsidP="00EB127C">
      <w:pPr>
        <w:pStyle w:val="051"/>
        <w:ind w:left="735" w:hanging="315"/>
      </w:pPr>
      <w:r w:rsidRPr="00E21119">
        <w:rPr>
          <w:rFonts w:hint="eastAsia"/>
        </w:rPr>
        <w:t>(1)　災害の程度により医療救護活動を必要と認めたときは、</w:t>
      </w:r>
      <w:r w:rsidR="00EB5792" w:rsidRPr="00E21119">
        <w:rPr>
          <w:rFonts w:hint="eastAsia"/>
        </w:rPr>
        <w:t>余市医師会と連携のもと、</w:t>
      </w:r>
      <w:r w:rsidRPr="00E21119">
        <w:rPr>
          <w:rFonts w:hint="eastAsia"/>
        </w:rPr>
        <w:t>救護班を編成し、又は道その他の関係機関に協力を要請し、医療救護活動に当たる。</w:t>
      </w:r>
    </w:p>
    <w:p w14:paraId="099247E1" w14:textId="77777777" w:rsidR="00343464" w:rsidRPr="00E21119" w:rsidRDefault="00343464" w:rsidP="00EB127C">
      <w:pPr>
        <w:pStyle w:val="051"/>
        <w:ind w:left="735" w:hanging="315"/>
      </w:pPr>
      <w:r w:rsidRPr="00E21119">
        <w:rPr>
          <w:rFonts w:hint="eastAsia"/>
        </w:rPr>
        <w:t>(2)　被災者のニーズ等に的確に対応した健康管理を行うため、保健師等による保健指導及び栄養指導を実施する。</w:t>
      </w:r>
    </w:p>
    <w:p w14:paraId="4BDC3205" w14:textId="77777777" w:rsidR="00343464" w:rsidRPr="00E21119" w:rsidRDefault="00343464" w:rsidP="00EB127C">
      <w:pPr>
        <w:pStyle w:val="5"/>
      </w:pPr>
      <w:r w:rsidRPr="00E21119">
        <w:rPr>
          <w:rFonts w:hint="eastAsia"/>
        </w:rPr>
        <w:t>２</w:t>
      </w:r>
      <w:r w:rsidR="00EB5792" w:rsidRPr="00E21119">
        <w:rPr>
          <w:rFonts w:hint="eastAsia"/>
        </w:rPr>
        <w:t>．</w:t>
      </w:r>
      <w:r w:rsidRPr="00E21119">
        <w:rPr>
          <w:rFonts w:hint="eastAsia"/>
        </w:rPr>
        <w:t>北海道</w:t>
      </w:r>
    </w:p>
    <w:p w14:paraId="5977B4E5" w14:textId="4664D59E" w:rsidR="00343464" w:rsidRPr="00E21119" w:rsidRDefault="00343464" w:rsidP="00EB127C">
      <w:pPr>
        <w:pStyle w:val="051"/>
        <w:ind w:left="735" w:hanging="315"/>
      </w:pPr>
      <w:r w:rsidRPr="00E21119">
        <w:rPr>
          <w:rFonts w:hint="eastAsia"/>
        </w:rPr>
        <w:t>(1)　災害発生時に</w:t>
      </w:r>
      <w:r w:rsidR="007F1FDD" w:rsidRPr="00E21119">
        <w:rPr>
          <w:rFonts w:hint="eastAsia"/>
        </w:rPr>
        <w:t>村</w:t>
      </w:r>
      <w:r w:rsidRPr="00E21119">
        <w:rPr>
          <w:rFonts w:hint="eastAsia"/>
        </w:rPr>
        <w:t>等からの支援要請による</w:t>
      </w:r>
      <w:r w:rsidR="00541F08" w:rsidRPr="00E21119">
        <w:t>保健医療福祉活動チーム（災害対策に係る保健医療福祉活動を行うチームをいう。）</w:t>
      </w:r>
      <w:r w:rsidRPr="00E21119">
        <w:rPr>
          <w:rFonts w:hint="eastAsia"/>
        </w:rPr>
        <w:t>の派遣、受入等を円滑に実施するため、</w:t>
      </w:r>
      <w:r w:rsidR="00541F08" w:rsidRPr="00E21119">
        <w:t>保健医療福祉活動</w:t>
      </w:r>
      <w:r w:rsidRPr="00E21119">
        <w:rPr>
          <w:rFonts w:hint="eastAsia"/>
        </w:rPr>
        <w:t>の</w:t>
      </w:r>
      <w:r w:rsidR="00541F08" w:rsidRPr="00E21119">
        <w:t>総合</w:t>
      </w:r>
      <w:r w:rsidRPr="00E21119">
        <w:rPr>
          <w:rFonts w:hint="eastAsia"/>
        </w:rPr>
        <w:t>調整を行う「</w:t>
      </w:r>
      <w:r w:rsidR="00541F08" w:rsidRPr="00E21119">
        <w:t>保健医療福祉</w:t>
      </w:r>
      <w:r w:rsidRPr="00E21119">
        <w:rPr>
          <w:rFonts w:hint="eastAsia"/>
        </w:rPr>
        <w:t>調整本部」を設置し、</w:t>
      </w:r>
      <w:r w:rsidR="00541F08" w:rsidRPr="00E21119">
        <w:t>保健医療福祉活動を</w:t>
      </w:r>
      <w:r w:rsidRPr="00E21119">
        <w:rPr>
          <w:rFonts w:hint="eastAsia"/>
        </w:rPr>
        <w:t>円滑</w:t>
      </w:r>
      <w:r w:rsidR="00541F08" w:rsidRPr="00E21119">
        <w:rPr>
          <w:rFonts w:hint="eastAsia"/>
        </w:rPr>
        <w:t>に</w:t>
      </w:r>
      <w:r w:rsidR="00541F08" w:rsidRPr="00E21119">
        <w:t>行うための</w:t>
      </w:r>
      <w:r w:rsidRPr="00E21119">
        <w:rPr>
          <w:rFonts w:hint="eastAsia"/>
        </w:rPr>
        <w:t>体制の</w:t>
      </w:r>
      <w:r w:rsidR="00541F08" w:rsidRPr="00E21119">
        <w:rPr>
          <w:rFonts w:hint="eastAsia"/>
        </w:rPr>
        <w:t>整備</w:t>
      </w:r>
      <w:r w:rsidRPr="00E21119">
        <w:rPr>
          <w:rFonts w:hint="eastAsia"/>
        </w:rPr>
        <w:t>に努める。</w:t>
      </w:r>
    </w:p>
    <w:p w14:paraId="60638F2E" w14:textId="77777777" w:rsidR="00343464" w:rsidRPr="00E21119" w:rsidRDefault="00343464" w:rsidP="00EB127C">
      <w:pPr>
        <w:pStyle w:val="051"/>
        <w:ind w:left="735" w:hanging="315"/>
      </w:pPr>
      <w:r w:rsidRPr="00E21119">
        <w:rPr>
          <w:rFonts w:hint="eastAsia"/>
        </w:rPr>
        <w:t>(2)　救助法を適用した場合、又は</w:t>
      </w:r>
      <w:r w:rsidR="007F1FDD" w:rsidRPr="00E21119">
        <w:rPr>
          <w:rFonts w:hint="eastAsia"/>
        </w:rPr>
        <w:t>村</w:t>
      </w:r>
      <w:r w:rsidRPr="00E21119">
        <w:rPr>
          <w:rFonts w:hint="eastAsia"/>
        </w:rPr>
        <w:t>から医療救護に関する協力要請があった場合で医療救護活動を必要と認めたときは、適時適切な場所に救護所を設置する。</w:t>
      </w:r>
    </w:p>
    <w:p w14:paraId="6678B751" w14:textId="77777777" w:rsidR="00343464" w:rsidRPr="00E21119" w:rsidRDefault="00343464" w:rsidP="00EB127C">
      <w:pPr>
        <w:pStyle w:val="15"/>
        <w:ind w:left="735" w:firstLine="210"/>
      </w:pPr>
      <w:r w:rsidRPr="00E21119">
        <w:rPr>
          <w:rFonts w:hint="eastAsia"/>
        </w:rPr>
        <w:t>また、避難所の設置が長期間にわたる場合には、必要に応じて避難所に救護センターを併設する。</w:t>
      </w:r>
    </w:p>
    <w:p w14:paraId="401D95F0" w14:textId="77777777" w:rsidR="00343464" w:rsidRPr="00E21119" w:rsidRDefault="00343464" w:rsidP="00EB127C">
      <w:pPr>
        <w:pStyle w:val="051"/>
        <w:ind w:left="735" w:hanging="315"/>
      </w:pPr>
      <w:r w:rsidRPr="00E21119">
        <w:rPr>
          <w:rFonts w:hint="eastAsia"/>
        </w:rPr>
        <w:t>(3)　被災地等の医療機関の診療状況等の情報を北海道救急医療・広域災害情報システム等により迅速に把握する。</w:t>
      </w:r>
    </w:p>
    <w:p w14:paraId="4A0DE729" w14:textId="77777777" w:rsidR="00343464" w:rsidRPr="00E21119" w:rsidRDefault="00343464" w:rsidP="00EB127C">
      <w:pPr>
        <w:pStyle w:val="051"/>
        <w:ind w:left="735" w:hanging="315"/>
      </w:pPr>
      <w:r w:rsidRPr="00E21119">
        <w:rPr>
          <w:rFonts w:hint="eastAsia"/>
        </w:rPr>
        <w:t>(4)　災害拠点病院及び協力機関等に災害派遣医療チーム（ＤＭＡＴ）、救護班の派遣を要請するとともに、道立医療機関の所属医師等により編成する救護班を派遣する。</w:t>
      </w:r>
    </w:p>
    <w:p w14:paraId="1269FAF8" w14:textId="3358AE58" w:rsidR="00343464" w:rsidRPr="00E21119" w:rsidRDefault="00343464" w:rsidP="00EB127C">
      <w:pPr>
        <w:pStyle w:val="051"/>
        <w:ind w:left="735" w:hanging="315"/>
      </w:pPr>
      <w:r w:rsidRPr="00E21119">
        <w:rPr>
          <w:rFonts w:hint="eastAsia"/>
        </w:rPr>
        <w:t>(5)　災害派遣医療チーム（ＤＭＡＴ）による活動と並行して、また、災害派遣医療チーム（ＤＭＡＴ）活動の終了以降、日本医師会災害医療チーム（ＪＭＡＴ）、日本赤十字社等からの医療チーム派遣等の協力を得て、避難所、救護所も含め、被災地における医療提供体制の確保・継続を図るものとし、その調整に当たっては災害医療コーディネーター</w:t>
      </w:r>
      <w:r w:rsidR="00C71D9C" w:rsidRPr="00E21119">
        <w:t>や災害時小児周産期リエゾン</w:t>
      </w:r>
      <w:r w:rsidRPr="00E21119">
        <w:rPr>
          <w:rFonts w:hint="eastAsia"/>
        </w:rPr>
        <w:t>を活用する。その際、医療チーム等の交代により医療情報が断絶することのないよう、被災地における診療情報の引</w:t>
      </w:r>
      <w:r w:rsidR="006278DB" w:rsidRPr="00E21119">
        <w:rPr>
          <w:rFonts w:hint="eastAsia"/>
        </w:rPr>
        <w:t>き</w:t>
      </w:r>
      <w:r w:rsidRPr="00E21119">
        <w:rPr>
          <w:rFonts w:hint="eastAsia"/>
        </w:rPr>
        <w:t>継ぎが適切に実施されるよう努める。</w:t>
      </w:r>
    </w:p>
    <w:p w14:paraId="06CDC53A" w14:textId="77777777" w:rsidR="00343464" w:rsidRPr="00E21119" w:rsidRDefault="00343464" w:rsidP="00EB127C">
      <w:pPr>
        <w:pStyle w:val="051"/>
        <w:ind w:left="735" w:hanging="315"/>
      </w:pPr>
      <w:r w:rsidRPr="00E21119">
        <w:rPr>
          <w:rFonts w:hint="eastAsia"/>
        </w:rPr>
        <w:t>(6)　必要に応じて精神科病院等に災害派遣精神医療チーム（ＤＰＡＴ）の編成に必要な医師、薬剤師、看護師、臨床心理技術者等の派遣を要請するとともに、派遣に係る調整を行う。</w:t>
      </w:r>
    </w:p>
    <w:p w14:paraId="1F140057" w14:textId="3739DE9F" w:rsidR="00343464" w:rsidRPr="00E21119" w:rsidRDefault="00343464" w:rsidP="00EB127C">
      <w:pPr>
        <w:pStyle w:val="051"/>
        <w:ind w:left="735" w:hanging="315"/>
      </w:pPr>
      <w:r w:rsidRPr="00E21119">
        <w:rPr>
          <w:rFonts w:hint="eastAsia"/>
        </w:rPr>
        <w:t>(7)　被災者のニーズ等に的確に対応した健康管理（</w:t>
      </w:r>
      <w:r w:rsidR="00280A72" w:rsidRPr="00E21119">
        <w:rPr>
          <w:rFonts w:hint="eastAsia"/>
        </w:rPr>
        <w:t>こころ</w:t>
      </w:r>
      <w:r w:rsidRPr="00E21119">
        <w:rPr>
          <w:rFonts w:hint="eastAsia"/>
        </w:rPr>
        <w:t>のケアを含む。）を行うため、医師、薬剤師、保健師、管理栄養士等による保健指導及び栄養指導を実施する。</w:t>
      </w:r>
    </w:p>
    <w:p w14:paraId="5D5DBAE8" w14:textId="2BF11613" w:rsidR="00343464" w:rsidRPr="00E21119" w:rsidRDefault="00343464" w:rsidP="00EB127C">
      <w:pPr>
        <w:pStyle w:val="15"/>
        <w:ind w:left="735" w:firstLine="210"/>
      </w:pPr>
      <w:r w:rsidRPr="00E21119">
        <w:rPr>
          <w:rFonts w:hint="eastAsia"/>
        </w:rPr>
        <w:t>また、被災したことによる</w:t>
      </w:r>
      <w:r w:rsidR="00280A72" w:rsidRPr="00E21119">
        <w:rPr>
          <w:rFonts w:hint="eastAsia"/>
        </w:rPr>
        <w:t>こころ</w:t>
      </w:r>
      <w:r w:rsidRPr="00E21119">
        <w:rPr>
          <w:rFonts w:hint="eastAsia"/>
        </w:rPr>
        <w:t>の健康のために、「災害時こころのケア活動ハンドブック」を関係機関に配布し、有効な活用を図るとともに、支援者向けの研修会等を開催する。</w:t>
      </w:r>
    </w:p>
    <w:p w14:paraId="6FD8440C" w14:textId="77777777" w:rsidR="00343464" w:rsidRPr="00E21119" w:rsidRDefault="00343464" w:rsidP="00EB127C">
      <w:pPr>
        <w:pStyle w:val="5"/>
      </w:pPr>
      <w:r w:rsidRPr="00E21119">
        <w:rPr>
          <w:rFonts w:hint="eastAsia"/>
        </w:rPr>
        <w:t>３</w:t>
      </w:r>
      <w:r w:rsidR="00EB5792" w:rsidRPr="00E21119">
        <w:rPr>
          <w:rFonts w:hint="eastAsia"/>
        </w:rPr>
        <w:t>．</w:t>
      </w:r>
      <w:r w:rsidRPr="00E21119">
        <w:rPr>
          <w:rFonts w:hint="eastAsia"/>
        </w:rPr>
        <w:t>災害拠点病院</w:t>
      </w:r>
    </w:p>
    <w:p w14:paraId="56B78488" w14:textId="77777777" w:rsidR="00343464" w:rsidRPr="00E21119" w:rsidRDefault="00343464" w:rsidP="00EB127C">
      <w:pPr>
        <w:pStyle w:val="051"/>
        <w:ind w:left="735" w:hanging="315"/>
      </w:pPr>
      <w:r w:rsidRPr="00E21119">
        <w:rPr>
          <w:rFonts w:hint="eastAsia"/>
        </w:rPr>
        <w:t>(1)　道の要請に基づき救護班、災害派遣医療チーム（ＤＭＡＴ）を派遣し、医療救護活動を行う。</w:t>
      </w:r>
    </w:p>
    <w:p w14:paraId="59643F21" w14:textId="77777777" w:rsidR="00343464" w:rsidRPr="00E21119" w:rsidRDefault="00343464" w:rsidP="00EB127C">
      <w:pPr>
        <w:pStyle w:val="051"/>
        <w:ind w:left="735" w:hanging="315"/>
      </w:pPr>
      <w:r w:rsidRPr="00E21119">
        <w:rPr>
          <w:rFonts w:hint="eastAsia"/>
        </w:rPr>
        <w:t>(2)　被災患者を受け入れるとともに、医薬品・医療材料等の応急用資材の貸出し等により地域の医療機関を支援する。</w:t>
      </w:r>
    </w:p>
    <w:p w14:paraId="75D6BA23" w14:textId="77777777" w:rsidR="00343464" w:rsidRPr="00E21119" w:rsidRDefault="00343464" w:rsidP="00EB127C">
      <w:pPr>
        <w:pStyle w:val="5"/>
      </w:pPr>
      <w:r w:rsidRPr="00E21119">
        <w:rPr>
          <w:rFonts w:hint="eastAsia"/>
        </w:rPr>
        <w:t>４</w:t>
      </w:r>
      <w:r w:rsidR="00EB5792" w:rsidRPr="00E21119">
        <w:rPr>
          <w:rFonts w:hint="eastAsia"/>
        </w:rPr>
        <w:t>．</w:t>
      </w:r>
      <w:r w:rsidRPr="00E21119">
        <w:rPr>
          <w:rFonts w:hint="eastAsia"/>
        </w:rPr>
        <w:t>協力機関等</w:t>
      </w:r>
    </w:p>
    <w:p w14:paraId="49AFD929" w14:textId="77777777" w:rsidR="00343464" w:rsidRPr="00E21119" w:rsidRDefault="00343464" w:rsidP="00EB127C">
      <w:pPr>
        <w:pStyle w:val="14"/>
        <w:ind w:left="420" w:firstLine="210"/>
        <w:rPr>
          <w:color w:val="auto"/>
        </w:rPr>
      </w:pPr>
      <w:r w:rsidRPr="00E21119">
        <w:rPr>
          <w:rFonts w:hint="eastAsia"/>
          <w:color w:val="auto"/>
        </w:rPr>
        <w:t>関係協力機関は、道の要請</w:t>
      </w:r>
      <w:r w:rsidR="006278DB" w:rsidRPr="00E21119">
        <w:rPr>
          <w:rFonts w:hint="eastAsia"/>
          <w:color w:val="auto"/>
        </w:rPr>
        <w:t>等</w:t>
      </w:r>
      <w:r w:rsidRPr="00E21119">
        <w:rPr>
          <w:rFonts w:hint="eastAsia"/>
          <w:color w:val="auto"/>
        </w:rPr>
        <w:t>に基づき、救護班の派遣等により医療救護活動を行う。</w:t>
      </w:r>
    </w:p>
    <w:p w14:paraId="7A2ACAE4" w14:textId="77777777" w:rsidR="00343464" w:rsidRPr="00E21119" w:rsidRDefault="00343464" w:rsidP="00EB127C">
      <w:pPr>
        <w:pStyle w:val="3"/>
      </w:pPr>
      <w:r w:rsidRPr="00E21119">
        <w:rPr>
          <w:rFonts w:hint="eastAsia"/>
        </w:rPr>
        <w:t>第</w:t>
      </w:r>
      <w:r w:rsidR="00957BA2" w:rsidRPr="00E21119">
        <w:rPr>
          <w:rFonts w:hint="eastAsia"/>
        </w:rPr>
        <w:t>２</w:t>
      </w:r>
      <w:r w:rsidR="00EB5792" w:rsidRPr="00E21119">
        <w:rPr>
          <w:rFonts w:hint="eastAsia"/>
        </w:rPr>
        <w:t>項</w:t>
      </w:r>
      <w:r w:rsidRPr="00E21119">
        <w:rPr>
          <w:rFonts w:hint="eastAsia"/>
        </w:rPr>
        <w:t xml:space="preserve">　医療救護活動の実施</w:t>
      </w:r>
    </w:p>
    <w:p w14:paraId="56B6743A" w14:textId="77777777" w:rsidR="00343464" w:rsidRPr="00E21119" w:rsidRDefault="00CF7DDB" w:rsidP="00EB127C">
      <w:pPr>
        <w:pStyle w:val="5"/>
      </w:pPr>
      <w:r w:rsidRPr="00E21119">
        <w:rPr>
          <w:rFonts w:hint="eastAsia"/>
        </w:rPr>
        <w:t>１</w:t>
      </w:r>
      <w:r w:rsidR="00EB5792" w:rsidRPr="00E21119">
        <w:rPr>
          <w:rFonts w:hint="eastAsia"/>
        </w:rPr>
        <w:t>．</w:t>
      </w:r>
      <w:r w:rsidR="00343464" w:rsidRPr="00E21119">
        <w:rPr>
          <w:rFonts w:hint="eastAsia"/>
        </w:rPr>
        <w:t>救護班の編成</w:t>
      </w:r>
    </w:p>
    <w:p w14:paraId="3095C863" w14:textId="77777777" w:rsidR="005050A2" w:rsidRPr="00E21119" w:rsidRDefault="007F1FDD" w:rsidP="00EB127C">
      <w:pPr>
        <w:pStyle w:val="14"/>
        <w:ind w:left="420" w:firstLine="210"/>
        <w:rPr>
          <w:color w:val="auto"/>
        </w:rPr>
      </w:pPr>
      <w:r w:rsidRPr="00E21119">
        <w:rPr>
          <w:rFonts w:hint="eastAsia"/>
          <w:color w:val="auto"/>
        </w:rPr>
        <w:t>村</w:t>
      </w:r>
      <w:r w:rsidR="00580BED" w:rsidRPr="00E21119">
        <w:rPr>
          <w:rFonts w:hint="eastAsia"/>
          <w:color w:val="auto"/>
        </w:rPr>
        <w:t>は、災害の程度により医療救護活動を必要と認めたときは、</w:t>
      </w:r>
      <w:r w:rsidR="00EB5792" w:rsidRPr="00E21119">
        <w:rPr>
          <w:rFonts w:hint="eastAsia"/>
          <w:color w:val="auto"/>
        </w:rPr>
        <w:t>余市医師会に次の項目を通知し、救護班の編成及び派遣を要請</w:t>
      </w:r>
      <w:r w:rsidR="00580BED" w:rsidRPr="00E21119">
        <w:rPr>
          <w:rFonts w:hint="eastAsia"/>
          <w:color w:val="auto"/>
        </w:rPr>
        <w:t>し</w:t>
      </w:r>
      <w:r w:rsidR="00EB5792" w:rsidRPr="00E21119">
        <w:rPr>
          <w:rFonts w:hint="eastAsia"/>
          <w:color w:val="auto"/>
        </w:rPr>
        <w:t>て</w:t>
      </w:r>
      <w:r w:rsidR="00A86C4A" w:rsidRPr="00E21119">
        <w:rPr>
          <w:rFonts w:hint="eastAsia"/>
          <w:color w:val="auto"/>
        </w:rPr>
        <w:t>医療救護活動</w:t>
      </w:r>
      <w:r w:rsidR="00580BED" w:rsidRPr="00E21119">
        <w:rPr>
          <w:rFonts w:hint="eastAsia"/>
          <w:color w:val="auto"/>
        </w:rPr>
        <w:t>に当たる。</w:t>
      </w:r>
      <w:r w:rsidR="001D04CD" w:rsidRPr="00E21119">
        <w:rPr>
          <w:rFonts w:hint="eastAsia"/>
          <w:color w:val="auto"/>
        </w:rPr>
        <w:t>この際、必要に応じて</w:t>
      </w:r>
      <w:r w:rsidRPr="00E21119">
        <w:rPr>
          <w:rFonts w:hint="eastAsia"/>
          <w:color w:val="auto"/>
        </w:rPr>
        <w:t>村</w:t>
      </w:r>
      <w:r w:rsidR="001D04CD" w:rsidRPr="00E21119">
        <w:rPr>
          <w:rFonts w:hint="eastAsia"/>
          <w:color w:val="auto"/>
        </w:rPr>
        <w:t>内医療機関に協力を要請する。</w:t>
      </w:r>
    </w:p>
    <w:p w14:paraId="7D354658" w14:textId="41D9B396" w:rsidR="00CF7DDB" w:rsidRPr="00E21119" w:rsidRDefault="00CF7DDB" w:rsidP="00EB127C">
      <w:pPr>
        <w:pStyle w:val="14"/>
        <w:ind w:left="420" w:firstLine="210"/>
        <w:rPr>
          <w:color w:val="auto"/>
        </w:rPr>
      </w:pPr>
      <w:r w:rsidRPr="00E21119">
        <w:rPr>
          <w:rFonts w:hint="eastAsia"/>
          <w:color w:val="auto"/>
        </w:rPr>
        <w:t>救護班の編成に当たっては、</w:t>
      </w:r>
      <w:r w:rsidR="00EB5792" w:rsidRPr="00E21119">
        <w:rPr>
          <w:rFonts w:hint="eastAsia"/>
          <w:color w:val="auto"/>
        </w:rPr>
        <w:t>余市医師会</w:t>
      </w:r>
      <w:r w:rsidRPr="00E21119">
        <w:rPr>
          <w:rFonts w:hint="eastAsia"/>
          <w:color w:val="auto"/>
        </w:rPr>
        <w:t>の指定する医療機関により編成するものとし、その基準（</w:t>
      </w:r>
      <w:r w:rsidR="00FC08A5" w:rsidRPr="00E21119">
        <w:rPr>
          <w:rFonts w:hint="eastAsia"/>
          <w:color w:val="auto"/>
        </w:rPr>
        <w:t>医師、薬剤師、看護師その他の要員</w:t>
      </w:r>
      <w:r w:rsidRPr="00E21119">
        <w:rPr>
          <w:rFonts w:hint="eastAsia"/>
          <w:color w:val="auto"/>
        </w:rPr>
        <w:t>）は、</w:t>
      </w:r>
      <w:r w:rsidR="00EB5792" w:rsidRPr="00E21119">
        <w:rPr>
          <w:rFonts w:hint="eastAsia"/>
          <w:color w:val="auto"/>
        </w:rPr>
        <w:t>余市医師会</w:t>
      </w:r>
      <w:r w:rsidRPr="00E21119">
        <w:rPr>
          <w:rFonts w:hint="eastAsia"/>
          <w:color w:val="auto"/>
        </w:rPr>
        <w:t>長の定めるところによる。</w:t>
      </w:r>
    </w:p>
    <w:p w14:paraId="7FD889A3" w14:textId="032863B9" w:rsidR="005050A2" w:rsidRPr="00E21119" w:rsidRDefault="00B95220" w:rsidP="00EB127C">
      <w:pPr>
        <w:pStyle w:val="051"/>
        <w:ind w:left="735" w:hanging="315"/>
      </w:pPr>
      <w:r w:rsidRPr="00E21119">
        <w:br w:type="page"/>
      </w:r>
      <w:r w:rsidR="005050A2" w:rsidRPr="00E21119">
        <w:rPr>
          <w:rFonts w:hint="eastAsia"/>
        </w:rPr>
        <w:t>(1)　災害発生の日時、場所、原因及び状況</w:t>
      </w:r>
    </w:p>
    <w:p w14:paraId="3125332B" w14:textId="77777777" w:rsidR="005050A2" w:rsidRPr="00E21119" w:rsidRDefault="005050A2" w:rsidP="00EB127C">
      <w:pPr>
        <w:pStyle w:val="051"/>
        <w:ind w:left="735" w:hanging="315"/>
      </w:pPr>
      <w:r w:rsidRPr="00E21119">
        <w:rPr>
          <w:rFonts w:hint="eastAsia"/>
        </w:rPr>
        <w:t>(2)　出動の時期及び場所</w:t>
      </w:r>
    </w:p>
    <w:p w14:paraId="7B28C352" w14:textId="77777777" w:rsidR="005050A2" w:rsidRPr="00E21119" w:rsidRDefault="005050A2" w:rsidP="00EB127C">
      <w:pPr>
        <w:pStyle w:val="051"/>
        <w:ind w:left="735" w:hanging="315"/>
      </w:pPr>
      <w:r w:rsidRPr="00E21119">
        <w:rPr>
          <w:rFonts w:hint="eastAsia"/>
        </w:rPr>
        <w:t>(3)　出動を要する人員及び資機材</w:t>
      </w:r>
    </w:p>
    <w:p w14:paraId="65DA24A9" w14:textId="53B30D0E" w:rsidR="005050A2" w:rsidRPr="00E21119" w:rsidRDefault="005050A2" w:rsidP="00EB127C">
      <w:pPr>
        <w:pStyle w:val="051"/>
        <w:ind w:left="735" w:hanging="315"/>
      </w:pPr>
      <w:r w:rsidRPr="00E21119">
        <w:rPr>
          <w:rFonts w:hint="eastAsia"/>
        </w:rPr>
        <w:t>(4)　その他必要な事項</w:t>
      </w:r>
    </w:p>
    <w:p w14:paraId="7CBD5B9B" w14:textId="77777777" w:rsidR="001D04CD" w:rsidRPr="00E21119" w:rsidRDefault="001D04CD" w:rsidP="00BC1DD1">
      <w:pPr>
        <w:pStyle w:val="5"/>
      </w:pPr>
      <w:r w:rsidRPr="00E21119">
        <w:rPr>
          <w:rFonts w:hint="eastAsia"/>
        </w:rPr>
        <w:t>２</w:t>
      </w:r>
      <w:r w:rsidR="00EB5792" w:rsidRPr="00E21119">
        <w:rPr>
          <w:rFonts w:hint="eastAsia"/>
        </w:rPr>
        <w:t>．</w:t>
      </w:r>
      <w:r w:rsidRPr="00E21119">
        <w:rPr>
          <w:rFonts w:hint="eastAsia"/>
        </w:rPr>
        <w:t>応援の要請</w:t>
      </w:r>
    </w:p>
    <w:p w14:paraId="07703EF3" w14:textId="77777777" w:rsidR="001D04CD" w:rsidRPr="00E21119" w:rsidRDefault="007F1FDD" w:rsidP="00EB127C">
      <w:pPr>
        <w:pStyle w:val="14"/>
        <w:ind w:left="420" w:firstLine="210"/>
        <w:rPr>
          <w:color w:val="auto"/>
        </w:rPr>
      </w:pPr>
      <w:r w:rsidRPr="00E21119">
        <w:rPr>
          <w:rFonts w:hint="eastAsia"/>
          <w:color w:val="auto"/>
        </w:rPr>
        <w:t>村</w:t>
      </w:r>
      <w:r w:rsidR="001D04CD" w:rsidRPr="00E21119">
        <w:rPr>
          <w:rFonts w:hint="eastAsia"/>
          <w:color w:val="auto"/>
        </w:rPr>
        <w:t>長は、災害規模等の状況に応じて知事に対し、次の機関の応援要請を行う。</w:t>
      </w:r>
    </w:p>
    <w:p w14:paraId="782BAAA5" w14:textId="77777777" w:rsidR="001D04CD" w:rsidRPr="00E21119" w:rsidRDefault="001D04CD" w:rsidP="00EB127C">
      <w:pPr>
        <w:pStyle w:val="051"/>
        <w:ind w:left="735" w:hanging="315"/>
      </w:pPr>
      <w:r w:rsidRPr="00E21119">
        <w:rPr>
          <w:rFonts w:hint="eastAsia"/>
        </w:rPr>
        <w:t xml:space="preserve">(1)　</w:t>
      </w:r>
      <w:r w:rsidR="0062614F" w:rsidRPr="00E21119">
        <w:rPr>
          <w:rFonts w:hint="eastAsia"/>
        </w:rPr>
        <w:t>救護</w:t>
      </w:r>
      <w:r w:rsidRPr="00E21119">
        <w:rPr>
          <w:rFonts w:hint="eastAsia"/>
        </w:rPr>
        <w:t>班の支援（日赤病院、国・道立病院）</w:t>
      </w:r>
    </w:p>
    <w:p w14:paraId="3E3E68E3" w14:textId="77777777" w:rsidR="00957BA2" w:rsidRPr="00E21119" w:rsidRDefault="001D04CD" w:rsidP="00832F92">
      <w:pPr>
        <w:pStyle w:val="051"/>
        <w:ind w:left="735" w:hanging="315"/>
      </w:pPr>
      <w:r w:rsidRPr="00E21119">
        <w:rPr>
          <w:rFonts w:hint="eastAsia"/>
        </w:rPr>
        <w:t>(2)　患者の移送（自衛隊）</w:t>
      </w:r>
    </w:p>
    <w:p w14:paraId="7B4AAA7F" w14:textId="77777777" w:rsidR="00A86C4A" w:rsidRPr="00E21119" w:rsidRDefault="001D04CD" w:rsidP="00EB127C">
      <w:pPr>
        <w:pStyle w:val="5"/>
      </w:pPr>
      <w:r w:rsidRPr="00E21119">
        <w:rPr>
          <w:rFonts w:hint="eastAsia"/>
        </w:rPr>
        <w:t>３</w:t>
      </w:r>
      <w:r w:rsidR="00EB5792" w:rsidRPr="00E21119">
        <w:rPr>
          <w:rFonts w:hint="eastAsia"/>
        </w:rPr>
        <w:t>．</w:t>
      </w:r>
      <w:r w:rsidR="00A86C4A" w:rsidRPr="00E21119">
        <w:rPr>
          <w:rFonts w:hint="eastAsia"/>
        </w:rPr>
        <w:t>救護所の設置</w:t>
      </w:r>
    </w:p>
    <w:p w14:paraId="7A7BC8C3" w14:textId="77777777" w:rsidR="00A86C4A" w:rsidRPr="00E21119" w:rsidRDefault="00A86C4A" w:rsidP="00EB127C">
      <w:pPr>
        <w:pStyle w:val="14"/>
        <w:ind w:left="420" w:firstLine="210"/>
        <w:rPr>
          <w:color w:val="auto"/>
        </w:rPr>
      </w:pPr>
      <w:r w:rsidRPr="00E21119">
        <w:rPr>
          <w:rFonts w:hint="eastAsia"/>
          <w:color w:val="auto"/>
        </w:rPr>
        <w:t>救護所は、</w:t>
      </w:r>
      <w:r w:rsidR="007F1FDD" w:rsidRPr="00E21119">
        <w:rPr>
          <w:rFonts w:hint="eastAsia"/>
          <w:color w:val="auto"/>
        </w:rPr>
        <w:t>村</w:t>
      </w:r>
      <w:r w:rsidRPr="00E21119">
        <w:rPr>
          <w:rFonts w:hint="eastAsia"/>
          <w:color w:val="auto"/>
        </w:rPr>
        <w:t>内各医療機関とするが、必要により現地の公共施設等を使用する。</w:t>
      </w:r>
    </w:p>
    <w:p w14:paraId="79D1E024" w14:textId="77777777" w:rsidR="00471D3A" w:rsidRPr="00E21119" w:rsidRDefault="00EB5792" w:rsidP="00EB127C">
      <w:pPr>
        <w:pStyle w:val="5"/>
      </w:pPr>
      <w:r w:rsidRPr="00E21119">
        <w:rPr>
          <w:rFonts w:hint="eastAsia"/>
        </w:rPr>
        <w:t>４．</w:t>
      </w:r>
      <w:r w:rsidR="00471D3A" w:rsidRPr="00E21119">
        <w:rPr>
          <w:rFonts w:hint="eastAsia"/>
        </w:rPr>
        <w:t>医薬品等の確保</w:t>
      </w:r>
    </w:p>
    <w:p w14:paraId="0390B64C" w14:textId="77777777" w:rsidR="00471D3A" w:rsidRPr="00E21119" w:rsidRDefault="007F1FDD" w:rsidP="00EB127C">
      <w:pPr>
        <w:pStyle w:val="14"/>
        <w:ind w:left="420" w:firstLine="210"/>
        <w:rPr>
          <w:color w:val="auto"/>
        </w:rPr>
      </w:pPr>
      <w:r w:rsidRPr="00E21119">
        <w:rPr>
          <w:rFonts w:hint="eastAsia"/>
          <w:color w:val="auto"/>
        </w:rPr>
        <w:t>村</w:t>
      </w:r>
      <w:r w:rsidR="00471D3A" w:rsidRPr="00E21119">
        <w:rPr>
          <w:rFonts w:hint="eastAsia"/>
          <w:color w:val="auto"/>
        </w:rPr>
        <w:t>は、医療救護活動に必要な医薬品・医療資機材、暖房用燃料等については、備蓄医薬品等の活用又は</w:t>
      </w:r>
      <w:r w:rsidRPr="00E21119">
        <w:rPr>
          <w:rFonts w:hint="eastAsia"/>
          <w:color w:val="auto"/>
        </w:rPr>
        <w:t>村</w:t>
      </w:r>
      <w:r w:rsidR="00471D3A" w:rsidRPr="00E21119">
        <w:rPr>
          <w:rFonts w:hint="eastAsia"/>
          <w:color w:val="auto"/>
        </w:rPr>
        <w:t>内薬局等からの調達により確保する。ただし、医薬品等の不足が生じたときは、道又は関係機関にその確保について要請する。</w:t>
      </w:r>
    </w:p>
    <w:p w14:paraId="61AE46C4" w14:textId="77777777" w:rsidR="00471D3A" w:rsidRPr="00E21119" w:rsidRDefault="00EB5792" w:rsidP="00EB127C">
      <w:pPr>
        <w:pStyle w:val="5"/>
      </w:pPr>
      <w:r w:rsidRPr="00E21119">
        <w:rPr>
          <w:rFonts w:hint="eastAsia"/>
        </w:rPr>
        <w:t>５．</w:t>
      </w:r>
      <w:r w:rsidR="00471D3A" w:rsidRPr="00E21119">
        <w:rPr>
          <w:rFonts w:hint="eastAsia"/>
        </w:rPr>
        <w:t>輸送体制の確保</w:t>
      </w:r>
    </w:p>
    <w:p w14:paraId="75DDC024" w14:textId="77777777" w:rsidR="00471D3A" w:rsidRPr="00E21119" w:rsidRDefault="00471D3A" w:rsidP="00EB127C">
      <w:pPr>
        <w:pStyle w:val="051"/>
        <w:ind w:left="735" w:hanging="315"/>
      </w:pPr>
      <w:r w:rsidRPr="00E21119">
        <w:rPr>
          <w:rFonts w:hint="eastAsia"/>
        </w:rPr>
        <w:t>(1)　救護班等</w:t>
      </w:r>
    </w:p>
    <w:p w14:paraId="57211758" w14:textId="77777777" w:rsidR="00471D3A" w:rsidRPr="00E21119" w:rsidRDefault="00471D3A" w:rsidP="00EB127C">
      <w:pPr>
        <w:pStyle w:val="15"/>
        <w:ind w:left="735" w:firstLine="210"/>
      </w:pPr>
      <w:r w:rsidRPr="00E21119">
        <w:rPr>
          <w:rFonts w:hint="eastAsia"/>
        </w:rPr>
        <w:t>救護班等の移動手段についてはそれぞれの機関で行うが、道路の損壊などにより移動が困難な場合、又は緊急を要する場合は、道等が所有するヘリコプター等により輸送を行う。</w:t>
      </w:r>
    </w:p>
    <w:p w14:paraId="2B8964F6" w14:textId="77777777" w:rsidR="00471D3A" w:rsidRPr="00E21119" w:rsidRDefault="00471D3A" w:rsidP="00EB127C">
      <w:pPr>
        <w:pStyle w:val="15"/>
        <w:ind w:left="735" w:firstLine="210"/>
      </w:pPr>
      <w:r w:rsidRPr="00E21119">
        <w:rPr>
          <w:rFonts w:hint="eastAsia"/>
        </w:rPr>
        <w:t>また、状況に応じて自衛隊のヘリコプターやドクターヘリ等の派遣を要請する。</w:t>
      </w:r>
    </w:p>
    <w:p w14:paraId="50F2EA9D" w14:textId="77777777" w:rsidR="00471D3A" w:rsidRPr="00E21119" w:rsidRDefault="00471D3A" w:rsidP="00EB127C">
      <w:pPr>
        <w:pStyle w:val="051"/>
        <w:ind w:left="735" w:hanging="315"/>
      </w:pPr>
      <w:r w:rsidRPr="00E21119">
        <w:rPr>
          <w:rFonts w:hint="eastAsia"/>
        </w:rPr>
        <w:t>(2)　重症患者等</w:t>
      </w:r>
    </w:p>
    <w:p w14:paraId="121F5A30" w14:textId="77777777" w:rsidR="00471D3A" w:rsidRPr="00E21119" w:rsidRDefault="00EB5792" w:rsidP="00EB127C">
      <w:pPr>
        <w:pStyle w:val="15"/>
        <w:ind w:left="735" w:firstLine="210"/>
      </w:pPr>
      <w:r w:rsidRPr="00E21119">
        <w:rPr>
          <w:rFonts w:hint="eastAsia"/>
        </w:rPr>
        <w:t>重症患者等の医療機関への搬送は、原則として消防機関が実施する。ただし、救急車両が確保できないときは、</w:t>
      </w:r>
      <w:r w:rsidR="007F1FDD" w:rsidRPr="00E21119">
        <w:rPr>
          <w:rFonts w:hint="eastAsia"/>
        </w:rPr>
        <w:t>村</w:t>
      </w:r>
      <w:r w:rsidR="00471D3A" w:rsidRPr="00E21119">
        <w:rPr>
          <w:rFonts w:hint="eastAsia"/>
        </w:rPr>
        <w:t>、道又は他の救護班が確保した車両により搬送するものとし、道路の損壊などにより搬送が困難な場合、又は緊急を要する場合は、道等が所有するヘリコプター等により行う。</w:t>
      </w:r>
    </w:p>
    <w:p w14:paraId="57D38C0C" w14:textId="77777777" w:rsidR="00471D3A" w:rsidRPr="00E21119" w:rsidRDefault="00471D3A" w:rsidP="00EB127C">
      <w:pPr>
        <w:pStyle w:val="15"/>
        <w:ind w:left="735" w:firstLine="210"/>
      </w:pPr>
      <w:r w:rsidRPr="00E21119">
        <w:rPr>
          <w:rFonts w:hint="eastAsia"/>
        </w:rPr>
        <w:t>また、状況に応じて自衛隊のヘリコプターやドクターヘリ等の派遣を要請する。</w:t>
      </w:r>
    </w:p>
    <w:p w14:paraId="69B0936E" w14:textId="77777777" w:rsidR="00AC1840" w:rsidRPr="00E21119" w:rsidRDefault="00EB5792" w:rsidP="00EB127C">
      <w:pPr>
        <w:pStyle w:val="5"/>
      </w:pPr>
      <w:r w:rsidRPr="00E21119">
        <w:rPr>
          <w:rFonts w:hint="eastAsia"/>
        </w:rPr>
        <w:t>６．</w:t>
      </w:r>
      <w:r w:rsidR="00AC1840" w:rsidRPr="00E21119">
        <w:rPr>
          <w:rFonts w:hint="eastAsia"/>
        </w:rPr>
        <w:t>費用及び期間</w:t>
      </w:r>
    </w:p>
    <w:p w14:paraId="3614D275" w14:textId="77777777" w:rsidR="00AC1840" w:rsidRPr="00E21119" w:rsidRDefault="00AC1840" w:rsidP="00EB127C">
      <w:pPr>
        <w:pStyle w:val="14"/>
        <w:ind w:left="420" w:firstLine="210"/>
        <w:rPr>
          <w:color w:val="auto"/>
        </w:rPr>
      </w:pPr>
      <w:r w:rsidRPr="00E21119">
        <w:rPr>
          <w:rFonts w:hint="eastAsia"/>
          <w:color w:val="auto"/>
        </w:rPr>
        <w:t>救助法の定めに準じて行う。</w:t>
      </w:r>
    </w:p>
    <w:p w14:paraId="57DA90C5" w14:textId="77777777" w:rsidR="00AC1840" w:rsidRPr="00E21119" w:rsidRDefault="00EB5792" w:rsidP="00EB127C">
      <w:pPr>
        <w:pStyle w:val="5"/>
      </w:pPr>
      <w:bookmarkStart w:id="194" w:name="_Toc304920312"/>
      <w:bookmarkStart w:id="195" w:name="_Toc316999443"/>
      <w:r w:rsidRPr="00E21119">
        <w:rPr>
          <w:rFonts w:hint="eastAsia"/>
        </w:rPr>
        <w:t>７．</w:t>
      </w:r>
      <w:r w:rsidR="00AC1840" w:rsidRPr="00E21119">
        <w:rPr>
          <w:rFonts w:hint="eastAsia"/>
        </w:rPr>
        <w:t>医療救護活動実施の記録</w:t>
      </w:r>
      <w:bookmarkEnd w:id="194"/>
      <w:bookmarkEnd w:id="195"/>
    </w:p>
    <w:p w14:paraId="76F0AD3B" w14:textId="4F3C6551" w:rsidR="00AC1840" w:rsidRPr="00E21119" w:rsidRDefault="00AC1840" w:rsidP="00EB127C">
      <w:pPr>
        <w:pStyle w:val="14"/>
        <w:ind w:left="420" w:firstLine="210"/>
        <w:rPr>
          <w:color w:val="auto"/>
        </w:rPr>
      </w:pPr>
      <w:r w:rsidRPr="00E21119">
        <w:rPr>
          <w:rFonts w:hint="eastAsia"/>
          <w:color w:val="auto"/>
        </w:rPr>
        <w:t>医療救護活動を実施したときは、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Pr="00E21119">
        <w:rPr>
          <w:rFonts w:hint="eastAsia"/>
          <w:color w:val="auto"/>
        </w:rPr>
        <w:t>に準じてその状況を記録する。</w:t>
      </w:r>
    </w:p>
    <w:p w14:paraId="0A329E35" w14:textId="77777777" w:rsidR="00535D6D" w:rsidRPr="00E21119" w:rsidRDefault="00535D6D" w:rsidP="004C6036">
      <w:pPr>
        <w:pStyle w:val="23Box"/>
      </w:pPr>
    </w:p>
    <w:p w14:paraId="52EC0EC6" w14:textId="5A1B7C64" w:rsidR="00535D6D" w:rsidRPr="00E21119" w:rsidRDefault="00535D6D" w:rsidP="00EB127C">
      <w:pPr>
        <w:pStyle w:val="22"/>
      </w:pPr>
      <w:r w:rsidRPr="00E21119">
        <w:rPr>
          <w:rFonts w:hint="eastAsia"/>
        </w:rPr>
        <w:t>資料６－６　医療機関</w:t>
      </w:r>
    </w:p>
    <w:p w14:paraId="44FFB29F" w14:textId="6A2FA5CA" w:rsidR="00535D6D" w:rsidRPr="00E21119" w:rsidRDefault="00535D6D" w:rsidP="00EB127C">
      <w:pPr>
        <w:pStyle w:val="22"/>
      </w:pPr>
      <w:r w:rsidRPr="00E21119">
        <w:rPr>
          <w:rFonts w:hint="eastAsia"/>
        </w:rPr>
        <w:t>資料８－７　災害救助法関連様式</w:t>
      </w:r>
    </w:p>
    <w:p w14:paraId="20745ECC" w14:textId="77777777" w:rsidR="00535D6D" w:rsidRPr="00E21119" w:rsidRDefault="00535D6D" w:rsidP="004C6036">
      <w:pPr>
        <w:pStyle w:val="23Box"/>
      </w:pPr>
    </w:p>
    <w:p w14:paraId="2B657434" w14:textId="77777777" w:rsidR="00343464" w:rsidRPr="00E21119" w:rsidRDefault="00AC1840" w:rsidP="00EB127C">
      <w:pPr>
        <w:pStyle w:val="3"/>
      </w:pPr>
      <w:r w:rsidRPr="00E21119">
        <w:rPr>
          <w:rFonts w:hint="eastAsia"/>
        </w:rPr>
        <w:t>第</w:t>
      </w:r>
      <w:r w:rsidR="00957BA2" w:rsidRPr="00E21119">
        <w:rPr>
          <w:rFonts w:hint="eastAsia"/>
        </w:rPr>
        <w:t>３</w:t>
      </w:r>
      <w:r w:rsidR="00EB5792" w:rsidRPr="00E21119">
        <w:rPr>
          <w:rFonts w:hint="eastAsia"/>
        </w:rPr>
        <w:t>項</w:t>
      </w:r>
      <w:r w:rsidRPr="00E21119">
        <w:rPr>
          <w:rFonts w:hint="eastAsia"/>
        </w:rPr>
        <w:t xml:space="preserve">　</w:t>
      </w:r>
      <w:r w:rsidR="00343464" w:rsidRPr="00E21119">
        <w:rPr>
          <w:rFonts w:hint="eastAsia"/>
        </w:rPr>
        <w:t>健康管理</w:t>
      </w:r>
    </w:p>
    <w:p w14:paraId="6E27BC4A" w14:textId="77777777" w:rsidR="00343464" w:rsidRPr="00E21119" w:rsidRDefault="007F1FDD" w:rsidP="00EB127C">
      <w:pPr>
        <w:pStyle w:val="13"/>
        <w:ind w:left="210" w:firstLine="210"/>
      </w:pPr>
      <w:r w:rsidRPr="00E21119">
        <w:rPr>
          <w:rFonts w:hint="eastAsia"/>
        </w:rPr>
        <w:t>村</w:t>
      </w:r>
      <w:r w:rsidR="00343464" w:rsidRPr="00E21119">
        <w:rPr>
          <w:rFonts w:hint="eastAsia"/>
        </w:rPr>
        <w:t>は、被災者のニーズ等に的確に対応した健康管理を行うため、保健師等による保健指導及び栄養指導を実施する。</w:t>
      </w:r>
    </w:p>
    <w:p w14:paraId="056F5514" w14:textId="77777777" w:rsidR="00343464" w:rsidRPr="00E21119" w:rsidRDefault="00343464" w:rsidP="00EB127C">
      <w:pPr>
        <w:pStyle w:val="3"/>
      </w:pPr>
      <w:r w:rsidRPr="00E21119">
        <w:rPr>
          <w:rFonts w:hint="eastAsia"/>
        </w:rPr>
        <w:t>第</w:t>
      </w:r>
      <w:r w:rsidR="00957BA2" w:rsidRPr="00E21119">
        <w:rPr>
          <w:rFonts w:hint="eastAsia"/>
        </w:rPr>
        <w:t>４</w:t>
      </w:r>
      <w:r w:rsidR="00EB5792" w:rsidRPr="00E21119">
        <w:rPr>
          <w:rFonts w:hint="eastAsia"/>
        </w:rPr>
        <w:t>項</w:t>
      </w:r>
      <w:r w:rsidRPr="00E21119">
        <w:rPr>
          <w:rFonts w:hint="eastAsia"/>
        </w:rPr>
        <w:t xml:space="preserve">　臨時の医療施設に関する特例</w:t>
      </w:r>
    </w:p>
    <w:p w14:paraId="1B1F8CDA" w14:textId="77777777" w:rsidR="00343464" w:rsidRPr="00E21119" w:rsidRDefault="007F1FDD" w:rsidP="00EB127C">
      <w:pPr>
        <w:pStyle w:val="13"/>
        <w:ind w:left="210" w:firstLine="210"/>
      </w:pPr>
      <w:r w:rsidRPr="00E21119">
        <w:rPr>
          <w:rFonts w:hint="eastAsia"/>
        </w:rPr>
        <w:t>村</w:t>
      </w:r>
      <w:r w:rsidR="00343464" w:rsidRPr="00E21119">
        <w:rPr>
          <w:rFonts w:hint="eastAsia"/>
        </w:rPr>
        <w:t>は、著しく異常かつ激甚な非常災害により臨時の医療施設が著しく不足し、被災者に対して医療を迅速に提供することが特に必要と認められるものとして当該災害が政令で指定されたときは、臨時の医療施設の設置について病床等に関し、医療法（昭和23年法律第205号）の規定の適用除外措置があることに留意する。</w:t>
      </w:r>
    </w:p>
    <w:p w14:paraId="246B3D98" w14:textId="77777777" w:rsidR="00343464" w:rsidRPr="00E21119" w:rsidRDefault="00343464" w:rsidP="004C6036"/>
    <w:p w14:paraId="4126C51D" w14:textId="77777777" w:rsidR="00343464" w:rsidRPr="00E21119" w:rsidRDefault="00343464" w:rsidP="00EB127C">
      <w:pPr>
        <w:pStyle w:val="2"/>
        <w:pageBreakBefore/>
        <w:kinsoku/>
      </w:pPr>
      <w:bookmarkStart w:id="196" w:name="_Toc476477562"/>
      <w:bookmarkStart w:id="197" w:name="_Toc500368740"/>
      <w:bookmarkStart w:id="198" w:name="_Toc100064558"/>
      <w:r w:rsidRPr="00E21119">
        <w:rPr>
          <w:rFonts w:hint="eastAsia"/>
        </w:rPr>
        <w:t>第12節　防疫計画</w:t>
      </w:r>
      <w:bookmarkEnd w:id="196"/>
      <w:bookmarkEnd w:id="197"/>
      <w:bookmarkEnd w:id="198"/>
    </w:p>
    <w:p w14:paraId="0764BBA9"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は、災害発生時において、生活環境の悪化を防ぎ、感染症の流行を防止するため、被災地域又は被災状況等を迅速に把握するとともに、関係機関と密接に連携して対策方針を定め、防疫活動を実施する。</w:t>
      </w:r>
    </w:p>
    <w:p w14:paraId="3E7FF8DE" w14:textId="77777777" w:rsidR="00343464" w:rsidRPr="00E21119" w:rsidRDefault="00343464" w:rsidP="00EB127C">
      <w:pPr>
        <w:pStyle w:val="3"/>
      </w:pPr>
      <w:bookmarkStart w:id="199" w:name="_Toc277319633"/>
      <w:bookmarkStart w:id="200" w:name="_Toc304920314"/>
      <w:bookmarkStart w:id="201" w:name="_Toc316999445"/>
      <w:r w:rsidRPr="00E21119">
        <w:rPr>
          <w:rFonts w:hint="eastAsia"/>
        </w:rPr>
        <w:t>第</w:t>
      </w:r>
      <w:r w:rsidR="00EB5792" w:rsidRPr="00E21119">
        <w:rPr>
          <w:rFonts w:hint="eastAsia"/>
        </w:rPr>
        <w:t>１項</w:t>
      </w:r>
      <w:r w:rsidRPr="00E21119">
        <w:rPr>
          <w:rFonts w:hint="eastAsia"/>
        </w:rPr>
        <w:t xml:space="preserve">　実施責任</w:t>
      </w:r>
      <w:bookmarkEnd w:id="199"/>
      <w:bookmarkEnd w:id="200"/>
      <w:bookmarkEnd w:id="201"/>
    </w:p>
    <w:p w14:paraId="4E7B3883" w14:textId="77777777" w:rsidR="00343464" w:rsidRPr="00E21119" w:rsidRDefault="00343464" w:rsidP="00EB127C">
      <w:pPr>
        <w:pStyle w:val="5"/>
      </w:pPr>
      <w:r w:rsidRPr="00E21119">
        <w:rPr>
          <w:rFonts w:hint="eastAsia"/>
        </w:rPr>
        <w:t>１</w:t>
      </w:r>
      <w:r w:rsidR="00EB5792" w:rsidRPr="00E21119">
        <w:rPr>
          <w:rFonts w:hint="eastAsia"/>
        </w:rPr>
        <w:t>．</w:t>
      </w:r>
      <w:r w:rsidR="003C62FE" w:rsidRPr="00E21119">
        <w:rPr>
          <w:rFonts w:hint="eastAsia"/>
        </w:rPr>
        <w:t>赤井川村</w:t>
      </w:r>
    </w:p>
    <w:p w14:paraId="6833C797" w14:textId="2514D8B5" w:rsidR="00343464" w:rsidRPr="00E21119" w:rsidRDefault="00343464" w:rsidP="00EB127C">
      <w:pPr>
        <w:pStyle w:val="051"/>
        <w:ind w:left="735" w:hanging="315"/>
      </w:pPr>
      <w:r w:rsidRPr="00E21119">
        <w:rPr>
          <w:rFonts w:hint="eastAsia"/>
        </w:rPr>
        <w:t>(1)　感染症の予防及び感染症の患者に対する医療に関する法律（平成10年法律第114</w:t>
      </w:r>
      <w:r w:rsidR="00FC08A5" w:rsidRPr="00E21119">
        <w:rPr>
          <w:rFonts w:hint="eastAsia"/>
        </w:rPr>
        <w:t>号。以下「感染症法」という。）に基づく、ねずみ</w:t>
      </w:r>
      <w:r w:rsidRPr="00E21119">
        <w:rPr>
          <w:rFonts w:hint="eastAsia"/>
        </w:rPr>
        <w:t>、昆虫等の駆除及び消毒等の措置を知事の指示に従い実施する。</w:t>
      </w:r>
    </w:p>
    <w:p w14:paraId="257CC911" w14:textId="4AB916A7" w:rsidR="00343464" w:rsidRPr="00E21119" w:rsidRDefault="00343464" w:rsidP="00EB127C">
      <w:pPr>
        <w:pStyle w:val="051"/>
        <w:ind w:left="735" w:hanging="315"/>
      </w:pPr>
      <w:r w:rsidRPr="00E21119">
        <w:rPr>
          <w:rFonts w:hint="eastAsia"/>
        </w:rPr>
        <w:t xml:space="preserve">(2)　</w:t>
      </w:r>
      <w:r w:rsidR="003A4FCA" w:rsidRPr="00E21119">
        <w:rPr>
          <w:rFonts w:hint="eastAsia"/>
        </w:rPr>
        <w:t>倶知安保健所</w:t>
      </w:r>
      <w:r w:rsidRPr="00E21119">
        <w:rPr>
          <w:rFonts w:hint="eastAsia"/>
        </w:rPr>
        <w:t>の指導の</w:t>
      </w:r>
      <w:r w:rsidR="00485843" w:rsidRPr="00E21119">
        <w:rPr>
          <w:rFonts w:hint="eastAsia"/>
        </w:rPr>
        <w:t>もと、</w:t>
      </w:r>
      <w:r w:rsidRPr="00E21119">
        <w:rPr>
          <w:rFonts w:hint="eastAsia"/>
        </w:rPr>
        <w:t>避難所等において住民に対する保健指導等を実施する。</w:t>
      </w:r>
    </w:p>
    <w:p w14:paraId="3F3A6984" w14:textId="77777777" w:rsidR="00343464" w:rsidRPr="00E21119" w:rsidRDefault="00343464" w:rsidP="00EB127C">
      <w:pPr>
        <w:pStyle w:val="5"/>
      </w:pPr>
      <w:r w:rsidRPr="00E21119">
        <w:rPr>
          <w:rFonts w:hint="eastAsia"/>
        </w:rPr>
        <w:t>２</w:t>
      </w:r>
      <w:r w:rsidR="00904FFA" w:rsidRPr="00E21119">
        <w:rPr>
          <w:rFonts w:hint="eastAsia"/>
        </w:rPr>
        <w:t>．</w:t>
      </w:r>
      <w:r w:rsidRPr="00E21119">
        <w:rPr>
          <w:rFonts w:hint="eastAsia"/>
        </w:rPr>
        <w:t>北海道</w:t>
      </w:r>
    </w:p>
    <w:p w14:paraId="3EEECCB6" w14:textId="77777777" w:rsidR="00343464" w:rsidRPr="00E21119" w:rsidRDefault="00343464" w:rsidP="00EB127C">
      <w:pPr>
        <w:pStyle w:val="051"/>
        <w:ind w:left="735" w:hanging="315"/>
      </w:pPr>
      <w:r w:rsidRPr="00E21119">
        <w:rPr>
          <w:rFonts w:hint="eastAsia"/>
        </w:rPr>
        <w:t>(1)　感染症の発生を予防し、又はまん延を防止するため必要と認めるときは、感染症法に基づく防疫措置を実施する。</w:t>
      </w:r>
    </w:p>
    <w:p w14:paraId="6A304133" w14:textId="77777777" w:rsidR="00343464" w:rsidRPr="00E21119" w:rsidRDefault="00343464" w:rsidP="00EB127C">
      <w:pPr>
        <w:pStyle w:val="051"/>
        <w:ind w:left="735" w:hanging="315"/>
      </w:pPr>
      <w:r w:rsidRPr="00E21119">
        <w:rPr>
          <w:rFonts w:hint="eastAsia"/>
        </w:rPr>
        <w:t>(2)　市町村が実施する防疫に関する業務を指導、支援し、かつその総合調整を行う。</w:t>
      </w:r>
    </w:p>
    <w:p w14:paraId="58422E9F" w14:textId="77777777" w:rsidR="00343464" w:rsidRPr="00E21119" w:rsidRDefault="00343464" w:rsidP="00EB127C">
      <w:pPr>
        <w:pStyle w:val="051"/>
        <w:ind w:left="735" w:hanging="315"/>
      </w:pPr>
      <w:r w:rsidRPr="00E21119">
        <w:rPr>
          <w:rFonts w:hint="eastAsia"/>
        </w:rPr>
        <w:t>(3)　地域内における保健指導等を円滑に行うための総合調整に努める。</w:t>
      </w:r>
    </w:p>
    <w:p w14:paraId="7E037594" w14:textId="77777777" w:rsidR="00343464" w:rsidRPr="00E21119" w:rsidRDefault="00343464" w:rsidP="00EB127C">
      <w:pPr>
        <w:pStyle w:val="3"/>
      </w:pPr>
      <w:bookmarkStart w:id="202" w:name="_Toc277319634"/>
      <w:bookmarkStart w:id="203" w:name="_Toc304920315"/>
      <w:bookmarkStart w:id="204" w:name="_Toc316999446"/>
      <w:r w:rsidRPr="00E21119">
        <w:rPr>
          <w:rFonts w:hint="eastAsia"/>
        </w:rPr>
        <w:t>第</w:t>
      </w:r>
      <w:r w:rsidR="00904FFA" w:rsidRPr="00E21119">
        <w:rPr>
          <w:rFonts w:hint="eastAsia"/>
        </w:rPr>
        <w:t>２項</w:t>
      </w:r>
      <w:r w:rsidRPr="00E21119">
        <w:rPr>
          <w:rFonts w:hint="eastAsia"/>
        </w:rPr>
        <w:t xml:space="preserve">　防疫</w:t>
      </w:r>
      <w:bookmarkEnd w:id="202"/>
      <w:bookmarkEnd w:id="203"/>
      <w:bookmarkEnd w:id="204"/>
      <w:r w:rsidRPr="00E21119">
        <w:rPr>
          <w:rFonts w:hint="eastAsia"/>
        </w:rPr>
        <w:t>体制の確立</w:t>
      </w:r>
    </w:p>
    <w:p w14:paraId="65C2BD94" w14:textId="77777777" w:rsidR="00CF7DDB" w:rsidRPr="00E21119" w:rsidRDefault="00CF7DDB" w:rsidP="00EB127C">
      <w:pPr>
        <w:pStyle w:val="5"/>
      </w:pPr>
      <w:r w:rsidRPr="00E21119">
        <w:rPr>
          <w:rFonts w:hint="eastAsia"/>
        </w:rPr>
        <w:t>１</w:t>
      </w:r>
      <w:r w:rsidR="00904FFA" w:rsidRPr="00E21119">
        <w:rPr>
          <w:rFonts w:hint="eastAsia"/>
        </w:rPr>
        <w:t>．</w:t>
      </w:r>
      <w:r w:rsidRPr="00E21119">
        <w:rPr>
          <w:rFonts w:hint="eastAsia"/>
        </w:rPr>
        <w:t>防疫体制</w:t>
      </w:r>
    </w:p>
    <w:p w14:paraId="7AEFB8B2" w14:textId="4DF7175C" w:rsidR="00904FFA" w:rsidRPr="00E21119" w:rsidRDefault="003A4FCA" w:rsidP="00EB127C">
      <w:pPr>
        <w:pStyle w:val="14"/>
        <w:ind w:left="420" w:firstLine="210"/>
        <w:rPr>
          <w:color w:val="auto"/>
        </w:rPr>
      </w:pPr>
      <w:r w:rsidRPr="00E21119">
        <w:rPr>
          <w:rFonts w:hint="eastAsia"/>
          <w:color w:val="auto"/>
        </w:rPr>
        <w:t>ねずみ</w:t>
      </w:r>
      <w:r w:rsidR="001D04CD" w:rsidRPr="00E21119">
        <w:rPr>
          <w:rFonts w:hint="eastAsia"/>
          <w:color w:val="auto"/>
        </w:rPr>
        <w:t>、昆虫等の駆除及び消毒等の実施のため</w:t>
      </w:r>
      <w:r w:rsidR="00904FFA" w:rsidRPr="00E21119">
        <w:rPr>
          <w:rFonts w:hint="eastAsia"/>
          <w:color w:val="auto"/>
        </w:rPr>
        <w:t>、</w:t>
      </w:r>
      <w:r w:rsidR="001D04CD" w:rsidRPr="00E21119">
        <w:rPr>
          <w:rFonts w:hint="eastAsia"/>
          <w:color w:val="auto"/>
        </w:rPr>
        <w:t>民生対策部</w:t>
      </w:r>
      <w:r w:rsidR="00904FFA" w:rsidRPr="00E21119">
        <w:rPr>
          <w:rFonts w:hint="eastAsia"/>
          <w:color w:val="auto"/>
        </w:rPr>
        <w:t>福祉班が主体となって防疫体制を確立</w:t>
      </w:r>
      <w:r w:rsidR="001D04CD" w:rsidRPr="00E21119">
        <w:rPr>
          <w:rFonts w:hint="eastAsia"/>
          <w:color w:val="auto"/>
        </w:rPr>
        <w:t>する。</w:t>
      </w:r>
    </w:p>
    <w:p w14:paraId="598D6E03" w14:textId="77777777" w:rsidR="00466283" w:rsidRPr="00E21119" w:rsidRDefault="00466283" w:rsidP="00EB127C">
      <w:pPr>
        <w:pStyle w:val="14"/>
        <w:ind w:left="420" w:firstLine="200"/>
        <w:rPr>
          <w:color w:val="auto"/>
          <w:sz w:val="20"/>
          <w:szCs w:val="20"/>
        </w:rPr>
      </w:pPr>
      <w:r w:rsidRPr="00E21119">
        <w:rPr>
          <w:rFonts w:hint="eastAsia"/>
          <w:color w:val="auto"/>
          <w:sz w:val="20"/>
          <w:szCs w:val="20"/>
        </w:rPr>
        <w:t>防疫活動</w:t>
      </w:r>
      <w:r w:rsidR="00904FFA" w:rsidRPr="00E21119">
        <w:rPr>
          <w:rFonts w:hint="eastAsia"/>
          <w:color w:val="auto"/>
          <w:sz w:val="20"/>
          <w:szCs w:val="20"/>
        </w:rPr>
        <w:t>の</w:t>
      </w:r>
      <w:r w:rsidRPr="00E21119">
        <w:rPr>
          <w:rFonts w:hint="eastAsia"/>
          <w:color w:val="auto"/>
          <w:sz w:val="20"/>
          <w:szCs w:val="20"/>
        </w:rPr>
        <w:t>範囲は主要箇所の外部消毒を主とし、家屋内部の消毒その他は被災家族で処理することを原則とする。</w:t>
      </w:r>
    </w:p>
    <w:p w14:paraId="21C251EB" w14:textId="77777777" w:rsidR="00343464" w:rsidRPr="00E21119" w:rsidRDefault="00343464" w:rsidP="00EB127C">
      <w:pPr>
        <w:pStyle w:val="5"/>
      </w:pPr>
      <w:r w:rsidRPr="00E21119">
        <w:rPr>
          <w:rFonts w:hint="eastAsia"/>
        </w:rPr>
        <w:t>２</w:t>
      </w:r>
      <w:r w:rsidR="00904FFA" w:rsidRPr="00E21119">
        <w:rPr>
          <w:rFonts w:hint="eastAsia"/>
        </w:rPr>
        <w:t>．</w:t>
      </w:r>
      <w:r w:rsidRPr="00E21119">
        <w:rPr>
          <w:rFonts w:hint="eastAsia"/>
        </w:rPr>
        <w:t>防疫用器材の調達</w:t>
      </w:r>
    </w:p>
    <w:p w14:paraId="36CD5C45" w14:textId="34DC175C" w:rsidR="00343464" w:rsidRPr="00E21119" w:rsidRDefault="00343464" w:rsidP="00EB127C">
      <w:pPr>
        <w:pStyle w:val="14"/>
        <w:ind w:left="420" w:firstLine="210"/>
        <w:rPr>
          <w:color w:val="auto"/>
        </w:rPr>
      </w:pPr>
      <w:r w:rsidRPr="00E21119">
        <w:rPr>
          <w:rFonts w:hint="eastAsia"/>
          <w:color w:val="auto"/>
        </w:rPr>
        <w:t>防疫を行うに当たり、</w:t>
      </w:r>
      <w:r w:rsidR="007F1FDD" w:rsidRPr="00E21119">
        <w:rPr>
          <w:rFonts w:hint="eastAsia"/>
          <w:color w:val="auto"/>
        </w:rPr>
        <w:t>村</w:t>
      </w:r>
      <w:r w:rsidRPr="00E21119">
        <w:rPr>
          <w:rFonts w:hint="eastAsia"/>
          <w:color w:val="auto"/>
        </w:rPr>
        <w:t>が所有する消毒機等の防疫用器材が不足した場合は、</w:t>
      </w:r>
      <w:r w:rsidR="003A4FCA" w:rsidRPr="00E21119">
        <w:rPr>
          <w:rFonts w:hint="eastAsia"/>
          <w:color w:val="auto"/>
        </w:rPr>
        <w:t>倶知安保健所</w:t>
      </w:r>
      <w:r w:rsidRPr="00E21119">
        <w:rPr>
          <w:rFonts w:hint="eastAsia"/>
          <w:color w:val="auto"/>
        </w:rPr>
        <w:t>又は近隣市町村等に対し、応援を要請する。</w:t>
      </w:r>
    </w:p>
    <w:p w14:paraId="7F5989DF" w14:textId="77777777" w:rsidR="00343464" w:rsidRPr="00E21119" w:rsidRDefault="00343464" w:rsidP="00EB127C">
      <w:pPr>
        <w:pStyle w:val="3"/>
      </w:pPr>
      <w:bookmarkStart w:id="205" w:name="_Toc277319635"/>
      <w:bookmarkStart w:id="206" w:name="_Toc304920316"/>
      <w:bookmarkStart w:id="207" w:name="_Toc316999447"/>
      <w:r w:rsidRPr="00E21119">
        <w:rPr>
          <w:rFonts w:hint="eastAsia"/>
        </w:rPr>
        <w:t>第</w:t>
      </w:r>
      <w:r w:rsidR="00904FFA" w:rsidRPr="00E21119">
        <w:rPr>
          <w:rFonts w:hint="eastAsia"/>
        </w:rPr>
        <w:t>３項</w:t>
      </w:r>
      <w:r w:rsidRPr="00E21119">
        <w:rPr>
          <w:rFonts w:hint="eastAsia"/>
        </w:rPr>
        <w:t xml:space="preserve">　感染症の予防</w:t>
      </w:r>
      <w:bookmarkEnd w:id="205"/>
      <w:bookmarkEnd w:id="206"/>
      <w:bookmarkEnd w:id="207"/>
    </w:p>
    <w:p w14:paraId="290B22CE" w14:textId="77777777" w:rsidR="00343464" w:rsidRPr="00E21119" w:rsidRDefault="007F1FDD" w:rsidP="00EB127C">
      <w:pPr>
        <w:pStyle w:val="13"/>
        <w:ind w:left="210" w:firstLine="210"/>
      </w:pPr>
      <w:r w:rsidRPr="00E21119">
        <w:rPr>
          <w:rFonts w:hint="eastAsia"/>
        </w:rPr>
        <w:t>村</w:t>
      </w:r>
      <w:r w:rsidR="00343464" w:rsidRPr="00E21119">
        <w:rPr>
          <w:rFonts w:hint="eastAsia"/>
        </w:rPr>
        <w:t>は、次のとおり感染症の予防措置を講ずる。</w:t>
      </w:r>
    </w:p>
    <w:p w14:paraId="2B42F6CE" w14:textId="77777777" w:rsidR="00343464" w:rsidRPr="00E21119" w:rsidRDefault="00343464" w:rsidP="00EB127C">
      <w:pPr>
        <w:pStyle w:val="5"/>
      </w:pPr>
      <w:r w:rsidRPr="00E21119">
        <w:rPr>
          <w:rFonts w:hint="eastAsia"/>
        </w:rPr>
        <w:t>１</w:t>
      </w:r>
      <w:r w:rsidR="00904FFA" w:rsidRPr="00E21119">
        <w:rPr>
          <w:rFonts w:hint="eastAsia"/>
        </w:rPr>
        <w:t>．</w:t>
      </w:r>
      <w:r w:rsidRPr="00E21119">
        <w:rPr>
          <w:rFonts w:hint="eastAsia"/>
        </w:rPr>
        <w:t>検病調査及び保健指導等への協力</w:t>
      </w:r>
    </w:p>
    <w:p w14:paraId="4302F8A1" w14:textId="77777777" w:rsidR="00343464" w:rsidRPr="00E21119" w:rsidRDefault="00343464" w:rsidP="00EB127C">
      <w:pPr>
        <w:pStyle w:val="14"/>
        <w:ind w:left="420" w:firstLine="210"/>
        <w:rPr>
          <w:color w:val="auto"/>
        </w:rPr>
      </w:pPr>
      <w:r w:rsidRPr="00E21119">
        <w:rPr>
          <w:rFonts w:hint="eastAsia"/>
          <w:color w:val="auto"/>
        </w:rPr>
        <w:t>道が設置する検病調査班が実施する検病調査、保健指導等に協力するとともに、防疫情報の提供に努める。</w:t>
      </w:r>
    </w:p>
    <w:p w14:paraId="64091061" w14:textId="77777777" w:rsidR="00343464" w:rsidRPr="00E21119" w:rsidRDefault="00343464" w:rsidP="00EB127C">
      <w:pPr>
        <w:pStyle w:val="5"/>
      </w:pPr>
      <w:r w:rsidRPr="00E21119">
        <w:rPr>
          <w:rFonts w:hint="eastAsia"/>
        </w:rPr>
        <w:t>２</w:t>
      </w:r>
      <w:r w:rsidR="00904FFA" w:rsidRPr="00E21119">
        <w:rPr>
          <w:rFonts w:hint="eastAsia"/>
        </w:rPr>
        <w:t>．</w:t>
      </w:r>
      <w:r w:rsidRPr="00E21119">
        <w:rPr>
          <w:rFonts w:hint="eastAsia"/>
        </w:rPr>
        <w:t>予防接種</w:t>
      </w:r>
    </w:p>
    <w:p w14:paraId="4AC6358D" w14:textId="77777777" w:rsidR="00343464" w:rsidRPr="00E21119" w:rsidRDefault="00343464" w:rsidP="00EB127C">
      <w:pPr>
        <w:pStyle w:val="14"/>
        <w:ind w:left="420" w:firstLine="210"/>
        <w:rPr>
          <w:color w:val="auto"/>
        </w:rPr>
      </w:pPr>
      <w:r w:rsidRPr="00E21119">
        <w:rPr>
          <w:rFonts w:hint="eastAsia"/>
          <w:color w:val="auto"/>
        </w:rPr>
        <w:t>知事が感染症予防上必要と認め、対象者の範囲及び期日を指定して指示があったときは、予防接種を実施する。</w:t>
      </w:r>
    </w:p>
    <w:p w14:paraId="310133AC" w14:textId="5A63815B" w:rsidR="00343464" w:rsidRPr="00E21119" w:rsidRDefault="00B95220" w:rsidP="00EB127C">
      <w:pPr>
        <w:pStyle w:val="5"/>
      </w:pPr>
      <w:r w:rsidRPr="00E21119">
        <w:br w:type="page"/>
      </w:r>
      <w:r w:rsidR="00343464" w:rsidRPr="00E21119">
        <w:rPr>
          <w:rFonts w:hint="eastAsia"/>
        </w:rPr>
        <w:t>３</w:t>
      </w:r>
      <w:r w:rsidR="00904FFA" w:rsidRPr="00E21119">
        <w:rPr>
          <w:rFonts w:hint="eastAsia"/>
        </w:rPr>
        <w:t>．</w:t>
      </w:r>
      <w:r w:rsidR="00343464" w:rsidRPr="00E21119">
        <w:rPr>
          <w:rFonts w:hint="eastAsia"/>
        </w:rPr>
        <w:t>清潔方法</w:t>
      </w:r>
    </w:p>
    <w:p w14:paraId="162811F9" w14:textId="77777777" w:rsidR="00E55806" w:rsidRPr="00E21119" w:rsidRDefault="00343464" w:rsidP="00EB127C">
      <w:pPr>
        <w:pStyle w:val="14"/>
        <w:ind w:left="420" w:firstLine="210"/>
        <w:rPr>
          <w:color w:val="auto"/>
        </w:rPr>
      </w:pPr>
      <w:r w:rsidRPr="00E21119">
        <w:rPr>
          <w:rFonts w:hint="eastAsia"/>
          <w:color w:val="auto"/>
        </w:rPr>
        <w:t>家屋周辺の清潔方法は、各個人において実施するものとし、</w:t>
      </w:r>
      <w:r w:rsidR="007F1FDD" w:rsidRPr="00E21119">
        <w:rPr>
          <w:rFonts w:hint="eastAsia"/>
          <w:color w:val="auto"/>
        </w:rPr>
        <w:t>村</w:t>
      </w:r>
      <w:r w:rsidRPr="00E21119">
        <w:rPr>
          <w:rFonts w:hint="eastAsia"/>
          <w:color w:val="auto"/>
        </w:rPr>
        <w:t>は、管内における道路溝渠、公園等の公共の場所を中心に実施する。</w:t>
      </w:r>
    </w:p>
    <w:p w14:paraId="1A4631AF" w14:textId="77777777" w:rsidR="00343464" w:rsidRPr="00E21119" w:rsidRDefault="00343464" w:rsidP="00EB127C">
      <w:pPr>
        <w:pStyle w:val="051"/>
        <w:ind w:left="735" w:hanging="315"/>
      </w:pPr>
      <w:r w:rsidRPr="00E21119">
        <w:rPr>
          <w:rFonts w:hint="eastAsia"/>
        </w:rPr>
        <w:t>(1)　ごみ</w:t>
      </w:r>
    </w:p>
    <w:p w14:paraId="11ECD135" w14:textId="77777777" w:rsidR="00343464" w:rsidRPr="00E21119" w:rsidRDefault="00343464" w:rsidP="00EB127C">
      <w:pPr>
        <w:pStyle w:val="15"/>
        <w:ind w:left="735" w:firstLine="210"/>
      </w:pPr>
      <w:r w:rsidRPr="00E21119">
        <w:rPr>
          <w:rFonts w:hint="eastAsia"/>
        </w:rPr>
        <w:t>収集したごみ、汚染その他の汚物は焼却、埋め立て等衛生的に処分させる。この場合の取扱いは廃棄物の処理及び清掃に関する法律（昭和45年法律第137号）に規定するところによるものとする。</w:t>
      </w:r>
    </w:p>
    <w:p w14:paraId="45228E6F" w14:textId="77777777" w:rsidR="00343464" w:rsidRPr="00E21119" w:rsidRDefault="00343464" w:rsidP="00832853">
      <w:pPr>
        <w:pStyle w:val="051"/>
        <w:ind w:left="735" w:hanging="315"/>
      </w:pPr>
      <w:r w:rsidRPr="00E21119">
        <w:rPr>
          <w:rFonts w:hint="eastAsia"/>
        </w:rPr>
        <w:t>(2)　し尿</w:t>
      </w:r>
    </w:p>
    <w:p w14:paraId="59BF0A4B" w14:textId="77777777" w:rsidR="00343464" w:rsidRPr="00E21119" w:rsidRDefault="00343464" w:rsidP="00EB127C">
      <w:pPr>
        <w:pStyle w:val="15"/>
        <w:ind w:left="735" w:firstLine="210"/>
      </w:pPr>
      <w:r w:rsidRPr="00E21119">
        <w:rPr>
          <w:rFonts w:hint="eastAsia"/>
        </w:rPr>
        <w:t>し尿は、できる限りし尿処理施設又は終末処理施設を利用させるなどの方法により不衛生にならないよう処分する。</w:t>
      </w:r>
    </w:p>
    <w:p w14:paraId="10FAD483" w14:textId="77777777" w:rsidR="00343464" w:rsidRPr="00E21119" w:rsidRDefault="00343464" w:rsidP="00EB127C">
      <w:pPr>
        <w:pStyle w:val="5"/>
      </w:pPr>
      <w:r w:rsidRPr="00E21119">
        <w:rPr>
          <w:rFonts w:hint="eastAsia"/>
        </w:rPr>
        <w:t>４</w:t>
      </w:r>
      <w:r w:rsidR="00904FFA" w:rsidRPr="00E21119">
        <w:rPr>
          <w:rFonts w:hint="eastAsia"/>
        </w:rPr>
        <w:t>．</w:t>
      </w:r>
      <w:r w:rsidRPr="00E21119">
        <w:rPr>
          <w:rFonts w:hint="eastAsia"/>
        </w:rPr>
        <w:t>消毒方法</w:t>
      </w:r>
    </w:p>
    <w:p w14:paraId="01B76356" w14:textId="77777777" w:rsidR="00343464" w:rsidRPr="00E21119" w:rsidRDefault="00343464" w:rsidP="00EB127C">
      <w:pPr>
        <w:pStyle w:val="14"/>
        <w:ind w:left="420" w:firstLine="210"/>
        <w:rPr>
          <w:color w:val="auto"/>
        </w:rPr>
      </w:pPr>
      <w:r w:rsidRPr="00E21119">
        <w:rPr>
          <w:rFonts w:hint="eastAsia"/>
          <w:color w:val="auto"/>
        </w:rPr>
        <w:t>感染症法第27条第２項の規定に基づく知事の指示があったときは、感染症法施行規則（平成10年厚生省令第99号）第14条及び「感染症法に基づく消毒・滅菌の手引きについて（平成16年</w:t>
      </w:r>
      <w:r w:rsidR="007047A8" w:rsidRPr="00E21119">
        <w:rPr>
          <w:rFonts w:hint="eastAsia"/>
          <w:color w:val="auto"/>
        </w:rPr>
        <w:t>１</w:t>
      </w:r>
      <w:r w:rsidRPr="00E21119">
        <w:rPr>
          <w:rFonts w:hint="eastAsia"/>
          <w:color w:val="auto"/>
        </w:rPr>
        <w:t>月30日付け健感発第0130001号）」の規定に基づき、薬剤の所要量を確保した上で、速やかにこれを実施する。</w:t>
      </w:r>
    </w:p>
    <w:p w14:paraId="736A8121" w14:textId="77777777" w:rsidR="00343464" w:rsidRPr="00E21119" w:rsidRDefault="00343464" w:rsidP="00EB127C">
      <w:pPr>
        <w:pStyle w:val="14"/>
        <w:ind w:left="420" w:firstLine="210"/>
        <w:rPr>
          <w:color w:val="auto"/>
        </w:rPr>
      </w:pPr>
      <w:r w:rsidRPr="00E21119">
        <w:rPr>
          <w:rFonts w:hint="eastAsia"/>
          <w:color w:val="auto"/>
        </w:rPr>
        <w:t>なお、知事の指示がない場合でも</w:t>
      </w:r>
      <w:r w:rsidR="007F1FDD" w:rsidRPr="00E21119">
        <w:rPr>
          <w:rFonts w:hint="eastAsia"/>
          <w:color w:val="auto"/>
        </w:rPr>
        <w:t>村</w:t>
      </w:r>
      <w:r w:rsidRPr="00E21119">
        <w:rPr>
          <w:rFonts w:hint="eastAsia"/>
          <w:color w:val="auto"/>
        </w:rPr>
        <w:t>長が必要と認めた場合は、上記の措置に準じて実施する。</w:t>
      </w:r>
    </w:p>
    <w:p w14:paraId="57E8B33E" w14:textId="1E6013AF" w:rsidR="00343464" w:rsidRPr="00E21119" w:rsidRDefault="00343464" w:rsidP="00EB127C">
      <w:pPr>
        <w:pStyle w:val="5"/>
      </w:pPr>
      <w:r w:rsidRPr="00E21119">
        <w:rPr>
          <w:rFonts w:hint="eastAsia"/>
        </w:rPr>
        <w:t>５</w:t>
      </w:r>
      <w:r w:rsidR="00904FFA" w:rsidRPr="00E21119">
        <w:rPr>
          <w:rFonts w:hint="eastAsia"/>
        </w:rPr>
        <w:t>．</w:t>
      </w:r>
      <w:r w:rsidR="003A4FCA" w:rsidRPr="00E21119">
        <w:rPr>
          <w:rFonts w:hint="eastAsia"/>
        </w:rPr>
        <w:t>ねずみ</w:t>
      </w:r>
      <w:r w:rsidRPr="00E21119">
        <w:rPr>
          <w:rFonts w:hint="eastAsia"/>
        </w:rPr>
        <w:t>、昆虫等の駆除</w:t>
      </w:r>
    </w:p>
    <w:p w14:paraId="153143CB" w14:textId="77777777" w:rsidR="00343464" w:rsidRPr="00E21119" w:rsidRDefault="00343464" w:rsidP="00EB127C">
      <w:pPr>
        <w:pStyle w:val="14"/>
        <w:ind w:left="420" w:firstLine="210"/>
        <w:rPr>
          <w:color w:val="auto"/>
        </w:rPr>
      </w:pPr>
      <w:r w:rsidRPr="00E21119">
        <w:rPr>
          <w:rFonts w:hint="eastAsia"/>
          <w:color w:val="auto"/>
        </w:rPr>
        <w:t>感染症法第28条第２項の規定に基づく知事の命令があったときは、感染症法施行規則第15条の規定に基づき、薬剤の所要量を確保し、速やかにこれを実施する。</w:t>
      </w:r>
    </w:p>
    <w:p w14:paraId="1E02764D" w14:textId="77777777" w:rsidR="00343464" w:rsidRPr="00E21119" w:rsidRDefault="00343464" w:rsidP="00EB127C">
      <w:pPr>
        <w:pStyle w:val="5"/>
      </w:pPr>
      <w:r w:rsidRPr="00E21119">
        <w:rPr>
          <w:rFonts w:hint="eastAsia"/>
        </w:rPr>
        <w:t>６</w:t>
      </w:r>
      <w:r w:rsidR="00904FFA" w:rsidRPr="00E21119">
        <w:rPr>
          <w:rFonts w:hint="eastAsia"/>
        </w:rPr>
        <w:t>．</w:t>
      </w:r>
      <w:r w:rsidRPr="00E21119">
        <w:rPr>
          <w:rFonts w:hint="eastAsia"/>
        </w:rPr>
        <w:t>生活用水の供給</w:t>
      </w:r>
    </w:p>
    <w:p w14:paraId="5F811A3F" w14:textId="77777777" w:rsidR="00343464" w:rsidRPr="00E21119" w:rsidRDefault="00343464" w:rsidP="00EB127C">
      <w:pPr>
        <w:pStyle w:val="14"/>
        <w:ind w:left="420" w:firstLine="210"/>
        <w:rPr>
          <w:color w:val="auto"/>
        </w:rPr>
      </w:pPr>
      <w:r w:rsidRPr="00E21119">
        <w:rPr>
          <w:rFonts w:hint="eastAsia"/>
          <w:color w:val="auto"/>
        </w:rPr>
        <w:t>感染症法第31条第２項の規定による知事の指示があったときは、その期間中継続して容器による搬送、ろ水機によるろ過給水等を実施するものとし、生活用水の供給に当たっては、特に配水器具等を衛生的に処理することに留意する。</w:t>
      </w:r>
    </w:p>
    <w:p w14:paraId="76D8DE84" w14:textId="77777777" w:rsidR="00343464" w:rsidRPr="00E21119" w:rsidRDefault="00343464" w:rsidP="00EB127C">
      <w:pPr>
        <w:pStyle w:val="14"/>
        <w:ind w:left="420" w:firstLine="210"/>
        <w:rPr>
          <w:color w:val="auto"/>
        </w:rPr>
      </w:pPr>
      <w:r w:rsidRPr="00E21119">
        <w:rPr>
          <w:rFonts w:hint="eastAsia"/>
          <w:color w:val="auto"/>
        </w:rPr>
        <w:t>なお、供給量は１日１人当たり約20リットルを目安とする。</w:t>
      </w:r>
    </w:p>
    <w:p w14:paraId="78DD62EA" w14:textId="77777777" w:rsidR="00343464" w:rsidRPr="00E21119" w:rsidRDefault="00343464" w:rsidP="00EB127C">
      <w:pPr>
        <w:pStyle w:val="5"/>
      </w:pPr>
      <w:r w:rsidRPr="00E21119">
        <w:rPr>
          <w:rFonts w:hint="eastAsia"/>
        </w:rPr>
        <w:t>７</w:t>
      </w:r>
      <w:r w:rsidR="00904FFA" w:rsidRPr="00E21119">
        <w:rPr>
          <w:rFonts w:hint="eastAsia"/>
        </w:rPr>
        <w:t>．</w:t>
      </w:r>
      <w:r w:rsidRPr="00E21119">
        <w:rPr>
          <w:rFonts w:hint="eastAsia"/>
        </w:rPr>
        <w:t>一般飲用井戸等の管理等</w:t>
      </w:r>
    </w:p>
    <w:p w14:paraId="602899AD" w14:textId="77777777" w:rsidR="00343464" w:rsidRPr="00E21119" w:rsidRDefault="00343464" w:rsidP="00EB127C">
      <w:pPr>
        <w:pStyle w:val="14"/>
        <w:ind w:left="420" w:firstLine="210"/>
        <w:rPr>
          <w:color w:val="auto"/>
        </w:rPr>
      </w:pPr>
      <w:r w:rsidRPr="00E21119">
        <w:rPr>
          <w:rFonts w:hint="eastAsia"/>
          <w:color w:val="auto"/>
        </w:rPr>
        <w:t>飲用水に飲用井戸等を利用している場合は、当該井戸等の設置者等に対し、「北海道飲用井戸等衛生対策要領」に基づく水質検査及び汚染が判明した場合の措置について十分指導する。</w:t>
      </w:r>
    </w:p>
    <w:p w14:paraId="109C66A1" w14:textId="77777777" w:rsidR="00343464" w:rsidRPr="00E21119" w:rsidRDefault="00343464" w:rsidP="00EB127C">
      <w:pPr>
        <w:pStyle w:val="3"/>
      </w:pPr>
      <w:bookmarkStart w:id="208" w:name="_Toc277319636"/>
      <w:bookmarkStart w:id="209" w:name="_Toc304920317"/>
      <w:bookmarkStart w:id="210" w:name="_Toc316999448"/>
      <w:r w:rsidRPr="00E21119">
        <w:rPr>
          <w:rFonts w:hint="eastAsia"/>
        </w:rPr>
        <w:t>第</w:t>
      </w:r>
      <w:r w:rsidR="00904FFA" w:rsidRPr="00E21119">
        <w:rPr>
          <w:rFonts w:hint="eastAsia"/>
        </w:rPr>
        <w:t>４項</w:t>
      </w:r>
      <w:r w:rsidRPr="00E21119">
        <w:rPr>
          <w:rFonts w:hint="eastAsia"/>
        </w:rPr>
        <w:t xml:space="preserve">　患者等に対する措置</w:t>
      </w:r>
      <w:bookmarkEnd w:id="208"/>
      <w:bookmarkEnd w:id="209"/>
      <w:bookmarkEnd w:id="210"/>
    </w:p>
    <w:p w14:paraId="5B19EDBA" w14:textId="77777777" w:rsidR="00343464" w:rsidRPr="00E21119" w:rsidRDefault="007F1FDD" w:rsidP="00EB127C">
      <w:pPr>
        <w:pStyle w:val="13"/>
        <w:ind w:left="210" w:firstLine="210"/>
      </w:pPr>
      <w:r w:rsidRPr="00E21119">
        <w:rPr>
          <w:rFonts w:hint="eastAsia"/>
        </w:rPr>
        <w:t>村</w:t>
      </w:r>
      <w:r w:rsidR="00343464" w:rsidRPr="00E21119">
        <w:rPr>
          <w:rFonts w:hint="eastAsia"/>
        </w:rPr>
        <w:t>は、感染症法に規定する一類～三類感染症が発生した場合、又は四類感染症等の発生動向に通常と異なる傾向が認められる場合等は、速やかに</w:t>
      </w:r>
      <w:r w:rsidR="00904FFA" w:rsidRPr="00E21119">
        <w:rPr>
          <w:rFonts w:hint="eastAsia"/>
        </w:rPr>
        <w:t>余市地域保健支所</w:t>
      </w:r>
      <w:r w:rsidR="00343464" w:rsidRPr="00E21119">
        <w:rPr>
          <w:rFonts w:hint="eastAsia"/>
        </w:rPr>
        <w:t>に通知するとともに、知事が必要と認め実施する感染症法に基づく調査その他の防疫措置に協力する。</w:t>
      </w:r>
    </w:p>
    <w:p w14:paraId="0CC1DE1A" w14:textId="7FD471CF" w:rsidR="00343464" w:rsidRPr="00E21119" w:rsidRDefault="00B95220" w:rsidP="00EB127C">
      <w:pPr>
        <w:pStyle w:val="3"/>
      </w:pPr>
      <w:bookmarkStart w:id="211" w:name="_Toc277319637"/>
      <w:bookmarkStart w:id="212" w:name="_Toc304920318"/>
      <w:bookmarkStart w:id="213" w:name="_Toc316999449"/>
      <w:r w:rsidRPr="00E21119">
        <w:br w:type="page"/>
      </w:r>
      <w:r w:rsidR="00343464" w:rsidRPr="00E21119">
        <w:rPr>
          <w:rFonts w:hint="eastAsia"/>
        </w:rPr>
        <w:t>第</w:t>
      </w:r>
      <w:r w:rsidR="00904FFA" w:rsidRPr="00E21119">
        <w:rPr>
          <w:rFonts w:hint="eastAsia"/>
        </w:rPr>
        <w:t>５項</w:t>
      </w:r>
      <w:r w:rsidR="00343464" w:rsidRPr="00E21119">
        <w:rPr>
          <w:rFonts w:hint="eastAsia"/>
        </w:rPr>
        <w:t xml:space="preserve">　</w:t>
      </w:r>
      <w:r w:rsidR="00623B3E" w:rsidRPr="00E21119">
        <w:rPr>
          <w:rFonts w:hint="eastAsia"/>
        </w:rPr>
        <w:t>指定</w:t>
      </w:r>
      <w:r w:rsidR="00343464" w:rsidRPr="00E21119">
        <w:rPr>
          <w:rFonts w:hint="eastAsia"/>
        </w:rPr>
        <w:t>避難所等の防疫指導</w:t>
      </w:r>
      <w:bookmarkEnd w:id="211"/>
      <w:bookmarkEnd w:id="212"/>
      <w:bookmarkEnd w:id="213"/>
    </w:p>
    <w:p w14:paraId="047243A5" w14:textId="2F7859BF" w:rsidR="00343464" w:rsidRPr="00E21119" w:rsidRDefault="007F1FDD" w:rsidP="00EB127C">
      <w:pPr>
        <w:pStyle w:val="13"/>
        <w:ind w:left="210" w:firstLine="210"/>
      </w:pPr>
      <w:r w:rsidRPr="00E21119">
        <w:rPr>
          <w:rFonts w:hint="eastAsia"/>
        </w:rPr>
        <w:t>村</w:t>
      </w:r>
      <w:r w:rsidR="00343464" w:rsidRPr="00E21119">
        <w:rPr>
          <w:rFonts w:hint="eastAsia"/>
        </w:rPr>
        <w:t>は、</w:t>
      </w:r>
      <w:r w:rsidR="00623B3E" w:rsidRPr="00E21119">
        <w:rPr>
          <w:rFonts w:hint="eastAsia"/>
        </w:rPr>
        <w:t>指定</w:t>
      </w:r>
      <w:r w:rsidR="00343464" w:rsidRPr="00E21119">
        <w:rPr>
          <w:rFonts w:hint="eastAsia"/>
        </w:rPr>
        <w:t>避難所等の施設について、次により防疫指導等を実施する。</w:t>
      </w:r>
    </w:p>
    <w:p w14:paraId="2E99CD43" w14:textId="77777777" w:rsidR="00343464" w:rsidRPr="00E21119" w:rsidRDefault="00343464" w:rsidP="00EB127C">
      <w:pPr>
        <w:pStyle w:val="5"/>
      </w:pPr>
      <w:r w:rsidRPr="00E21119">
        <w:rPr>
          <w:rFonts w:hint="eastAsia"/>
        </w:rPr>
        <w:t>１</w:t>
      </w:r>
      <w:r w:rsidR="00904FFA" w:rsidRPr="00E21119">
        <w:rPr>
          <w:rFonts w:hint="eastAsia"/>
        </w:rPr>
        <w:t>．</w:t>
      </w:r>
      <w:r w:rsidRPr="00E21119">
        <w:rPr>
          <w:rFonts w:hint="eastAsia"/>
        </w:rPr>
        <w:t>健康調査等</w:t>
      </w:r>
    </w:p>
    <w:p w14:paraId="5D643F48" w14:textId="06B1C113" w:rsidR="00343464" w:rsidRPr="00E21119" w:rsidRDefault="00623B3E" w:rsidP="00EB127C">
      <w:pPr>
        <w:pStyle w:val="14"/>
        <w:ind w:left="420" w:firstLine="210"/>
        <w:rPr>
          <w:color w:val="auto"/>
        </w:rPr>
      </w:pPr>
      <w:r w:rsidRPr="00E21119">
        <w:rPr>
          <w:rFonts w:hint="eastAsia"/>
          <w:color w:val="auto"/>
        </w:rPr>
        <w:t>指定</w:t>
      </w:r>
      <w:r w:rsidR="00343464" w:rsidRPr="00E21119">
        <w:rPr>
          <w:rFonts w:hint="eastAsia"/>
          <w:color w:val="auto"/>
        </w:rPr>
        <w:t>避難所等の管理者、</w:t>
      </w:r>
      <w:r w:rsidR="007F1FDD" w:rsidRPr="00E21119">
        <w:rPr>
          <w:rFonts w:hint="eastAsia"/>
          <w:color w:val="auto"/>
        </w:rPr>
        <w:t>村</w:t>
      </w:r>
      <w:r w:rsidR="00343464" w:rsidRPr="00E21119">
        <w:rPr>
          <w:rFonts w:hint="eastAsia"/>
          <w:color w:val="auto"/>
        </w:rPr>
        <w:t>内の衛生管理組織等と連携し、避難者の健康状況を適宜把握するとともに、必要に応じて医療機関受診等の保健指導等を実施する。</w:t>
      </w:r>
    </w:p>
    <w:p w14:paraId="69DC92FB" w14:textId="77777777" w:rsidR="00343464" w:rsidRPr="00E21119" w:rsidRDefault="00343464" w:rsidP="00EB127C">
      <w:pPr>
        <w:pStyle w:val="5"/>
      </w:pPr>
      <w:r w:rsidRPr="00E21119">
        <w:rPr>
          <w:rFonts w:hint="eastAsia"/>
        </w:rPr>
        <w:t>２</w:t>
      </w:r>
      <w:r w:rsidR="00904FFA" w:rsidRPr="00E21119">
        <w:rPr>
          <w:rFonts w:hint="eastAsia"/>
        </w:rPr>
        <w:t>．</w:t>
      </w:r>
      <w:r w:rsidRPr="00E21119">
        <w:rPr>
          <w:rFonts w:hint="eastAsia"/>
        </w:rPr>
        <w:t>清潔方法、消毒方法等の実施</w:t>
      </w:r>
    </w:p>
    <w:p w14:paraId="4DFFA19E" w14:textId="1F30ABD8" w:rsidR="00343464" w:rsidRPr="00E21119" w:rsidRDefault="003A4FCA" w:rsidP="00EB127C">
      <w:pPr>
        <w:pStyle w:val="14"/>
        <w:ind w:left="420" w:firstLine="210"/>
        <w:rPr>
          <w:color w:val="auto"/>
        </w:rPr>
      </w:pPr>
      <w:r w:rsidRPr="00E21119">
        <w:rPr>
          <w:rFonts w:hint="eastAsia"/>
          <w:color w:val="auto"/>
        </w:rPr>
        <w:t>倶知安保健所</w:t>
      </w:r>
      <w:r w:rsidR="00343464" w:rsidRPr="00E21119">
        <w:rPr>
          <w:rFonts w:hint="eastAsia"/>
          <w:color w:val="auto"/>
        </w:rPr>
        <w:t>長の指導の</w:t>
      </w:r>
      <w:r w:rsidR="00485843" w:rsidRPr="00E21119">
        <w:rPr>
          <w:rFonts w:hint="eastAsia"/>
          <w:color w:val="auto"/>
        </w:rPr>
        <w:t>もと、</w:t>
      </w:r>
      <w:r w:rsidR="00623B3E" w:rsidRPr="00E21119">
        <w:rPr>
          <w:rFonts w:hint="eastAsia"/>
          <w:color w:val="auto"/>
        </w:rPr>
        <w:t>指定</w:t>
      </w:r>
      <w:r w:rsidR="00343464" w:rsidRPr="00E21119">
        <w:rPr>
          <w:rFonts w:hint="eastAsia"/>
          <w:color w:val="auto"/>
        </w:rPr>
        <w:t>避難所等の清潔方法を指導するとともに、避難者に衣服等の日光消毒を行うよう指導する。</w:t>
      </w:r>
    </w:p>
    <w:p w14:paraId="62E7FC98" w14:textId="77777777" w:rsidR="00343464" w:rsidRPr="00E21119" w:rsidRDefault="00343464" w:rsidP="00EB127C">
      <w:pPr>
        <w:pStyle w:val="14"/>
        <w:ind w:left="420" w:firstLine="210"/>
        <w:rPr>
          <w:color w:val="auto"/>
        </w:rPr>
      </w:pPr>
      <w:r w:rsidRPr="00E21119">
        <w:rPr>
          <w:rFonts w:hint="eastAsia"/>
          <w:color w:val="auto"/>
        </w:rPr>
        <w:t>また、必要があるときは、消毒薬等により便所、炊事場、洗濯場等の消毒を実施するよう指導する。</w:t>
      </w:r>
    </w:p>
    <w:p w14:paraId="78D23705" w14:textId="77777777" w:rsidR="00343464" w:rsidRPr="00E21119" w:rsidRDefault="00343464" w:rsidP="00EB127C">
      <w:pPr>
        <w:pStyle w:val="5"/>
      </w:pPr>
      <w:r w:rsidRPr="00E21119">
        <w:rPr>
          <w:rFonts w:hint="eastAsia"/>
        </w:rPr>
        <w:t>３</w:t>
      </w:r>
      <w:r w:rsidR="00904FFA" w:rsidRPr="00E21119">
        <w:rPr>
          <w:rFonts w:hint="eastAsia"/>
        </w:rPr>
        <w:t>．</w:t>
      </w:r>
      <w:r w:rsidRPr="00E21119">
        <w:rPr>
          <w:rFonts w:hint="eastAsia"/>
        </w:rPr>
        <w:t>集団給食</w:t>
      </w:r>
    </w:p>
    <w:p w14:paraId="3395B8EC" w14:textId="77777777" w:rsidR="00343464" w:rsidRPr="00E21119" w:rsidRDefault="00343464" w:rsidP="00EB127C">
      <w:pPr>
        <w:pStyle w:val="14"/>
        <w:ind w:left="420" w:firstLine="210"/>
        <w:rPr>
          <w:color w:val="auto"/>
        </w:rPr>
      </w:pPr>
      <w:r w:rsidRPr="00E21119">
        <w:rPr>
          <w:rFonts w:hint="eastAsia"/>
          <w:color w:val="auto"/>
        </w:rPr>
        <w:t>給食従事者は、原則として健康診断を終了した者をもって充て、できるだけ専従するものとし、配膳時の衛生保持及び残廃物、塵芥等の衛生的処理についても十分指導を徹底させる。</w:t>
      </w:r>
    </w:p>
    <w:p w14:paraId="11E40430" w14:textId="77777777" w:rsidR="00343464" w:rsidRPr="00E21119" w:rsidRDefault="00343464" w:rsidP="00EB127C">
      <w:pPr>
        <w:pStyle w:val="5"/>
      </w:pPr>
      <w:r w:rsidRPr="00E21119">
        <w:rPr>
          <w:rFonts w:hint="eastAsia"/>
        </w:rPr>
        <w:t>４</w:t>
      </w:r>
      <w:r w:rsidR="00904FFA" w:rsidRPr="00E21119">
        <w:rPr>
          <w:rFonts w:hint="eastAsia"/>
        </w:rPr>
        <w:t>．</w:t>
      </w:r>
      <w:r w:rsidRPr="00E21119">
        <w:rPr>
          <w:rFonts w:hint="eastAsia"/>
        </w:rPr>
        <w:t>飲料水等の管理</w:t>
      </w:r>
    </w:p>
    <w:p w14:paraId="73815FBB" w14:textId="77777777" w:rsidR="00343464" w:rsidRPr="00E21119" w:rsidRDefault="00343464" w:rsidP="00EB127C">
      <w:pPr>
        <w:pStyle w:val="14"/>
        <w:ind w:left="420" w:firstLine="210"/>
        <w:rPr>
          <w:color w:val="auto"/>
        </w:rPr>
      </w:pPr>
      <w:r w:rsidRPr="00E21119">
        <w:rPr>
          <w:rFonts w:hint="eastAsia"/>
          <w:color w:val="auto"/>
        </w:rPr>
        <w:t>飲料水の水質検査及び消毒については、十分指導を徹底させる。</w:t>
      </w:r>
    </w:p>
    <w:p w14:paraId="45426EE9" w14:textId="77777777" w:rsidR="00343464" w:rsidRPr="00E21119" w:rsidRDefault="00343464" w:rsidP="00832853">
      <w:pPr>
        <w:pStyle w:val="3"/>
      </w:pPr>
      <w:bookmarkStart w:id="214" w:name="_Toc277319638"/>
      <w:bookmarkStart w:id="215" w:name="_Toc304920319"/>
      <w:bookmarkStart w:id="216" w:name="_Toc316999450"/>
      <w:r w:rsidRPr="00E21119">
        <w:rPr>
          <w:rFonts w:hint="eastAsia"/>
        </w:rPr>
        <w:t>第</w:t>
      </w:r>
      <w:r w:rsidR="00904FFA" w:rsidRPr="00E21119">
        <w:rPr>
          <w:rFonts w:hint="eastAsia"/>
        </w:rPr>
        <w:t>６項</w:t>
      </w:r>
      <w:r w:rsidRPr="00E21119">
        <w:rPr>
          <w:rFonts w:hint="eastAsia"/>
        </w:rPr>
        <w:t xml:space="preserve">　家畜防疫</w:t>
      </w:r>
      <w:bookmarkEnd w:id="214"/>
      <w:bookmarkEnd w:id="215"/>
      <w:bookmarkEnd w:id="216"/>
    </w:p>
    <w:p w14:paraId="20A5C2BA" w14:textId="5EEBC645" w:rsidR="00343464" w:rsidRPr="00E21119" w:rsidRDefault="007F1FDD" w:rsidP="00EB127C">
      <w:pPr>
        <w:pStyle w:val="13"/>
        <w:ind w:left="210" w:firstLine="210"/>
      </w:pPr>
      <w:r w:rsidRPr="00E21119">
        <w:rPr>
          <w:rFonts w:hint="eastAsia"/>
        </w:rPr>
        <w:t>村</w:t>
      </w:r>
      <w:r w:rsidR="00343464" w:rsidRPr="00E21119">
        <w:rPr>
          <w:rFonts w:hint="eastAsia"/>
        </w:rPr>
        <w:t>は、家畜の伝染性疾病の発生予防とまん延防止のため、家畜伝染病予防法（昭和26年法律第166号）に基づき</w:t>
      </w:r>
      <w:r w:rsidR="0062614F" w:rsidRPr="00E21119">
        <w:rPr>
          <w:rFonts w:hint="eastAsia"/>
        </w:rPr>
        <w:t>、</w:t>
      </w:r>
      <w:r w:rsidR="001525CE" w:rsidRPr="00E21119">
        <w:rPr>
          <w:rFonts w:hint="eastAsia"/>
        </w:rPr>
        <w:t>後志</w:t>
      </w:r>
      <w:r w:rsidR="00343464" w:rsidRPr="00E21119">
        <w:rPr>
          <w:rFonts w:hint="eastAsia"/>
        </w:rPr>
        <w:t>家畜保健衛生所長が家畜防疫上必要があると認めたときに実施する、</w:t>
      </w:r>
      <w:r w:rsidR="00623B3E" w:rsidRPr="00E21119">
        <w:t>家畜の飼養者に対する飼養衛生管理に関する助言・指導、家畜の飼養場所へ</w:t>
      </w:r>
      <w:r w:rsidR="00343464" w:rsidRPr="00E21119">
        <w:rPr>
          <w:rFonts w:hint="eastAsia"/>
        </w:rPr>
        <w:t>の立入検査・消毒等、防疫体制の整備等に協力する。</w:t>
      </w:r>
    </w:p>
    <w:p w14:paraId="122C2A7F" w14:textId="77777777" w:rsidR="00343464" w:rsidRPr="00E21119" w:rsidRDefault="00343464" w:rsidP="004C6036"/>
    <w:p w14:paraId="43670435" w14:textId="77777777" w:rsidR="00343464" w:rsidRPr="00E21119" w:rsidRDefault="00343464" w:rsidP="004C6036"/>
    <w:p w14:paraId="62193653" w14:textId="77777777" w:rsidR="00343464" w:rsidRPr="00E21119" w:rsidRDefault="00343464" w:rsidP="004C6036"/>
    <w:p w14:paraId="7C45FC85" w14:textId="77777777" w:rsidR="00343464" w:rsidRPr="00E21119" w:rsidRDefault="00343464" w:rsidP="004C6036"/>
    <w:p w14:paraId="23F56983" w14:textId="77777777" w:rsidR="00343464" w:rsidRPr="00E21119" w:rsidRDefault="00343464" w:rsidP="00EB127C">
      <w:pPr>
        <w:pStyle w:val="2"/>
        <w:pageBreakBefore/>
        <w:kinsoku/>
      </w:pPr>
      <w:bookmarkStart w:id="217" w:name="_Toc476477563"/>
      <w:bookmarkStart w:id="218" w:name="_Toc500368741"/>
      <w:bookmarkStart w:id="219" w:name="_Toc100064559"/>
      <w:r w:rsidRPr="00E21119">
        <w:rPr>
          <w:rFonts w:hint="eastAsia"/>
        </w:rPr>
        <w:t>第13節　災害警備計画</w:t>
      </w:r>
      <w:bookmarkEnd w:id="217"/>
      <w:bookmarkEnd w:id="218"/>
      <w:bookmarkEnd w:id="219"/>
    </w:p>
    <w:p w14:paraId="18DD8F59" w14:textId="77777777" w:rsidR="00967019" w:rsidRPr="00E21119" w:rsidRDefault="007F1FDD" w:rsidP="00EB127C">
      <w:pPr>
        <w:pStyle w:val="1112"/>
        <w:spacing w:before="149" w:after="149"/>
        <w:ind w:left="210" w:firstLine="206"/>
      </w:pPr>
      <w:r w:rsidRPr="00E21119">
        <w:rPr>
          <w:rFonts w:hint="eastAsia"/>
        </w:rPr>
        <w:t>村</w:t>
      </w:r>
      <w:r w:rsidR="00343464" w:rsidRPr="00E21119">
        <w:rPr>
          <w:rFonts w:hint="eastAsia"/>
        </w:rPr>
        <w:t>は、北海道警察が実施する警戒、警備に関し、必要な連携・協力を行い、公共の安全と秩序の維持に努めるものとする。</w:t>
      </w:r>
    </w:p>
    <w:p w14:paraId="06D10B1F" w14:textId="77777777" w:rsidR="001E524E" w:rsidRPr="00E21119" w:rsidRDefault="001E524E" w:rsidP="00EB127C">
      <w:pPr>
        <w:pStyle w:val="3"/>
      </w:pPr>
      <w:r w:rsidRPr="00E21119">
        <w:rPr>
          <w:rFonts w:hint="eastAsia"/>
        </w:rPr>
        <w:t>第１項　災害に関する警察の任務</w:t>
      </w:r>
    </w:p>
    <w:p w14:paraId="1CA46A2C" w14:textId="249C5514" w:rsidR="00343464" w:rsidRPr="00E21119" w:rsidRDefault="00343464" w:rsidP="00EB127C">
      <w:pPr>
        <w:pStyle w:val="1112"/>
        <w:spacing w:before="149" w:after="149"/>
        <w:ind w:left="210" w:firstLine="206"/>
      </w:pPr>
      <w:r w:rsidRPr="00E21119">
        <w:rPr>
          <w:rFonts w:hint="eastAsia"/>
        </w:rPr>
        <w:t>北海道警察（</w:t>
      </w:r>
      <w:r w:rsidR="008B30E0" w:rsidRPr="00E21119">
        <w:rPr>
          <w:rFonts w:hint="eastAsia"/>
        </w:rPr>
        <w:t>余市警察署</w:t>
      </w:r>
      <w:r w:rsidR="0062614F" w:rsidRPr="00E21119">
        <w:rPr>
          <w:rFonts w:hint="eastAsia"/>
        </w:rPr>
        <w:t>）は、関係機関と緊密な連携のもと</w:t>
      </w:r>
      <w:r w:rsidRPr="00E21119">
        <w:rPr>
          <w:rFonts w:hint="eastAsia"/>
        </w:rPr>
        <w:t>に災害警備諸対策を推進するほか、各種</w:t>
      </w:r>
      <w:r w:rsidR="000B746C" w:rsidRPr="00E21119">
        <w:rPr>
          <w:rFonts w:hint="eastAsia"/>
        </w:rPr>
        <w:t>災害時</w:t>
      </w:r>
      <w:r w:rsidRPr="00E21119">
        <w:rPr>
          <w:rFonts w:hint="eastAsia"/>
        </w:rPr>
        <w:t>は、早期に警備体制を確立して、災害情報の収集及び住民の生命、身体及び財産を保護し、被災地域における社会秩序の維持に当たることを任務とする。</w:t>
      </w:r>
    </w:p>
    <w:p w14:paraId="6A89DF84" w14:textId="77777777" w:rsidR="00343464" w:rsidRPr="00E21119" w:rsidRDefault="00343464" w:rsidP="00EB127C">
      <w:pPr>
        <w:pStyle w:val="5"/>
      </w:pPr>
      <w:r w:rsidRPr="00E21119">
        <w:rPr>
          <w:rFonts w:hint="eastAsia"/>
        </w:rPr>
        <w:t>１</w:t>
      </w:r>
      <w:r w:rsidR="00967019" w:rsidRPr="00E21119">
        <w:rPr>
          <w:rFonts w:hint="eastAsia"/>
        </w:rPr>
        <w:t>．</w:t>
      </w:r>
      <w:r w:rsidRPr="00E21119">
        <w:rPr>
          <w:rFonts w:hint="eastAsia"/>
        </w:rPr>
        <w:t>災害警備体制の確立</w:t>
      </w:r>
    </w:p>
    <w:p w14:paraId="4650BA5F" w14:textId="77777777" w:rsidR="00343464" w:rsidRPr="00E21119" w:rsidRDefault="00343464" w:rsidP="00EB127C">
      <w:pPr>
        <w:pStyle w:val="14"/>
        <w:ind w:left="420" w:firstLine="210"/>
        <w:rPr>
          <w:color w:val="auto"/>
        </w:rPr>
      </w:pPr>
      <w:r w:rsidRPr="00E21119">
        <w:rPr>
          <w:rFonts w:hint="eastAsia"/>
          <w:color w:val="auto"/>
        </w:rPr>
        <w:t>各種災害が発生した場合、その災害の規模及び態様に応じ、別に定めるところにより災害警備本部等を設置する。</w:t>
      </w:r>
    </w:p>
    <w:p w14:paraId="220AAC2D" w14:textId="77777777" w:rsidR="00343464" w:rsidRPr="00E21119" w:rsidRDefault="00343464" w:rsidP="00EB127C">
      <w:pPr>
        <w:pStyle w:val="5"/>
      </w:pPr>
      <w:r w:rsidRPr="00E21119">
        <w:rPr>
          <w:rFonts w:hint="eastAsia"/>
        </w:rPr>
        <w:t>２</w:t>
      </w:r>
      <w:r w:rsidR="00967019" w:rsidRPr="00E21119">
        <w:rPr>
          <w:rFonts w:hint="eastAsia"/>
        </w:rPr>
        <w:t>．</w:t>
      </w:r>
      <w:r w:rsidRPr="00E21119">
        <w:rPr>
          <w:rFonts w:hint="eastAsia"/>
        </w:rPr>
        <w:t>応急対策の実施</w:t>
      </w:r>
    </w:p>
    <w:p w14:paraId="0E7BEFC6" w14:textId="77777777" w:rsidR="00343464" w:rsidRPr="00E21119" w:rsidRDefault="00343464" w:rsidP="00EB127C">
      <w:pPr>
        <w:pStyle w:val="051"/>
        <w:ind w:left="735" w:hanging="315"/>
      </w:pPr>
      <w:r w:rsidRPr="00E21119">
        <w:rPr>
          <w:rFonts w:hint="eastAsia"/>
        </w:rPr>
        <w:t>(1)　災害警備活動に必要な情報を収集するとともに、収集した情報を関係機関と共有する。</w:t>
      </w:r>
    </w:p>
    <w:p w14:paraId="43AA45F6" w14:textId="77777777" w:rsidR="00343464" w:rsidRPr="00E21119" w:rsidRDefault="00343464" w:rsidP="00EB127C">
      <w:pPr>
        <w:pStyle w:val="051"/>
        <w:ind w:left="735" w:hanging="315"/>
      </w:pPr>
      <w:r w:rsidRPr="00E21119">
        <w:rPr>
          <w:rFonts w:hint="eastAsia"/>
        </w:rPr>
        <w:t>(2)　住民の避難に当たっては、</w:t>
      </w:r>
      <w:r w:rsidR="007F1FDD" w:rsidRPr="00E21119">
        <w:rPr>
          <w:rFonts w:hint="eastAsia"/>
        </w:rPr>
        <w:t>村</w:t>
      </w:r>
      <w:r w:rsidRPr="00E21119">
        <w:rPr>
          <w:rFonts w:hint="eastAsia"/>
        </w:rPr>
        <w:t>等と協力し、安全な経路を選定して誘導するとともに、被災後の無人化した住宅街、商店街等におけるパトロールを行い、犯罪の予防及び取締り等に当たる。</w:t>
      </w:r>
    </w:p>
    <w:p w14:paraId="764ACFB2" w14:textId="1566DF71" w:rsidR="00343464" w:rsidRPr="00E21119" w:rsidRDefault="00343464" w:rsidP="00EB127C">
      <w:pPr>
        <w:pStyle w:val="051"/>
        <w:ind w:left="735" w:hanging="315"/>
      </w:pPr>
      <w:r w:rsidRPr="00E21119">
        <w:rPr>
          <w:rFonts w:hint="eastAsia"/>
        </w:rPr>
        <w:t>(3)　各種災害</w:t>
      </w:r>
      <w:r w:rsidR="00A574DF" w:rsidRPr="00E21119">
        <w:rPr>
          <w:rFonts w:hint="eastAsia"/>
        </w:rPr>
        <w:t>時</w:t>
      </w:r>
      <w:r w:rsidRPr="00E21119">
        <w:rPr>
          <w:rFonts w:hint="eastAsia"/>
        </w:rPr>
        <w:t>は、関係機関と密接な連携を図るとともに、災害の種別、規模及び態様に応じ、住民の避難、犯罪の予防、交通規制等の措置について迅速な広報に努める。</w:t>
      </w:r>
    </w:p>
    <w:p w14:paraId="2F0EDDFF" w14:textId="77777777" w:rsidR="00343464" w:rsidRPr="00E21119" w:rsidRDefault="00343464" w:rsidP="00EB127C">
      <w:pPr>
        <w:pStyle w:val="051"/>
        <w:ind w:left="735" w:hanging="315"/>
      </w:pPr>
      <w:r w:rsidRPr="00E21119">
        <w:rPr>
          <w:rFonts w:hint="eastAsia"/>
        </w:rPr>
        <w:t>(4)　防災関係機関と協力して、被災者の救助救出活動を実施するとともに、死体見分等に当たる。</w:t>
      </w:r>
    </w:p>
    <w:p w14:paraId="68673CB3" w14:textId="77777777" w:rsidR="001E524E" w:rsidRPr="00E21119" w:rsidRDefault="001E524E" w:rsidP="00EB127C">
      <w:pPr>
        <w:pStyle w:val="3"/>
      </w:pPr>
      <w:r w:rsidRPr="00E21119">
        <w:rPr>
          <w:rFonts w:hint="eastAsia"/>
        </w:rPr>
        <w:t>第２項　事前措置に関する事項</w:t>
      </w:r>
    </w:p>
    <w:p w14:paraId="5B90A0A7" w14:textId="77777777" w:rsidR="001E524E" w:rsidRPr="00E21119" w:rsidRDefault="001E524E" w:rsidP="00EB127C">
      <w:pPr>
        <w:pStyle w:val="5"/>
      </w:pPr>
      <w:r w:rsidRPr="00E21119">
        <w:rPr>
          <w:rFonts w:hint="eastAsia"/>
        </w:rPr>
        <w:t>１．村長が行う警察官の出動要請</w:t>
      </w:r>
    </w:p>
    <w:p w14:paraId="567009A6" w14:textId="77777777" w:rsidR="001E524E" w:rsidRPr="00E21119" w:rsidRDefault="001E524E" w:rsidP="00EB127C">
      <w:pPr>
        <w:pStyle w:val="14"/>
        <w:ind w:left="420" w:firstLine="210"/>
        <w:rPr>
          <w:color w:val="auto"/>
        </w:rPr>
      </w:pPr>
      <w:r w:rsidRPr="00E21119">
        <w:rPr>
          <w:rFonts w:hint="eastAsia"/>
          <w:color w:val="auto"/>
        </w:rPr>
        <w:t>村長が基本法第58条に基づき、警察官の出動を求める等応急措置の実施に必要な準備をすることを要請し、又は求める場合は、余市警察署長に対して行うものとする。</w:t>
      </w:r>
    </w:p>
    <w:p w14:paraId="232EFD1F" w14:textId="77777777" w:rsidR="001E524E" w:rsidRPr="00E21119" w:rsidRDefault="001E524E" w:rsidP="00EB127C">
      <w:pPr>
        <w:pStyle w:val="5"/>
      </w:pPr>
      <w:r w:rsidRPr="00E21119">
        <w:rPr>
          <w:rFonts w:hint="eastAsia"/>
        </w:rPr>
        <w:t>２．村長の要求により行う事前措置</w:t>
      </w:r>
    </w:p>
    <w:p w14:paraId="5CB1639B" w14:textId="77777777" w:rsidR="00343464" w:rsidRPr="00E21119" w:rsidRDefault="001E524E" w:rsidP="00EB127C">
      <w:pPr>
        <w:pStyle w:val="14"/>
        <w:ind w:left="420" w:firstLine="210"/>
        <w:rPr>
          <w:color w:val="auto"/>
        </w:rPr>
      </w:pPr>
      <w:r w:rsidRPr="00E21119">
        <w:rPr>
          <w:rFonts w:hint="eastAsia"/>
          <w:color w:val="auto"/>
        </w:rPr>
        <w:t>余市警察署長は、村長からの要求により</w:t>
      </w:r>
      <w:r w:rsidR="0062614F" w:rsidRPr="00E21119">
        <w:rPr>
          <w:rFonts w:hint="eastAsia"/>
          <w:color w:val="auto"/>
        </w:rPr>
        <w:t>、</w:t>
      </w:r>
      <w:r w:rsidRPr="00E21119">
        <w:rPr>
          <w:rFonts w:hint="eastAsia"/>
          <w:color w:val="auto"/>
        </w:rPr>
        <w:t>基本法第59条に基づ</w:t>
      </w:r>
      <w:r w:rsidR="0062614F" w:rsidRPr="00E21119">
        <w:rPr>
          <w:rFonts w:hint="eastAsia"/>
          <w:color w:val="auto"/>
        </w:rPr>
        <w:t>く</w:t>
      </w:r>
      <w:r w:rsidRPr="00E21119">
        <w:rPr>
          <w:rFonts w:hint="eastAsia"/>
          <w:color w:val="auto"/>
        </w:rPr>
        <w:t>事前措置について指示を行ったときは、直ちに村長に通知するものとし、当該措置の事後処理は村長が行うものとする。</w:t>
      </w:r>
    </w:p>
    <w:p w14:paraId="1C4706E1" w14:textId="77777777" w:rsidR="00343464" w:rsidRPr="00E21119" w:rsidRDefault="00343464" w:rsidP="004C6036"/>
    <w:p w14:paraId="6BDFA9D9" w14:textId="77777777" w:rsidR="00343464" w:rsidRPr="00E21119" w:rsidRDefault="00343464" w:rsidP="00EB127C">
      <w:pPr>
        <w:pStyle w:val="2"/>
        <w:pageBreakBefore/>
        <w:kinsoku/>
      </w:pPr>
      <w:bookmarkStart w:id="220" w:name="_Toc476477564"/>
      <w:bookmarkStart w:id="221" w:name="_Toc500368742"/>
      <w:bookmarkStart w:id="222" w:name="_Toc100064560"/>
      <w:r w:rsidRPr="00E21119">
        <w:rPr>
          <w:rFonts w:hint="eastAsia"/>
        </w:rPr>
        <w:t>第14節　交通応急対策計画</w:t>
      </w:r>
      <w:bookmarkEnd w:id="220"/>
      <w:bookmarkEnd w:id="221"/>
      <w:bookmarkEnd w:id="222"/>
    </w:p>
    <w:p w14:paraId="7E83C7F0"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時における道路交通等の混乱を防止し、消火、避難、救助、救護等の応急対策活動を迅速に実施するため、必要に応じて交通規制、緊急通行車両等の確認申請等を実施するとともに、速やかに放置車両対策を講じ、交通並びに輸送車両の確保に努めるものとする。</w:t>
      </w:r>
    </w:p>
    <w:p w14:paraId="209A47C9" w14:textId="77777777" w:rsidR="00343464" w:rsidRPr="00E21119" w:rsidRDefault="00343464" w:rsidP="00EB127C">
      <w:pPr>
        <w:pStyle w:val="3"/>
      </w:pPr>
      <w:bookmarkStart w:id="223" w:name="_Toc277319595"/>
      <w:bookmarkStart w:id="224" w:name="_Toc304920274"/>
      <w:bookmarkStart w:id="225" w:name="_Toc316999408"/>
      <w:r w:rsidRPr="00E21119">
        <w:rPr>
          <w:rFonts w:hint="eastAsia"/>
        </w:rPr>
        <w:t>第</w:t>
      </w:r>
      <w:r w:rsidR="00967019" w:rsidRPr="00E21119">
        <w:rPr>
          <w:rFonts w:hint="eastAsia"/>
        </w:rPr>
        <w:t>１項</w:t>
      </w:r>
      <w:r w:rsidRPr="00E21119">
        <w:rPr>
          <w:rFonts w:hint="eastAsia"/>
        </w:rPr>
        <w:t xml:space="preserve">　</w:t>
      </w:r>
      <w:bookmarkEnd w:id="223"/>
      <w:bookmarkEnd w:id="224"/>
      <w:bookmarkEnd w:id="225"/>
      <w:r w:rsidRPr="00E21119">
        <w:rPr>
          <w:rFonts w:hint="eastAsia"/>
        </w:rPr>
        <w:t>実施責任</w:t>
      </w:r>
    </w:p>
    <w:p w14:paraId="59C0BEC3" w14:textId="77777777" w:rsidR="00343464" w:rsidRPr="00E21119" w:rsidRDefault="00343464" w:rsidP="00EB127C">
      <w:pPr>
        <w:pStyle w:val="5"/>
      </w:pPr>
      <w:r w:rsidRPr="00E21119">
        <w:rPr>
          <w:rFonts w:hint="eastAsia"/>
        </w:rPr>
        <w:t>１</w:t>
      </w:r>
      <w:r w:rsidR="00967019" w:rsidRPr="00E21119">
        <w:rPr>
          <w:rFonts w:hint="eastAsia"/>
        </w:rPr>
        <w:t>．</w:t>
      </w:r>
      <w:r w:rsidR="003C62FE" w:rsidRPr="00E21119">
        <w:rPr>
          <w:rFonts w:hint="eastAsia"/>
        </w:rPr>
        <w:t>赤井川村</w:t>
      </w:r>
      <w:r w:rsidR="00247DB9" w:rsidRPr="00E21119">
        <w:rPr>
          <w:rFonts w:hint="eastAsia"/>
        </w:rPr>
        <w:t>・</w:t>
      </w:r>
      <w:r w:rsidR="007F6C1E" w:rsidRPr="00E21119">
        <w:rPr>
          <w:rFonts w:hint="eastAsia"/>
        </w:rPr>
        <w:t>北後志消防組合</w:t>
      </w:r>
    </w:p>
    <w:p w14:paraId="52632963" w14:textId="77777777" w:rsidR="00343464" w:rsidRPr="00E21119" w:rsidRDefault="00343464" w:rsidP="00EB127C">
      <w:pPr>
        <w:pStyle w:val="051"/>
        <w:ind w:left="735" w:hanging="315"/>
      </w:pPr>
      <w:r w:rsidRPr="00E21119">
        <w:rPr>
          <w:rFonts w:hint="eastAsia"/>
        </w:rPr>
        <w:t xml:space="preserve">(1)　</w:t>
      </w:r>
      <w:r w:rsidR="007F1FDD" w:rsidRPr="00E21119">
        <w:rPr>
          <w:rFonts w:hint="eastAsia"/>
        </w:rPr>
        <w:t>村</w:t>
      </w:r>
      <w:r w:rsidRPr="00E21119">
        <w:rPr>
          <w:rFonts w:hint="eastAsia"/>
        </w:rPr>
        <w:t>が管理している道路で災害が発生した場合は、道路の警戒に努めるとともに、交通の危険を防止するため必要と認めるときは、その通行を禁止し、又は制限する。</w:t>
      </w:r>
    </w:p>
    <w:p w14:paraId="4137A00B" w14:textId="77777777" w:rsidR="00343464" w:rsidRPr="00E21119" w:rsidRDefault="00343464" w:rsidP="00EB127C">
      <w:pPr>
        <w:pStyle w:val="15"/>
        <w:ind w:left="735" w:firstLine="210"/>
      </w:pPr>
      <w:r w:rsidRPr="00E21119">
        <w:rPr>
          <w:rFonts w:hint="eastAsia"/>
        </w:rPr>
        <w:t>また、迂回路等を的確に指示し、関係機関との連絡を密にして交通の確保に努める。</w:t>
      </w:r>
    </w:p>
    <w:p w14:paraId="0E03A11D" w14:textId="77777777" w:rsidR="00343464" w:rsidRPr="00E21119" w:rsidRDefault="00343464" w:rsidP="00EB127C">
      <w:pPr>
        <w:pStyle w:val="051"/>
        <w:ind w:left="735" w:hanging="315"/>
      </w:pPr>
      <w:r w:rsidRPr="00E21119">
        <w:rPr>
          <w:rFonts w:hint="eastAsia"/>
        </w:rPr>
        <w:t xml:space="preserve">(2)　</w:t>
      </w:r>
      <w:r w:rsidR="007F1FDD" w:rsidRPr="00E21119">
        <w:rPr>
          <w:rFonts w:hint="eastAsia"/>
        </w:rPr>
        <w:t>村</w:t>
      </w:r>
      <w:r w:rsidRPr="00E21119">
        <w:rPr>
          <w:rFonts w:hint="eastAsia"/>
        </w:rPr>
        <w:t>が管理している緊急通行車両のガソリン等の確保に努める。</w:t>
      </w:r>
    </w:p>
    <w:p w14:paraId="3C488437" w14:textId="77777777" w:rsidR="00343464" w:rsidRPr="00E21119" w:rsidRDefault="00343464" w:rsidP="00EB127C">
      <w:pPr>
        <w:pStyle w:val="051"/>
        <w:ind w:left="735" w:hanging="315"/>
      </w:pPr>
      <w:r w:rsidRPr="00E21119">
        <w:rPr>
          <w:rFonts w:hint="eastAsia"/>
        </w:rPr>
        <w:t>(3)　消防職員は、警察官がその場にいない場合に限り、通行禁止区域等において、車両その他の物件が緊急通行車両の妨害となることにより災害応急対策の実施に著しい支障があると認められるときは、当該車両その他の物件の占有者、所有者、管理者に対し、当該車両その他の物件の移動等の措置をとることを命ずる。</w:t>
      </w:r>
    </w:p>
    <w:p w14:paraId="4505120A" w14:textId="77777777" w:rsidR="00343464" w:rsidRPr="00E21119" w:rsidRDefault="00343464" w:rsidP="00EB127C">
      <w:pPr>
        <w:pStyle w:val="15"/>
        <w:ind w:left="735" w:firstLine="210"/>
      </w:pPr>
      <w:r w:rsidRPr="00E21119">
        <w:rPr>
          <w:rFonts w:hint="eastAsia"/>
        </w:rPr>
        <w:t>なお、この措置を命ぜられた者が当該措置をとらないとき、又は、その命令の相手方が現場にいないために当該措置をとることを命ずることができないときは、自らその措置をとることができ、この場合において、当該措置をとるためやむを得ない限度において車両その他の物件を破損することができる。</w:t>
      </w:r>
    </w:p>
    <w:p w14:paraId="6E91DE39" w14:textId="77777777" w:rsidR="00343464" w:rsidRPr="00E21119" w:rsidRDefault="00343464" w:rsidP="00EB127C">
      <w:pPr>
        <w:pStyle w:val="5"/>
      </w:pPr>
      <w:r w:rsidRPr="00E21119">
        <w:rPr>
          <w:rFonts w:hint="eastAsia"/>
        </w:rPr>
        <w:t>２</w:t>
      </w:r>
      <w:r w:rsidR="00967019" w:rsidRPr="00E21119">
        <w:rPr>
          <w:rFonts w:hint="eastAsia"/>
        </w:rPr>
        <w:t>．</w:t>
      </w:r>
      <w:r w:rsidRPr="00E21119">
        <w:rPr>
          <w:rFonts w:hint="eastAsia"/>
        </w:rPr>
        <w:t>北海道公安委員会（</w:t>
      </w:r>
      <w:r w:rsidR="008B30E0" w:rsidRPr="00E21119">
        <w:rPr>
          <w:rFonts w:hint="eastAsia"/>
        </w:rPr>
        <w:t>余市警察署</w:t>
      </w:r>
      <w:r w:rsidRPr="00E21119">
        <w:rPr>
          <w:rFonts w:hint="eastAsia"/>
        </w:rPr>
        <w:t>）</w:t>
      </w:r>
    </w:p>
    <w:p w14:paraId="6D0733AE" w14:textId="77777777" w:rsidR="00343464" w:rsidRPr="00E21119" w:rsidRDefault="00343464" w:rsidP="00EB127C">
      <w:pPr>
        <w:pStyle w:val="14"/>
        <w:ind w:left="420" w:firstLine="210"/>
        <w:rPr>
          <w:color w:val="auto"/>
        </w:rPr>
      </w:pPr>
      <w:r w:rsidRPr="00E21119">
        <w:rPr>
          <w:rFonts w:hint="eastAsia"/>
          <w:color w:val="auto"/>
        </w:rPr>
        <w:t>災害が発生し、又はまさに発生しようとしている場合において、道路における危険を防止し、交通の安全と円滑化を図るため必要があると認めるとき、また、災害応急対策上緊急輸送を行うため必要があると認められるときは、区域及び道路の区間を指定して緊急通行車両以外の車両の道路における通行を禁止し、又は制限する。</w:t>
      </w:r>
    </w:p>
    <w:p w14:paraId="48568788" w14:textId="77777777" w:rsidR="00343464" w:rsidRPr="00E21119" w:rsidRDefault="00343464" w:rsidP="00EB127C">
      <w:pPr>
        <w:pStyle w:val="14"/>
        <w:ind w:left="420" w:firstLine="210"/>
        <w:rPr>
          <w:color w:val="auto"/>
        </w:rPr>
      </w:pPr>
      <w:r w:rsidRPr="00E21119">
        <w:rPr>
          <w:rFonts w:hint="eastAsia"/>
          <w:color w:val="auto"/>
        </w:rPr>
        <w:t>また、通行禁止区域等において、車両その他の物件が緊急通行車両の妨害となることにより災害応急対策の実施に著しい支障があると認められるときは、当該車両その他の物件の占有者、所有者、管理者に対し、当該車両その他の物件の移動等の措置をとることを命ずる。</w:t>
      </w:r>
    </w:p>
    <w:p w14:paraId="3A9A46D8" w14:textId="77777777" w:rsidR="00343464" w:rsidRPr="00E21119" w:rsidRDefault="00967019" w:rsidP="00EB127C">
      <w:pPr>
        <w:pStyle w:val="5"/>
      </w:pPr>
      <w:r w:rsidRPr="00E21119">
        <w:rPr>
          <w:rFonts w:hint="eastAsia"/>
        </w:rPr>
        <w:t>３．</w:t>
      </w:r>
      <w:r w:rsidR="00343464" w:rsidRPr="00E21119">
        <w:rPr>
          <w:rFonts w:hint="eastAsia"/>
        </w:rPr>
        <w:t>北海道</w:t>
      </w:r>
    </w:p>
    <w:p w14:paraId="4B9CAF86" w14:textId="77777777" w:rsidR="00343464" w:rsidRPr="00E21119" w:rsidRDefault="00343464" w:rsidP="00EB127C">
      <w:pPr>
        <w:pStyle w:val="051"/>
        <w:ind w:left="735" w:hanging="315"/>
      </w:pPr>
      <w:r w:rsidRPr="00E21119">
        <w:rPr>
          <w:rFonts w:hint="eastAsia"/>
        </w:rPr>
        <w:t>(1)　道が管理している道路が災害による被害を受けた場合、速やかに被害状況や危険箇所等を把握するとともに、障害物の除去に努める。</w:t>
      </w:r>
    </w:p>
    <w:p w14:paraId="55068677" w14:textId="77777777" w:rsidR="00343464" w:rsidRPr="00E21119" w:rsidRDefault="00343464" w:rsidP="00EB127C">
      <w:pPr>
        <w:pStyle w:val="051"/>
        <w:ind w:left="735" w:hanging="315"/>
      </w:pPr>
      <w:r w:rsidRPr="00E21119">
        <w:rPr>
          <w:rFonts w:hint="eastAsia"/>
        </w:rPr>
        <w:t>(2)　交通の危険を防止するため、必要と認めるときは、車両等の通行を禁止し、又は制限するとともに、迂回路等を的確に指示し、関係機関との連絡を密にしながら、交通の確保に努める。</w:t>
      </w:r>
    </w:p>
    <w:p w14:paraId="76615473" w14:textId="77777777" w:rsidR="00343464" w:rsidRPr="00E21119" w:rsidRDefault="00343464" w:rsidP="00EB127C">
      <w:pPr>
        <w:pStyle w:val="051"/>
        <w:ind w:left="735" w:hanging="315"/>
      </w:pPr>
      <w:r w:rsidRPr="00E21119">
        <w:rPr>
          <w:rFonts w:hint="eastAsia"/>
        </w:rPr>
        <w:t>(3)　道が管理している緊急通行車両のガソリン等の確保に努めるとともに、ガソリン等について、</w:t>
      </w:r>
      <w:r w:rsidR="007F1FDD" w:rsidRPr="00E21119">
        <w:rPr>
          <w:rFonts w:hint="eastAsia"/>
        </w:rPr>
        <w:t>村</w:t>
      </w:r>
      <w:r w:rsidRPr="00E21119">
        <w:rPr>
          <w:rFonts w:hint="eastAsia"/>
        </w:rPr>
        <w:t>長等の要請に基づきあっせん及び調達を行う。</w:t>
      </w:r>
    </w:p>
    <w:p w14:paraId="0EF1BC16" w14:textId="623DB6AE" w:rsidR="00343464" w:rsidRPr="00E21119" w:rsidRDefault="00B95220" w:rsidP="00EB127C">
      <w:pPr>
        <w:pStyle w:val="5"/>
      </w:pPr>
      <w:r w:rsidRPr="00E21119">
        <w:br w:type="page"/>
      </w:r>
      <w:r w:rsidR="00967019" w:rsidRPr="00E21119">
        <w:rPr>
          <w:rFonts w:hint="eastAsia"/>
        </w:rPr>
        <w:t>４．</w:t>
      </w:r>
      <w:r w:rsidR="00343464" w:rsidRPr="00E21119">
        <w:rPr>
          <w:rFonts w:hint="eastAsia"/>
        </w:rPr>
        <w:t>自衛隊</w:t>
      </w:r>
    </w:p>
    <w:p w14:paraId="6AC958A7" w14:textId="77777777" w:rsidR="00967019" w:rsidRPr="00E21119" w:rsidRDefault="00343464" w:rsidP="00EB127C">
      <w:pPr>
        <w:pStyle w:val="14"/>
        <w:ind w:left="420" w:firstLine="210"/>
        <w:rPr>
          <w:color w:val="auto"/>
        </w:rPr>
      </w:pPr>
      <w:r w:rsidRPr="00E21119">
        <w:rPr>
          <w:rFonts w:hint="eastAsia"/>
          <w:color w:val="auto"/>
        </w:rPr>
        <w:t>災害派遣を命じられた部隊等の自衛官は、</w:t>
      </w:r>
      <w:r w:rsidR="007F1FDD" w:rsidRPr="00E21119">
        <w:rPr>
          <w:rFonts w:hint="eastAsia"/>
          <w:color w:val="auto"/>
        </w:rPr>
        <w:t>村</w:t>
      </w:r>
      <w:r w:rsidRPr="00E21119">
        <w:rPr>
          <w:rFonts w:hint="eastAsia"/>
          <w:color w:val="auto"/>
        </w:rPr>
        <w:t>長、警察官等がその場にいない場合、必要な措置を講じ、自衛隊用緊急通行車両の円滑な通行の確保、警戒区域の設定並びにそれに基づく立入制限・禁止、現場の被災工作物等の除去等を実施する。</w:t>
      </w:r>
    </w:p>
    <w:p w14:paraId="495AF581" w14:textId="77777777" w:rsidR="00343464" w:rsidRPr="00E21119" w:rsidRDefault="00967019" w:rsidP="00EB127C">
      <w:pPr>
        <w:pStyle w:val="5"/>
      </w:pPr>
      <w:r w:rsidRPr="00E21119">
        <w:rPr>
          <w:rFonts w:hint="eastAsia"/>
        </w:rPr>
        <w:t>５．</w:t>
      </w:r>
      <w:r w:rsidR="00343464" w:rsidRPr="00E21119">
        <w:rPr>
          <w:rFonts w:hint="eastAsia"/>
        </w:rPr>
        <w:t>一般社団法人北海道警備業協会</w:t>
      </w:r>
    </w:p>
    <w:p w14:paraId="41893300" w14:textId="77777777" w:rsidR="00343464" w:rsidRPr="00E21119" w:rsidRDefault="00343464" w:rsidP="00EB127C">
      <w:pPr>
        <w:pStyle w:val="14"/>
        <w:ind w:left="420" w:firstLine="210"/>
        <w:rPr>
          <w:color w:val="auto"/>
        </w:rPr>
      </w:pPr>
      <w:r w:rsidRPr="00E21119">
        <w:rPr>
          <w:rFonts w:hint="eastAsia"/>
          <w:color w:val="auto"/>
        </w:rPr>
        <w:t>一般社団法人北海道警備業協会及び支部は、災害時における交通誘導業務及び避難所の警備について、「災害時における交通誘導業務等に関する協定」等により関係機関の支援を行う。</w:t>
      </w:r>
    </w:p>
    <w:p w14:paraId="4776585F" w14:textId="77777777" w:rsidR="00343464" w:rsidRPr="00E21119" w:rsidRDefault="00343464" w:rsidP="00832853">
      <w:pPr>
        <w:pStyle w:val="3"/>
      </w:pPr>
      <w:bookmarkStart w:id="226" w:name="_Toc277319596"/>
      <w:bookmarkStart w:id="227" w:name="_Toc304920275"/>
      <w:bookmarkStart w:id="228" w:name="_Toc316999409"/>
      <w:r w:rsidRPr="00E21119">
        <w:rPr>
          <w:rFonts w:hint="eastAsia"/>
        </w:rPr>
        <w:t>第</w:t>
      </w:r>
      <w:r w:rsidR="001E524E" w:rsidRPr="00E21119">
        <w:rPr>
          <w:rFonts w:hint="eastAsia"/>
        </w:rPr>
        <w:t>２項</w:t>
      </w:r>
      <w:r w:rsidRPr="00E21119">
        <w:rPr>
          <w:rFonts w:hint="eastAsia"/>
        </w:rPr>
        <w:t xml:space="preserve">　道路の交通規制</w:t>
      </w:r>
      <w:bookmarkEnd w:id="226"/>
      <w:bookmarkEnd w:id="227"/>
      <w:bookmarkEnd w:id="228"/>
    </w:p>
    <w:p w14:paraId="22291865" w14:textId="77777777" w:rsidR="00343464" w:rsidRPr="00E21119" w:rsidRDefault="00343464" w:rsidP="00EB127C">
      <w:pPr>
        <w:pStyle w:val="5"/>
      </w:pPr>
      <w:r w:rsidRPr="00E21119">
        <w:rPr>
          <w:rFonts w:hint="eastAsia"/>
        </w:rPr>
        <w:t>１</w:t>
      </w:r>
      <w:r w:rsidR="00967019" w:rsidRPr="00E21119">
        <w:rPr>
          <w:rFonts w:hint="eastAsia"/>
        </w:rPr>
        <w:t>．</w:t>
      </w:r>
      <w:r w:rsidRPr="00E21119">
        <w:rPr>
          <w:rFonts w:hint="eastAsia"/>
        </w:rPr>
        <w:t>道路交通網の把握</w:t>
      </w:r>
    </w:p>
    <w:p w14:paraId="1D99930A" w14:textId="77777777" w:rsidR="00343464" w:rsidRPr="00E21119" w:rsidRDefault="00343464" w:rsidP="00EB127C">
      <w:pPr>
        <w:pStyle w:val="14"/>
        <w:ind w:left="420" w:firstLine="210"/>
        <w:rPr>
          <w:color w:val="auto"/>
        </w:rPr>
      </w:pPr>
      <w:r w:rsidRPr="00E21119">
        <w:rPr>
          <w:rFonts w:hint="eastAsia"/>
          <w:color w:val="auto"/>
        </w:rPr>
        <w:t>災害が発生した場合、</w:t>
      </w:r>
      <w:r w:rsidR="007F1FDD" w:rsidRPr="00E21119">
        <w:rPr>
          <w:rFonts w:hint="eastAsia"/>
          <w:color w:val="auto"/>
        </w:rPr>
        <w:t>村</w:t>
      </w:r>
      <w:r w:rsidRPr="00E21119">
        <w:rPr>
          <w:rFonts w:hint="eastAsia"/>
          <w:color w:val="auto"/>
        </w:rPr>
        <w:t>は、他の道路管理者及び北海道公安委員会（</w:t>
      </w:r>
      <w:r w:rsidR="008B30E0" w:rsidRPr="00E21119">
        <w:rPr>
          <w:rFonts w:hint="eastAsia"/>
          <w:color w:val="auto"/>
        </w:rPr>
        <w:t>余市警察署</w:t>
      </w:r>
      <w:r w:rsidRPr="00E21119">
        <w:rPr>
          <w:rFonts w:hint="eastAsia"/>
          <w:color w:val="auto"/>
        </w:rPr>
        <w:t>）と相互に綿密な連携を図るとともに、関係機関の協力を得て、次の事項を中心に被災地内の道路及び交通の状況について、その実態を把握する。</w:t>
      </w:r>
    </w:p>
    <w:p w14:paraId="27AAB0E3" w14:textId="77777777" w:rsidR="00343464" w:rsidRPr="00E21119" w:rsidRDefault="00343464" w:rsidP="00EB127C">
      <w:pPr>
        <w:pStyle w:val="051"/>
        <w:ind w:left="735" w:hanging="315"/>
      </w:pPr>
      <w:r w:rsidRPr="00E21119">
        <w:rPr>
          <w:rFonts w:hint="eastAsia"/>
        </w:rPr>
        <w:t>(1)　損壊し、又は通行不能となった路線名及び区間</w:t>
      </w:r>
    </w:p>
    <w:p w14:paraId="5A50CE87" w14:textId="77777777" w:rsidR="00343464" w:rsidRPr="00E21119" w:rsidRDefault="00343464" w:rsidP="00EB127C">
      <w:pPr>
        <w:pStyle w:val="051"/>
        <w:ind w:left="735" w:hanging="315"/>
      </w:pPr>
      <w:r w:rsidRPr="00E21119">
        <w:rPr>
          <w:rFonts w:hint="eastAsia"/>
        </w:rPr>
        <w:t>(2)　迂回路を設定し得る場合はその路線名、分岐点及び合流点</w:t>
      </w:r>
    </w:p>
    <w:p w14:paraId="690FF79E" w14:textId="77777777" w:rsidR="00343464" w:rsidRPr="00E21119" w:rsidRDefault="00343464" w:rsidP="00EB127C">
      <w:pPr>
        <w:pStyle w:val="051"/>
        <w:ind w:left="735" w:hanging="315"/>
      </w:pPr>
      <w:r w:rsidRPr="00E21119">
        <w:rPr>
          <w:rFonts w:hint="eastAsia"/>
        </w:rPr>
        <w:t>(3)　緊急に通行の禁止又は制限を実施する必要の有無</w:t>
      </w:r>
    </w:p>
    <w:p w14:paraId="249B5BCA" w14:textId="77777777" w:rsidR="00343464" w:rsidRPr="00E21119" w:rsidRDefault="00343464" w:rsidP="00EB127C">
      <w:pPr>
        <w:pStyle w:val="5"/>
      </w:pPr>
      <w:r w:rsidRPr="00E21119">
        <w:rPr>
          <w:rFonts w:hint="eastAsia"/>
        </w:rPr>
        <w:t>２</w:t>
      </w:r>
      <w:r w:rsidR="00967019" w:rsidRPr="00E21119">
        <w:rPr>
          <w:rFonts w:hint="eastAsia"/>
        </w:rPr>
        <w:t>．</w:t>
      </w:r>
      <w:r w:rsidRPr="00E21119">
        <w:rPr>
          <w:rFonts w:hint="eastAsia"/>
        </w:rPr>
        <w:t>交通規制の実施</w:t>
      </w:r>
    </w:p>
    <w:p w14:paraId="771D23BB"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は、他の道路管理者及び北海道公安委員会（</w:t>
      </w:r>
      <w:r w:rsidR="008B30E0" w:rsidRPr="00E21119">
        <w:rPr>
          <w:rFonts w:hint="eastAsia"/>
          <w:color w:val="auto"/>
        </w:rPr>
        <w:t>余市警察署</w:t>
      </w:r>
      <w:r w:rsidR="00343464" w:rsidRPr="00E21119">
        <w:rPr>
          <w:rFonts w:hint="eastAsia"/>
          <w:color w:val="auto"/>
        </w:rPr>
        <w:t>）と連携し、次の方法により交通規制を実施する。</w:t>
      </w:r>
    </w:p>
    <w:p w14:paraId="33F0A47C" w14:textId="77777777" w:rsidR="00343464" w:rsidRPr="00E21119" w:rsidRDefault="00343464" w:rsidP="00EB127C">
      <w:pPr>
        <w:pStyle w:val="051"/>
        <w:ind w:left="735" w:hanging="315"/>
      </w:pPr>
      <w:r w:rsidRPr="00E21119">
        <w:rPr>
          <w:rFonts w:hint="eastAsia"/>
        </w:rPr>
        <w:t>(1)　交通規制を実施するときは、道路標識等を設置する。</w:t>
      </w:r>
    </w:p>
    <w:p w14:paraId="31E30416" w14:textId="77777777" w:rsidR="0082059C" w:rsidRPr="00E21119" w:rsidRDefault="00343464" w:rsidP="00EB127C">
      <w:pPr>
        <w:pStyle w:val="051"/>
        <w:ind w:left="735" w:hanging="315"/>
      </w:pPr>
      <w:r w:rsidRPr="00E21119">
        <w:rPr>
          <w:rFonts w:hint="eastAsia"/>
        </w:rPr>
        <w:t>(2)　緊急を要し道路標識等を設置するいとまがないとき、又は道路標識等を設置して行うことが困難なときは、現場警察官等の指示によりこれを行う。</w:t>
      </w:r>
    </w:p>
    <w:p w14:paraId="6D208E11" w14:textId="77777777" w:rsidR="00343464" w:rsidRPr="00E21119" w:rsidRDefault="00343464" w:rsidP="00EB127C">
      <w:pPr>
        <w:pStyle w:val="5"/>
      </w:pPr>
      <w:r w:rsidRPr="00E21119">
        <w:rPr>
          <w:rFonts w:hint="eastAsia"/>
        </w:rPr>
        <w:t>３</w:t>
      </w:r>
      <w:r w:rsidR="001E524E" w:rsidRPr="00E21119">
        <w:rPr>
          <w:rFonts w:hint="eastAsia"/>
        </w:rPr>
        <w:t>．</w:t>
      </w:r>
      <w:r w:rsidRPr="00E21119">
        <w:rPr>
          <w:rFonts w:hint="eastAsia"/>
        </w:rPr>
        <w:t>関係機関との連携</w:t>
      </w:r>
    </w:p>
    <w:p w14:paraId="14F7065C"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は、交通規制により通行の禁止又は制限を行った場合には、他の道路管理者及び北海道公安委員会（</w:t>
      </w:r>
      <w:r w:rsidR="008B30E0" w:rsidRPr="00E21119">
        <w:rPr>
          <w:rFonts w:hint="eastAsia"/>
          <w:color w:val="auto"/>
        </w:rPr>
        <w:t>余市警察署</w:t>
      </w:r>
      <w:r w:rsidR="00343464" w:rsidRPr="00E21119">
        <w:rPr>
          <w:rFonts w:hint="eastAsia"/>
          <w:color w:val="auto"/>
        </w:rPr>
        <w:t>）と連携の</w:t>
      </w:r>
      <w:r w:rsidR="00485843" w:rsidRPr="00E21119">
        <w:rPr>
          <w:rFonts w:hint="eastAsia"/>
          <w:color w:val="auto"/>
        </w:rPr>
        <w:t>もと、</w:t>
      </w:r>
      <w:r w:rsidR="00343464" w:rsidRPr="00E21119">
        <w:rPr>
          <w:rFonts w:hint="eastAsia"/>
          <w:color w:val="auto"/>
        </w:rPr>
        <w:t>関係機関に連絡するとともに、あらゆる広報媒体を通じて広報の徹底を図る。</w:t>
      </w:r>
    </w:p>
    <w:p w14:paraId="63BBA55A" w14:textId="459BC8EB" w:rsidR="005B73EA" w:rsidRPr="00E21119" w:rsidRDefault="00B95220" w:rsidP="009E12A9">
      <w:pPr>
        <w:pStyle w:val="21"/>
        <w:spacing w:before="149" w:after="149"/>
      </w:pPr>
      <w:r w:rsidRPr="00E21119">
        <w:br w:type="page"/>
      </w:r>
      <w:r w:rsidR="005B73EA" w:rsidRPr="00E21119">
        <w:rPr>
          <w:rFonts w:hint="eastAsia"/>
        </w:rPr>
        <w:t>■規制の標識等■</w:t>
      </w:r>
    </w:p>
    <w:tbl>
      <w:tblPr>
        <w:tblW w:w="0" w:type="auto"/>
        <w:tblInd w:w="459" w:type="dxa"/>
        <w:tblCellMar>
          <w:left w:w="99" w:type="dxa"/>
          <w:right w:w="99" w:type="dxa"/>
        </w:tblCellMar>
        <w:tblLook w:val="0000" w:firstRow="0" w:lastRow="0" w:firstColumn="0" w:lastColumn="0" w:noHBand="0" w:noVBand="0"/>
      </w:tblPr>
      <w:tblGrid>
        <w:gridCol w:w="4200"/>
        <w:gridCol w:w="4043"/>
      </w:tblGrid>
      <w:tr w:rsidR="00E21119" w:rsidRPr="00E21119" w14:paraId="3C7B371E" w14:textId="77777777" w:rsidTr="00BA31D1">
        <w:tc>
          <w:tcPr>
            <w:tcW w:w="4200" w:type="dxa"/>
          </w:tcPr>
          <w:p w14:paraId="30C354CC" w14:textId="2984ECBA" w:rsidR="005B73EA" w:rsidRPr="00E21119" w:rsidRDefault="005535B9" w:rsidP="004C6036">
            <w:pPr>
              <w:jc w:val="center"/>
            </w:pPr>
            <w:r w:rsidRPr="00E21119">
              <w:rPr>
                <w:noProof/>
              </w:rPr>
              <w:drawing>
                <wp:inline distT="0" distB="0" distL="0" distR="0" wp14:anchorId="394C9617" wp14:editId="66B78562">
                  <wp:extent cx="1828800" cy="2743200"/>
                  <wp:effectExtent l="0" t="0" r="0" b="0"/>
                  <wp:docPr id="23" name="図 23" descr="kout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utu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4043" w:type="dxa"/>
          </w:tcPr>
          <w:p w14:paraId="5098ED8D" w14:textId="77777777" w:rsidR="005B73EA" w:rsidRPr="00E21119" w:rsidRDefault="005B73EA" w:rsidP="004C6036">
            <w:pPr>
              <w:jc w:val="left"/>
              <w:rPr>
                <w:sz w:val="18"/>
                <w:szCs w:val="18"/>
              </w:rPr>
            </w:pPr>
          </w:p>
          <w:p w14:paraId="15DE1317" w14:textId="77777777" w:rsidR="005B73EA" w:rsidRPr="00E21119" w:rsidRDefault="005B73EA" w:rsidP="004C6036">
            <w:pPr>
              <w:jc w:val="left"/>
              <w:rPr>
                <w:sz w:val="18"/>
                <w:szCs w:val="18"/>
              </w:rPr>
            </w:pPr>
          </w:p>
          <w:p w14:paraId="038F1D2B" w14:textId="77777777" w:rsidR="005B73EA" w:rsidRPr="00E21119" w:rsidRDefault="005B73EA" w:rsidP="004C6036">
            <w:pPr>
              <w:jc w:val="left"/>
              <w:rPr>
                <w:sz w:val="18"/>
                <w:szCs w:val="18"/>
              </w:rPr>
            </w:pPr>
          </w:p>
          <w:p w14:paraId="245EBCDC" w14:textId="77777777" w:rsidR="005B73EA" w:rsidRPr="00E21119" w:rsidRDefault="005B73EA" w:rsidP="004C6036">
            <w:pPr>
              <w:jc w:val="left"/>
              <w:rPr>
                <w:sz w:val="18"/>
                <w:szCs w:val="18"/>
              </w:rPr>
            </w:pPr>
          </w:p>
          <w:p w14:paraId="61800D46" w14:textId="77777777" w:rsidR="005B73EA" w:rsidRPr="00E21119" w:rsidRDefault="005B73EA" w:rsidP="004C6036">
            <w:pPr>
              <w:jc w:val="left"/>
              <w:rPr>
                <w:sz w:val="18"/>
                <w:szCs w:val="18"/>
              </w:rPr>
            </w:pPr>
            <w:r w:rsidRPr="00E21119">
              <w:rPr>
                <w:rFonts w:hint="eastAsia"/>
                <w:sz w:val="18"/>
                <w:szCs w:val="18"/>
              </w:rPr>
              <w:t>備考</w:t>
            </w:r>
          </w:p>
          <w:p w14:paraId="088A2FF8" w14:textId="77777777" w:rsidR="005B73EA" w:rsidRPr="00E21119" w:rsidRDefault="005B73EA" w:rsidP="00EB127C">
            <w:pPr>
              <w:ind w:left="180" w:hangingChars="100" w:hanging="180"/>
              <w:jc w:val="left"/>
              <w:rPr>
                <w:sz w:val="18"/>
                <w:szCs w:val="18"/>
              </w:rPr>
            </w:pPr>
            <w:r w:rsidRPr="00E21119">
              <w:rPr>
                <w:rFonts w:hint="eastAsia"/>
                <w:sz w:val="18"/>
                <w:szCs w:val="18"/>
              </w:rPr>
              <w:t>１　色彩は、文字、縁線及び区分線を青色、斜めの帯及び枠を赤色、字を白色とする。</w:t>
            </w:r>
          </w:p>
          <w:p w14:paraId="385EE209" w14:textId="77777777" w:rsidR="005B73EA" w:rsidRPr="00E21119" w:rsidRDefault="005B73EA" w:rsidP="004C6036">
            <w:pPr>
              <w:jc w:val="left"/>
              <w:rPr>
                <w:sz w:val="18"/>
                <w:szCs w:val="18"/>
              </w:rPr>
            </w:pPr>
            <w:r w:rsidRPr="00E21119">
              <w:rPr>
                <w:rFonts w:hint="eastAsia"/>
                <w:sz w:val="18"/>
                <w:szCs w:val="18"/>
              </w:rPr>
              <w:t>２　縁線及び区分線の太さは１㎝とする。</w:t>
            </w:r>
          </w:p>
          <w:p w14:paraId="2B123BCD" w14:textId="77777777" w:rsidR="005B73EA" w:rsidRPr="00E21119" w:rsidRDefault="005B73EA" w:rsidP="00EB127C">
            <w:pPr>
              <w:ind w:left="180" w:hangingChars="100" w:hanging="180"/>
              <w:jc w:val="left"/>
              <w:rPr>
                <w:sz w:val="18"/>
                <w:szCs w:val="18"/>
              </w:rPr>
            </w:pPr>
            <w:r w:rsidRPr="00E21119">
              <w:rPr>
                <w:rFonts w:hint="eastAsia"/>
                <w:sz w:val="18"/>
                <w:szCs w:val="18"/>
              </w:rPr>
              <w:t>３　図示の長さの単位はcmとする。</w:t>
            </w:r>
          </w:p>
          <w:p w14:paraId="758CFAB7" w14:textId="77777777" w:rsidR="005B73EA" w:rsidRPr="00E21119" w:rsidRDefault="005B73EA" w:rsidP="00EB127C">
            <w:pPr>
              <w:ind w:left="180" w:hangingChars="100" w:hanging="180"/>
              <w:jc w:val="left"/>
              <w:rPr>
                <w:sz w:val="18"/>
                <w:szCs w:val="18"/>
              </w:rPr>
            </w:pPr>
            <w:r w:rsidRPr="00E21119">
              <w:rPr>
                <w:rFonts w:hint="eastAsia"/>
                <w:sz w:val="18"/>
                <w:szCs w:val="18"/>
              </w:rPr>
              <w:t>４　道路の形状又は交通の状況により特別の必要がある場合にあっては、図示の寸法の２倍まで拡大し、又は図示の寸法の１／２まで縮小することができる。</w:t>
            </w:r>
          </w:p>
        </w:tc>
      </w:tr>
    </w:tbl>
    <w:p w14:paraId="5DFE3E75" w14:textId="77777777" w:rsidR="00343464" w:rsidRPr="00E21119" w:rsidRDefault="00343464" w:rsidP="00EB127C">
      <w:pPr>
        <w:pStyle w:val="3"/>
      </w:pPr>
      <w:bookmarkStart w:id="229" w:name="_Toc277319597"/>
      <w:bookmarkStart w:id="230" w:name="_Toc304920276"/>
      <w:bookmarkStart w:id="231" w:name="_Toc316999410"/>
      <w:r w:rsidRPr="00E21119">
        <w:rPr>
          <w:rFonts w:hint="eastAsia"/>
        </w:rPr>
        <w:t>第</w:t>
      </w:r>
      <w:r w:rsidR="001E524E" w:rsidRPr="00E21119">
        <w:rPr>
          <w:rFonts w:hint="eastAsia"/>
        </w:rPr>
        <w:t>３項</w:t>
      </w:r>
      <w:r w:rsidRPr="00E21119">
        <w:rPr>
          <w:rFonts w:hint="eastAsia"/>
        </w:rPr>
        <w:t xml:space="preserve">　</w:t>
      </w:r>
      <w:bookmarkEnd w:id="229"/>
      <w:bookmarkEnd w:id="230"/>
      <w:bookmarkEnd w:id="231"/>
      <w:r w:rsidRPr="00E21119">
        <w:rPr>
          <w:rFonts w:hint="eastAsia"/>
        </w:rPr>
        <w:t>緊急通行車両等の確認申請</w:t>
      </w:r>
    </w:p>
    <w:p w14:paraId="7DAEF00F" w14:textId="77777777" w:rsidR="00343464" w:rsidRPr="00E21119" w:rsidRDefault="00343464" w:rsidP="00EB127C">
      <w:pPr>
        <w:pStyle w:val="13"/>
        <w:ind w:left="210" w:firstLine="210"/>
      </w:pPr>
      <w:r w:rsidRPr="00E21119">
        <w:rPr>
          <w:rFonts w:hint="eastAsia"/>
        </w:rPr>
        <w:t>北海道公安委員会は、災害が発生し、災害応急対策に従事する者又は災害応急対策に必要な物資の緊急輸送、その他応急措置を実施するための緊急輸送を確保する必要があると認めるときは、区域又は道路の区間を指定して緊急通行車両等以外の車両の通行を禁止し、又は制限する。</w:t>
      </w:r>
    </w:p>
    <w:p w14:paraId="3B3C5C52" w14:textId="77777777" w:rsidR="00343464" w:rsidRPr="00E21119" w:rsidRDefault="00343464" w:rsidP="00EB127C">
      <w:pPr>
        <w:pStyle w:val="5"/>
      </w:pPr>
      <w:r w:rsidRPr="00E21119">
        <w:rPr>
          <w:rFonts w:hint="eastAsia"/>
        </w:rPr>
        <w:t>１</w:t>
      </w:r>
      <w:r w:rsidR="001E524E" w:rsidRPr="00E21119">
        <w:rPr>
          <w:rFonts w:hint="eastAsia"/>
        </w:rPr>
        <w:t>．</w:t>
      </w:r>
      <w:r w:rsidRPr="00E21119">
        <w:rPr>
          <w:rFonts w:hint="eastAsia"/>
        </w:rPr>
        <w:t>緊急通行車両の確認手続き</w:t>
      </w:r>
    </w:p>
    <w:p w14:paraId="15AE8CC9"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は、基本法に規定する災害応急対策の実施のために使用する車両について、緊急通行車両確認証明書及び標章の交付を申請する。</w:t>
      </w:r>
    </w:p>
    <w:p w14:paraId="645BAA13" w14:textId="77777777" w:rsidR="00343464" w:rsidRPr="00E21119" w:rsidRDefault="00343464" w:rsidP="00EB127C">
      <w:pPr>
        <w:pStyle w:val="051"/>
        <w:ind w:left="735" w:hanging="315"/>
      </w:pPr>
      <w:r w:rsidRPr="00E21119">
        <w:rPr>
          <w:rFonts w:hint="eastAsia"/>
        </w:rPr>
        <w:t>(1)　確認場所</w:t>
      </w:r>
    </w:p>
    <w:p w14:paraId="2B987771" w14:textId="77777777" w:rsidR="00343464" w:rsidRPr="00E21119" w:rsidRDefault="00343464" w:rsidP="00EB127C">
      <w:pPr>
        <w:pStyle w:val="15"/>
        <w:ind w:left="735" w:firstLine="210"/>
      </w:pPr>
      <w:r w:rsidRPr="00E21119">
        <w:rPr>
          <w:rFonts w:hint="eastAsia"/>
        </w:rPr>
        <w:t>緊急通行車両の確認は、道庁（</w:t>
      </w:r>
      <w:r w:rsidR="007F1FDD" w:rsidRPr="00E21119">
        <w:rPr>
          <w:rFonts w:hint="eastAsia"/>
        </w:rPr>
        <w:t>後志総合振興局</w:t>
      </w:r>
      <w:r w:rsidRPr="00E21119">
        <w:rPr>
          <w:rFonts w:hint="eastAsia"/>
        </w:rPr>
        <w:t>）又は北海道警察本部、</w:t>
      </w:r>
      <w:r w:rsidR="008B30E0" w:rsidRPr="00E21119">
        <w:rPr>
          <w:rFonts w:hint="eastAsia"/>
        </w:rPr>
        <w:t>余市警察署</w:t>
      </w:r>
      <w:r w:rsidRPr="00E21119">
        <w:rPr>
          <w:rFonts w:hint="eastAsia"/>
        </w:rPr>
        <w:t>及び交通検問所で行う。</w:t>
      </w:r>
    </w:p>
    <w:p w14:paraId="132AEA0B" w14:textId="77777777" w:rsidR="00343464" w:rsidRPr="00E21119" w:rsidRDefault="00343464" w:rsidP="00EB127C">
      <w:pPr>
        <w:pStyle w:val="051"/>
        <w:ind w:left="735" w:hanging="315"/>
      </w:pPr>
      <w:r w:rsidRPr="00E21119">
        <w:rPr>
          <w:rFonts w:hint="eastAsia"/>
        </w:rPr>
        <w:t>(2)　証明書及び標章の受領</w:t>
      </w:r>
    </w:p>
    <w:p w14:paraId="7061601D" w14:textId="77777777" w:rsidR="00343464" w:rsidRPr="00E21119" w:rsidRDefault="00343464" w:rsidP="00EB127C">
      <w:pPr>
        <w:pStyle w:val="15"/>
        <w:ind w:left="735" w:firstLine="210"/>
      </w:pPr>
      <w:r w:rsidRPr="00E21119">
        <w:rPr>
          <w:rFonts w:hint="eastAsia"/>
        </w:rPr>
        <w:t>緊急通行車両であると確認を受けたものについては、車両ごとに緊急通行車両確認証明書及び標章の交付を受け、当該車両の前面に標章を掲示する。</w:t>
      </w:r>
    </w:p>
    <w:p w14:paraId="62B13A9C" w14:textId="77777777" w:rsidR="005B73EA" w:rsidRPr="00E21119" w:rsidRDefault="005B73EA" w:rsidP="00EB127C">
      <w:pPr>
        <w:pStyle w:val="051"/>
        <w:ind w:left="735" w:hanging="315"/>
      </w:pPr>
      <w:r w:rsidRPr="00E21119">
        <w:rPr>
          <w:rFonts w:hint="eastAsia"/>
        </w:rPr>
        <w:t>(3)　緊急通行車両</w:t>
      </w:r>
    </w:p>
    <w:p w14:paraId="44225919" w14:textId="77777777" w:rsidR="005B73EA" w:rsidRPr="00E21119" w:rsidRDefault="005B73EA" w:rsidP="00EB127C">
      <w:pPr>
        <w:pStyle w:val="06"/>
        <w:ind w:left="840" w:hanging="210"/>
      </w:pPr>
      <w:r w:rsidRPr="00E21119">
        <w:rPr>
          <w:rFonts w:hint="eastAsia"/>
        </w:rPr>
        <w:t>ア　基本法に規定する災害応急対策を実施するために使用され、次の事項について行う車両であること。</w:t>
      </w:r>
    </w:p>
    <w:p w14:paraId="74C0F988" w14:textId="7D54B68C" w:rsidR="005B73EA" w:rsidRPr="00E21119" w:rsidRDefault="005B73EA" w:rsidP="00EB127C">
      <w:pPr>
        <w:pStyle w:val="07"/>
        <w:ind w:left="1155" w:hanging="315"/>
      </w:pPr>
      <w:r w:rsidRPr="00E21119">
        <w:rPr>
          <w:rFonts w:hint="eastAsia"/>
        </w:rPr>
        <w:t>(ｱ)　特別警報・警報の発表及び伝達並びに避難指示</w:t>
      </w:r>
      <w:r w:rsidR="003A094A" w:rsidRPr="00E21119">
        <w:rPr>
          <w:rFonts w:hint="eastAsia"/>
        </w:rPr>
        <w:t>等</w:t>
      </w:r>
      <w:r w:rsidRPr="00E21119">
        <w:rPr>
          <w:rFonts w:hint="eastAsia"/>
        </w:rPr>
        <w:t>に関する事項</w:t>
      </w:r>
    </w:p>
    <w:p w14:paraId="2A31D45D" w14:textId="77777777" w:rsidR="005B73EA" w:rsidRPr="00E21119" w:rsidRDefault="005B73EA" w:rsidP="00EB127C">
      <w:pPr>
        <w:pStyle w:val="07"/>
        <w:ind w:left="1155" w:hanging="315"/>
      </w:pPr>
      <w:r w:rsidRPr="00E21119">
        <w:rPr>
          <w:rFonts w:hint="eastAsia"/>
        </w:rPr>
        <w:t>(ｲ)　消防、水防その他の応急措置に関する事項</w:t>
      </w:r>
    </w:p>
    <w:p w14:paraId="54ACB44C" w14:textId="77777777" w:rsidR="005B73EA" w:rsidRPr="00E21119" w:rsidRDefault="005B73EA" w:rsidP="00EB127C">
      <w:pPr>
        <w:pStyle w:val="07"/>
        <w:ind w:left="1155" w:hanging="315"/>
      </w:pPr>
      <w:r w:rsidRPr="00E21119">
        <w:rPr>
          <w:rFonts w:hint="eastAsia"/>
        </w:rPr>
        <w:t>(ｳ)　被災者の救難、救助その他保護に関する事項</w:t>
      </w:r>
    </w:p>
    <w:p w14:paraId="008DB083" w14:textId="77777777" w:rsidR="005B73EA" w:rsidRPr="00E21119" w:rsidRDefault="005B73EA" w:rsidP="00EB127C">
      <w:pPr>
        <w:pStyle w:val="07"/>
        <w:ind w:left="1155" w:hanging="315"/>
      </w:pPr>
      <w:r w:rsidRPr="00E21119">
        <w:rPr>
          <w:rFonts w:hint="eastAsia"/>
        </w:rPr>
        <w:t>(ｴ)　災害を受けた児童生徒の応急の教育に関する事項</w:t>
      </w:r>
    </w:p>
    <w:p w14:paraId="56B95074" w14:textId="77777777" w:rsidR="005B73EA" w:rsidRPr="00E21119" w:rsidRDefault="005B73EA" w:rsidP="00EB127C">
      <w:pPr>
        <w:pStyle w:val="07"/>
        <w:ind w:left="1155" w:hanging="315"/>
      </w:pPr>
      <w:r w:rsidRPr="00E21119">
        <w:rPr>
          <w:rFonts w:hint="eastAsia"/>
        </w:rPr>
        <w:t>(ｵ)　施設及び設備の応急の復旧に関する事項</w:t>
      </w:r>
    </w:p>
    <w:p w14:paraId="1E505B32" w14:textId="77777777" w:rsidR="005B73EA" w:rsidRPr="00E21119" w:rsidRDefault="005B73EA" w:rsidP="00EB127C">
      <w:pPr>
        <w:pStyle w:val="07"/>
        <w:ind w:left="1155" w:hanging="315"/>
      </w:pPr>
      <w:r w:rsidRPr="00E21119">
        <w:rPr>
          <w:rFonts w:hint="eastAsia"/>
        </w:rPr>
        <w:t>(ｶ)　清掃、防疫その他の保健衛生に関する事項</w:t>
      </w:r>
    </w:p>
    <w:p w14:paraId="0BC73F12" w14:textId="77777777" w:rsidR="005B73EA" w:rsidRPr="00E21119" w:rsidRDefault="005B73EA" w:rsidP="00EB127C">
      <w:pPr>
        <w:pStyle w:val="07"/>
        <w:ind w:left="1155" w:hanging="315"/>
      </w:pPr>
      <w:r w:rsidRPr="00E21119">
        <w:rPr>
          <w:rFonts w:hint="eastAsia"/>
        </w:rPr>
        <w:t>(ｷ)　犯罪の予防、交通の規制その他災害地における社会秩序の維持に関する事項</w:t>
      </w:r>
    </w:p>
    <w:p w14:paraId="75CB47F6" w14:textId="77777777" w:rsidR="005B73EA" w:rsidRPr="00E21119" w:rsidRDefault="005B73EA" w:rsidP="00EB127C">
      <w:pPr>
        <w:pStyle w:val="07"/>
        <w:ind w:left="1155" w:hanging="315"/>
      </w:pPr>
      <w:r w:rsidRPr="00E21119">
        <w:rPr>
          <w:rFonts w:hint="eastAsia"/>
        </w:rPr>
        <w:t>(ｸ)　緊急輸送の確保に関する事項</w:t>
      </w:r>
    </w:p>
    <w:p w14:paraId="1294B1F0" w14:textId="5CEA16CB" w:rsidR="005B73EA" w:rsidRPr="00E21119" w:rsidRDefault="005B73EA" w:rsidP="00EB127C">
      <w:pPr>
        <w:pStyle w:val="07"/>
        <w:ind w:left="1155" w:hanging="315"/>
      </w:pPr>
      <w:r w:rsidRPr="00E21119">
        <w:rPr>
          <w:rFonts w:hint="eastAsia"/>
        </w:rPr>
        <w:t>(ｹ)</w:t>
      </w:r>
      <w:r w:rsidR="00F11953" w:rsidRPr="00E21119">
        <w:rPr>
          <w:rFonts w:hint="eastAsia"/>
        </w:rPr>
        <w:t xml:space="preserve">　その他災害の発生の防御</w:t>
      </w:r>
      <w:r w:rsidRPr="00E21119">
        <w:rPr>
          <w:rFonts w:hint="eastAsia"/>
        </w:rPr>
        <w:t>又は拡大の防止のための措置に関する事項</w:t>
      </w:r>
    </w:p>
    <w:p w14:paraId="6D7B0A8B" w14:textId="77777777" w:rsidR="005B73EA" w:rsidRPr="00E21119" w:rsidRDefault="005B73EA" w:rsidP="00EB127C">
      <w:pPr>
        <w:pStyle w:val="06"/>
        <w:ind w:left="840" w:hanging="210"/>
      </w:pPr>
      <w:r w:rsidRPr="00E21119">
        <w:rPr>
          <w:rFonts w:hint="eastAsia"/>
        </w:rPr>
        <w:t>イ　指定行政機関等が保有し、若しくは、指定行政機関等との契約等により常時指定行政機関等の活動のために専用に使用される車両又は災害時に他の関係機関・団体等から調達する車両であること。</w:t>
      </w:r>
    </w:p>
    <w:p w14:paraId="245065D7" w14:textId="77777777" w:rsidR="005B73EA" w:rsidRPr="00E21119" w:rsidRDefault="005B73EA" w:rsidP="00EB127C">
      <w:pPr>
        <w:pStyle w:val="051"/>
        <w:ind w:left="735" w:hanging="315"/>
      </w:pPr>
      <w:r w:rsidRPr="00E21119">
        <w:rPr>
          <w:rFonts w:hint="eastAsia"/>
        </w:rPr>
        <w:t>(4)　事前届出制度の普及等</w:t>
      </w:r>
    </w:p>
    <w:p w14:paraId="3B5FBFF3" w14:textId="77777777" w:rsidR="005B73EA" w:rsidRPr="00E21119" w:rsidRDefault="005B73EA" w:rsidP="00EB127C">
      <w:pPr>
        <w:pStyle w:val="15"/>
        <w:ind w:left="735" w:firstLine="210"/>
      </w:pPr>
      <w:r w:rsidRPr="00E21119">
        <w:rPr>
          <w:rFonts w:hint="eastAsia"/>
        </w:rPr>
        <w:t>村は、発災後、当該車両に対して緊急通行車両標章を円滑に交付されるよう、輸送協定を締結した事業者等に対し、緊急通行車両確認証明書及び標章交付のための事前届出制度の周知を行うとともに、自らも事前届出を積極的にするなど、その普及を図る。</w:t>
      </w:r>
    </w:p>
    <w:p w14:paraId="1B587516" w14:textId="77777777" w:rsidR="00B95220" w:rsidRPr="00E21119" w:rsidRDefault="00B95220" w:rsidP="00EB127C">
      <w:pPr>
        <w:pStyle w:val="15"/>
        <w:ind w:left="735" w:firstLine="210"/>
      </w:pPr>
    </w:p>
    <w:p w14:paraId="635394C2" w14:textId="77777777" w:rsidR="00343464" w:rsidRPr="00E21119" w:rsidRDefault="001E524E" w:rsidP="00B95220">
      <w:pPr>
        <w:pStyle w:val="21"/>
        <w:spacing w:before="149" w:after="149"/>
      </w:pPr>
      <w:r w:rsidRPr="00E21119">
        <w:rPr>
          <w:rFonts w:hint="eastAsia"/>
        </w:rPr>
        <w:t>■</w:t>
      </w:r>
      <w:r w:rsidR="00343464" w:rsidRPr="00E21119">
        <w:rPr>
          <w:rFonts w:hint="eastAsia"/>
        </w:rPr>
        <w:t>緊急通行車両確認証明書</w:t>
      </w:r>
      <w:r w:rsidRPr="00E21119">
        <w:rPr>
          <w:rFonts w:hint="eastAsia"/>
        </w:rPr>
        <w:t>■</w:t>
      </w:r>
    </w:p>
    <w:tbl>
      <w:tblPr>
        <w:tblW w:w="8308" w:type="dxa"/>
        <w:jc w:val="center"/>
        <w:tblLayout w:type="fixed"/>
        <w:tblCellMar>
          <w:left w:w="99" w:type="dxa"/>
          <w:right w:w="99" w:type="dxa"/>
        </w:tblCellMar>
        <w:tblLook w:val="0000" w:firstRow="0" w:lastRow="0" w:firstColumn="0" w:lastColumn="0" w:noHBand="0" w:noVBand="0"/>
      </w:tblPr>
      <w:tblGrid>
        <w:gridCol w:w="1277"/>
        <w:gridCol w:w="924"/>
        <w:gridCol w:w="3173"/>
        <w:gridCol w:w="2934"/>
      </w:tblGrid>
      <w:tr w:rsidR="00E21119" w:rsidRPr="00E21119" w14:paraId="2B0DABB4" w14:textId="77777777" w:rsidTr="001C5D29">
        <w:trPr>
          <w:trHeight w:val="397"/>
          <w:jc w:val="center"/>
        </w:trPr>
        <w:tc>
          <w:tcPr>
            <w:tcW w:w="1277" w:type="dxa"/>
            <w:tcBorders>
              <w:top w:val="single" w:sz="4" w:space="0" w:color="auto"/>
              <w:left w:val="single" w:sz="4" w:space="0" w:color="auto"/>
              <w:bottom w:val="nil"/>
              <w:right w:val="nil"/>
            </w:tcBorders>
            <w:noWrap/>
            <w:vAlign w:val="bottom"/>
          </w:tcPr>
          <w:p w14:paraId="187EBB42" w14:textId="77777777" w:rsidR="001C5D29" w:rsidRPr="00E21119" w:rsidRDefault="001C5D29" w:rsidP="00E379AB">
            <w:pPr>
              <w:widowControl/>
              <w:spacing w:line="200" w:lineRule="exact"/>
              <w:ind w:leftChars="100" w:left="210"/>
              <w:rPr>
                <w:rFonts w:hAnsi="ＭＳ 明朝" w:cs="ＭＳ Ｐゴシック"/>
                <w:kern w:val="0"/>
                <w:sz w:val="16"/>
                <w:szCs w:val="16"/>
              </w:rPr>
            </w:pPr>
            <w:r w:rsidRPr="00E21119">
              <w:rPr>
                <w:rFonts w:hAnsi="ＭＳ 明朝" w:cs="ＭＳ Ｐゴシック" w:hint="eastAsia"/>
                <w:kern w:val="0"/>
                <w:sz w:val="16"/>
                <w:szCs w:val="16"/>
              </w:rPr>
              <w:t xml:space="preserve">第　　</w:t>
            </w:r>
          </w:p>
        </w:tc>
        <w:tc>
          <w:tcPr>
            <w:tcW w:w="924" w:type="dxa"/>
            <w:tcBorders>
              <w:top w:val="single" w:sz="4" w:space="0" w:color="auto"/>
              <w:left w:val="nil"/>
              <w:bottom w:val="nil"/>
              <w:right w:val="nil"/>
            </w:tcBorders>
            <w:noWrap/>
            <w:vAlign w:val="bottom"/>
          </w:tcPr>
          <w:p w14:paraId="50E29237" w14:textId="77777777" w:rsidR="001C5D29" w:rsidRPr="00E21119" w:rsidRDefault="001C5D29" w:rsidP="00E379AB">
            <w:pPr>
              <w:widowControl/>
              <w:spacing w:line="200" w:lineRule="exact"/>
              <w:jc w:val="right"/>
              <w:rPr>
                <w:rFonts w:hAnsi="ＭＳ 明朝" w:cs="ＭＳ Ｐゴシック"/>
                <w:kern w:val="0"/>
                <w:sz w:val="16"/>
                <w:szCs w:val="16"/>
              </w:rPr>
            </w:pPr>
            <w:r w:rsidRPr="00E21119">
              <w:rPr>
                <w:rFonts w:hAnsi="ＭＳ 明朝" w:cs="ＭＳ Ｐゴシック" w:hint="eastAsia"/>
                <w:kern w:val="0"/>
                <w:sz w:val="16"/>
                <w:szCs w:val="16"/>
              </w:rPr>
              <w:t xml:space="preserve">　号</w:t>
            </w:r>
          </w:p>
        </w:tc>
        <w:tc>
          <w:tcPr>
            <w:tcW w:w="3173" w:type="dxa"/>
            <w:tcBorders>
              <w:top w:val="single" w:sz="4" w:space="0" w:color="auto"/>
              <w:left w:val="nil"/>
              <w:bottom w:val="nil"/>
              <w:right w:val="nil"/>
            </w:tcBorders>
            <w:noWrap/>
            <w:vAlign w:val="bottom"/>
          </w:tcPr>
          <w:p w14:paraId="1F102D83" w14:textId="77777777" w:rsidR="001C5D29" w:rsidRPr="00E21119" w:rsidRDefault="001C5D29" w:rsidP="00E379AB">
            <w:pPr>
              <w:widowControl/>
              <w:spacing w:line="200" w:lineRule="exact"/>
              <w:jc w:val="right"/>
              <w:rPr>
                <w:rFonts w:hAnsi="ＭＳ 明朝" w:cs="ＭＳ Ｐゴシック"/>
                <w:kern w:val="0"/>
                <w:sz w:val="16"/>
                <w:szCs w:val="16"/>
              </w:rPr>
            </w:pPr>
          </w:p>
        </w:tc>
        <w:tc>
          <w:tcPr>
            <w:tcW w:w="2934" w:type="dxa"/>
            <w:tcBorders>
              <w:top w:val="single" w:sz="4" w:space="0" w:color="auto"/>
              <w:left w:val="nil"/>
              <w:bottom w:val="nil"/>
              <w:right w:val="single" w:sz="4" w:space="0" w:color="auto"/>
            </w:tcBorders>
            <w:noWrap/>
            <w:vAlign w:val="bottom"/>
          </w:tcPr>
          <w:p w14:paraId="4AAEB2C9" w14:textId="77777777" w:rsidR="001C5D29" w:rsidRPr="00E21119" w:rsidRDefault="001C5D29" w:rsidP="00E379AB">
            <w:pPr>
              <w:widowControl/>
              <w:spacing w:line="200" w:lineRule="exact"/>
              <w:ind w:rightChars="100" w:right="210"/>
              <w:jc w:val="right"/>
              <w:rPr>
                <w:rFonts w:hAnsi="ＭＳ 明朝" w:cs="ＭＳ Ｐゴシック"/>
                <w:kern w:val="0"/>
                <w:sz w:val="16"/>
                <w:szCs w:val="16"/>
              </w:rPr>
            </w:pPr>
            <w:r w:rsidRPr="00E21119">
              <w:rPr>
                <w:rFonts w:hAnsi="ＭＳ 明朝" w:cs="ＭＳ Ｐゴシック" w:hint="eastAsia"/>
                <w:kern w:val="0"/>
                <w:sz w:val="16"/>
                <w:szCs w:val="16"/>
              </w:rPr>
              <w:t>年　　　月　　　日</w:t>
            </w:r>
          </w:p>
        </w:tc>
      </w:tr>
      <w:tr w:rsidR="00E21119" w:rsidRPr="00E21119" w14:paraId="575EA6B5" w14:textId="77777777" w:rsidTr="001C5D29">
        <w:trPr>
          <w:trHeight w:val="465"/>
          <w:jc w:val="center"/>
        </w:trPr>
        <w:tc>
          <w:tcPr>
            <w:tcW w:w="8308" w:type="dxa"/>
            <w:gridSpan w:val="4"/>
            <w:tcBorders>
              <w:top w:val="nil"/>
              <w:left w:val="single" w:sz="4" w:space="0" w:color="auto"/>
              <w:right w:val="single" w:sz="4" w:space="0" w:color="000000"/>
            </w:tcBorders>
            <w:noWrap/>
            <w:vAlign w:val="center"/>
          </w:tcPr>
          <w:p w14:paraId="4680D455" w14:textId="77777777" w:rsidR="001C5D29" w:rsidRPr="00E21119" w:rsidRDefault="001C5D29" w:rsidP="00E379AB">
            <w:pPr>
              <w:widowControl/>
              <w:spacing w:line="300" w:lineRule="exact"/>
              <w:jc w:val="center"/>
              <w:rPr>
                <w:rFonts w:hAnsi="ＭＳ 明朝" w:cs="ＭＳ Ｐゴシック"/>
                <w:b/>
                <w:bCs/>
                <w:kern w:val="0"/>
                <w:sz w:val="16"/>
                <w:szCs w:val="16"/>
                <w:lang w:eastAsia="zh-TW"/>
              </w:rPr>
            </w:pPr>
            <w:r w:rsidRPr="00E21119">
              <w:rPr>
                <w:rFonts w:hAnsi="ＭＳ 明朝" w:cs="ＭＳ Ｐゴシック" w:hint="eastAsia"/>
                <w:b/>
                <w:bCs/>
                <w:kern w:val="0"/>
                <w:sz w:val="16"/>
                <w:szCs w:val="16"/>
                <w:lang w:eastAsia="zh-TW"/>
              </w:rPr>
              <w:t>緊急通行車両確認証明書</w:t>
            </w:r>
          </w:p>
        </w:tc>
      </w:tr>
      <w:tr w:rsidR="00E21119" w:rsidRPr="00E21119" w14:paraId="5A8A2261" w14:textId="77777777" w:rsidTr="001C5D29">
        <w:trPr>
          <w:trHeight w:val="284"/>
          <w:jc w:val="center"/>
        </w:trPr>
        <w:tc>
          <w:tcPr>
            <w:tcW w:w="1277" w:type="dxa"/>
            <w:tcBorders>
              <w:top w:val="nil"/>
              <w:left w:val="single" w:sz="4" w:space="0" w:color="auto"/>
              <w:right w:val="nil"/>
            </w:tcBorders>
            <w:noWrap/>
            <w:vAlign w:val="center"/>
          </w:tcPr>
          <w:p w14:paraId="652E41D2" w14:textId="77777777" w:rsidR="001C5D29" w:rsidRPr="00E21119" w:rsidRDefault="001C5D29" w:rsidP="00E379AB">
            <w:pPr>
              <w:widowControl/>
              <w:spacing w:line="200" w:lineRule="exact"/>
              <w:jc w:val="left"/>
              <w:rPr>
                <w:rFonts w:hAnsi="ＭＳ 明朝" w:cs="ＭＳ Ｐゴシック"/>
                <w:kern w:val="0"/>
                <w:sz w:val="16"/>
                <w:szCs w:val="16"/>
                <w:lang w:eastAsia="zh-TW"/>
              </w:rPr>
            </w:pPr>
          </w:p>
        </w:tc>
        <w:tc>
          <w:tcPr>
            <w:tcW w:w="924" w:type="dxa"/>
            <w:tcBorders>
              <w:top w:val="nil"/>
              <w:left w:val="nil"/>
              <w:right w:val="nil"/>
            </w:tcBorders>
            <w:noWrap/>
            <w:vAlign w:val="center"/>
          </w:tcPr>
          <w:p w14:paraId="3AA00DD9" w14:textId="77777777" w:rsidR="001C5D29" w:rsidRPr="00E21119" w:rsidRDefault="001C5D29" w:rsidP="00E379AB">
            <w:pPr>
              <w:widowControl/>
              <w:spacing w:line="200" w:lineRule="exact"/>
              <w:jc w:val="left"/>
              <w:rPr>
                <w:rFonts w:hAnsi="ＭＳ 明朝" w:cs="ＭＳ Ｐゴシック"/>
                <w:kern w:val="0"/>
                <w:sz w:val="16"/>
                <w:szCs w:val="16"/>
                <w:lang w:eastAsia="zh-TW"/>
              </w:rPr>
            </w:pPr>
          </w:p>
        </w:tc>
        <w:tc>
          <w:tcPr>
            <w:tcW w:w="3173" w:type="dxa"/>
            <w:tcBorders>
              <w:top w:val="nil"/>
              <w:left w:val="nil"/>
              <w:right w:val="nil"/>
            </w:tcBorders>
            <w:noWrap/>
            <w:vAlign w:val="center"/>
          </w:tcPr>
          <w:p w14:paraId="294021A3" w14:textId="77777777" w:rsidR="001C5D29" w:rsidRPr="00E21119" w:rsidRDefault="001C5D29" w:rsidP="00E379AB">
            <w:pPr>
              <w:widowControl/>
              <w:spacing w:line="200" w:lineRule="exact"/>
              <w:jc w:val="left"/>
              <w:rPr>
                <w:rFonts w:hAnsi="ＭＳ 明朝" w:cs="ＭＳ Ｐゴシック"/>
                <w:kern w:val="0"/>
                <w:sz w:val="16"/>
                <w:szCs w:val="16"/>
                <w:lang w:eastAsia="zh-TW"/>
              </w:rPr>
            </w:pPr>
          </w:p>
        </w:tc>
        <w:tc>
          <w:tcPr>
            <w:tcW w:w="2934" w:type="dxa"/>
            <w:tcBorders>
              <w:top w:val="nil"/>
              <w:left w:val="nil"/>
              <w:right w:val="single" w:sz="4" w:space="0" w:color="auto"/>
            </w:tcBorders>
            <w:noWrap/>
            <w:vAlign w:val="center"/>
          </w:tcPr>
          <w:p w14:paraId="1C5741F5" w14:textId="77777777" w:rsidR="001C5D29" w:rsidRPr="00E21119" w:rsidRDefault="001C5D29" w:rsidP="00E379AB">
            <w:pPr>
              <w:widowControl/>
              <w:spacing w:line="200" w:lineRule="exact"/>
              <w:ind w:rightChars="100" w:right="210"/>
              <w:jc w:val="right"/>
              <w:rPr>
                <w:rFonts w:hAnsi="ＭＳ 明朝" w:cs="ＭＳ Ｐゴシック"/>
                <w:kern w:val="0"/>
                <w:sz w:val="16"/>
                <w:szCs w:val="16"/>
              </w:rPr>
            </w:pPr>
            <w:r w:rsidRPr="00E21119">
              <w:rPr>
                <w:rFonts w:hAnsi="ＭＳ 明朝" w:cs="ＭＳ Ｐゴシック" w:hint="eastAsia"/>
                <w:kern w:val="0"/>
                <w:sz w:val="16"/>
                <w:szCs w:val="16"/>
              </w:rPr>
              <w:t xml:space="preserve">知事　　　　　　　　　　　　</w:t>
            </w:r>
            <w:r w:rsidRPr="00E21119">
              <w:rPr>
                <w:rFonts w:hAnsi="ＭＳ 明朝" w:cs="ＭＳ Ｐゴシック"/>
                <w:kern w:val="0"/>
                <w:sz w:val="16"/>
                <w:szCs w:val="16"/>
              </w:rPr>
              <w:fldChar w:fldCharType="begin"/>
            </w:r>
            <w:r w:rsidRPr="00E21119">
              <w:rPr>
                <w:rFonts w:hAnsi="ＭＳ 明朝" w:cs="ＭＳ Ｐゴシック"/>
                <w:kern w:val="0"/>
                <w:sz w:val="16"/>
                <w:szCs w:val="16"/>
              </w:rPr>
              <w:instrText xml:space="preserve"> eq \o\ac(○,</w:instrText>
            </w:r>
            <w:r w:rsidRPr="00E21119">
              <w:rPr>
                <w:rFonts w:hAnsi="ＭＳ 明朝" w:cs="ＭＳ Ｐゴシック"/>
                <w:kern w:val="0"/>
                <w:position w:val="1"/>
                <w:sz w:val="16"/>
                <w:szCs w:val="16"/>
              </w:rPr>
              <w:instrText>印</w:instrText>
            </w:r>
            <w:r w:rsidRPr="00E21119">
              <w:rPr>
                <w:rFonts w:hAnsi="ＭＳ 明朝" w:cs="ＭＳ Ｐゴシック"/>
                <w:kern w:val="0"/>
                <w:sz w:val="16"/>
                <w:szCs w:val="16"/>
              </w:rPr>
              <w:instrText>)</w:instrText>
            </w:r>
            <w:r w:rsidRPr="00E21119">
              <w:rPr>
                <w:rFonts w:hAnsi="ＭＳ 明朝" w:cs="ＭＳ Ｐゴシック"/>
                <w:kern w:val="0"/>
                <w:sz w:val="16"/>
                <w:szCs w:val="16"/>
              </w:rPr>
              <w:fldChar w:fldCharType="end"/>
            </w:r>
          </w:p>
        </w:tc>
      </w:tr>
      <w:tr w:rsidR="00E21119" w:rsidRPr="00E21119" w14:paraId="66CFD067" w14:textId="77777777" w:rsidTr="001C5D29">
        <w:trPr>
          <w:trHeight w:val="284"/>
          <w:jc w:val="center"/>
        </w:trPr>
        <w:tc>
          <w:tcPr>
            <w:tcW w:w="1277" w:type="dxa"/>
            <w:tcBorders>
              <w:left w:val="single" w:sz="4" w:space="0" w:color="auto"/>
              <w:bottom w:val="single" w:sz="4" w:space="0" w:color="auto"/>
              <w:right w:val="nil"/>
            </w:tcBorders>
            <w:noWrap/>
            <w:vAlign w:val="center"/>
          </w:tcPr>
          <w:p w14:paraId="0055BCEF" w14:textId="77777777" w:rsidR="001C5D29" w:rsidRPr="00E21119" w:rsidRDefault="001C5D29" w:rsidP="00E379AB">
            <w:pPr>
              <w:widowControl/>
              <w:spacing w:line="200" w:lineRule="exact"/>
              <w:jc w:val="left"/>
              <w:rPr>
                <w:rFonts w:hAnsi="ＭＳ 明朝" w:cs="ＭＳ Ｐゴシック"/>
                <w:kern w:val="0"/>
                <w:sz w:val="16"/>
                <w:szCs w:val="16"/>
                <w:lang w:eastAsia="zh-TW"/>
              </w:rPr>
            </w:pPr>
          </w:p>
        </w:tc>
        <w:tc>
          <w:tcPr>
            <w:tcW w:w="924" w:type="dxa"/>
            <w:tcBorders>
              <w:left w:val="nil"/>
              <w:bottom w:val="single" w:sz="4" w:space="0" w:color="auto"/>
              <w:right w:val="nil"/>
            </w:tcBorders>
            <w:noWrap/>
            <w:vAlign w:val="center"/>
          </w:tcPr>
          <w:p w14:paraId="743DBA31" w14:textId="77777777" w:rsidR="001C5D29" w:rsidRPr="00E21119" w:rsidRDefault="001C5D29" w:rsidP="00E379AB">
            <w:pPr>
              <w:widowControl/>
              <w:spacing w:line="200" w:lineRule="exact"/>
              <w:jc w:val="left"/>
              <w:rPr>
                <w:rFonts w:hAnsi="ＭＳ 明朝" w:cs="ＭＳ Ｐゴシック"/>
                <w:kern w:val="0"/>
                <w:sz w:val="16"/>
                <w:szCs w:val="16"/>
                <w:lang w:eastAsia="zh-TW"/>
              </w:rPr>
            </w:pPr>
          </w:p>
        </w:tc>
        <w:tc>
          <w:tcPr>
            <w:tcW w:w="3173" w:type="dxa"/>
            <w:tcBorders>
              <w:left w:val="nil"/>
              <w:bottom w:val="single" w:sz="4" w:space="0" w:color="auto"/>
              <w:right w:val="nil"/>
            </w:tcBorders>
            <w:noWrap/>
            <w:vAlign w:val="center"/>
          </w:tcPr>
          <w:p w14:paraId="7F1CF1CB" w14:textId="77777777" w:rsidR="001C5D29" w:rsidRPr="00E21119" w:rsidRDefault="001C5D29" w:rsidP="00E379AB">
            <w:pPr>
              <w:widowControl/>
              <w:spacing w:line="200" w:lineRule="exact"/>
              <w:jc w:val="left"/>
              <w:rPr>
                <w:rFonts w:hAnsi="ＭＳ 明朝" w:cs="ＭＳ Ｐゴシック"/>
                <w:kern w:val="0"/>
                <w:sz w:val="16"/>
                <w:szCs w:val="16"/>
                <w:lang w:eastAsia="zh-TW"/>
              </w:rPr>
            </w:pPr>
          </w:p>
        </w:tc>
        <w:tc>
          <w:tcPr>
            <w:tcW w:w="2934" w:type="dxa"/>
            <w:tcBorders>
              <w:left w:val="nil"/>
              <w:bottom w:val="single" w:sz="4" w:space="0" w:color="auto"/>
              <w:right w:val="single" w:sz="4" w:space="0" w:color="auto"/>
            </w:tcBorders>
            <w:noWrap/>
            <w:vAlign w:val="center"/>
          </w:tcPr>
          <w:p w14:paraId="1474FB0D" w14:textId="77777777" w:rsidR="001C5D29" w:rsidRPr="00E21119" w:rsidRDefault="001C5D29" w:rsidP="00E379AB">
            <w:pPr>
              <w:widowControl/>
              <w:spacing w:line="200" w:lineRule="exact"/>
              <w:ind w:rightChars="100" w:right="210"/>
              <w:jc w:val="right"/>
              <w:rPr>
                <w:rFonts w:hAnsi="ＭＳ 明朝" w:cs="ＭＳ Ｐゴシック"/>
                <w:kern w:val="0"/>
                <w:sz w:val="16"/>
                <w:szCs w:val="16"/>
              </w:rPr>
            </w:pPr>
            <w:r w:rsidRPr="00E21119">
              <w:rPr>
                <w:rFonts w:hAnsi="ＭＳ 明朝" w:cs="ＭＳ Ｐゴシック" w:hint="eastAsia"/>
                <w:kern w:val="0"/>
                <w:sz w:val="16"/>
                <w:szCs w:val="16"/>
              </w:rPr>
              <w:t xml:space="preserve">北海道公安委員会　　　　　　</w:t>
            </w:r>
            <w:r w:rsidRPr="00E21119">
              <w:rPr>
                <w:rFonts w:hAnsi="ＭＳ 明朝" w:cs="ＭＳ Ｐゴシック"/>
                <w:kern w:val="0"/>
                <w:sz w:val="16"/>
                <w:szCs w:val="16"/>
              </w:rPr>
              <w:fldChar w:fldCharType="begin"/>
            </w:r>
            <w:r w:rsidRPr="00E21119">
              <w:rPr>
                <w:rFonts w:hAnsi="ＭＳ 明朝" w:cs="ＭＳ Ｐゴシック"/>
                <w:kern w:val="0"/>
                <w:sz w:val="16"/>
                <w:szCs w:val="16"/>
              </w:rPr>
              <w:instrText xml:space="preserve"> eq \o\ac(○,</w:instrText>
            </w:r>
            <w:r w:rsidRPr="00E21119">
              <w:rPr>
                <w:rFonts w:hAnsi="ＭＳ 明朝" w:cs="ＭＳ Ｐゴシック"/>
                <w:kern w:val="0"/>
                <w:position w:val="1"/>
                <w:sz w:val="16"/>
                <w:szCs w:val="16"/>
              </w:rPr>
              <w:instrText>印</w:instrText>
            </w:r>
            <w:r w:rsidRPr="00E21119">
              <w:rPr>
                <w:rFonts w:hAnsi="ＭＳ 明朝" w:cs="ＭＳ Ｐゴシック"/>
                <w:kern w:val="0"/>
                <w:sz w:val="16"/>
                <w:szCs w:val="16"/>
              </w:rPr>
              <w:instrText>)</w:instrText>
            </w:r>
            <w:r w:rsidRPr="00E21119">
              <w:rPr>
                <w:rFonts w:hAnsi="ＭＳ 明朝" w:cs="ＭＳ Ｐゴシック"/>
                <w:kern w:val="0"/>
                <w:sz w:val="16"/>
                <w:szCs w:val="16"/>
              </w:rPr>
              <w:fldChar w:fldCharType="end"/>
            </w:r>
          </w:p>
        </w:tc>
      </w:tr>
      <w:tr w:rsidR="00E21119" w:rsidRPr="00E21119" w14:paraId="0E730AB9" w14:textId="77777777" w:rsidTr="001C5D29">
        <w:trPr>
          <w:trHeight w:val="420"/>
          <w:jc w:val="center"/>
        </w:trPr>
        <w:tc>
          <w:tcPr>
            <w:tcW w:w="2201" w:type="dxa"/>
            <w:gridSpan w:val="2"/>
            <w:tcBorders>
              <w:top w:val="single" w:sz="4" w:space="0" w:color="auto"/>
              <w:left w:val="single" w:sz="4" w:space="0" w:color="auto"/>
              <w:bottom w:val="single" w:sz="4" w:space="0" w:color="auto"/>
              <w:right w:val="single" w:sz="4" w:space="0" w:color="auto"/>
            </w:tcBorders>
            <w:vAlign w:val="center"/>
          </w:tcPr>
          <w:p w14:paraId="4D7ADF7A" w14:textId="77777777" w:rsidR="001C5D29" w:rsidRPr="00E21119" w:rsidRDefault="001C5D29" w:rsidP="00E379AB">
            <w:pPr>
              <w:widowControl/>
              <w:spacing w:line="200" w:lineRule="exact"/>
              <w:ind w:leftChars="30" w:left="63" w:rightChars="30" w:right="63"/>
              <w:jc w:val="distribute"/>
              <w:rPr>
                <w:rFonts w:hAnsi="ＭＳ 明朝" w:cs="ＭＳ Ｐゴシック"/>
                <w:kern w:val="0"/>
                <w:sz w:val="16"/>
                <w:szCs w:val="16"/>
              </w:rPr>
            </w:pPr>
            <w:r w:rsidRPr="00E21119">
              <w:rPr>
                <w:rFonts w:hAnsi="ＭＳ 明朝" w:cs="ＭＳ Ｐゴシック" w:hint="eastAsia"/>
                <w:kern w:val="0"/>
                <w:sz w:val="16"/>
                <w:szCs w:val="16"/>
              </w:rPr>
              <w:t>番号標に表示</w:t>
            </w:r>
          </w:p>
          <w:p w14:paraId="7DDC1FE9" w14:textId="77777777" w:rsidR="001C5D29" w:rsidRPr="00E21119" w:rsidRDefault="001C5D29" w:rsidP="00E379AB">
            <w:pPr>
              <w:widowControl/>
              <w:spacing w:line="200" w:lineRule="exact"/>
              <w:ind w:leftChars="30" w:left="63" w:rightChars="30" w:right="63"/>
              <w:jc w:val="distribute"/>
              <w:rPr>
                <w:rFonts w:hAnsi="ＭＳ 明朝" w:cs="ＭＳ Ｐゴシック"/>
                <w:spacing w:val="-8"/>
                <w:kern w:val="0"/>
                <w:sz w:val="16"/>
                <w:szCs w:val="16"/>
              </w:rPr>
            </w:pPr>
            <w:r w:rsidRPr="00E21119">
              <w:rPr>
                <w:rFonts w:hAnsi="ＭＳ 明朝" w:cs="ＭＳ Ｐゴシック" w:hint="eastAsia"/>
                <w:spacing w:val="-8"/>
                <w:kern w:val="0"/>
                <w:sz w:val="16"/>
                <w:szCs w:val="16"/>
              </w:rPr>
              <w:t>されている番号</w:t>
            </w:r>
          </w:p>
        </w:tc>
        <w:tc>
          <w:tcPr>
            <w:tcW w:w="6107" w:type="dxa"/>
            <w:gridSpan w:val="2"/>
            <w:tcBorders>
              <w:top w:val="single" w:sz="4" w:space="0" w:color="auto"/>
              <w:left w:val="nil"/>
              <w:bottom w:val="single" w:sz="4" w:space="0" w:color="auto"/>
              <w:right w:val="single" w:sz="4" w:space="0" w:color="auto"/>
            </w:tcBorders>
            <w:noWrap/>
            <w:vAlign w:val="center"/>
          </w:tcPr>
          <w:p w14:paraId="00C130A0" w14:textId="77777777" w:rsidR="001C5D29" w:rsidRPr="00E21119" w:rsidRDefault="001C5D29" w:rsidP="00E379AB">
            <w:pPr>
              <w:widowControl/>
              <w:spacing w:line="200" w:lineRule="exact"/>
              <w:jc w:val="center"/>
              <w:rPr>
                <w:rFonts w:hAnsi="ＭＳ 明朝" w:cs="ＭＳ Ｐゴシック"/>
                <w:kern w:val="0"/>
                <w:sz w:val="16"/>
                <w:szCs w:val="16"/>
              </w:rPr>
            </w:pPr>
          </w:p>
        </w:tc>
      </w:tr>
      <w:tr w:rsidR="00E21119" w:rsidRPr="00E21119" w14:paraId="6E1568C5" w14:textId="77777777" w:rsidTr="001C5D29">
        <w:trPr>
          <w:trHeight w:val="553"/>
          <w:jc w:val="center"/>
        </w:trPr>
        <w:tc>
          <w:tcPr>
            <w:tcW w:w="2201" w:type="dxa"/>
            <w:gridSpan w:val="2"/>
            <w:tcBorders>
              <w:top w:val="single" w:sz="4" w:space="0" w:color="auto"/>
              <w:left w:val="single" w:sz="4" w:space="0" w:color="auto"/>
              <w:bottom w:val="single" w:sz="4" w:space="0" w:color="auto"/>
              <w:right w:val="single" w:sz="4" w:space="0" w:color="auto"/>
            </w:tcBorders>
            <w:noWrap/>
            <w:vAlign w:val="center"/>
          </w:tcPr>
          <w:p w14:paraId="6E6F0F35" w14:textId="77777777" w:rsidR="001C5D29" w:rsidRPr="00E21119" w:rsidRDefault="001C5D29" w:rsidP="00E379AB">
            <w:pPr>
              <w:widowControl/>
              <w:spacing w:line="200" w:lineRule="exact"/>
              <w:ind w:leftChars="30" w:left="63" w:rightChars="30" w:right="63"/>
              <w:rPr>
                <w:rFonts w:hAnsi="ＭＳ 明朝" w:cs="ＭＳ Ｐゴシック"/>
                <w:w w:val="90"/>
                <w:kern w:val="0"/>
                <w:sz w:val="16"/>
                <w:szCs w:val="16"/>
              </w:rPr>
            </w:pPr>
            <w:r w:rsidRPr="00E21119">
              <w:rPr>
                <w:rFonts w:hAnsi="ＭＳ 明朝" w:cs="ＭＳ Ｐゴシック" w:hint="eastAsia"/>
                <w:kern w:val="0"/>
                <w:sz w:val="16"/>
                <w:szCs w:val="16"/>
              </w:rPr>
              <w:t>車両の用途（緊急輸送を行う車両にあっては、輸送人員又は品名）</w:t>
            </w:r>
          </w:p>
        </w:tc>
        <w:tc>
          <w:tcPr>
            <w:tcW w:w="6107" w:type="dxa"/>
            <w:gridSpan w:val="2"/>
            <w:tcBorders>
              <w:top w:val="single" w:sz="4" w:space="0" w:color="auto"/>
              <w:left w:val="nil"/>
              <w:bottom w:val="single" w:sz="4" w:space="0" w:color="auto"/>
              <w:right w:val="single" w:sz="4" w:space="0" w:color="auto"/>
            </w:tcBorders>
            <w:noWrap/>
            <w:vAlign w:val="center"/>
          </w:tcPr>
          <w:p w14:paraId="35A74BD8" w14:textId="77777777" w:rsidR="001C5D29" w:rsidRPr="00E21119" w:rsidRDefault="001C5D29" w:rsidP="00E379AB">
            <w:pPr>
              <w:widowControl/>
              <w:spacing w:line="200" w:lineRule="exact"/>
              <w:jc w:val="center"/>
              <w:rPr>
                <w:rFonts w:hAnsi="ＭＳ 明朝" w:cs="ＭＳ Ｐゴシック"/>
                <w:kern w:val="0"/>
                <w:sz w:val="16"/>
                <w:szCs w:val="16"/>
              </w:rPr>
            </w:pPr>
          </w:p>
        </w:tc>
      </w:tr>
      <w:tr w:rsidR="00E21119" w:rsidRPr="00E21119" w14:paraId="072D4100" w14:textId="77777777" w:rsidTr="001C5D29">
        <w:trPr>
          <w:trHeight w:val="449"/>
          <w:jc w:val="center"/>
        </w:trPr>
        <w:tc>
          <w:tcPr>
            <w:tcW w:w="1277" w:type="dxa"/>
            <w:vMerge w:val="restart"/>
            <w:tcBorders>
              <w:top w:val="nil"/>
              <w:left w:val="single" w:sz="4" w:space="0" w:color="auto"/>
              <w:bottom w:val="single" w:sz="4" w:space="0" w:color="auto"/>
              <w:right w:val="single" w:sz="4" w:space="0" w:color="auto"/>
            </w:tcBorders>
            <w:noWrap/>
            <w:vAlign w:val="center"/>
          </w:tcPr>
          <w:p w14:paraId="46613C76" w14:textId="77777777" w:rsidR="001C5D29" w:rsidRPr="00E21119" w:rsidRDefault="001C5D29" w:rsidP="00E379AB">
            <w:pPr>
              <w:widowControl/>
              <w:spacing w:line="200" w:lineRule="exact"/>
              <w:ind w:leftChars="50" w:left="105" w:rightChars="50" w:right="105"/>
              <w:jc w:val="distribute"/>
              <w:rPr>
                <w:rFonts w:hAnsi="ＭＳ 明朝" w:cs="ＭＳ Ｐゴシック"/>
                <w:spacing w:val="-8"/>
                <w:kern w:val="0"/>
                <w:sz w:val="16"/>
                <w:szCs w:val="16"/>
              </w:rPr>
            </w:pPr>
            <w:r w:rsidRPr="00E21119">
              <w:rPr>
                <w:rFonts w:hAnsi="ＭＳ 明朝" w:cs="ＭＳ Ｐゴシック" w:hint="eastAsia"/>
                <w:spacing w:val="-8"/>
                <w:kern w:val="0"/>
                <w:sz w:val="16"/>
                <w:szCs w:val="16"/>
              </w:rPr>
              <w:t>使用者</w:t>
            </w:r>
          </w:p>
        </w:tc>
        <w:tc>
          <w:tcPr>
            <w:tcW w:w="924" w:type="dxa"/>
            <w:tcBorders>
              <w:top w:val="nil"/>
              <w:left w:val="nil"/>
              <w:bottom w:val="single" w:sz="4" w:space="0" w:color="auto"/>
              <w:right w:val="single" w:sz="4" w:space="0" w:color="auto"/>
            </w:tcBorders>
            <w:noWrap/>
            <w:vAlign w:val="center"/>
          </w:tcPr>
          <w:p w14:paraId="1B594E1D" w14:textId="77777777" w:rsidR="001C5D29" w:rsidRPr="00E21119" w:rsidRDefault="001C5D29" w:rsidP="00E379AB">
            <w:pPr>
              <w:widowControl/>
              <w:spacing w:line="200" w:lineRule="exact"/>
              <w:ind w:leftChars="50" w:left="105" w:rightChars="50" w:right="105"/>
              <w:jc w:val="distribute"/>
              <w:rPr>
                <w:rFonts w:hAnsi="ＭＳ 明朝" w:cs="ＭＳ Ｐゴシック"/>
                <w:kern w:val="0"/>
                <w:sz w:val="16"/>
                <w:szCs w:val="16"/>
              </w:rPr>
            </w:pPr>
            <w:r w:rsidRPr="00E21119">
              <w:rPr>
                <w:rFonts w:hAnsi="ＭＳ 明朝" w:cs="ＭＳ Ｐゴシック" w:hint="eastAsia"/>
                <w:kern w:val="0"/>
                <w:sz w:val="16"/>
                <w:szCs w:val="16"/>
              </w:rPr>
              <w:t>住所</w:t>
            </w:r>
          </w:p>
        </w:tc>
        <w:tc>
          <w:tcPr>
            <w:tcW w:w="6107" w:type="dxa"/>
            <w:gridSpan w:val="2"/>
            <w:tcBorders>
              <w:top w:val="single" w:sz="4" w:space="0" w:color="auto"/>
              <w:left w:val="nil"/>
              <w:bottom w:val="single" w:sz="4" w:space="0" w:color="auto"/>
              <w:right w:val="single" w:sz="4" w:space="0" w:color="auto"/>
            </w:tcBorders>
            <w:noWrap/>
            <w:vAlign w:val="center"/>
          </w:tcPr>
          <w:p w14:paraId="4C1680CE" w14:textId="77777777" w:rsidR="001C5D29" w:rsidRPr="00E21119" w:rsidRDefault="001C5D29" w:rsidP="00E379AB">
            <w:pPr>
              <w:widowControl/>
              <w:spacing w:line="200" w:lineRule="exact"/>
              <w:ind w:rightChars="100" w:right="210"/>
              <w:jc w:val="right"/>
              <w:rPr>
                <w:rFonts w:hAnsi="ＭＳ 明朝" w:cs="ＭＳ Ｐゴシック"/>
                <w:kern w:val="0"/>
                <w:sz w:val="16"/>
                <w:szCs w:val="16"/>
              </w:rPr>
            </w:pPr>
          </w:p>
          <w:p w14:paraId="1658499D" w14:textId="77777777" w:rsidR="001C5D29" w:rsidRPr="00E21119" w:rsidRDefault="001C5D29" w:rsidP="00E379AB">
            <w:pPr>
              <w:widowControl/>
              <w:spacing w:line="200" w:lineRule="exact"/>
              <w:ind w:rightChars="100" w:right="210"/>
              <w:jc w:val="right"/>
              <w:rPr>
                <w:rFonts w:hAnsi="ＭＳ 明朝" w:cs="ＭＳ Ｐゴシック"/>
                <w:kern w:val="0"/>
                <w:sz w:val="16"/>
                <w:szCs w:val="16"/>
              </w:rPr>
            </w:pPr>
          </w:p>
          <w:p w14:paraId="540CB94A" w14:textId="77777777" w:rsidR="001C5D29" w:rsidRPr="00E21119" w:rsidRDefault="001C5D29" w:rsidP="00E379AB">
            <w:pPr>
              <w:widowControl/>
              <w:spacing w:line="200" w:lineRule="exact"/>
              <w:ind w:rightChars="100" w:right="210"/>
              <w:jc w:val="right"/>
              <w:rPr>
                <w:rFonts w:hAnsi="ＭＳ 明朝" w:cs="ＭＳ Ｐゴシック"/>
                <w:kern w:val="0"/>
                <w:sz w:val="16"/>
                <w:szCs w:val="16"/>
              </w:rPr>
            </w:pPr>
            <w:r w:rsidRPr="00E21119">
              <w:rPr>
                <w:rFonts w:hAnsi="ＭＳ 明朝" w:cs="ＭＳ Ｐゴシック" w:hint="eastAsia"/>
                <w:kern w:val="0"/>
                <w:sz w:val="16"/>
                <w:szCs w:val="16"/>
              </w:rPr>
              <w:t xml:space="preserve">　　　　　　（　　　）　　　局</w:t>
            </w:r>
          </w:p>
        </w:tc>
      </w:tr>
      <w:tr w:rsidR="00E21119" w:rsidRPr="00E21119" w14:paraId="7EB2A3EA" w14:textId="77777777" w:rsidTr="001C5D29">
        <w:trPr>
          <w:trHeight w:val="397"/>
          <w:jc w:val="center"/>
        </w:trPr>
        <w:tc>
          <w:tcPr>
            <w:tcW w:w="1277" w:type="dxa"/>
            <w:vMerge/>
            <w:tcBorders>
              <w:top w:val="nil"/>
              <w:left w:val="single" w:sz="4" w:space="0" w:color="auto"/>
              <w:bottom w:val="single" w:sz="4" w:space="0" w:color="auto"/>
              <w:right w:val="single" w:sz="4" w:space="0" w:color="auto"/>
            </w:tcBorders>
            <w:vAlign w:val="center"/>
          </w:tcPr>
          <w:p w14:paraId="6E234CCD" w14:textId="77777777" w:rsidR="001C5D29" w:rsidRPr="00E21119" w:rsidRDefault="001C5D29" w:rsidP="00E379AB">
            <w:pPr>
              <w:widowControl/>
              <w:spacing w:line="200" w:lineRule="exact"/>
              <w:ind w:leftChars="50" w:left="105" w:rightChars="50" w:right="105"/>
              <w:jc w:val="distribute"/>
              <w:rPr>
                <w:rFonts w:hAnsi="ＭＳ 明朝" w:cs="ＭＳ Ｐゴシック"/>
                <w:kern w:val="0"/>
                <w:sz w:val="16"/>
                <w:szCs w:val="16"/>
              </w:rPr>
            </w:pPr>
          </w:p>
        </w:tc>
        <w:tc>
          <w:tcPr>
            <w:tcW w:w="924" w:type="dxa"/>
            <w:tcBorders>
              <w:top w:val="nil"/>
              <w:left w:val="nil"/>
              <w:bottom w:val="single" w:sz="4" w:space="0" w:color="auto"/>
              <w:right w:val="single" w:sz="4" w:space="0" w:color="auto"/>
            </w:tcBorders>
            <w:noWrap/>
            <w:vAlign w:val="center"/>
          </w:tcPr>
          <w:p w14:paraId="5B465054" w14:textId="77777777" w:rsidR="001C5D29" w:rsidRPr="00E21119" w:rsidRDefault="001C5D29" w:rsidP="00E379AB">
            <w:pPr>
              <w:widowControl/>
              <w:spacing w:line="200" w:lineRule="exact"/>
              <w:ind w:leftChars="50" w:left="105" w:rightChars="50" w:right="105"/>
              <w:jc w:val="distribute"/>
              <w:rPr>
                <w:rFonts w:hAnsi="ＭＳ 明朝" w:cs="ＭＳ Ｐゴシック"/>
                <w:kern w:val="0"/>
                <w:sz w:val="16"/>
                <w:szCs w:val="16"/>
              </w:rPr>
            </w:pPr>
            <w:r w:rsidRPr="00E21119">
              <w:rPr>
                <w:rFonts w:hAnsi="ＭＳ 明朝" w:cs="ＭＳ Ｐゴシック" w:hint="eastAsia"/>
                <w:kern w:val="0"/>
                <w:sz w:val="16"/>
                <w:szCs w:val="16"/>
              </w:rPr>
              <w:t>氏名</w:t>
            </w:r>
          </w:p>
        </w:tc>
        <w:tc>
          <w:tcPr>
            <w:tcW w:w="6107" w:type="dxa"/>
            <w:gridSpan w:val="2"/>
            <w:tcBorders>
              <w:top w:val="single" w:sz="4" w:space="0" w:color="auto"/>
              <w:left w:val="nil"/>
              <w:bottom w:val="single" w:sz="4" w:space="0" w:color="auto"/>
              <w:right w:val="single" w:sz="4" w:space="0" w:color="auto"/>
            </w:tcBorders>
            <w:noWrap/>
            <w:vAlign w:val="center"/>
          </w:tcPr>
          <w:p w14:paraId="33848A19" w14:textId="77777777" w:rsidR="001C5D29" w:rsidRPr="00E21119" w:rsidRDefault="001C5D29" w:rsidP="00E379AB">
            <w:pPr>
              <w:widowControl/>
              <w:spacing w:line="200" w:lineRule="exact"/>
              <w:jc w:val="center"/>
              <w:rPr>
                <w:rFonts w:hAnsi="ＭＳ 明朝" w:cs="ＭＳ Ｐゴシック"/>
                <w:kern w:val="0"/>
                <w:sz w:val="16"/>
                <w:szCs w:val="16"/>
              </w:rPr>
            </w:pPr>
          </w:p>
        </w:tc>
      </w:tr>
      <w:tr w:rsidR="00E21119" w:rsidRPr="00E21119" w14:paraId="1DB5F3D5" w14:textId="77777777" w:rsidTr="001C5D29">
        <w:trPr>
          <w:trHeight w:val="510"/>
          <w:jc w:val="center"/>
        </w:trPr>
        <w:tc>
          <w:tcPr>
            <w:tcW w:w="2201" w:type="dxa"/>
            <w:gridSpan w:val="2"/>
            <w:tcBorders>
              <w:top w:val="single" w:sz="4" w:space="0" w:color="auto"/>
              <w:left w:val="single" w:sz="4" w:space="0" w:color="auto"/>
              <w:bottom w:val="single" w:sz="4" w:space="0" w:color="auto"/>
              <w:right w:val="single" w:sz="4" w:space="0" w:color="auto"/>
            </w:tcBorders>
            <w:noWrap/>
            <w:vAlign w:val="center"/>
          </w:tcPr>
          <w:p w14:paraId="2647491C" w14:textId="77777777" w:rsidR="001C5D29" w:rsidRPr="00E21119" w:rsidRDefault="001C5D29" w:rsidP="00E379AB">
            <w:pPr>
              <w:widowControl/>
              <w:spacing w:line="200" w:lineRule="exact"/>
              <w:jc w:val="center"/>
              <w:rPr>
                <w:rFonts w:hAnsi="ＭＳ 明朝" w:cs="ＭＳ Ｐゴシック"/>
                <w:kern w:val="0"/>
                <w:sz w:val="16"/>
                <w:szCs w:val="16"/>
              </w:rPr>
            </w:pPr>
            <w:r w:rsidRPr="00E21119">
              <w:rPr>
                <w:rFonts w:hAnsi="ＭＳ 明朝" w:cs="ＭＳ Ｐゴシック" w:hint="eastAsia"/>
                <w:kern w:val="0"/>
                <w:sz w:val="16"/>
                <w:szCs w:val="16"/>
              </w:rPr>
              <w:t>輸　送　日　時</w:t>
            </w:r>
          </w:p>
        </w:tc>
        <w:tc>
          <w:tcPr>
            <w:tcW w:w="6107" w:type="dxa"/>
            <w:gridSpan w:val="2"/>
            <w:tcBorders>
              <w:top w:val="nil"/>
              <w:left w:val="nil"/>
              <w:bottom w:val="single" w:sz="4" w:space="0" w:color="auto"/>
              <w:right w:val="single" w:sz="4" w:space="0" w:color="auto"/>
            </w:tcBorders>
            <w:noWrap/>
            <w:vAlign w:val="center"/>
          </w:tcPr>
          <w:p w14:paraId="17CC8FD1" w14:textId="77777777" w:rsidR="001C5D29" w:rsidRPr="00E21119" w:rsidRDefault="001C5D29" w:rsidP="00E379AB">
            <w:pPr>
              <w:widowControl/>
              <w:spacing w:line="200" w:lineRule="exact"/>
              <w:jc w:val="left"/>
              <w:rPr>
                <w:rFonts w:hAnsi="ＭＳ 明朝" w:cs="ＭＳ Ｐゴシック"/>
                <w:kern w:val="0"/>
                <w:sz w:val="16"/>
                <w:szCs w:val="16"/>
              </w:rPr>
            </w:pPr>
          </w:p>
        </w:tc>
      </w:tr>
      <w:tr w:rsidR="00E21119" w:rsidRPr="00E21119" w14:paraId="6CE23A47" w14:textId="77777777" w:rsidTr="001C5D29">
        <w:trPr>
          <w:trHeight w:val="340"/>
          <w:jc w:val="center"/>
        </w:trPr>
        <w:tc>
          <w:tcPr>
            <w:tcW w:w="2201" w:type="dxa"/>
            <w:gridSpan w:val="2"/>
            <w:vMerge w:val="restart"/>
            <w:tcBorders>
              <w:top w:val="single" w:sz="4" w:space="0" w:color="auto"/>
              <w:left w:val="single" w:sz="4" w:space="0" w:color="auto"/>
              <w:bottom w:val="single" w:sz="4" w:space="0" w:color="auto"/>
              <w:right w:val="single" w:sz="4" w:space="0" w:color="auto"/>
            </w:tcBorders>
            <w:noWrap/>
            <w:vAlign w:val="center"/>
          </w:tcPr>
          <w:p w14:paraId="685800FA" w14:textId="77777777" w:rsidR="001C5D29" w:rsidRPr="00E21119" w:rsidRDefault="001C5D29" w:rsidP="00E379AB">
            <w:pPr>
              <w:widowControl/>
              <w:spacing w:line="200" w:lineRule="exact"/>
              <w:jc w:val="center"/>
              <w:rPr>
                <w:rFonts w:hAnsi="ＭＳ 明朝" w:cs="ＭＳ Ｐゴシック"/>
                <w:kern w:val="0"/>
                <w:sz w:val="16"/>
                <w:szCs w:val="16"/>
              </w:rPr>
            </w:pPr>
            <w:r w:rsidRPr="00E21119">
              <w:rPr>
                <w:rFonts w:hAnsi="ＭＳ 明朝" w:cs="ＭＳ Ｐゴシック" w:hint="eastAsia"/>
                <w:kern w:val="0"/>
                <w:sz w:val="16"/>
                <w:szCs w:val="16"/>
              </w:rPr>
              <w:t>輸　送　経　路</w:t>
            </w:r>
          </w:p>
        </w:tc>
        <w:tc>
          <w:tcPr>
            <w:tcW w:w="3173" w:type="dxa"/>
            <w:tcBorders>
              <w:top w:val="nil"/>
              <w:left w:val="nil"/>
              <w:bottom w:val="single" w:sz="4" w:space="0" w:color="auto"/>
              <w:right w:val="single" w:sz="4" w:space="0" w:color="auto"/>
            </w:tcBorders>
            <w:noWrap/>
            <w:vAlign w:val="center"/>
          </w:tcPr>
          <w:p w14:paraId="132A656B" w14:textId="77777777" w:rsidR="001C5D29" w:rsidRPr="00E21119" w:rsidRDefault="001C5D29" w:rsidP="00E379AB">
            <w:pPr>
              <w:widowControl/>
              <w:spacing w:line="200" w:lineRule="exact"/>
              <w:jc w:val="center"/>
              <w:rPr>
                <w:rFonts w:hAnsi="ＭＳ 明朝" w:cs="ＭＳ Ｐゴシック"/>
                <w:kern w:val="0"/>
                <w:sz w:val="16"/>
                <w:szCs w:val="16"/>
              </w:rPr>
            </w:pPr>
            <w:r w:rsidRPr="00E21119">
              <w:rPr>
                <w:rFonts w:hAnsi="ＭＳ 明朝" w:cs="ＭＳ Ｐゴシック" w:hint="eastAsia"/>
                <w:kern w:val="0"/>
                <w:sz w:val="16"/>
                <w:szCs w:val="16"/>
              </w:rPr>
              <w:t>出発地</w:t>
            </w:r>
          </w:p>
        </w:tc>
        <w:tc>
          <w:tcPr>
            <w:tcW w:w="2934" w:type="dxa"/>
            <w:tcBorders>
              <w:top w:val="nil"/>
              <w:left w:val="nil"/>
              <w:bottom w:val="single" w:sz="4" w:space="0" w:color="auto"/>
              <w:right w:val="single" w:sz="4" w:space="0" w:color="auto"/>
            </w:tcBorders>
            <w:noWrap/>
            <w:vAlign w:val="center"/>
          </w:tcPr>
          <w:p w14:paraId="5C81713E" w14:textId="77777777" w:rsidR="001C5D29" w:rsidRPr="00E21119" w:rsidRDefault="001C5D29" w:rsidP="00E379AB">
            <w:pPr>
              <w:widowControl/>
              <w:spacing w:line="200" w:lineRule="exact"/>
              <w:jc w:val="center"/>
              <w:rPr>
                <w:rFonts w:hAnsi="ＭＳ 明朝" w:cs="ＭＳ Ｐゴシック"/>
                <w:kern w:val="0"/>
                <w:sz w:val="16"/>
                <w:szCs w:val="16"/>
              </w:rPr>
            </w:pPr>
            <w:r w:rsidRPr="00E21119">
              <w:rPr>
                <w:rFonts w:hAnsi="ＭＳ 明朝" w:cs="ＭＳ Ｐゴシック" w:hint="eastAsia"/>
                <w:kern w:val="0"/>
                <w:sz w:val="16"/>
                <w:szCs w:val="16"/>
              </w:rPr>
              <w:t>目的地</w:t>
            </w:r>
          </w:p>
        </w:tc>
      </w:tr>
      <w:tr w:rsidR="00E21119" w:rsidRPr="00E21119" w14:paraId="1C058D6D" w14:textId="77777777" w:rsidTr="001C5D29">
        <w:trPr>
          <w:trHeight w:val="397"/>
          <w:jc w:val="center"/>
        </w:trPr>
        <w:tc>
          <w:tcPr>
            <w:tcW w:w="2201" w:type="dxa"/>
            <w:gridSpan w:val="2"/>
            <w:vMerge/>
            <w:tcBorders>
              <w:top w:val="single" w:sz="4" w:space="0" w:color="auto"/>
              <w:left w:val="single" w:sz="4" w:space="0" w:color="auto"/>
              <w:bottom w:val="single" w:sz="4" w:space="0" w:color="auto"/>
              <w:right w:val="single" w:sz="4" w:space="0" w:color="auto"/>
            </w:tcBorders>
            <w:vAlign w:val="center"/>
          </w:tcPr>
          <w:p w14:paraId="3DE29F11" w14:textId="77777777" w:rsidR="001C5D29" w:rsidRPr="00E21119" w:rsidRDefault="001C5D29" w:rsidP="00E379AB">
            <w:pPr>
              <w:widowControl/>
              <w:spacing w:line="200" w:lineRule="exact"/>
              <w:jc w:val="left"/>
              <w:rPr>
                <w:rFonts w:hAnsi="ＭＳ 明朝" w:cs="ＭＳ Ｐゴシック"/>
                <w:kern w:val="0"/>
                <w:sz w:val="16"/>
                <w:szCs w:val="16"/>
              </w:rPr>
            </w:pPr>
          </w:p>
        </w:tc>
        <w:tc>
          <w:tcPr>
            <w:tcW w:w="3173" w:type="dxa"/>
            <w:tcBorders>
              <w:top w:val="nil"/>
              <w:left w:val="nil"/>
              <w:bottom w:val="single" w:sz="4" w:space="0" w:color="auto"/>
              <w:right w:val="single" w:sz="4" w:space="0" w:color="auto"/>
            </w:tcBorders>
            <w:noWrap/>
            <w:vAlign w:val="center"/>
          </w:tcPr>
          <w:p w14:paraId="39FD30F5" w14:textId="77777777" w:rsidR="001C5D29" w:rsidRPr="00E21119" w:rsidRDefault="001C5D29" w:rsidP="00E379AB">
            <w:pPr>
              <w:widowControl/>
              <w:spacing w:line="200" w:lineRule="exact"/>
              <w:jc w:val="left"/>
              <w:rPr>
                <w:rFonts w:hAnsi="ＭＳ 明朝" w:cs="ＭＳ Ｐゴシック"/>
                <w:kern w:val="0"/>
                <w:sz w:val="16"/>
                <w:szCs w:val="16"/>
              </w:rPr>
            </w:pPr>
          </w:p>
        </w:tc>
        <w:tc>
          <w:tcPr>
            <w:tcW w:w="2934" w:type="dxa"/>
            <w:tcBorders>
              <w:top w:val="nil"/>
              <w:left w:val="nil"/>
              <w:bottom w:val="single" w:sz="4" w:space="0" w:color="auto"/>
              <w:right w:val="single" w:sz="4" w:space="0" w:color="auto"/>
            </w:tcBorders>
            <w:noWrap/>
            <w:vAlign w:val="center"/>
          </w:tcPr>
          <w:p w14:paraId="414C026B" w14:textId="77777777" w:rsidR="001C5D29" w:rsidRPr="00E21119" w:rsidRDefault="001C5D29" w:rsidP="00E379AB">
            <w:pPr>
              <w:widowControl/>
              <w:spacing w:line="200" w:lineRule="exact"/>
              <w:jc w:val="left"/>
              <w:rPr>
                <w:rFonts w:hAnsi="ＭＳ 明朝" w:cs="ＭＳ Ｐゴシック"/>
                <w:kern w:val="0"/>
                <w:sz w:val="16"/>
                <w:szCs w:val="16"/>
              </w:rPr>
            </w:pPr>
          </w:p>
        </w:tc>
      </w:tr>
      <w:tr w:rsidR="00E21119" w:rsidRPr="00E21119" w14:paraId="7C8ADA01" w14:textId="77777777" w:rsidTr="001C5D29">
        <w:trPr>
          <w:trHeight w:val="510"/>
          <w:jc w:val="center"/>
        </w:trPr>
        <w:tc>
          <w:tcPr>
            <w:tcW w:w="2201" w:type="dxa"/>
            <w:gridSpan w:val="2"/>
            <w:tcBorders>
              <w:top w:val="single" w:sz="4" w:space="0" w:color="auto"/>
              <w:left w:val="single" w:sz="4" w:space="0" w:color="auto"/>
              <w:bottom w:val="single" w:sz="4" w:space="0" w:color="auto"/>
              <w:right w:val="single" w:sz="4" w:space="0" w:color="auto"/>
            </w:tcBorders>
            <w:noWrap/>
            <w:vAlign w:val="center"/>
          </w:tcPr>
          <w:p w14:paraId="1C0F5E2D" w14:textId="77777777" w:rsidR="001C5D29" w:rsidRPr="00E21119" w:rsidRDefault="001C5D29" w:rsidP="00E379AB">
            <w:pPr>
              <w:widowControl/>
              <w:spacing w:line="200" w:lineRule="exact"/>
              <w:jc w:val="center"/>
              <w:rPr>
                <w:rFonts w:hAnsi="ＭＳ 明朝" w:cs="ＭＳ Ｐゴシック"/>
                <w:kern w:val="0"/>
                <w:sz w:val="16"/>
                <w:szCs w:val="16"/>
              </w:rPr>
            </w:pPr>
            <w:r w:rsidRPr="00E21119">
              <w:rPr>
                <w:rFonts w:hAnsi="ＭＳ 明朝" w:cs="ＭＳ Ｐゴシック" w:hint="eastAsia"/>
                <w:kern w:val="0"/>
                <w:sz w:val="16"/>
                <w:szCs w:val="16"/>
              </w:rPr>
              <w:t>備　　　　　考</w:t>
            </w:r>
          </w:p>
        </w:tc>
        <w:tc>
          <w:tcPr>
            <w:tcW w:w="3173" w:type="dxa"/>
            <w:tcBorders>
              <w:top w:val="nil"/>
              <w:left w:val="nil"/>
              <w:bottom w:val="single" w:sz="4" w:space="0" w:color="auto"/>
              <w:right w:val="single" w:sz="4" w:space="0" w:color="auto"/>
            </w:tcBorders>
            <w:noWrap/>
            <w:vAlign w:val="center"/>
          </w:tcPr>
          <w:p w14:paraId="149C9414" w14:textId="77777777" w:rsidR="001C5D29" w:rsidRPr="00E21119" w:rsidRDefault="001C5D29" w:rsidP="00E379AB">
            <w:pPr>
              <w:widowControl/>
              <w:spacing w:line="200" w:lineRule="exact"/>
              <w:jc w:val="left"/>
              <w:rPr>
                <w:rFonts w:hAnsi="ＭＳ 明朝" w:cs="ＭＳ Ｐゴシック"/>
                <w:kern w:val="0"/>
                <w:sz w:val="16"/>
                <w:szCs w:val="16"/>
              </w:rPr>
            </w:pPr>
          </w:p>
        </w:tc>
        <w:tc>
          <w:tcPr>
            <w:tcW w:w="2934" w:type="dxa"/>
            <w:tcBorders>
              <w:top w:val="nil"/>
              <w:left w:val="nil"/>
              <w:bottom w:val="single" w:sz="4" w:space="0" w:color="auto"/>
              <w:right w:val="single" w:sz="4" w:space="0" w:color="auto"/>
            </w:tcBorders>
            <w:noWrap/>
            <w:vAlign w:val="center"/>
          </w:tcPr>
          <w:p w14:paraId="55E991CA" w14:textId="77777777" w:rsidR="001C5D29" w:rsidRPr="00E21119" w:rsidRDefault="001C5D29" w:rsidP="00E379AB">
            <w:pPr>
              <w:widowControl/>
              <w:spacing w:line="200" w:lineRule="exact"/>
              <w:jc w:val="left"/>
              <w:rPr>
                <w:rFonts w:hAnsi="ＭＳ 明朝" w:cs="ＭＳ Ｐゴシック"/>
                <w:kern w:val="0"/>
                <w:sz w:val="16"/>
                <w:szCs w:val="16"/>
              </w:rPr>
            </w:pPr>
          </w:p>
        </w:tc>
      </w:tr>
    </w:tbl>
    <w:p w14:paraId="75DA6094" w14:textId="77777777" w:rsidR="001C5D29" w:rsidRPr="00E21119" w:rsidRDefault="001C5D29" w:rsidP="001C5D29">
      <w:pPr>
        <w:ind w:firstLineChars="100" w:firstLine="210"/>
        <w:rPr>
          <w:rFonts w:hAnsi="ＭＳ 明朝"/>
        </w:rPr>
      </w:pPr>
      <w:r w:rsidRPr="00E21119">
        <w:rPr>
          <w:rFonts w:hAnsi="ＭＳ 明朝" w:hint="eastAsia"/>
        </w:rPr>
        <w:t>（備考）用紙は、日本工業規格Ａ５とする。</w:t>
      </w:r>
    </w:p>
    <w:p w14:paraId="55B816A9" w14:textId="77777777" w:rsidR="001C5D29" w:rsidRPr="00E21119" w:rsidRDefault="001C5D29" w:rsidP="00EB127C">
      <w:pPr>
        <w:ind w:firstLineChars="100" w:firstLine="210"/>
        <w:rPr>
          <w:rFonts w:hAnsi="ＭＳ 明朝"/>
        </w:rPr>
      </w:pPr>
    </w:p>
    <w:p w14:paraId="124A25D8" w14:textId="77777777" w:rsidR="005B73EA" w:rsidRPr="00E21119" w:rsidRDefault="005B73EA" w:rsidP="00EB127C">
      <w:pPr>
        <w:ind w:firstLineChars="100" w:firstLine="210"/>
        <w:rPr>
          <w:rFonts w:hAnsi="ＭＳ 明朝"/>
        </w:rPr>
      </w:pPr>
    </w:p>
    <w:p w14:paraId="419A77C8" w14:textId="509F6751" w:rsidR="00343464" w:rsidRPr="00E21119" w:rsidRDefault="00B95220" w:rsidP="00832853">
      <w:pPr>
        <w:pStyle w:val="21"/>
        <w:spacing w:before="149" w:after="149"/>
      </w:pPr>
      <w:r w:rsidRPr="00E21119">
        <w:br w:type="page"/>
      </w:r>
      <w:r w:rsidR="005B73EA" w:rsidRPr="00E21119">
        <w:rPr>
          <w:rFonts w:hint="eastAsia"/>
        </w:rPr>
        <w:t>■</w:t>
      </w:r>
      <w:r w:rsidR="00343464" w:rsidRPr="00E21119">
        <w:rPr>
          <w:rFonts w:hint="eastAsia"/>
        </w:rPr>
        <w:t>緊急通行車両標章</w:t>
      </w:r>
      <w:r w:rsidR="005B73EA" w:rsidRPr="00E21119">
        <w:rPr>
          <w:rFonts w:hint="eastAsia"/>
        </w:rPr>
        <w:t>■</w:t>
      </w:r>
    </w:p>
    <w:p w14:paraId="5DF202DB" w14:textId="3FA1050B" w:rsidR="00343464" w:rsidRPr="00E21119" w:rsidRDefault="005535B9" w:rsidP="00585CFC">
      <w:pPr>
        <w:jc w:val="center"/>
      </w:pPr>
      <w:r w:rsidRPr="00E21119">
        <w:rPr>
          <w:noProof/>
        </w:rPr>
        <mc:AlternateContent>
          <mc:Choice Requires="wpg">
            <w:drawing>
              <wp:inline distT="0" distB="0" distL="0" distR="0" wp14:anchorId="057DED36" wp14:editId="129A2C45">
                <wp:extent cx="4498975" cy="4091305"/>
                <wp:effectExtent l="1270" t="12065" r="5080" b="1905"/>
                <wp:docPr id="230" name="Group 2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4091305"/>
                          <a:chOff x="2282" y="8593"/>
                          <a:chExt cx="7085" cy="6443"/>
                        </a:xfrm>
                      </wpg:grpSpPr>
                      <wpg:grpSp>
                        <wpg:cNvPr id="231" name="Group 307"/>
                        <wpg:cNvGrpSpPr>
                          <a:grpSpLocks/>
                        </wpg:cNvGrpSpPr>
                        <wpg:grpSpPr bwMode="auto">
                          <a:xfrm>
                            <a:off x="2282" y="8593"/>
                            <a:ext cx="7085" cy="4448"/>
                            <a:chOff x="1934" y="9824"/>
                            <a:chExt cx="7085" cy="4448"/>
                          </a:xfrm>
                        </wpg:grpSpPr>
                        <wps:wsp>
                          <wps:cNvPr id="232" name="AutoShape 308"/>
                          <wps:cNvSpPr>
                            <a:spLocks/>
                          </wps:cNvSpPr>
                          <wps:spPr bwMode="auto">
                            <a:xfrm rot="5400000">
                              <a:off x="5788" y="10840"/>
                              <a:ext cx="170" cy="6292"/>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309"/>
                          <wps:cNvSpPr txBox="1">
                            <a:spLocks noChangeAspect="1" noChangeArrowheads="1"/>
                          </wps:cNvSpPr>
                          <wps:spPr bwMode="auto">
                            <a:xfrm>
                              <a:off x="5425" y="13902"/>
                              <a:ext cx="896" cy="3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61992C" w14:textId="77777777" w:rsidR="001A0134" w:rsidRPr="003D5D46" w:rsidRDefault="001A0134" w:rsidP="00343464">
                                <w:pPr>
                                  <w:jc w:val="center"/>
                                  <w:rPr>
                                    <w:rFonts w:ascii="ＭＳ ゴシック" w:eastAsia="ＭＳ ゴシック" w:hAnsi="ＭＳ ゴシック"/>
                                  </w:rPr>
                                </w:pPr>
                                <w:r w:rsidRPr="003D5D46">
                                  <w:rPr>
                                    <w:rFonts w:ascii="ＭＳ ゴシック" w:eastAsia="ＭＳ ゴシック" w:hAnsi="ＭＳ ゴシック" w:hint="eastAsia"/>
                                  </w:rPr>
                                  <w:t>21cm</w:t>
                                </w:r>
                              </w:p>
                            </w:txbxContent>
                          </wps:txbx>
                          <wps:bodyPr rot="0" vert="horz" wrap="square" lIns="93218" tIns="2540" rIns="93218" bIns="46609" anchor="t" anchorCtr="0" upright="1">
                            <a:noAutofit/>
                          </wps:bodyPr>
                        </wps:wsp>
                        <wps:wsp>
                          <wps:cNvPr id="234" name="AutoShape 310"/>
                          <wps:cNvSpPr>
                            <a:spLocks/>
                          </wps:cNvSpPr>
                          <wps:spPr bwMode="auto">
                            <a:xfrm rot="10800000">
                              <a:off x="2435" y="9843"/>
                              <a:ext cx="170" cy="3960"/>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311"/>
                          <wps:cNvSpPr txBox="1">
                            <a:spLocks noChangeAspect="1" noChangeArrowheads="1"/>
                          </wps:cNvSpPr>
                          <wps:spPr bwMode="auto">
                            <a:xfrm>
                              <a:off x="1934" y="11614"/>
                              <a:ext cx="879" cy="3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47CB00" w14:textId="77777777" w:rsidR="001A0134" w:rsidRPr="003D5D46" w:rsidRDefault="001A0134" w:rsidP="00343464">
                                <w:pPr>
                                  <w:jc w:val="center"/>
                                  <w:rPr>
                                    <w:rFonts w:ascii="ＭＳ ゴシック" w:eastAsia="ＭＳ ゴシック" w:hAnsi="ＭＳ ゴシック"/>
                                    <w:szCs w:val="21"/>
                                  </w:rPr>
                                </w:pPr>
                                <w:r w:rsidRPr="003D5D46">
                                  <w:rPr>
                                    <w:rFonts w:ascii="ＭＳ ゴシック" w:eastAsia="ＭＳ ゴシック" w:hAnsi="ＭＳ ゴシック" w:hint="eastAsia"/>
                                    <w:szCs w:val="21"/>
                                  </w:rPr>
                                  <w:t>15cm</w:t>
                                </w:r>
                              </w:p>
                            </w:txbxContent>
                          </wps:txbx>
                          <wps:bodyPr rot="0" vert="horz" wrap="square" lIns="45593" tIns="2540" rIns="8763" bIns="18415" anchor="t" anchorCtr="0" upright="1">
                            <a:noAutofit/>
                          </wps:bodyPr>
                        </wps:wsp>
                        <wpg:grpSp>
                          <wpg:cNvPr id="236" name="Group 312"/>
                          <wpg:cNvGrpSpPr>
                            <a:grpSpLocks/>
                          </wpg:cNvGrpSpPr>
                          <wpg:grpSpPr bwMode="auto">
                            <a:xfrm>
                              <a:off x="2720" y="9824"/>
                              <a:ext cx="6299" cy="3979"/>
                              <a:chOff x="1762" y="2046"/>
                              <a:chExt cx="6299" cy="3979"/>
                            </a:xfrm>
                          </wpg:grpSpPr>
                          <wps:wsp>
                            <wps:cNvPr id="237" name="Rectangle 313"/>
                            <wps:cNvSpPr>
                              <a:spLocks noChangeAspect="1" noChangeArrowheads="1"/>
                            </wps:cNvSpPr>
                            <wps:spPr bwMode="auto">
                              <a:xfrm>
                                <a:off x="1762" y="2046"/>
                                <a:ext cx="6299" cy="3979"/>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238" name="Rectangle 314"/>
                            <wps:cNvSpPr>
                              <a:spLocks noChangeAspect="1" noChangeArrowheads="1"/>
                            </wps:cNvSpPr>
                            <wps:spPr bwMode="auto">
                              <a:xfrm>
                                <a:off x="2055" y="2281"/>
                                <a:ext cx="5713" cy="35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39" name="Freeform 315"/>
                            <wps:cNvSpPr>
                              <a:spLocks noChangeAspect="1"/>
                            </wps:cNvSpPr>
                            <wps:spPr bwMode="auto">
                              <a:xfrm>
                                <a:off x="3800" y="3106"/>
                                <a:ext cx="2335" cy="1953"/>
                              </a:xfrm>
                              <a:custGeom>
                                <a:avLst/>
                                <a:gdLst>
                                  <a:gd name="T0" fmla="*/ 518 w 1701"/>
                                  <a:gd name="T1" fmla="*/ 348 h 1422"/>
                                  <a:gd name="T2" fmla="*/ 505 w 1701"/>
                                  <a:gd name="T3" fmla="*/ 168 h 1422"/>
                                  <a:gd name="T4" fmla="*/ 762 w 1701"/>
                                  <a:gd name="T5" fmla="*/ 0 h 1422"/>
                                  <a:gd name="T6" fmla="*/ 865 w 1701"/>
                                  <a:gd name="T7" fmla="*/ 91 h 1422"/>
                                  <a:gd name="T8" fmla="*/ 931 w 1701"/>
                                  <a:gd name="T9" fmla="*/ 10 h 1422"/>
                                  <a:gd name="T10" fmla="*/ 1186 w 1701"/>
                                  <a:gd name="T11" fmla="*/ 193 h 1422"/>
                                  <a:gd name="T12" fmla="*/ 1186 w 1701"/>
                                  <a:gd name="T13" fmla="*/ 373 h 1422"/>
                                  <a:gd name="T14" fmla="*/ 1431 w 1701"/>
                                  <a:gd name="T15" fmla="*/ 348 h 1422"/>
                                  <a:gd name="T16" fmla="*/ 1636 w 1701"/>
                                  <a:gd name="T17" fmla="*/ 425 h 1422"/>
                                  <a:gd name="T18" fmla="*/ 1572 w 1701"/>
                                  <a:gd name="T19" fmla="*/ 553 h 1422"/>
                                  <a:gd name="T20" fmla="*/ 1701 w 1701"/>
                                  <a:gd name="T21" fmla="*/ 605 h 1422"/>
                                  <a:gd name="T22" fmla="*/ 1572 w 1701"/>
                                  <a:gd name="T23" fmla="*/ 771 h 1422"/>
                                  <a:gd name="T24" fmla="*/ 1444 w 1701"/>
                                  <a:gd name="T25" fmla="*/ 861 h 1422"/>
                                  <a:gd name="T26" fmla="*/ 1534 w 1701"/>
                                  <a:gd name="T27" fmla="*/ 1028 h 1422"/>
                                  <a:gd name="T28" fmla="*/ 1495 w 1701"/>
                                  <a:gd name="T29" fmla="*/ 1298 h 1422"/>
                                  <a:gd name="T30" fmla="*/ 1366 w 1701"/>
                                  <a:gd name="T31" fmla="*/ 1235 h 1422"/>
                                  <a:gd name="T32" fmla="*/ 1354 w 1701"/>
                                  <a:gd name="T33" fmla="*/ 1375 h 1422"/>
                                  <a:gd name="T34" fmla="*/ 994 w 1701"/>
                                  <a:gd name="T35" fmla="*/ 1324 h 1422"/>
                                  <a:gd name="T36" fmla="*/ 878 w 1701"/>
                                  <a:gd name="T37" fmla="*/ 1195 h 1422"/>
                                  <a:gd name="T38" fmla="*/ 749 w 1701"/>
                                  <a:gd name="T39" fmla="*/ 1349 h 1422"/>
                                  <a:gd name="T40" fmla="*/ 415 w 1701"/>
                                  <a:gd name="T41" fmla="*/ 1414 h 1422"/>
                                  <a:gd name="T42" fmla="*/ 389 w 1701"/>
                                  <a:gd name="T43" fmla="*/ 1299 h 1422"/>
                                  <a:gd name="T44" fmla="*/ 222 w 1701"/>
                                  <a:gd name="T45" fmla="*/ 1312 h 1422"/>
                                  <a:gd name="T46" fmla="*/ 196 w 1701"/>
                                  <a:gd name="T47" fmla="*/ 1068 h 1422"/>
                                  <a:gd name="T48" fmla="*/ 364 w 1701"/>
                                  <a:gd name="T49" fmla="*/ 875 h 1422"/>
                                  <a:gd name="T50" fmla="*/ 119 w 1701"/>
                                  <a:gd name="T51" fmla="*/ 797 h 1422"/>
                                  <a:gd name="T52" fmla="*/ 4 w 1701"/>
                                  <a:gd name="T53" fmla="*/ 579 h 1422"/>
                                  <a:gd name="T54" fmla="*/ 146 w 1701"/>
                                  <a:gd name="T55" fmla="*/ 578 h 1422"/>
                                  <a:gd name="T56" fmla="*/ 56 w 1701"/>
                                  <a:gd name="T57" fmla="*/ 475 h 1422"/>
                                  <a:gd name="T58" fmla="*/ 248 w 1701"/>
                                  <a:gd name="T59" fmla="*/ 348 h 1422"/>
                                  <a:gd name="T60" fmla="*/ 518 w 1701"/>
                                  <a:gd name="T61" fmla="*/ 348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1" h="1422">
                                    <a:moveTo>
                                      <a:pt x="518" y="348"/>
                                    </a:moveTo>
                                    <a:cubicBezTo>
                                      <a:pt x="561" y="318"/>
                                      <a:pt x="464" y="226"/>
                                      <a:pt x="505" y="168"/>
                                    </a:cubicBezTo>
                                    <a:cubicBezTo>
                                      <a:pt x="546" y="110"/>
                                      <a:pt x="702" y="13"/>
                                      <a:pt x="762" y="0"/>
                                    </a:cubicBezTo>
                                    <a:lnTo>
                                      <a:pt x="865" y="91"/>
                                    </a:lnTo>
                                    <a:lnTo>
                                      <a:pt x="931" y="10"/>
                                    </a:lnTo>
                                    <a:cubicBezTo>
                                      <a:pt x="984" y="27"/>
                                      <a:pt x="1143" y="133"/>
                                      <a:pt x="1186" y="193"/>
                                    </a:cubicBezTo>
                                    <a:cubicBezTo>
                                      <a:pt x="1229" y="253"/>
                                      <a:pt x="1145" y="347"/>
                                      <a:pt x="1186" y="373"/>
                                    </a:cubicBezTo>
                                    <a:cubicBezTo>
                                      <a:pt x="1227" y="399"/>
                                      <a:pt x="1356" y="339"/>
                                      <a:pt x="1431" y="348"/>
                                    </a:cubicBezTo>
                                    <a:cubicBezTo>
                                      <a:pt x="1506" y="357"/>
                                      <a:pt x="1613" y="391"/>
                                      <a:pt x="1636" y="425"/>
                                    </a:cubicBezTo>
                                    <a:lnTo>
                                      <a:pt x="1572" y="553"/>
                                    </a:lnTo>
                                    <a:lnTo>
                                      <a:pt x="1701" y="605"/>
                                    </a:lnTo>
                                    <a:cubicBezTo>
                                      <a:pt x="1701" y="641"/>
                                      <a:pt x="1615" y="728"/>
                                      <a:pt x="1572" y="771"/>
                                    </a:cubicBezTo>
                                    <a:cubicBezTo>
                                      <a:pt x="1529" y="814"/>
                                      <a:pt x="1450" y="818"/>
                                      <a:pt x="1444" y="861"/>
                                    </a:cubicBezTo>
                                    <a:cubicBezTo>
                                      <a:pt x="1438" y="904"/>
                                      <a:pt x="1526" y="955"/>
                                      <a:pt x="1534" y="1028"/>
                                    </a:cubicBezTo>
                                    <a:cubicBezTo>
                                      <a:pt x="1542" y="1101"/>
                                      <a:pt x="1523" y="1264"/>
                                      <a:pt x="1495" y="1298"/>
                                    </a:cubicBezTo>
                                    <a:lnTo>
                                      <a:pt x="1366" y="1235"/>
                                    </a:lnTo>
                                    <a:lnTo>
                                      <a:pt x="1354" y="1375"/>
                                    </a:lnTo>
                                    <a:cubicBezTo>
                                      <a:pt x="1292" y="1390"/>
                                      <a:pt x="1073" y="1354"/>
                                      <a:pt x="994" y="1324"/>
                                    </a:cubicBezTo>
                                    <a:cubicBezTo>
                                      <a:pt x="915" y="1294"/>
                                      <a:pt x="919" y="1191"/>
                                      <a:pt x="878" y="1195"/>
                                    </a:cubicBezTo>
                                    <a:cubicBezTo>
                                      <a:pt x="837" y="1199"/>
                                      <a:pt x="826" y="1313"/>
                                      <a:pt x="749" y="1349"/>
                                    </a:cubicBezTo>
                                    <a:cubicBezTo>
                                      <a:pt x="672" y="1385"/>
                                      <a:pt x="475" y="1422"/>
                                      <a:pt x="415" y="1414"/>
                                    </a:cubicBezTo>
                                    <a:lnTo>
                                      <a:pt x="389" y="1299"/>
                                    </a:lnTo>
                                    <a:lnTo>
                                      <a:pt x="222" y="1312"/>
                                    </a:lnTo>
                                    <a:cubicBezTo>
                                      <a:pt x="190" y="1273"/>
                                      <a:pt x="172" y="1141"/>
                                      <a:pt x="196" y="1068"/>
                                    </a:cubicBezTo>
                                    <a:cubicBezTo>
                                      <a:pt x="220" y="995"/>
                                      <a:pt x="377" y="920"/>
                                      <a:pt x="364" y="875"/>
                                    </a:cubicBezTo>
                                    <a:cubicBezTo>
                                      <a:pt x="351" y="830"/>
                                      <a:pt x="179" y="846"/>
                                      <a:pt x="119" y="797"/>
                                    </a:cubicBezTo>
                                    <a:cubicBezTo>
                                      <a:pt x="59" y="748"/>
                                      <a:pt x="0" y="616"/>
                                      <a:pt x="4" y="579"/>
                                    </a:cubicBezTo>
                                    <a:lnTo>
                                      <a:pt x="146" y="578"/>
                                    </a:lnTo>
                                    <a:lnTo>
                                      <a:pt x="56" y="475"/>
                                    </a:lnTo>
                                    <a:cubicBezTo>
                                      <a:pt x="73" y="437"/>
                                      <a:pt x="171" y="369"/>
                                      <a:pt x="248" y="348"/>
                                    </a:cubicBezTo>
                                    <a:cubicBezTo>
                                      <a:pt x="325" y="327"/>
                                      <a:pt x="475" y="378"/>
                                      <a:pt x="518" y="348"/>
                                    </a:cubicBezTo>
                                    <a:close/>
                                  </a:path>
                                </a:pathLst>
                              </a:cu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240" name="Text Box 316"/>
                            <wps:cNvSpPr txBox="1">
                              <a:spLocks noChangeAspect="1" noChangeArrowheads="1"/>
                            </wps:cNvSpPr>
                            <wps:spPr bwMode="auto">
                              <a:xfrm>
                                <a:off x="2124" y="2397"/>
                                <a:ext cx="5544"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E9E06" w14:textId="77777777" w:rsidR="001A0134" w:rsidRPr="00413820" w:rsidRDefault="001A0134" w:rsidP="0082059C">
                                  <w:pPr>
                                    <w:spacing w:beforeLines="50" w:before="149" w:line="300" w:lineRule="exact"/>
                                    <w:rPr>
                                      <w:rFonts w:ascii="ＭＳ ゴシック" w:eastAsia="ＭＳ ゴシック" w:hAnsi="ＭＳ ゴシック"/>
                                      <w:b/>
                                      <w:spacing w:val="-20"/>
                                      <w:sz w:val="29"/>
                                      <w:szCs w:val="29"/>
                                      <w:lang w:eastAsia="zh-TW"/>
                                    </w:rPr>
                                  </w:pPr>
                                  <w:r w:rsidRPr="00413820">
                                    <w:rPr>
                                      <w:rFonts w:ascii="ＭＳ ゴシック" w:eastAsia="ＭＳ ゴシック" w:hAnsi="ＭＳ ゴシック" w:hint="eastAsia"/>
                                      <w:b/>
                                      <w:spacing w:val="-20"/>
                                      <w:sz w:val="29"/>
                                      <w:szCs w:val="29"/>
                                      <w:lang w:eastAsia="zh-TW"/>
                                    </w:rPr>
                                    <w:t>登録(車両)番号</w:t>
                                  </w:r>
                                </w:p>
                                <w:p w14:paraId="6E214782" w14:textId="77777777" w:rsidR="001A0134" w:rsidRPr="003D5D46" w:rsidRDefault="001A0134" w:rsidP="0082059C">
                                  <w:pPr>
                                    <w:spacing w:beforeLines="100" w:before="299" w:line="1700" w:lineRule="exact"/>
                                    <w:jc w:val="center"/>
                                    <w:rPr>
                                      <w:rFonts w:ascii="HGS創英角ｺﾞｼｯｸUB" w:eastAsia="HGS創英角ｺﾞｼｯｸUB" w:hAnsi="ＭＳ ゴシック"/>
                                      <w:sz w:val="160"/>
                                      <w:szCs w:val="160"/>
                                      <w:lang w:eastAsia="zh-TW"/>
                                    </w:rPr>
                                  </w:pPr>
                                  <w:r w:rsidRPr="003D5D46">
                                    <w:rPr>
                                      <w:rFonts w:ascii="HGS創英角ｺﾞｼｯｸUB" w:eastAsia="HGS創英角ｺﾞｼｯｸUB" w:hAnsi="ＭＳ ゴシック" w:hint="eastAsia"/>
                                      <w:sz w:val="160"/>
                                      <w:szCs w:val="160"/>
                                      <w:lang w:eastAsia="zh-TW"/>
                                    </w:rPr>
                                    <w:t>緊 急</w:t>
                                  </w:r>
                                </w:p>
                                <w:p w14:paraId="0DC145AF" w14:textId="77777777" w:rsidR="001A0134" w:rsidRDefault="001A0134" w:rsidP="00343464">
                                  <w:pPr>
                                    <w:spacing w:line="300" w:lineRule="exact"/>
                                    <w:rPr>
                                      <w:rFonts w:ascii="ＭＳ ゴシック" w:eastAsia="ＭＳ ゴシック" w:hAnsi="ＭＳ ゴシック"/>
                                      <w:b/>
                                      <w:spacing w:val="-10"/>
                                      <w:sz w:val="29"/>
                                      <w:szCs w:val="29"/>
                                    </w:rPr>
                                  </w:pPr>
                                </w:p>
                                <w:p w14:paraId="4A9AFD00" w14:textId="77777777" w:rsidR="001A0134" w:rsidRPr="003D5D46" w:rsidRDefault="001A0134" w:rsidP="00343464">
                                  <w:pPr>
                                    <w:spacing w:line="400" w:lineRule="exact"/>
                                    <w:jc w:val="center"/>
                                    <w:rPr>
                                      <w:rFonts w:ascii="ＭＳ ゴシック" w:eastAsia="ＭＳ ゴシック" w:hAnsi="ＭＳ ゴシック"/>
                                      <w:b/>
                                      <w:spacing w:val="-10"/>
                                      <w:sz w:val="36"/>
                                      <w:szCs w:val="36"/>
                                      <w:lang w:eastAsia="zh-TW"/>
                                    </w:rPr>
                                  </w:pPr>
                                  <w:r w:rsidRPr="003D5D46">
                                    <w:rPr>
                                      <w:rFonts w:ascii="ＭＳ ゴシック" w:eastAsia="ＭＳ ゴシック" w:hAnsi="ＭＳ ゴシック" w:hint="eastAsia"/>
                                      <w:b/>
                                      <w:spacing w:val="-10"/>
                                      <w:sz w:val="36"/>
                                      <w:szCs w:val="36"/>
                                      <w:lang w:eastAsia="zh-TW"/>
                                    </w:rPr>
                                    <w:t xml:space="preserve">有効期限　</w:t>
                                  </w:r>
                                  <w:r>
                                    <w:rPr>
                                      <w:rFonts w:ascii="ＭＳ ゴシック" w:eastAsia="ＭＳ ゴシック" w:hAnsi="ＭＳ ゴシック" w:hint="eastAsia"/>
                                      <w:b/>
                                      <w:spacing w:val="-10"/>
                                      <w:sz w:val="36"/>
                                      <w:szCs w:val="36"/>
                                    </w:rPr>
                                    <w:t xml:space="preserve">　　</w:t>
                                  </w:r>
                                  <w:r w:rsidRPr="003D5D46">
                                    <w:rPr>
                                      <w:rFonts w:ascii="ＭＳ ゴシック" w:eastAsia="ＭＳ ゴシック" w:hAnsi="ＭＳ ゴシック" w:hint="eastAsia"/>
                                      <w:b/>
                                      <w:spacing w:val="-10"/>
                                      <w:sz w:val="36"/>
                                      <w:szCs w:val="36"/>
                                      <w:lang w:eastAsia="zh-TW"/>
                                    </w:rPr>
                                    <w:t xml:space="preserve">　□年□月□日</w:t>
                                  </w:r>
                                </w:p>
                              </w:txbxContent>
                            </wps:txbx>
                            <wps:bodyPr rot="0" vert="horz" wrap="square" lIns="93218" tIns="13589" rIns="93218" bIns="46609" anchor="t" anchorCtr="0" upright="1">
                              <a:noAutofit/>
                            </wps:bodyPr>
                          </wps:wsp>
                          <wps:wsp>
                            <wps:cNvPr id="241" name="Rectangle 317"/>
                            <wps:cNvSpPr>
                              <a:spLocks noChangeAspect="1" noChangeArrowheads="1"/>
                            </wps:cNvSpPr>
                            <wps:spPr bwMode="auto">
                              <a:xfrm>
                                <a:off x="4434" y="2466"/>
                                <a:ext cx="2992" cy="46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s:wsp>
                        <wps:cNvPr id="242" name="Text Box 1717"/>
                        <wps:cNvSpPr txBox="1">
                          <a:spLocks noChangeArrowheads="1"/>
                        </wps:cNvSpPr>
                        <wps:spPr bwMode="auto">
                          <a:xfrm>
                            <a:off x="2783" y="13041"/>
                            <a:ext cx="6584"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D39D" w14:textId="77777777" w:rsidR="001A0134" w:rsidRPr="0082059C" w:rsidRDefault="001A0134" w:rsidP="0082059C">
                              <w:pPr>
                                <w:spacing w:line="240" w:lineRule="exact"/>
                                <w:rPr>
                                  <w:sz w:val="16"/>
                                  <w:szCs w:val="16"/>
                                </w:rPr>
                              </w:pPr>
                              <w:r w:rsidRPr="0082059C">
                                <w:rPr>
                                  <w:rFonts w:hint="eastAsia"/>
                                  <w:sz w:val="16"/>
                                  <w:szCs w:val="16"/>
                                </w:rPr>
                                <w:t>（</w:t>
                              </w:r>
                              <w:r w:rsidRPr="0082059C">
                                <w:rPr>
                                  <w:rFonts w:hint="eastAsia"/>
                                  <w:sz w:val="16"/>
                                  <w:szCs w:val="16"/>
                                </w:rPr>
                                <w:t>備考）</w:t>
                              </w:r>
                            </w:p>
                            <w:p w14:paraId="3438F704" w14:textId="77777777" w:rsidR="001A0134" w:rsidRPr="001C5D29" w:rsidRDefault="001A0134" w:rsidP="001C5D29">
                              <w:pPr>
                                <w:spacing w:line="240" w:lineRule="exact"/>
                                <w:ind w:left="160" w:hangingChars="100" w:hanging="160"/>
                                <w:rPr>
                                  <w:sz w:val="16"/>
                                  <w:szCs w:val="16"/>
                                </w:rPr>
                              </w:pPr>
                              <w:r w:rsidRPr="001C5D29">
                                <w:rPr>
                                  <w:rFonts w:hint="eastAsia"/>
                                  <w:sz w:val="16"/>
                                  <w:szCs w:val="16"/>
                                </w:rPr>
                                <w:t>１　色彩は、記号を黄色、縁及び「緊急」の文字を赤色、「登録（車両）番号」、「有効期限」、「年」、「月」及び「日」の文字を黒色、登録（車番）番号並びに年、月及び日を表示する部分を白色、地を銀色とする。</w:t>
                              </w:r>
                            </w:p>
                            <w:p w14:paraId="08692B26" w14:textId="77777777" w:rsidR="001A0134" w:rsidRPr="001C5D29" w:rsidRDefault="001A0134" w:rsidP="001C5D29">
                              <w:pPr>
                                <w:spacing w:line="240" w:lineRule="exact"/>
                                <w:ind w:left="160" w:hangingChars="100" w:hanging="160"/>
                                <w:rPr>
                                  <w:sz w:val="16"/>
                                  <w:szCs w:val="16"/>
                                </w:rPr>
                              </w:pPr>
                              <w:r w:rsidRPr="001C5D29">
                                <w:rPr>
                                  <w:rFonts w:hint="eastAsia"/>
                                  <w:sz w:val="16"/>
                                  <w:szCs w:val="16"/>
                                </w:rPr>
                                <w:t>２　記号の部分に、表面の画像が光の反射角度に応じて変化する措置を施すものとする。</w:t>
                              </w:r>
                            </w:p>
                            <w:p w14:paraId="45A90A59" w14:textId="77777777" w:rsidR="001A0134" w:rsidRPr="0082059C" w:rsidRDefault="001A0134" w:rsidP="001C5D29">
                              <w:pPr>
                                <w:spacing w:line="240" w:lineRule="exact"/>
                                <w:ind w:left="160" w:hangingChars="100" w:hanging="160"/>
                                <w:rPr>
                                  <w:sz w:val="16"/>
                                  <w:szCs w:val="16"/>
                                </w:rPr>
                              </w:pPr>
                              <w:r w:rsidRPr="001C5D29">
                                <w:rPr>
                                  <w:rFonts w:hint="eastAsia"/>
                                  <w:sz w:val="16"/>
                                  <w:szCs w:val="16"/>
                                </w:rPr>
                                <w:t>３　図示の長さの単位はセンチメートルとする。</w:t>
                              </w:r>
                            </w:p>
                          </w:txbxContent>
                        </wps:txbx>
                        <wps:bodyPr rot="0" vert="horz" wrap="square" lIns="91440" tIns="45720" rIns="91440" bIns="45720" anchor="t" anchorCtr="0" upright="1">
                          <a:noAutofit/>
                        </wps:bodyPr>
                      </wps:wsp>
                    </wpg:wgp>
                  </a:graphicData>
                </a:graphic>
              </wp:inline>
            </w:drawing>
          </mc:Choice>
          <mc:Fallback>
            <w:pict>
              <v:group w14:anchorId="057DED36" id="Group 2988" o:spid="_x0000_s1342" style="width:354.25pt;height:322.15pt;mso-position-horizontal-relative:char;mso-position-vertical-relative:line" coordorigin="2282,8593" coordsize="7085,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">
                <v:group id="Group 307" o:spid="_x0000_s1343" style="position:absolute;left:2282;top:8593;width:7085;height:4448" coordorigin="1934,9824" coordsize="7085,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08" o:spid="_x0000_s1344" type="#_x0000_t86" style="position:absolute;left:5788;top:10840;width:170;height:6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" adj="0"/>
                  <v:shape id="Text Box 309" o:spid="_x0000_s1345" type="#_x0000_t202" style="position:absolute;left:5425;top:13902;width:89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" stroked="f" strokeweight=".5pt">
                    <o:lock v:ext="edit" aspectratio="t"/>
                    <v:textbox inset="7.34pt,.2pt,7.34pt,3.67pt">
                      <w:txbxContent>
                        <w:p w14:paraId="7261992C" w14:textId="77777777" w:rsidR="001A0134" w:rsidRPr="003D5D46" w:rsidRDefault="001A0134" w:rsidP="00343464">
                          <w:pPr>
                            <w:jc w:val="center"/>
                            <w:rPr>
                              <w:rFonts w:ascii="ＭＳ ゴシック" w:eastAsia="ＭＳ ゴシック" w:hAnsi="ＭＳ ゴシック"/>
                            </w:rPr>
                          </w:pPr>
                          <w:r w:rsidRPr="003D5D46">
                            <w:rPr>
                              <w:rFonts w:ascii="ＭＳ ゴシック" w:eastAsia="ＭＳ ゴシック" w:hAnsi="ＭＳ ゴシック" w:hint="eastAsia"/>
                            </w:rPr>
                            <w:t>21cm</w:t>
                          </w:r>
                        </w:p>
                      </w:txbxContent>
                    </v:textbox>
                  </v:shape>
                  <v:shape id="AutoShape 310" o:spid="_x0000_s1346" type="#_x0000_t86" style="position:absolute;left:2435;top:9843;width:170;height:39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" adj="0"/>
                  <v:shape id="Text Box 311" o:spid="_x0000_s1347" type="#_x0000_t202" style="position:absolute;left:1934;top:11614;width:879;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" stroked="f" strokeweight=".5pt">
                    <o:lock v:ext="edit" aspectratio="t"/>
                    <v:textbox inset="3.59pt,.2pt,.69pt,1.45pt">
                      <w:txbxContent>
                        <w:p w14:paraId="5947CB00" w14:textId="77777777" w:rsidR="001A0134" w:rsidRPr="003D5D46" w:rsidRDefault="001A0134" w:rsidP="00343464">
                          <w:pPr>
                            <w:jc w:val="center"/>
                            <w:rPr>
                              <w:rFonts w:ascii="ＭＳ ゴシック" w:eastAsia="ＭＳ ゴシック" w:hAnsi="ＭＳ ゴシック"/>
                              <w:szCs w:val="21"/>
                            </w:rPr>
                          </w:pPr>
                          <w:r w:rsidRPr="003D5D46">
                            <w:rPr>
                              <w:rFonts w:ascii="ＭＳ ゴシック" w:eastAsia="ＭＳ ゴシック" w:hAnsi="ＭＳ ゴシック" w:hint="eastAsia"/>
                              <w:szCs w:val="21"/>
                            </w:rPr>
                            <w:t>15cm</w:t>
                          </w:r>
                        </w:p>
                      </w:txbxContent>
                    </v:textbox>
                  </v:shape>
                  <v:group id="Group 312" o:spid="_x0000_s1348" style="position:absolute;left:2720;top:9824;width:6299;height:3979" coordorigin="1762,2046" coordsize="629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313" o:spid="_x0000_s1349" style="position:absolute;left:1762;top:2046;width:6299;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" fillcolor="black" strokeweight=".5pt">
                      <o:lock v:ext="edit" aspectratio="t"/>
                    </v:rect>
                    <v:rect id="Rectangle 314" o:spid="_x0000_s1350" style="position:absolute;left:2055;top:2281;width:5713;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" strokeweight=".5pt">
                      <o:lock v:ext="edit" aspectratio="t"/>
                    </v:rect>
                    <v:shape id="Freeform 315" o:spid="_x0000_s1351" style="position:absolute;left:3800;top:3106;width:2335;height:1953;visibility:visible;mso-wrap-style:square;v-text-anchor:top" coordsize="170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" path="m518,348c561,318,464,226,505,168,546,110,702,13,762,l865,91,931,10v53,17,212,123,255,183c1229,253,1145,347,1186,373v41,26,170,-34,245,-25c1506,357,1613,391,1636,425r-64,128l1701,605v,36,-86,123,-129,166c1529,814,1450,818,1444,861v-6,43,82,94,90,167c1542,1101,1523,1264,1495,1298r-129,-63l1354,1375v-62,15,-281,-21,-360,-51c915,1294,919,1191,878,1195v-41,4,-52,118,-129,154c672,1385,475,1422,415,1414l389,1299r-167,13c190,1273,172,1141,196,1068,220,995,377,920,364,875,351,830,179,846,119,797,59,748,,616,4,579r142,-1l56,475c73,437,171,369,248,348v77,-21,227,30,270,xe" fillcolor="silver" strokeweight=".5pt">
                      <v:path arrowok="t" o:connecttype="custom" o:connectlocs="711,478;693,231;1046,0;1187,125;1278,14;1628,265;1628,512;1964,478;2246,584;2158,760;2335,831;2158,1059;1982,1183;2106,1412;2052,1783;1875,1696;1859,1888;1364,1818;1205,1641;1028,1853;570,1942;534,1784;305,1802;269,1467;500,1202;163,1095;5,795;200,794;77,652;340,478;711,478" o:connectangles="0,0,0,0,0,0,0,0,0,0,0,0,0,0,0,0,0,0,0,0,0,0,0,0,0,0,0,0,0,0,0"/>
                      <o:lock v:ext="edit" aspectratio="t"/>
                    </v:shape>
                    <v:shape id="Text Box 316" o:spid="_x0000_s1352" type="#_x0000_t202" style="position:absolute;left:2124;top:2397;width:554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" filled="f" stroked="f" strokeweight=".5pt">
                      <o:lock v:ext="edit" aspectratio="t"/>
                      <v:textbox inset="7.34pt,1.07pt,7.34pt,3.67pt">
                        <w:txbxContent>
                          <w:p w14:paraId="669E9E06" w14:textId="77777777" w:rsidR="001A0134" w:rsidRPr="00413820" w:rsidRDefault="001A0134" w:rsidP="0082059C">
                            <w:pPr>
                              <w:spacing w:beforeLines="50" w:before="149" w:line="300" w:lineRule="exact"/>
                              <w:rPr>
                                <w:rFonts w:ascii="ＭＳ ゴシック" w:eastAsia="ＭＳ ゴシック" w:hAnsi="ＭＳ ゴシック"/>
                                <w:b/>
                                <w:spacing w:val="-20"/>
                                <w:sz w:val="29"/>
                                <w:szCs w:val="29"/>
                                <w:lang w:eastAsia="zh-TW"/>
                              </w:rPr>
                            </w:pPr>
                            <w:r w:rsidRPr="00413820">
                              <w:rPr>
                                <w:rFonts w:ascii="ＭＳ ゴシック" w:eastAsia="ＭＳ ゴシック" w:hAnsi="ＭＳ ゴシック" w:hint="eastAsia"/>
                                <w:b/>
                                <w:spacing w:val="-20"/>
                                <w:sz w:val="29"/>
                                <w:szCs w:val="29"/>
                                <w:lang w:eastAsia="zh-TW"/>
                              </w:rPr>
                              <w:t>登録(車両)番号</w:t>
                            </w:r>
                          </w:p>
                          <w:p w14:paraId="6E214782" w14:textId="77777777" w:rsidR="001A0134" w:rsidRPr="003D5D46" w:rsidRDefault="001A0134" w:rsidP="0082059C">
                            <w:pPr>
                              <w:spacing w:beforeLines="100" w:before="299" w:line="1700" w:lineRule="exact"/>
                              <w:jc w:val="center"/>
                              <w:rPr>
                                <w:rFonts w:ascii="HGS創英角ｺﾞｼｯｸUB" w:eastAsia="HGS創英角ｺﾞｼｯｸUB" w:hAnsi="ＭＳ ゴシック"/>
                                <w:sz w:val="160"/>
                                <w:szCs w:val="160"/>
                                <w:lang w:eastAsia="zh-TW"/>
                              </w:rPr>
                            </w:pPr>
                            <w:r w:rsidRPr="003D5D46">
                              <w:rPr>
                                <w:rFonts w:ascii="HGS創英角ｺﾞｼｯｸUB" w:eastAsia="HGS創英角ｺﾞｼｯｸUB" w:hAnsi="ＭＳ ゴシック" w:hint="eastAsia"/>
                                <w:sz w:val="160"/>
                                <w:szCs w:val="160"/>
                                <w:lang w:eastAsia="zh-TW"/>
                              </w:rPr>
                              <w:t>緊 急</w:t>
                            </w:r>
                          </w:p>
                          <w:p w14:paraId="0DC145AF" w14:textId="77777777" w:rsidR="001A0134" w:rsidRDefault="001A0134" w:rsidP="00343464">
                            <w:pPr>
                              <w:spacing w:line="300" w:lineRule="exact"/>
                              <w:rPr>
                                <w:rFonts w:ascii="ＭＳ ゴシック" w:eastAsia="ＭＳ ゴシック" w:hAnsi="ＭＳ ゴシック"/>
                                <w:b/>
                                <w:spacing w:val="-10"/>
                                <w:sz w:val="29"/>
                                <w:szCs w:val="29"/>
                              </w:rPr>
                            </w:pPr>
                          </w:p>
                          <w:p w14:paraId="4A9AFD00" w14:textId="77777777" w:rsidR="001A0134" w:rsidRPr="003D5D46" w:rsidRDefault="001A0134" w:rsidP="00343464">
                            <w:pPr>
                              <w:spacing w:line="400" w:lineRule="exact"/>
                              <w:jc w:val="center"/>
                              <w:rPr>
                                <w:rFonts w:ascii="ＭＳ ゴシック" w:eastAsia="ＭＳ ゴシック" w:hAnsi="ＭＳ ゴシック"/>
                                <w:b/>
                                <w:spacing w:val="-10"/>
                                <w:sz w:val="36"/>
                                <w:szCs w:val="36"/>
                                <w:lang w:eastAsia="zh-TW"/>
                              </w:rPr>
                            </w:pPr>
                            <w:r w:rsidRPr="003D5D46">
                              <w:rPr>
                                <w:rFonts w:ascii="ＭＳ ゴシック" w:eastAsia="ＭＳ ゴシック" w:hAnsi="ＭＳ ゴシック" w:hint="eastAsia"/>
                                <w:b/>
                                <w:spacing w:val="-10"/>
                                <w:sz w:val="36"/>
                                <w:szCs w:val="36"/>
                                <w:lang w:eastAsia="zh-TW"/>
                              </w:rPr>
                              <w:t xml:space="preserve">有効期限　</w:t>
                            </w:r>
                            <w:r>
                              <w:rPr>
                                <w:rFonts w:ascii="ＭＳ ゴシック" w:eastAsia="ＭＳ ゴシック" w:hAnsi="ＭＳ ゴシック" w:hint="eastAsia"/>
                                <w:b/>
                                <w:spacing w:val="-10"/>
                                <w:sz w:val="36"/>
                                <w:szCs w:val="36"/>
                              </w:rPr>
                              <w:t xml:space="preserve">　　</w:t>
                            </w:r>
                            <w:r w:rsidRPr="003D5D46">
                              <w:rPr>
                                <w:rFonts w:ascii="ＭＳ ゴシック" w:eastAsia="ＭＳ ゴシック" w:hAnsi="ＭＳ ゴシック" w:hint="eastAsia"/>
                                <w:b/>
                                <w:spacing w:val="-10"/>
                                <w:sz w:val="36"/>
                                <w:szCs w:val="36"/>
                                <w:lang w:eastAsia="zh-TW"/>
                              </w:rPr>
                              <w:t xml:space="preserve">　□年□月□日</w:t>
                            </w:r>
                          </w:p>
                        </w:txbxContent>
                      </v:textbox>
                    </v:shape>
                    <v:rect id="Rectangle 317" o:spid="_x0000_s1353" style="position:absolute;left:4434;top:2466;width:299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" strokeweight=".5pt">
                      <o:lock v:ext="edit" aspectratio="t"/>
                    </v:rect>
                  </v:group>
                </v:group>
                <v:shape id="Text Box 1717" o:spid="_x0000_s1354" type="#_x0000_t202" style="position:absolute;left:2783;top:13041;width:658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BEED39D" w14:textId="77777777" w:rsidR="001A0134" w:rsidRPr="0082059C" w:rsidRDefault="001A0134" w:rsidP="0082059C">
                        <w:pPr>
                          <w:spacing w:line="240" w:lineRule="exact"/>
                          <w:rPr>
                            <w:sz w:val="16"/>
                            <w:szCs w:val="16"/>
                          </w:rPr>
                        </w:pPr>
                        <w:r w:rsidRPr="0082059C">
                          <w:rPr>
                            <w:rFonts w:hint="eastAsia"/>
                            <w:sz w:val="16"/>
                            <w:szCs w:val="16"/>
                          </w:rPr>
                          <w:t>（</w:t>
                        </w:r>
                        <w:r w:rsidRPr="0082059C">
                          <w:rPr>
                            <w:rFonts w:hint="eastAsia"/>
                            <w:sz w:val="16"/>
                            <w:szCs w:val="16"/>
                          </w:rPr>
                          <w:t>備考）</w:t>
                        </w:r>
                      </w:p>
                      <w:p w14:paraId="3438F704" w14:textId="77777777" w:rsidR="001A0134" w:rsidRPr="001C5D29" w:rsidRDefault="001A0134" w:rsidP="001C5D29">
                        <w:pPr>
                          <w:spacing w:line="240" w:lineRule="exact"/>
                          <w:ind w:left="160" w:hangingChars="100" w:hanging="160"/>
                          <w:rPr>
                            <w:sz w:val="16"/>
                            <w:szCs w:val="16"/>
                          </w:rPr>
                        </w:pPr>
                        <w:r w:rsidRPr="001C5D29">
                          <w:rPr>
                            <w:rFonts w:hint="eastAsia"/>
                            <w:sz w:val="16"/>
                            <w:szCs w:val="16"/>
                          </w:rPr>
                          <w:t>１　色彩は、記号を黄色、縁及び「緊急」の文字を赤色、「登録（車両）番号」、「有効期限」、「年」、「月」及び「日」の文字を黒色、登録（車番）番号並びに年、月及び日を表示する部分を白色、地を銀色とする。</w:t>
                        </w:r>
                      </w:p>
                      <w:p w14:paraId="08692B26" w14:textId="77777777" w:rsidR="001A0134" w:rsidRPr="001C5D29" w:rsidRDefault="001A0134" w:rsidP="001C5D29">
                        <w:pPr>
                          <w:spacing w:line="240" w:lineRule="exact"/>
                          <w:ind w:left="160" w:hangingChars="100" w:hanging="160"/>
                          <w:rPr>
                            <w:sz w:val="16"/>
                            <w:szCs w:val="16"/>
                          </w:rPr>
                        </w:pPr>
                        <w:r w:rsidRPr="001C5D29">
                          <w:rPr>
                            <w:rFonts w:hint="eastAsia"/>
                            <w:sz w:val="16"/>
                            <w:szCs w:val="16"/>
                          </w:rPr>
                          <w:t>２　記号の部分に、表面の画像が光の反射角度に応じて変化する措置を施すものとする。</w:t>
                        </w:r>
                      </w:p>
                      <w:p w14:paraId="45A90A59" w14:textId="77777777" w:rsidR="001A0134" w:rsidRPr="0082059C" w:rsidRDefault="001A0134" w:rsidP="001C5D29">
                        <w:pPr>
                          <w:spacing w:line="240" w:lineRule="exact"/>
                          <w:ind w:left="160" w:hangingChars="100" w:hanging="160"/>
                          <w:rPr>
                            <w:sz w:val="16"/>
                            <w:szCs w:val="16"/>
                          </w:rPr>
                        </w:pPr>
                        <w:r w:rsidRPr="001C5D29">
                          <w:rPr>
                            <w:rFonts w:hint="eastAsia"/>
                            <w:sz w:val="16"/>
                            <w:szCs w:val="16"/>
                          </w:rPr>
                          <w:t>３　図示の長さの単位はセンチメートルとする。</w:t>
                        </w:r>
                      </w:p>
                    </w:txbxContent>
                  </v:textbox>
                </v:shape>
                <w10:anchorlock/>
              </v:group>
            </w:pict>
          </mc:Fallback>
        </mc:AlternateContent>
      </w:r>
    </w:p>
    <w:p w14:paraId="2864652D" w14:textId="77777777" w:rsidR="00343464" w:rsidRPr="00E21119" w:rsidRDefault="005B73EA" w:rsidP="00B95220">
      <w:pPr>
        <w:pStyle w:val="21"/>
        <w:spacing w:before="149" w:after="149"/>
      </w:pPr>
      <w:r w:rsidRPr="00E21119">
        <w:rPr>
          <w:rFonts w:hint="eastAsia"/>
        </w:rPr>
        <w:t>■</w:t>
      </w:r>
      <w:r w:rsidR="00343464" w:rsidRPr="00E21119">
        <w:rPr>
          <w:rFonts w:hint="eastAsia"/>
        </w:rPr>
        <w:t>緊急通行車両等事前届出書</w:t>
      </w:r>
      <w:r w:rsidRPr="00E21119">
        <w:rPr>
          <w:rFonts w:hint="eastAsia"/>
        </w:rPr>
        <w:t>■</w:t>
      </w:r>
    </w:p>
    <w:p w14:paraId="2E8A2C1E" w14:textId="7406AB6E" w:rsidR="00343464" w:rsidRPr="00E21119" w:rsidRDefault="005535B9" w:rsidP="004C6036">
      <w:pPr>
        <w:jc w:val="center"/>
      </w:pPr>
      <w:r w:rsidRPr="00E21119">
        <w:rPr>
          <w:noProof/>
        </w:rPr>
        <w:drawing>
          <wp:inline distT="0" distB="0" distL="0" distR="0" wp14:anchorId="4A26D356" wp14:editId="6FFA6522">
            <wp:extent cx="5486400" cy="33813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381375"/>
                    </a:xfrm>
                    <a:prstGeom prst="rect">
                      <a:avLst/>
                    </a:prstGeom>
                    <a:noFill/>
                    <a:ln>
                      <a:noFill/>
                    </a:ln>
                  </pic:spPr>
                </pic:pic>
              </a:graphicData>
            </a:graphic>
          </wp:inline>
        </w:drawing>
      </w:r>
    </w:p>
    <w:p w14:paraId="05CB3A4B" w14:textId="77777777" w:rsidR="005B73EA" w:rsidRPr="00E21119" w:rsidRDefault="005B73EA" w:rsidP="004C6036">
      <w:pPr>
        <w:jc w:val="center"/>
      </w:pPr>
    </w:p>
    <w:p w14:paraId="6087F5FB" w14:textId="4E49D78B" w:rsidR="00343464" w:rsidRPr="00E21119" w:rsidRDefault="00B95220" w:rsidP="00EB127C">
      <w:pPr>
        <w:pStyle w:val="5"/>
      </w:pPr>
      <w:r w:rsidRPr="00E21119">
        <w:br w:type="page"/>
      </w:r>
      <w:r w:rsidR="00343464" w:rsidRPr="00E21119">
        <w:rPr>
          <w:rFonts w:hint="eastAsia"/>
        </w:rPr>
        <w:t>２</w:t>
      </w:r>
      <w:r w:rsidR="005B73EA" w:rsidRPr="00E21119">
        <w:rPr>
          <w:rFonts w:hint="eastAsia"/>
        </w:rPr>
        <w:t>．</w:t>
      </w:r>
      <w:r w:rsidR="00D1739D" w:rsidRPr="00E21119">
        <w:t>規制除外車両</w:t>
      </w:r>
    </w:p>
    <w:p w14:paraId="5AF49ADD" w14:textId="52F84952" w:rsidR="00343464" w:rsidRPr="00E21119" w:rsidRDefault="00343464" w:rsidP="00EB127C">
      <w:pPr>
        <w:pStyle w:val="14"/>
        <w:ind w:left="420" w:firstLine="210"/>
        <w:rPr>
          <w:color w:val="auto"/>
        </w:rPr>
      </w:pPr>
      <w:r w:rsidRPr="00E21119">
        <w:rPr>
          <w:rFonts w:hint="eastAsia"/>
          <w:color w:val="auto"/>
        </w:rPr>
        <w:t>北海道公安委員会は、</w:t>
      </w:r>
      <w:r w:rsidR="00D1739D" w:rsidRPr="00E21119">
        <w:rPr>
          <w:color w:val="auto"/>
        </w:rPr>
        <w:t>民間事業者等による社会経済活動のうち大規模災害発生時に優先す べきものに使用される</w:t>
      </w:r>
      <w:r w:rsidRPr="00E21119">
        <w:rPr>
          <w:rFonts w:hint="eastAsia"/>
          <w:color w:val="auto"/>
        </w:rPr>
        <w:t>車両については、緊急通行車両の通行に支障を及ぼさない限り、</w:t>
      </w:r>
      <w:r w:rsidR="00D1739D" w:rsidRPr="00E21119">
        <w:rPr>
          <w:color w:val="auto"/>
        </w:rPr>
        <w:t>規制除外</w:t>
      </w:r>
      <w:r w:rsidRPr="00E21119">
        <w:rPr>
          <w:rFonts w:hint="eastAsia"/>
          <w:color w:val="auto"/>
        </w:rPr>
        <w:t>車両として通行を認める。</w:t>
      </w:r>
    </w:p>
    <w:p w14:paraId="74E5F3B6" w14:textId="7445E9E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は、通行規制の対象から除外される車両について、事前届出をしておくほか、災害発生時においては、規制除外車両確認証明書及び標章の交付を申請する。</w:t>
      </w:r>
    </w:p>
    <w:p w14:paraId="392B2CA4" w14:textId="070D1B0E" w:rsidR="00D1739D" w:rsidRPr="00E21119" w:rsidRDefault="00D1739D" w:rsidP="00D1739D">
      <w:pPr>
        <w:pStyle w:val="14"/>
        <w:ind w:left="420" w:firstLine="210"/>
        <w:rPr>
          <w:color w:val="auto"/>
        </w:rPr>
      </w:pPr>
      <w:r w:rsidRPr="00E21119">
        <w:rPr>
          <w:rFonts w:hint="eastAsia"/>
          <w:color w:val="auto"/>
        </w:rPr>
        <w:t>なお、</w:t>
      </w:r>
      <w:r w:rsidRPr="00E21119">
        <w:rPr>
          <w:color w:val="auto"/>
        </w:rPr>
        <w:t>災害対策に従事する自衛隊車両等であって、自動車番号標により外形的に車両の使用者又は種類が識別できる車両については、規制除外車両として取り扱い、交通規制の対象から除外する。</w:t>
      </w:r>
    </w:p>
    <w:p w14:paraId="34C38EBF" w14:textId="77777777" w:rsidR="00343464" w:rsidRPr="00E21119" w:rsidRDefault="00343464" w:rsidP="00EB127C">
      <w:pPr>
        <w:pStyle w:val="051"/>
        <w:ind w:left="735" w:hanging="315"/>
      </w:pPr>
      <w:r w:rsidRPr="00E21119">
        <w:rPr>
          <w:rFonts w:hint="eastAsia"/>
        </w:rPr>
        <w:t>(1)　確認場所</w:t>
      </w:r>
    </w:p>
    <w:p w14:paraId="4D47F227" w14:textId="77777777" w:rsidR="00343464" w:rsidRPr="00E21119" w:rsidRDefault="00343464" w:rsidP="00EB127C">
      <w:pPr>
        <w:pStyle w:val="15"/>
        <w:ind w:left="735" w:firstLine="210"/>
      </w:pPr>
      <w:r w:rsidRPr="00E21119">
        <w:rPr>
          <w:rFonts w:hint="eastAsia"/>
        </w:rPr>
        <w:t>規制除外車両の確認は、北海道警察本部、</w:t>
      </w:r>
      <w:r w:rsidR="008B30E0" w:rsidRPr="00E21119">
        <w:rPr>
          <w:rFonts w:hint="eastAsia"/>
        </w:rPr>
        <w:t>余市警察署</w:t>
      </w:r>
      <w:r w:rsidRPr="00E21119">
        <w:rPr>
          <w:rFonts w:hint="eastAsia"/>
        </w:rPr>
        <w:t>及び交通検問所で行う。</w:t>
      </w:r>
    </w:p>
    <w:p w14:paraId="5C21A7EB" w14:textId="77777777" w:rsidR="00343464" w:rsidRPr="00E21119" w:rsidRDefault="00343464" w:rsidP="00EB127C">
      <w:pPr>
        <w:pStyle w:val="051"/>
        <w:ind w:left="735" w:hanging="315"/>
      </w:pPr>
      <w:r w:rsidRPr="00E21119">
        <w:rPr>
          <w:rFonts w:hint="eastAsia"/>
        </w:rPr>
        <w:t>(2)　証明書及び標章の受領</w:t>
      </w:r>
    </w:p>
    <w:p w14:paraId="1233D5D7" w14:textId="525BC560" w:rsidR="00343464" w:rsidRPr="00E21119" w:rsidRDefault="00343464" w:rsidP="00EB127C">
      <w:pPr>
        <w:pStyle w:val="15"/>
        <w:ind w:left="735" w:firstLine="210"/>
      </w:pPr>
      <w:r w:rsidRPr="00E21119">
        <w:rPr>
          <w:rFonts w:hint="eastAsia"/>
        </w:rPr>
        <w:t>規制除外車両であると確認を受けたものについては、車両ごとに規制除外車両確認証明書及び標章の交付を受け、当該車両の前面に標章を掲示する。</w:t>
      </w:r>
    </w:p>
    <w:p w14:paraId="25AFD3DC" w14:textId="0AD642AE" w:rsidR="00A11B33" w:rsidRPr="00E21119" w:rsidRDefault="00A11B33" w:rsidP="00EB127C">
      <w:pPr>
        <w:pStyle w:val="15"/>
        <w:ind w:left="735" w:firstLine="210"/>
      </w:pPr>
      <w:r w:rsidRPr="00E21119">
        <w:rPr>
          <w:rFonts w:hint="eastAsia"/>
        </w:rPr>
        <w:t>なお、</w:t>
      </w:r>
      <w:r w:rsidRPr="00E21119">
        <w:t>自衛隊車両等であって、自動車番号標により外形的に車両の 使用者又は種類が識別できる車両については、確認標章の交付を行わない。</w:t>
      </w:r>
    </w:p>
    <w:p w14:paraId="699F490F" w14:textId="77777777" w:rsidR="00343464" w:rsidRPr="00E21119" w:rsidRDefault="00343464" w:rsidP="00EB127C">
      <w:pPr>
        <w:pStyle w:val="051"/>
        <w:ind w:left="735" w:hanging="315"/>
      </w:pPr>
      <w:r w:rsidRPr="00E21119">
        <w:rPr>
          <w:rFonts w:hint="eastAsia"/>
        </w:rPr>
        <w:t>(3)　通行規制の対象から除外される車両等</w:t>
      </w:r>
    </w:p>
    <w:p w14:paraId="09309BA1" w14:textId="42B0C6FA" w:rsidR="00A11B33" w:rsidRPr="00E21119" w:rsidRDefault="00A11B33" w:rsidP="00A11B33">
      <w:pPr>
        <w:pStyle w:val="15"/>
        <w:ind w:left="735" w:firstLine="210"/>
      </w:pPr>
      <w:r w:rsidRPr="00E21119">
        <w:rPr>
          <w:rFonts w:hint="eastAsia"/>
        </w:rPr>
        <w:t>事前届出制度の対象とする車両は、以下のとおりとする。</w:t>
      </w:r>
    </w:p>
    <w:p w14:paraId="1EC2A7E2" w14:textId="05421F71" w:rsidR="00343464" w:rsidRPr="00E21119" w:rsidRDefault="00343464" w:rsidP="00EB127C">
      <w:pPr>
        <w:pStyle w:val="06"/>
        <w:ind w:left="840" w:hanging="210"/>
      </w:pPr>
      <w:r w:rsidRPr="00E21119">
        <w:rPr>
          <w:rFonts w:hint="eastAsia"/>
        </w:rPr>
        <w:t xml:space="preserve">ア　</w:t>
      </w:r>
      <w:r w:rsidR="0060218A" w:rsidRPr="00E21119">
        <w:t>医師・歯科医師・医療機関が使用する車両</w:t>
      </w:r>
    </w:p>
    <w:p w14:paraId="2CAF3E01" w14:textId="0B23842A" w:rsidR="00343464" w:rsidRPr="00E21119" w:rsidRDefault="00343464" w:rsidP="00EB127C">
      <w:pPr>
        <w:pStyle w:val="06"/>
        <w:ind w:left="840" w:hanging="210"/>
      </w:pPr>
      <w:r w:rsidRPr="00E21119">
        <w:rPr>
          <w:rFonts w:hint="eastAsia"/>
        </w:rPr>
        <w:t xml:space="preserve">イ　</w:t>
      </w:r>
      <w:r w:rsidR="0060218A" w:rsidRPr="00E21119">
        <w:t>医薬品・医療機関・医療用資材等を輸送する車両</w:t>
      </w:r>
    </w:p>
    <w:p w14:paraId="59EA68FB" w14:textId="790E1707" w:rsidR="00343464" w:rsidRPr="00E21119" w:rsidRDefault="00343464" w:rsidP="00EB127C">
      <w:pPr>
        <w:pStyle w:val="06"/>
        <w:ind w:left="840" w:hanging="210"/>
      </w:pPr>
      <w:r w:rsidRPr="00E21119">
        <w:rPr>
          <w:rFonts w:hint="eastAsia"/>
        </w:rPr>
        <w:t xml:space="preserve">ウ　</w:t>
      </w:r>
      <w:r w:rsidR="0060218A" w:rsidRPr="00E21119">
        <w:t>患者等搬送用車両（特別な構造又は装置があるものに限る。）</w:t>
      </w:r>
    </w:p>
    <w:p w14:paraId="10CA3D01" w14:textId="77777777" w:rsidR="00343464" w:rsidRPr="00E21119" w:rsidRDefault="00343464" w:rsidP="00EB127C">
      <w:pPr>
        <w:pStyle w:val="06"/>
        <w:ind w:left="840" w:hanging="210"/>
      </w:pPr>
      <w:r w:rsidRPr="00E21119">
        <w:rPr>
          <w:rFonts w:hint="eastAsia"/>
        </w:rPr>
        <w:t>エ　次に掲げる車両のうち規制除外車両として標章の交付を受け、かつ当該目的のため使用中の車両</w:t>
      </w:r>
    </w:p>
    <w:p w14:paraId="3992FE58" w14:textId="77777777" w:rsidR="00343464" w:rsidRPr="00E21119" w:rsidRDefault="00343464" w:rsidP="00EB127C">
      <w:pPr>
        <w:pStyle w:val="07"/>
        <w:ind w:left="1155" w:hanging="315"/>
      </w:pPr>
      <w:r w:rsidRPr="00E21119">
        <w:rPr>
          <w:rFonts w:hint="eastAsia"/>
        </w:rPr>
        <w:t>(ｱ)　道路維持作業用自動車</w:t>
      </w:r>
    </w:p>
    <w:p w14:paraId="57344B89" w14:textId="77777777" w:rsidR="00343464" w:rsidRPr="00E21119" w:rsidRDefault="00343464" w:rsidP="00EB127C">
      <w:pPr>
        <w:pStyle w:val="07"/>
        <w:ind w:left="1155" w:hanging="315"/>
      </w:pPr>
      <w:r w:rsidRPr="00E21119">
        <w:rPr>
          <w:rFonts w:hint="eastAsia"/>
        </w:rPr>
        <w:t>(ｲ)　通学通園バス</w:t>
      </w:r>
    </w:p>
    <w:p w14:paraId="0C42B13F" w14:textId="77777777" w:rsidR="00343464" w:rsidRPr="00E21119" w:rsidRDefault="00343464" w:rsidP="00EB127C">
      <w:pPr>
        <w:pStyle w:val="07"/>
        <w:ind w:left="1155" w:hanging="315"/>
      </w:pPr>
      <w:r w:rsidRPr="00E21119">
        <w:rPr>
          <w:rFonts w:hint="eastAsia"/>
        </w:rPr>
        <w:t>(ｳ)　郵便物の収集又は配達のため使用する車両</w:t>
      </w:r>
    </w:p>
    <w:p w14:paraId="759675A1" w14:textId="77777777" w:rsidR="00343464" w:rsidRPr="00E21119" w:rsidRDefault="00343464" w:rsidP="00EB127C">
      <w:pPr>
        <w:pStyle w:val="07"/>
        <w:ind w:left="1155" w:hanging="315"/>
      </w:pPr>
      <w:r w:rsidRPr="00E21119">
        <w:rPr>
          <w:rFonts w:hint="eastAsia"/>
        </w:rPr>
        <w:t>(ｴ)　電報の配達のため使用する車両</w:t>
      </w:r>
    </w:p>
    <w:p w14:paraId="282BA716" w14:textId="77777777" w:rsidR="00343464" w:rsidRPr="00E21119" w:rsidRDefault="00343464" w:rsidP="00EB127C">
      <w:pPr>
        <w:pStyle w:val="07"/>
        <w:ind w:left="1155" w:hanging="315"/>
      </w:pPr>
      <w:r w:rsidRPr="00E21119">
        <w:rPr>
          <w:rFonts w:hint="eastAsia"/>
        </w:rPr>
        <w:t>(ｵ)　廃棄物の収集に使用する車両</w:t>
      </w:r>
    </w:p>
    <w:p w14:paraId="2DB5CBBD" w14:textId="0087B910" w:rsidR="00343464" w:rsidRPr="00E21119" w:rsidRDefault="00343464" w:rsidP="00EB127C">
      <w:pPr>
        <w:pStyle w:val="07"/>
        <w:ind w:left="1155" w:hanging="315"/>
      </w:pPr>
      <w:r w:rsidRPr="00E21119">
        <w:rPr>
          <w:rFonts w:hint="eastAsia"/>
        </w:rPr>
        <w:t>(ｶ)　伝染病患者の受入又は予防のため使用する車両</w:t>
      </w:r>
    </w:p>
    <w:p w14:paraId="3255D5D9" w14:textId="77777777" w:rsidR="00343464" w:rsidRPr="00E21119" w:rsidRDefault="00343464" w:rsidP="00EB127C">
      <w:pPr>
        <w:pStyle w:val="07"/>
        <w:ind w:left="1155" w:hanging="315"/>
      </w:pPr>
      <w:r w:rsidRPr="00E21119">
        <w:rPr>
          <w:rFonts w:hint="eastAsia"/>
        </w:rPr>
        <w:t>(ｷ)　その他公益上又は社会生活上、特に通行させる必要があると認められる車両</w:t>
      </w:r>
    </w:p>
    <w:p w14:paraId="21F9A48D" w14:textId="6FE8C15F" w:rsidR="00343464" w:rsidRPr="00E21119" w:rsidRDefault="00B95220" w:rsidP="009E12A9">
      <w:pPr>
        <w:pStyle w:val="21"/>
        <w:spacing w:before="149" w:after="149"/>
      </w:pPr>
      <w:r w:rsidRPr="00E21119">
        <w:br w:type="page"/>
      </w:r>
      <w:r w:rsidR="005B73EA" w:rsidRPr="00E21119">
        <w:rPr>
          <w:rFonts w:hint="eastAsia"/>
        </w:rPr>
        <w:t>■</w:t>
      </w:r>
      <w:r w:rsidR="00343464" w:rsidRPr="00E21119">
        <w:rPr>
          <w:rFonts w:hint="eastAsia"/>
        </w:rPr>
        <w:t>規制除外車両事前届出書</w:t>
      </w:r>
      <w:r w:rsidR="005B73EA" w:rsidRPr="00E21119">
        <w:rPr>
          <w:rFonts w:hint="eastAsia"/>
        </w:rPr>
        <w:t>■</w:t>
      </w:r>
    </w:p>
    <w:p w14:paraId="012A69FA" w14:textId="557EB89A" w:rsidR="00343464" w:rsidRPr="00E21119" w:rsidRDefault="005535B9" w:rsidP="004C6036">
      <w:pPr>
        <w:jc w:val="center"/>
      </w:pPr>
      <w:r w:rsidRPr="00E21119">
        <w:rPr>
          <w:noProof/>
        </w:rPr>
        <w:drawing>
          <wp:inline distT="0" distB="0" distL="0" distR="0" wp14:anchorId="4E86620F" wp14:editId="0375B3C8">
            <wp:extent cx="5667375" cy="33813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3381375"/>
                    </a:xfrm>
                    <a:prstGeom prst="rect">
                      <a:avLst/>
                    </a:prstGeom>
                    <a:noFill/>
                    <a:ln>
                      <a:noFill/>
                    </a:ln>
                  </pic:spPr>
                </pic:pic>
              </a:graphicData>
            </a:graphic>
          </wp:inline>
        </w:drawing>
      </w:r>
    </w:p>
    <w:p w14:paraId="53304A80" w14:textId="77777777" w:rsidR="00343464" w:rsidRPr="00E21119" w:rsidRDefault="00343464" w:rsidP="00EB127C">
      <w:pPr>
        <w:pStyle w:val="3"/>
      </w:pPr>
      <w:r w:rsidRPr="00E21119">
        <w:rPr>
          <w:rFonts w:hint="eastAsia"/>
        </w:rPr>
        <w:t>第</w:t>
      </w:r>
      <w:r w:rsidR="005B73EA" w:rsidRPr="00E21119">
        <w:rPr>
          <w:rFonts w:hint="eastAsia"/>
        </w:rPr>
        <w:t>４項</w:t>
      </w:r>
      <w:r w:rsidRPr="00E21119">
        <w:rPr>
          <w:rFonts w:hint="eastAsia"/>
        </w:rPr>
        <w:t xml:space="preserve">　放置車両対策</w:t>
      </w:r>
    </w:p>
    <w:p w14:paraId="7EA6F08E" w14:textId="77777777" w:rsidR="00343464" w:rsidRPr="00E21119" w:rsidRDefault="0094253D" w:rsidP="00EB127C">
      <w:pPr>
        <w:pStyle w:val="13"/>
        <w:ind w:left="210" w:firstLine="210"/>
      </w:pPr>
      <w:r w:rsidRPr="00E21119">
        <w:rPr>
          <w:rFonts w:hint="eastAsia"/>
        </w:rPr>
        <w:t>道路管理者は、</w:t>
      </w:r>
      <w:r w:rsidR="00343464" w:rsidRPr="00E21119">
        <w:rPr>
          <w:rFonts w:hint="eastAsia"/>
        </w:rPr>
        <w:t>管理する道路において、放置車両や立ち往生車両等が発生し、緊急通行車両の通行を確保するため緊急の必要があるとき、運転者等に対し車両の移動等の命令を行う。</w:t>
      </w:r>
    </w:p>
    <w:p w14:paraId="65677E01" w14:textId="77777777" w:rsidR="00343464" w:rsidRPr="00E21119" w:rsidRDefault="00343464" w:rsidP="00EB127C">
      <w:pPr>
        <w:pStyle w:val="13"/>
        <w:ind w:left="210" w:firstLine="210"/>
      </w:pPr>
      <w:r w:rsidRPr="00E21119">
        <w:rPr>
          <w:rFonts w:hint="eastAsia"/>
        </w:rPr>
        <w:t>なお、運転者がいない場合等においては、</w:t>
      </w:r>
      <w:r w:rsidR="0094253D" w:rsidRPr="00E21119">
        <w:rPr>
          <w:rFonts w:hint="eastAsia"/>
        </w:rPr>
        <w:t>道路管理者</w:t>
      </w:r>
      <w:r w:rsidRPr="00E21119">
        <w:rPr>
          <w:rFonts w:hint="eastAsia"/>
        </w:rPr>
        <w:t>が自ら当該車両の移動等を行う。</w:t>
      </w:r>
    </w:p>
    <w:p w14:paraId="4E59E778" w14:textId="77777777" w:rsidR="00343464" w:rsidRPr="00E21119" w:rsidRDefault="00343464" w:rsidP="00EB127C">
      <w:pPr>
        <w:pStyle w:val="13"/>
        <w:ind w:left="210" w:firstLine="210"/>
      </w:pPr>
      <w:r w:rsidRPr="00E21119">
        <w:rPr>
          <w:rFonts w:hint="eastAsia"/>
        </w:rPr>
        <w:t>また、北海道公安委員会からの要請若しくは道からの指示に基づき、緊急通行車両の通行を確保するための区間の指定、放置車両や立ち往生車両等の移動等を行う。</w:t>
      </w:r>
    </w:p>
    <w:p w14:paraId="6A11D124" w14:textId="77777777" w:rsidR="00343464" w:rsidRPr="00E21119" w:rsidRDefault="00343464" w:rsidP="00832853">
      <w:pPr>
        <w:pStyle w:val="3"/>
      </w:pPr>
      <w:r w:rsidRPr="00E21119">
        <w:rPr>
          <w:rFonts w:hint="eastAsia"/>
        </w:rPr>
        <w:t>第</w:t>
      </w:r>
      <w:r w:rsidR="005B73EA" w:rsidRPr="00E21119">
        <w:rPr>
          <w:rFonts w:hint="eastAsia"/>
        </w:rPr>
        <w:t>５項</w:t>
      </w:r>
      <w:r w:rsidRPr="00E21119">
        <w:rPr>
          <w:rFonts w:hint="eastAsia"/>
        </w:rPr>
        <w:t xml:space="preserve">　緊急輸送道路等の確保</w:t>
      </w:r>
    </w:p>
    <w:p w14:paraId="48913728" w14:textId="332BE877" w:rsidR="00343464" w:rsidRPr="00E21119" w:rsidRDefault="00343464" w:rsidP="00EB127C">
      <w:pPr>
        <w:pStyle w:val="13"/>
        <w:ind w:left="210" w:firstLine="210"/>
      </w:pPr>
      <w:r w:rsidRPr="00E21119">
        <w:rPr>
          <w:rFonts w:hint="eastAsia"/>
        </w:rPr>
        <w:t>緊急輸送道路は、地震直後から発生する緊急輸送を的確かつ円滑に実施するために必要な道路であり、耐震性を有し、地震時にネットワークとして機能することが重要である</w:t>
      </w:r>
      <w:r w:rsidR="001B5E53" w:rsidRPr="00E21119">
        <w:rPr>
          <w:rFonts w:hint="eastAsia"/>
        </w:rPr>
        <w:t>ことから</w:t>
      </w:r>
      <w:r w:rsidR="001B5E53" w:rsidRPr="00E21119">
        <w:t>北海道緊急輸送道路ネットワーク計画等策定協議会</w:t>
      </w:r>
      <w:r w:rsidR="001B5E53" w:rsidRPr="00E21119">
        <w:rPr>
          <w:rFonts w:hint="eastAsia"/>
        </w:rPr>
        <w:t>において</w:t>
      </w:r>
      <w:r w:rsidR="001B5E53" w:rsidRPr="00E21119">
        <w:t>、緊急輸送を確保するため必要な「緊急輸送道路」を定め、緊急輸送道路のネットワーク化を図る北海道緊急輸送道路ネットワーク計画を策定している</w:t>
      </w:r>
      <w:r w:rsidR="001B5E53" w:rsidRPr="00E21119">
        <w:rPr>
          <w:rFonts w:hint="eastAsia"/>
        </w:rPr>
        <w:t>。</w:t>
      </w:r>
    </w:p>
    <w:p w14:paraId="05FDD4A6" w14:textId="77777777" w:rsidR="00343464" w:rsidRPr="00E21119" w:rsidRDefault="007F1FDD" w:rsidP="00EB127C">
      <w:pPr>
        <w:pStyle w:val="13"/>
        <w:ind w:left="210" w:firstLine="210"/>
      </w:pPr>
      <w:r w:rsidRPr="00E21119">
        <w:rPr>
          <w:rFonts w:hint="eastAsia"/>
        </w:rPr>
        <w:t>村</w:t>
      </w:r>
      <w:r w:rsidR="00343464" w:rsidRPr="00E21119">
        <w:rPr>
          <w:rFonts w:hint="eastAsia"/>
        </w:rPr>
        <w:t>は、災害時における円滑な避難、救急、消火活動の実施、避難者への緊急物資の輸送等の観点から、防災関係機関と連携の</w:t>
      </w:r>
      <w:r w:rsidR="00485843" w:rsidRPr="00E21119">
        <w:rPr>
          <w:rFonts w:hint="eastAsia"/>
        </w:rPr>
        <w:t>もと、</w:t>
      </w:r>
      <w:r w:rsidR="00343464" w:rsidRPr="00E21119">
        <w:rPr>
          <w:rFonts w:hint="eastAsia"/>
        </w:rPr>
        <w:t>該当する緊急輸送道路の障害物等の除去等により緊急輸送道路の確保に努める。</w:t>
      </w:r>
    </w:p>
    <w:p w14:paraId="75D392FB" w14:textId="3B78433F" w:rsidR="005B73EA" w:rsidRPr="00E21119" w:rsidRDefault="00B95220" w:rsidP="004C6036">
      <w:r w:rsidRPr="00E21119">
        <w:br w:type="page"/>
      </w:r>
    </w:p>
    <w:p w14:paraId="4475B2B8" w14:textId="64AD286A" w:rsidR="001B5E53" w:rsidRPr="00E21119" w:rsidRDefault="009F0395" w:rsidP="009F0395">
      <w:pPr>
        <w:ind w:leftChars="200" w:left="420"/>
      </w:pPr>
      <w:r w:rsidRPr="00E21119">
        <w:t>緊急輸送道路の区分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7242"/>
      </w:tblGrid>
      <w:tr w:rsidR="00E21119" w:rsidRPr="00E21119" w14:paraId="1BE40237" w14:textId="77777777" w:rsidTr="00D95B42">
        <w:tc>
          <w:tcPr>
            <w:tcW w:w="8564" w:type="dxa"/>
            <w:gridSpan w:val="2"/>
            <w:shd w:val="clear" w:color="auto" w:fill="auto"/>
          </w:tcPr>
          <w:p w14:paraId="70197680" w14:textId="4A175B0F" w:rsidR="009F0395" w:rsidRPr="00E21119" w:rsidRDefault="009F0395" w:rsidP="00D95B42">
            <w:pPr>
              <w:jc w:val="center"/>
            </w:pPr>
            <w:r w:rsidRPr="00E21119">
              <w:t>緊急輸送道路ネットワーク</w:t>
            </w:r>
          </w:p>
        </w:tc>
      </w:tr>
      <w:tr w:rsidR="00E21119" w:rsidRPr="00E21119" w14:paraId="1474A89F" w14:textId="77777777" w:rsidTr="00D95B42">
        <w:tc>
          <w:tcPr>
            <w:tcW w:w="1134" w:type="dxa"/>
            <w:shd w:val="clear" w:color="auto" w:fill="auto"/>
          </w:tcPr>
          <w:p w14:paraId="1535B93F" w14:textId="2FEE2323" w:rsidR="009F0395" w:rsidRPr="00E21119" w:rsidRDefault="009F0395" w:rsidP="00D95B42">
            <w:pPr>
              <w:jc w:val="center"/>
            </w:pPr>
            <w:r w:rsidRPr="00E21119">
              <w:rPr>
                <w:rFonts w:hint="eastAsia"/>
              </w:rPr>
              <w:t>第１次</w:t>
            </w:r>
          </w:p>
        </w:tc>
        <w:tc>
          <w:tcPr>
            <w:tcW w:w="7430" w:type="dxa"/>
            <w:shd w:val="clear" w:color="auto" w:fill="auto"/>
          </w:tcPr>
          <w:p w14:paraId="49106161" w14:textId="763BA085" w:rsidR="009F0395" w:rsidRPr="00E21119" w:rsidRDefault="009F0395" w:rsidP="004C6036">
            <w:r w:rsidRPr="00E21119">
              <w:t>道庁所在地(札幌市)、地方中心都市及び国際拠点港湾、重要港湾、地方港湾（耐震強化岸壁を有するもの）、拠点空港、公共用ヘリポート、総合病院、自衛隊、警察、消防等を連絡する道路〈道路延長7,</w:t>
            </w:r>
            <w:r w:rsidR="001E1C5B" w:rsidRPr="00E21119">
              <w:rPr>
                <w:rFonts w:hint="eastAsia"/>
              </w:rPr>
              <w:t>245</w:t>
            </w:r>
            <w:r w:rsidRPr="00E21119">
              <w:t>㎞〉</w:t>
            </w:r>
          </w:p>
        </w:tc>
      </w:tr>
      <w:tr w:rsidR="00E21119" w:rsidRPr="00E21119" w14:paraId="31FBB31B" w14:textId="77777777" w:rsidTr="00D95B42">
        <w:tc>
          <w:tcPr>
            <w:tcW w:w="1134" w:type="dxa"/>
            <w:shd w:val="clear" w:color="auto" w:fill="auto"/>
          </w:tcPr>
          <w:p w14:paraId="5A75A231" w14:textId="051A38F1" w:rsidR="009F0395" w:rsidRPr="00E21119" w:rsidRDefault="009F0395" w:rsidP="00D95B42">
            <w:pPr>
              <w:jc w:val="center"/>
            </w:pPr>
            <w:r w:rsidRPr="00E21119">
              <w:rPr>
                <w:rFonts w:hint="eastAsia"/>
              </w:rPr>
              <w:t>第２次</w:t>
            </w:r>
          </w:p>
        </w:tc>
        <w:tc>
          <w:tcPr>
            <w:tcW w:w="7430" w:type="dxa"/>
            <w:shd w:val="clear" w:color="auto" w:fill="auto"/>
          </w:tcPr>
          <w:p w14:paraId="6DDC281C" w14:textId="49DF7118" w:rsidR="009F0395" w:rsidRPr="00E21119" w:rsidRDefault="009F0395" w:rsidP="004C6036">
            <w:r w:rsidRPr="00E21119">
              <w:t>第１次緊急輸送道路と市町村役場、主要な防災拠点(行政機関、公共機関、主要駅、地方港湾（耐震強化岸壁を有するものを除く）、第３種漁港、第４種漁港（耐震強化岸壁を有するもの）、地方管理空港、共用空港、その他の空港、災害医療拠点、備蓄集積拠点、広域避難地等）を連絡する道路〈道路延長3,</w:t>
            </w:r>
            <w:r w:rsidR="001E1C5B" w:rsidRPr="00E21119">
              <w:rPr>
                <w:rFonts w:hint="eastAsia"/>
              </w:rPr>
              <w:t>831</w:t>
            </w:r>
            <w:r w:rsidRPr="00E21119">
              <w:t>㎞〉</w:t>
            </w:r>
          </w:p>
        </w:tc>
      </w:tr>
      <w:tr w:rsidR="009F0395" w:rsidRPr="00E21119" w14:paraId="33754F97" w14:textId="77777777" w:rsidTr="00D95B42">
        <w:tc>
          <w:tcPr>
            <w:tcW w:w="1134" w:type="dxa"/>
            <w:shd w:val="clear" w:color="auto" w:fill="auto"/>
          </w:tcPr>
          <w:p w14:paraId="2012F33E" w14:textId="127FD24F" w:rsidR="009F0395" w:rsidRPr="00E21119" w:rsidRDefault="009F0395" w:rsidP="00D95B42">
            <w:pPr>
              <w:jc w:val="center"/>
            </w:pPr>
            <w:r w:rsidRPr="00E21119">
              <w:rPr>
                <w:rFonts w:hint="eastAsia"/>
              </w:rPr>
              <w:t>第３次</w:t>
            </w:r>
          </w:p>
        </w:tc>
        <w:tc>
          <w:tcPr>
            <w:tcW w:w="7430" w:type="dxa"/>
            <w:shd w:val="clear" w:color="auto" w:fill="auto"/>
          </w:tcPr>
          <w:p w14:paraId="120A6299" w14:textId="56E8D017" w:rsidR="009F0395" w:rsidRPr="00E21119" w:rsidRDefault="009F0395" w:rsidP="004C6036">
            <w:r w:rsidRPr="00E21119">
              <w:t>第１次及び第２次緊急輸送道路とその他の防災拠点を連絡する道路〈道路延長2</w:t>
            </w:r>
            <w:r w:rsidR="001E1C5B" w:rsidRPr="00E21119">
              <w:rPr>
                <w:rFonts w:hint="eastAsia"/>
              </w:rPr>
              <w:t>95</w:t>
            </w:r>
            <w:r w:rsidRPr="00E21119">
              <w:t>㎞〉</w:t>
            </w:r>
          </w:p>
        </w:tc>
      </w:tr>
    </w:tbl>
    <w:p w14:paraId="201018E4" w14:textId="0BAC3277" w:rsidR="001B5E53" w:rsidRPr="00E21119" w:rsidRDefault="001B5E53" w:rsidP="004C6036"/>
    <w:p w14:paraId="50BAAD9B" w14:textId="7F5209CF" w:rsidR="005B73EA" w:rsidRPr="00E21119" w:rsidRDefault="00535D6D" w:rsidP="00EB127C">
      <w:pPr>
        <w:pStyle w:val="22"/>
      </w:pPr>
      <w:r w:rsidRPr="00E21119">
        <w:rPr>
          <w:rFonts w:hint="eastAsia"/>
        </w:rPr>
        <w:t>資料５－３　緊急輸送道路</w:t>
      </w:r>
    </w:p>
    <w:p w14:paraId="24A2E80E" w14:textId="77777777" w:rsidR="005B73EA" w:rsidRPr="00E21119" w:rsidRDefault="005B73EA" w:rsidP="004C6036"/>
    <w:p w14:paraId="18AD2546" w14:textId="77777777" w:rsidR="00343464" w:rsidRPr="00E21119" w:rsidRDefault="00343464" w:rsidP="004C6036"/>
    <w:p w14:paraId="457BAD25" w14:textId="77777777" w:rsidR="00343464" w:rsidRPr="00E21119" w:rsidRDefault="00343464" w:rsidP="00EB127C">
      <w:pPr>
        <w:pStyle w:val="2"/>
        <w:pageBreakBefore/>
        <w:kinsoku/>
      </w:pPr>
      <w:bookmarkStart w:id="232" w:name="_Toc476477565"/>
      <w:bookmarkStart w:id="233" w:name="_Toc500368743"/>
      <w:bookmarkStart w:id="234" w:name="_Toc100064561"/>
      <w:r w:rsidRPr="00E21119">
        <w:rPr>
          <w:rFonts w:hint="eastAsia"/>
        </w:rPr>
        <w:t>第15節　輸送計画</w:t>
      </w:r>
      <w:bookmarkEnd w:id="232"/>
      <w:bookmarkEnd w:id="233"/>
      <w:bookmarkEnd w:id="234"/>
    </w:p>
    <w:p w14:paraId="34AE3F8E" w14:textId="1627ECBA"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応急対策、復旧対策等に万全を期すため、必要な措置を講じ、住民の避難、災害応急対策要員の移送及び救援若しくは救助のための資機材、物資の輸送（以下、本節において「災害時輸送」という。）を迅速かつ的確に行う。</w:t>
      </w:r>
    </w:p>
    <w:p w14:paraId="14B15EEF" w14:textId="5AB5DB6C" w:rsidR="00A968CA" w:rsidRPr="00E21119" w:rsidRDefault="00A968CA" w:rsidP="00A968CA">
      <w:pPr>
        <w:pStyle w:val="1112"/>
        <w:spacing w:before="149" w:after="149"/>
        <w:ind w:left="210" w:firstLine="206"/>
      </w:pPr>
      <w:r w:rsidRPr="00E21119">
        <w:rPr>
          <w:rFonts w:hint="eastAsia"/>
        </w:rPr>
        <w:t>また、村は、</w:t>
      </w:r>
      <w:r w:rsidRPr="00E21119">
        <w:t>緊急輸送が円滑に実施されるよう、あらかじめ、運送事業者等と物資の保管、荷捌き及び輸送に係る協定を締結するなど体制の整備</w:t>
      </w:r>
      <w:r w:rsidRPr="00E21119">
        <w:rPr>
          <w:rFonts w:hint="eastAsia"/>
        </w:rPr>
        <w:t>や</w:t>
      </w:r>
      <w:r w:rsidRPr="00E21119">
        <w:t>適切な物資の輸送拠点を選定しておくよう努める</w:t>
      </w:r>
      <w:r w:rsidRPr="00E21119">
        <w:rPr>
          <w:rFonts w:hint="eastAsia"/>
        </w:rPr>
        <w:t>。</w:t>
      </w:r>
    </w:p>
    <w:p w14:paraId="1BC8FFA2" w14:textId="77777777" w:rsidR="00343464" w:rsidRPr="00E21119" w:rsidRDefault="005B73EA" w:rsidP="00EB127C">
      <w:pPr>
        <w:pStyle w:val="3"/>
      </w:pPr>
      <w:bookmarkStart w:id="235" w:name="_Toc277319600"/>
      <w:bookmarkStart w:id="236" w:name="_Toc304920279"/>
      <w:bookmarkStart w:id="237" w:name="_Toc316999413"/>
      <w:r w:rsidRPr="00E21119">
        <w:rPr>
          <w:rFonts w:hint="eastAsia"/>
        </w:rPr>
        <w:t>第１項</w:t>
      </w:r>
      <w:r w:rsidR="00343464" w:rsidRPr="00E21119">
        <w:rPr>
          <w:rFonts w:hint="eastAsia"/>
        </w:rPr>
        <w:t xml:space="preserve">　実施責任</w:t>
      </w:r>
      <w:bookmarkEnd w:id="235"/>
      <w:bookmarkEnd w:id="236"/>
      <w:bookmarkEnd w:id="237"/>
    </w:p>
    <w:p w14:paraId="0903A38D" w14:textId="77777777" w:rsidR="00343464" w:rsidRPr="00E21119" w:rsidRDefault="00343464" w:rsidP="00EB127C">
      <w:pPr>
        <w:pStyle w:val="5"/>
      </w:pPr>
      <w:r w:rsidRPr="00E21119">
        <w:rPr>
          <w:rFonts w:hint="eastAsia"/>
        </w:rPr>
        <w:t>１</w:t>
      </w:r>
      <w:r w:rsidR="005B73EA" w:rsidRPr="00E21119">
        <w:rPr>
          <w:rFonts w:hint="eastAsia"/>
        </w:rPr>
        <w:t>．</w:t>
      </w:r>
      <w:r w:rsidR="003C62FE" w:rsidRPr="00E21119">
        <w:rPr>
          <w:rFonts w:hint="eastAsia"/>
        </w:rPr>
        <w:t>赤井川村</w:t>
      </w:r>
    </w:p>
    <w:p w14:paraId="6BA60673" w14:textId="77777777" w:rsidR="00343464" w:rsidRPr="00E21119" w:rsidRDefault="00343464" w:rsidP="00EB127C">
      <w:pPr>
        <w:pStyle w:val="14"/>
        <w:ind w:left="420" w:firstLine="210"/>
        <w:rPr>
          <w:color w:val="auto"/>
        </w:rPr>
      </w:pPr>
      <w:r w:rsidRPr="00E21119">
        <w:rPr>
          <w:rFonts w:hint="eastAsia"/>
          <w:color w:val="auto"/>
        </w:rPr>
        <w:t>防災関係機関の協力を得て災害時輸送を行う。</w:t>
      </w:r>
    </w:p>
    <w:p w14:paraId="5B526CC0" w14:textId="77777777" w:rsidR="00343464" w:rsidRPr="00E21119" w:rsidRDefault="00343464" w:rsidP="00EB127C">
      <w:pPr>
        <w:pStyle w:val="5"/>
      </w:pPr>
      <w:r w:rsidRPr="00E21119">
        <w:rPr>
          <w:rFonts w:hint="eastAsia"/>
        </w:rPr>
        <w:t>２</w:t>
      </w:r>
      <w:r w:rsidR="005B73EA" w:rsidRPr="00E21119">
        <w:rPr>
          <w:rFonts w:hint="eastAsia"/>
        </w:rPr>
        <w:t>．</w:t>
      </w:r>
      <w:r w:rsidRPr="00E21119">
        <w:rPr>
          <w:rFonts w:hint="eastAsia"/>
        </w:rPr>
        <w:t>北海道運輸局</w:t>
      </w:r>
    </w:p>
    <w:p w14:paraId="0422EF13" w14:textId="59B8A00F" w:rsidR="00343464" w:rsidRPr="00E21119" w:rsidRDefault="00A968CA" w:rsidP="00EB127C">
      <w:pPr>
        <w:pStyle w:val="14"/>
        <w:ind w:left="420" w:firstLine="210"/>
        <w:rPr>
          <w:color w:val="auto"/>
        </w:rPr>
      </w:pPr>
      <w:r w:rsidRPr="00E21119">
        <w:rPr>
          <w:color w:val="auto"/>
        </w:rPr>
        <w:t>鉄道、軌道及び</w:t>
      </w:r>
      <w:r w:rsidR="00343464" w:rsidRPr="00E21119">
        <w:rPr>
          <w:rFonts w:hint="eastAsia"/>
          <w:color w:val="auto"/>
        </w:rPr>
        <w:t>自動車輸送並びに海上又は港湾運送の調整及び確保を図る。</w:t>
      </w:r>
    </w:p>
    <w:p w14:paraId="4B3A5FE7" w14:textId="77777777" w:rsidR="00343464" w:rsidRPr="00E21119" w:rsidRDefault="005B73EA" w:rsidP="00EB127C">
      <w:pPr>
        <w:pStyle w:val="5"/>
      </w:pPr>
      <w:r w:rsidRPr="00E21119">
        <w:rPr>
          <w:rFonts w:hint="eastAsia"/>
        </w:rPr>
        <w:t>３．</w:t>
      </w:r>
      <w:r w:rsidR="00343464" w:rsidRPr="00E21119">
        <w:rPr>
          <w:rFonts w:hint="eastAsia"/>
        </w:rPr>
        <w:t>北海道</w:t>
      </w:r>
    </w:p>
    <w:p w14:paraId="197DFD02" w14:textId="77777777" w:rsidR="00343464" w:rsidRPr="00E21119" w:rsidRDefault="00343464" w:rsidP="00EB127C">
      <w:pPr>
        <w:pStyle w:val="14"/>
        <w:ind w:left="420" w:firstLine="210"/>
        <w:rPr>
          <w:color w:val="auto"/>
        </w:rPr>
      </w:pPr>
      <w:r w:rsidRPr="00E21119">
        <w:rPr>
          <w:rFonts w:hint="eastAsia"/>
          <w:color w:val="auto"/>
        </w:rPr>
        <w:t>災害の救助その他公共の福祉を維持するため必要があるときは、運輸局</w:t>
      </w:r>
      <w:r w:rsidR="003C042B" w:rsidRPr="00E21119">
        <w:rPr>
          <w:rFonts w:hint="eastAsia"/>
          <w:color w:val="auto"/>
        </w:rPr>
        <w:t>等</w:t>
      </w:r>
      <w:r w:rsidRPr="00E21119">
        <w:rPr>
          <w:rFonts w:hint="eastAsia"/>
          <w:color w:val="auto"/>
        </w:rPr>
        <w:t>に輸送の措置を要請する。</w:t>
      </w:r>
    </w:p>
    <w:p w14:paraId="115FF246" w14:textId="77777777" w:rsidR="00343464" w:rsidRPr="00E21119" w:rsidRDefault="005B73EA" w:rsidP="00EB127C">
      <w:pPr>
        <w:pStyle w:val="5"/>
      </w:pPr>
      <w:r w:rsidRPr="00E21119">
        <w:rPr>
          <w:rFonts w:hint="eastAsia"/>
        </w:rPr>
        <w:t>４．</w:t>
      </w:r>
      <w:r w:rsidR="00343464" w:rsidRPr="00E21119">
        <w:rPr>
          <w:rFonts w:hint="eastAsia"/>
        </w:rPr>
        <w:t>北海道バス協会、北海道トラック協会、運送事業者等</w:t>
      </w:r>
    </w:p>
    <w:p w14:paraId="28DE11EA" w14:textId="77777777" w:rsidR="00343464" w:rsidRPr="00E21119" w:rsidRDefault="00343464" w:rsidP="00EB127C">
      <w:pPr>
        <w:pStyle w:val="14"/>
        <w:ind w:left="420" w:firstLine="210"/>
        <w:rPr>
          <w:color w:val="auto"/>
        </w:rPr>
      </w:pPr>
      <w:r w:rsidRPr="00E21119">
        <w:rPr>
          <w:rFonts w:hint="eastAsia"/>
          <w:color w:val="auto"/>
        </w:rPr>
        <w:t>北海道運輸局長からの要請又は災害事態が急迫し、北海道運輸局長からの輸送の措置を待ついとまのない場合において、知事から要請のあったとき、緊急輸送を実施する。</w:t>
      </w:r>
    </w:p>
    <w:p w14:paraId="6A621778" w14:textId="77777777" w:rsidR="00343464" w:rsidRPr="00E21119" w:rsidRDefault="00343464" w:rsidP="00EB127C">
      <w:pPr>
        <w:pStyle w:val="3"/>
      </w:pPr>
      <w:bookmarkStart w:id="238" w:name="_Toc277319601"/>
      <w:bookmarkStart w:id="239" w:name="_Toc304920280"/>
      <w:bookmarkStart w:id="240" w:name="_Toc316999414"/>
      <w:r w:rsidRPr="00E21119">
        <w:rPr>
          <w:rFonts w:hint="eastAsia"/>
        </w:rPr>
        <w:t>第</w:t>
      </w:r>
      <w:r w:rsidR="005B73EA" w:rsidRPr="00E21119">
        <w:rPr>
          <w:rFonts w:hint="eastAsia"/>
        </w:rPr>
        <w:t>２項</w:t>
      </w:r>
      <w:r w:rsidRPr="00E21119">
        <w:rPr>
          <w:rFonts w:hint="eastAsia"/>
        </w:rPr>
        <w:t xml:space="preserve">　</w:t>
      </w:r>
      <w:bookmarkEnd w:id="238"/>
      <w:bookmarkEnd w:id="239"/>
      <w:bookmarkEnd w:id="240"/>
      <w:r w:rsidRPr="00E21119">
        <w:rPr>
          <w:rFonts w:hint="eastAsia"/>
        </w:rPr>
        <w:t>災害時輸送の実施</w:t>
      </w:r>
    </w:p>
    <w:p w14:paraId="502B5226" w14:textId="77777777" w:rsidR="00343464" w:rsidRPr="00E21119" w:rsidRDefault="00343464" w:rsidP="00EB127C">
      <w:pPr>
        <w:pStyle w:val="5"/>
      </w:pPr>
      <w:r w:rsidRPr="00E21119">
        <w:rPr>
          <w:rFonts w:hint="eastAsia"/>
        </w:rPr>
        <w:t>１</w:t>
      </w:r>
      <w:r w:rsidR="005B73EA" w:rsidRPr="00E21119">
        <w:rPr>
          <w:rFonts w:hint="eastAsia"/>
        </w:rPr>
        <w:t>．</w:t>
      </w:r>
      <w:r w:rsidRPr="00E21119">
        <w:rPr>
          <w:rFonts w:hint="eastAsia"/>
        </w:rPr>
        <w:t>輸送の方法</w:t>
      </w:r>
    </w:p>
    <w:p w14:paraId="28FB69CD"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は、被災地の状況を総合的に判断し、次に掲げるもののうち、最も適切な方法により災害時輸送を実施する。</w:t>
      </w:r>
    </w:p>
    <w:p w14:paraId="5016A9D3" w14:textId="77777777" w:rsidR="00343464" w:rsidRPr="00E21119" w:rsidRDefault="00343464" w:rsidP="00EB127C">
      <w:pPr>
        <w:pStyle w:val="051"/>
        <w:ind w:left="735" w:hanging="315"/>
      </w:pPr>
      <w:r w:rsidRPr="00E21119">
        <w:rPr>
          <w:rFonts w:hint="eastAsia"/>
        </w:rPr>
        <w:t>(1)　車両等による輸送</w:t>
      </w:r>
    </w:p>
    <w:p w14:paraId="107DE104" w14:textId="77777777" w:rsidR="00343464" w:rsidRPr="00E21119" w:rsidRDefault="00343464" w:rsidP="00EB127C">
      <w:pPr>
        <w:pStyle w:val="15"/>
        <w:ind w:left="735" w:firstLine="210"/>
      </w:pPr>
      <w:r w:rsidRPr="00E21119">
        <w:rPr>
          <w:rFonts w:hint="eastAsia"/>
        </w:rPr>
        <w:t>災害時において車両による輸送のための交通路が確保されている場合、緊急輸送は第一次的には車両により行う。</w:t>
      </w:r>
    </w:p>
    <w:p w14:paraId="482E165E" w14:textId="77777777" w:rsidR="00343464" w:rsidRPr="00E21119" w:rsidRDefault="00343464" w:rsidP="00EB127C">
      <w:pPr>
        <w:pStyle w:val="06"/>
        <w:ind w:left="840" w:hanging="210"/>
      </w:pPr>
      <w:r w:rsidRPr="00E21119">
        <w:rPr>
          <w:rFonts w:hint="eastAsia"/>
        </w:rPr>
        <w:t>ア　配車の方法</w:t>
      </w:r>
    </w:p>
    <w:p w14:paraId="2B1CEBAB" w14:textId="77777777" w:rsidR="00C46286" w:rsidRPr="00E21119" w:rsidRDefault="00C46286" w:rsidP="00C46286">
      <w:pPr>
        <w:pStyle w:val="07"/>
        <w:ind w:left="1155" w:hanging="315"/>
      </w:pPr>
      <w:r w:rsidRPr="00E21119">
        <w:rPr>
          <w:rFonts w:hint="eastAsia"/>
        </w:rPr>
        <w:t xml:space="preserve">(ｱ)　</w:t>
      </w:r>
      <w:r w:rsidR="00343464" w:rsidRPr="00E21119">
        <w:rPr>
          <w:rFonts w:hint="eastAsia"/>
        </w:rPr>
        <w:t>各対策</w:t>
      </w:r>
      <w:r w:rsidR="00756A4D" w:rsidRPr="00E21119">
        <w:rPr>
          <w:rFonts w:hint="eastAsia"/>
        </w:rPr>
        <w:t>部</w:t>
      </w:r>
      <w:r w:rsidR="00343464" w:rsidRPr="00E21119">
        <w:rPr>
          <w:rFonts w:hint="eastAsia"/>
        </w:rPr>
        <w:t>長は、災害時において車両を必要とするときは総務</w:t>
      </w:r>
      <w:r w:rsidR="00756A4D" w:rsidRPr="00E21119">
        <w:rPr>
          <w:rFonts w:hint="eastAsia"/>
        </w:rPr>
        <w:t>対策部長</w:t>
      </w:r>
      <w:r w:rsidR="00343464" w:rsidRPr="00E21119">
        <w:rPr>
          <w:rFonts w:hint="eastAsia"/>
        </w:rPr>
        <w:t>に配車の要請を行</w:t>
      </w:r>
      <w:r w:rsidRPr="00E21119">
        <w:rPr>
          <w:rFonts w:hint="eastAsia"/>
        </w:rPr>
        <w:t>う。</w:t>
      </w:r>
    </w:p>
    <w:p w14:paraId="0F89B898" w14:textId="77777777" w:rsidR="00343464" w:rsidRPr="00E21119" w:rsidRDefault="00C46286" w:rsidP="00C46286">
      <w:pPr>
        <w:pStyle w:val="07"/>
        <w:ind w:left="1155" w:hanging="315"/>
      </w:pPr>
      <w:r w:rsidRPr="00E21119">
        <w:rPr>
          <w:rFonts w:hint="eastAsia"/>
        </w:rPr>
        <w:t xml:space="preserve">(ｲ)　</w:t>
      </w:r>
      <w:r w:rsidR="00343464" w:rsidRPr="00E21119">
        <w:rPr>
          <w:rFonts w:hint="eastAsia"/>
        </w:rPr>
        <w:t>要請を受けた総務</w:t>
      </w:r>
      <w:r w:rsidR="00756A4D" w:rsidRPr="00E21119">
        <w:rPr>
          <w:rFonts w:hint="eastAsia"/>
        </w:rPr>
        <w:t>対策部長</w:t>
      </w:r>
      <w:r w:rsidR="00343464" w:rsidRPr="00E21119">
        <w:rPr>
          <w:rFonts w:hint="eastAsia"/>
        </w:rPr>
        <w:t>は、</w:t>
      </w:r>
      <w:r w:rsidR="005B73EA" w:rsidRPr="00E21119">
        <w:rPr>
          <w:rFonts w:hint="eastAsia"/>
        </w:rPr>
        <w:t>必要に応じて</w:t>
      </w:r>
      <w:r w:rsidR="00693F8A" w:rsidRPr="00E21119">
        <w:rPr>
          <w:rFonts w:hint="eastAsia"/>
        </w:rPr>
        <w:t>輸送</w:t>
      </w:r>
      <w:r w:rsidR="00343464" w:rsidRPr="00E21119">
        <w:rPr>
          <w:rFonts w:hint="eastAsia"/>
        </w:rPr>
        <w:t>計画</w:t>
      </w:r>
      <w:r w:rsidR="00693F8A" w:rsidRPr="00E21119">
        <w:rPr>
          <w:rFonts w:hint="eastAsia"/>
        </w:rPr>
        <w:t>を作成し</w:t>
      </w:r>
      <w:r w:rsidR="00343464" w:rsidRPr="00E21119">
        <w:rPr>
          <w:rFonts w:hint="eastAsia"/>
        </w:rPr>
        <w:t>、災害の状況等を勘案して適切な配車を行う。</w:t>
      </w:r>
    </w:p>
    <w:p w14:paraId="317B5EE9" w14:textId="77777777" w:rsidR="00343464" w:rsidRPr="00E21119" w:rsidRDefault="00343464" w:rsidP="00EB127C">
      <w:pPr>
        <w:pStyle w:val="06"/>
        <w:ind w:left="840" w:hanging="210"/>
      </w:pPr>
      <w:r w:rsidRPr="00E21119">
        <w:rPr>
          <w:rFonts w:hint="eastAsia"/>
        </w:rPr>
        <w:t>イ　車両の状況</w:t>
      </w:r>
    </w:p>
    <w:p w14:paraId="64F4D341" w14:textId="164049D1" w:rsidR="00343464" w:rsidRPr="00E21119" w:rsidRDefault="007F1FDD" w:rsidP="00EB127C">
      <w:pPr>
        <w:pStyle w:val="16"/>
        <w:ind w:left="840" w:firstLine="210"/>
      </w:pPr>
      <w:r w:rsidRPr="00E21119">
        <w:rPr>
          <w:rFonts w:hint="eastAsia"/>
        </w:rPr>
        <w:t>村</w:t>
      </w:r>
      <w:r w:rsidR="00343464" w:rsidRPr="00E21119">
        <w:rPr>
          <w:rFonts w:hint="eastAsia"/>
        </w:rPr>
        <w:t>が所有する車両は、「</w:t>
      </w:r>
      <w:r w:rsidR="00535D6D" w:rsidRPr="00E21119">
        <w:rPr>
          <w:rFonts w:hint="eastAsia"/>
        </w:rPr>
        <w:t>資料５－５　村有車両の現況</w:t>
      </w:r>
      <w:r w:rsidR="00343464" w:rsidRPr="00E21119">
        <w:rPr>
          <w:rFonts w:hint="eastAsia"/>
        </w:rPr>
        <w:t>」のとおりである。</w:t>
      </w:r>
    </w:p>
    <w:p w14:paraId="1F5950D0" w14:textId="7CA5F4FB" w:rsidR="00343464" w:rsidRPr="00E21119" w:rsidRDefault="00343464" w:rsidP="00EB127C">
      <w:pPr>
        <w:pStyle w:val="16"/>
        <w:ind w:left="840" w:firstLine="210"/>
      </w:pPr>
      <w:r w:rsidRPr="00E21119">
        <w:rPr>
          <w:rFonts w:hint="eastAsia"/>
        </w:rPr>
        <w:t>被災地までの距離、被害の状況等により公用車では不足する場合、又は他機関の所有する輸送施設等を活用した方が効率的である場合は、防災関係機関への応援要請、又は協定による民間車両の借上等により車両の確保を図る。</w:t>
      </w:r>
    </w:p>
    <w:p w14:paraId="407DFA21" w14:textId="6607210D" w:rsidR="00343464" w:rsidRPr="00E21119" w:rsidRDefault="00B95220" w:rsidP="00EB127C">
      <w:pPr>
        <w:pStyle w:val="06"/>
        <w:ind w:left="840" w:hanging="210"/>
      </w:pPr>
      <w:r w:rsidRPr="00E21119">
        <w:br w:type="page"/>
      </w:r>
      <w:r w:rsidR="00343464" w:rsidRPr="00E21119">
        <w:rPr>
          <w:rFonts w:hint="eastAsia"/>
        </w:rPr>
        <w:t>ウ　緊急輸送車両の申請</w:t>
      </w:r>
    </w:p>
    <w:p w14:paraId="3BF1912A" w14:textId="77777777" w:rsidR="00343464" w:rsidRPr="00E21119" w:rsidRDefault="00343464" w:rsidP="00EB127C">
      <w:pPr>
        <w:pStyle w:val="16"/>
        <w:ind w:left="840" w:firstLine="210"/>
      </w:pPr>
      <w:r w:rsidRPr="00E21119">
        <w:rPr>
          <w:rFonts w:hint="eastAsia"/>
        </w:rPr>
        <w:t>災害時において公安委員会等が車両の通行を禁止又は制限した場合は、「本章 第14節 交通応急対策計画」に定めるところにより、緊急輸送車両であることの標章及び証明書の交付を申請する。</w:t>
      </w:r>
    </w:p>
    <w:p w14:paraId="3D5AD58B" w14:textId="77777777" w:rsidR="00343464" w:rsidRPr="00E21119" w:rsidRDefault="00343464" w:rsidP="00EB127C">
      <w:pPr>
        <w:pStyle w:val="051"/>
        <w:ind w:left="735" w:hanging="315"/>
      </w:pPr>
      <w:r w:rsidRPr="00E21119">
        <w:rPr>
          <w:rFonts w:hint="eastAsia"/>
        </w:rPr>
        <w:t>(2)　人力輸送</w:t>
      </w:r>
    </w:p>
    <w:p w14:paraId="60BF14CE" w14:textId="77777777" w:rsidR="00343464" w:rsidRPr="00E21119" w:rsidRDefault="00343464" w:rsidP="00EB127C">
      <w:pPr>
        <w:pStyle w:val="15"/>
        <w:ind w:left="735" w:firstLine="210"/>
      </w:pPr>
      <w:r w:rsidRPr="00E21119">
        <w:rPr>
          <w:rFonts w:hint="eastAsia"/>
        </w:rPr>
        <w:t>災害の状況により車両による輸送が不可能となったときは、労務者による人力輸送を行う。</w:t>
      </w:r>
    </w:p>
    <w:p w14:paraId="1D8DFE7A" w14:textId="77777777" w:rsidR="00693F8A" w:rsidRPr="00E21119" w:rsidRDefault="00693F8A" w:rsidP="00EB127C">
      <w:pPr>
        <w:pStyle w:val="051"/>
        <w:ind w:left="735" w:hanging="315"/>
      </w:pPr>
      <w:r w:rsidRPr="00E21119">
        <w:rPr>
          <w:rFonts w:hint="eastAsia"/>
        </w:rPr>
        <w:t>(3)　空中輸送</w:t>
      </w:r>
    </w:p>
    <w:p w14:paraId="6B68476A" w14:textId="77777777" w:rsidR="00343464" w:rsidRPr="00E21119" w:rsidRDefault="00693F8A" w:rsidP="00EB127C">
      <w:pPr>
        <w:pStyle w:val="15"/>
        <w:ind w:left="735" w:firstLine="210"/>
      </w:pPr>
      <w:r w:rsidRPr="00E21119">
        <w:rPr>
          <w:rFonts w:hint="eastAsia"/>
        </w:rPr>
        <w:t>陸上輸送の全てが不可能な事態が生じた場合、又は山間へき地などで緊急輸送の必要がある場合は「本章 第７節 自衛隊派遣要請計画」及び「本章 第９節 ヘリコプター等活用計画」に定めるところにより、航空機等を利用した輸送を要請し、輸送力の確保を図る。</w:t>
      </w:r>
    </w:p>
    <w:p w14:paraId="1A889716" w14:textId="77777777" w:rsidR="00304C4A" w:rsidRPr="00E21119" w:rsidRDefault="00304C4A" w:rsidP="00EB127C">
      <w:pPr>
        <w:pStyle w:val="5"/>
      </w:pPr>
      <w:r w:rsidRPr="00E21119">
        <w:rPr>
          <w:rFonts w:hint="eastAsia"/>
        </w:rPr>
        <w:t>２</w:t>
      </w:r>
      <w:r w:rsidR="005B73EA" w:rsidRPr="00E21119">
        <w:rPr>
          <w:rFonts w:hint="eastAsia"/>
        </w:rPr>
        <w:t>．</w:t>
      </w:r>
      <w:r w:rsidRPr="00E21119">
        <w:rPr>
          <w:rFonts w:hint="eastAsia"/>
        </w:rPr>
        <w:t>費用及び期間</w:t>
      </w:r>
    </w:p>
    <w:p w14:paraId="0518D7ED" w14:textId="77777777" w:rsidR="00304C4A" w:rsidRPr="00E21119" w:rsidRDefault="00304C4A" w:rsidP="00EB127C">
      <w:pPr>
        <w:pStyle w:val="14"/>
        <w:ind w:left="420" w:firstLine="210"/>
        <w:rPr>
          <w:color w:val="auto"/>
        </w:rPr>
      </w:pPr>
      <w:r w:rsidRPr="00E21119">
        <w:rPr>
          <w:rFonts w:hint="eastAsia"/>
          <w:color w:val="auto"/>
        </w:rPr>
        <w:t>救助法の定めに準じて行う。</w:t>
      </w:r>
    </w:p>
    <w:p w14:paraId="252043AA" w14:textId="77777777" w:rsidR="00343464" w:rsidRPr="00E21119" w:rsidRDefault="00304C4A" w:rsidP="00EB127C">
      <w:pPr>
        <w:pStyle w:val="5"/>
      </w:pPr>
      <w:r w:rsidRPr="00E21119">
        <w:rPr>
          <w:rFonts w:hint="eastAsia"/>
        </w:rPr>
        <w:t>３</w:t>
      </w:r>
      <w:r w:rsidR="005B73EA" w:rsidRPr="00E21119">
        <w:rPr>
          <w:rFonts w:hint="eastAsia"/>
        </w:rPr>
        <w:t>．</w:t>
      </w:r>
      <w:r w:rsidR="00343464" w:rsidRPr="00E21119">
        <w:rPr>
          <w:rFonts w:hint="eastAsia"/>
        </w:rPr>
        <w:t>実施状況の記録</w:t>
      </w:r>
    </w:p>
    <w:p w14:paraId="61D09CCF" w14:textId="0532BB3D"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は、緊急輸送を実施した場合は、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w:t>
      </w:r>
    </w:p>
    <w:p w14:paraId="1B1C990D" w14:textId="77777777" w:rsidR="00535D6D" w:rsidRPr="00E21119" w:rsidRDefault="00535D6D" w:rsidP="004C6036">
      <w:pPr>
        <w:pStyle w:val="23Box"/>
      </w:pPr>
    </w:p>
    <w:p w14:paraId="3328581F" w14:textId="44B200DA" w:rsidR="00535D6D" w:rsidRPr="00E21119" w:rsidRDefault="00535D6D" w:rsidP="00EB127C">
      <w:pPr>
        <w:pStyle w:val="22"/>
      </w:pPr>
      <w:r w:rsidRPr="00E21119">
        <w:rPr>
          <w:rFonts w:hint="eastAsia"/>
        </w:rPr>
        <w:t>資料５－５　村有車両の現況</w:t>
      </w:r>
    </w:p>
    <w:p w14:paraId="2DC97348" w14:textId="38170D94" w:rsidR="00535D6D" w:rsidRPr="00E21119" w:rsidRDefault="00535D6D" w:rsidP="00EB127C">
      <w:pPr>
        <w:pStyle w:val="22"/>
      </w:pPr>
      <w:r w:rsidRPr="00E21119">
        <w:rPr>
          <w:rFonts w:hint="eastAsia"/>
        </w:rPr>
        <w:t>資料８－７　災害救助法関連様式</w:t>
      </w:r>
    </w:p>
    <w:p w14:paraId="245858B7" w14:textId="77777777" w:rsidR="00535D6D" w:rsidRPr="00E21119" w:rsidRDefault="00535D6D" w:rsidP="004C6036">
      <w:pPr>
        <w:pStyle w:val="23Box"/>
      </w:pPr>
    </w:p>
    <w:p w14:paraId="6C5029DD" w14:textId="77777777" w:rsidR="00343464" w:rsidRPr="00E21119" w:rsidRDefault="00343464" w:rsidP="00EB127C">
      <w:pPr>
        <w:pStyle w:val="3"/>
      </w:pPr>
      <w:bookmarkStart w:id="241" w:name="_Toc277319602"/>
      <w:bookmarkStart w:id="242" w:name="_Toc304920281"/>
      <w:bookmarkStart w:id="243" w:name="_Toc316999415"/>
      <w:r w:rsidRPr="00E21119">
        <w:rPr>
          <w:rFonts w:hint="eastAsia"/>
        </w:rPr>
        <w:t>第</w:t>
      </w:r>
      <w:r w:rsidR="005B73EA" w:rsidRPr="00E21119">
        <w:rPr>
          <w:rFonts w:hint="eastAsia"/>
        </w:rPr>
        <w:t>３項</w:t>
      </w:r>
      <w:r w:rsidRPr="00E21119">
        <w:rPr>
          <w:rFonts w:hint="eastAsia"/>
        </w:rPr>
        <w:t xml:space="preserve">　輸送費用の支払</w:t>
      </w:r>
      <w:bookmarkEnd w:id="241"/>
      <w:bookmarkEnd w:id="242"/>
      <w:bookmarkEnd w:id="243"/>
    </w:p>
    <w:p w14:paraId="5A62E4C4" w14:textId="77777777" w:rsidR="00343464" w:rsidRPr="00E21119" w:rsidRDefault="00304C4A" w:rsidP="00EB127C">
      <w:pPr>
        <w:pStyle w:val="13"/>
        <w:ind w:left="210" w:firstLine="210"/>
      </w:pPr>
      <w:r w:rsidRPr="00E21119">
        <w:rPr>
          <w:rFonts w:hint="eastAsia"/>
        </w:rPr>
        <w:t>国の機関が保有する輸送手段を用いて行う災害時の輸送、要請により運送事業者が行う災害時輸送</w:t>
      </w:r>
      <w:r w:rsidR="00343464" w:rsidRPr="00E21119">
        <w:rPr>
          <w:rFonts w:hint="eastAsia"/>
        </w:rPr>
        <w:t>に要する経費の負担関係については、原則として次のとおりである。</w:t>
      </w:r>
    </w:p>
    <w:p w14:paraId="1EEF192F" w14:textId="77777777" w:rsidR="00343464" w:rsidRPr="00E21119" w:rsidRDefault="00343464" w:rsidP="00EB127C">
      <w:pPr>
        <w:pStyle w:val="5"/>
      </w:pPr>
      <w:r w:rsidRPr="00E21119">
        <w:rPr>
          <w:rFonts w:hint="eastAsia"/>
        </w:rPr>
        <w:t>１</w:t>
      </w:r>
      <w:r w:rsidR="005B73EA" w:rsidRPr="00E21119">
        <w:rPr>
          <w:rFonts w:hint="eastAsia"/>
        </w:rPr>
        <w:t>．</w:t>
      </w:r>
      <w:r w:rsidRPr="00E21119">
        <w:rPr>
          <w:rFonts w:hint="eastAsia"/>
        </w:rPr>
        <w:t>国の機関が保有する輸送手段を用いて行う災害時の輸送</w:t>
      </w:r>
    </w:p>
    <w:p w14:paraId="55A5DBB7" w14:textId="77777777" w:rsidR="00343464" w:rsidRPr="00E21119" w:rsidRDefault="00343464" w:rsidP="00EB127C">
      <w:pPr>
        <w:pStyle w:val="14"/>
        <w:ind w:left="420" w:firstLine="210"/>
        <w:rPr>
          <w:color w:val="auto"/>
        </w:rPr>
      </w:pPr>
      <w:r w:rsidRPr="00E21119">
        <w:rPr>
          <w:rFonts w:hint="eastAsia"/>
          <w:color w:val="auto"/>
        </w:rPr>
        <w:t>国の機関が行う災害時の輸送に要する費用については、当該国の機関が負担する。</w:t>
      </w:r>
    </w:p>
    <w:p w14:paraId="56EAEBCC" w14:textId="77777777" w:rsidR="00343464" w:rsidRPr="00E21119" w:rsidRDefault="00343464" w:rsidP="00EB127C">
      <w:pPr>
        <w:pStyle w:val="5"/>
      </w:pPr>
      <w:r w:rsidRPr="00E21119">
        <w:rPr>
          <w:rFonts w:hint="eastAsia"/>
        </w:rPr>
        <w:t>２</w:t>
      </w:r>
      <w:r w:rsidR="005B73EA" w:rsidRPr="00E21119">
        <w:rPr>
          <w:rFonts w:hint="eastAsia"/>
        </w:rPr>
        <w:t>．</w:t>
      </w:r>
      <w:r w:rsidRPr="00E21119">
        <w:rPr>
          <w:rFonts w:hint="eastAsia"/>
        </w:rPr>
        <w:t>要請により運送事業者が行う災害時輸送</w:t>
      </w:r>
    </w:p>
    <w:p w14:paraId="0D64D5AB" w14:textId="77777777" w:rsidR="00343464" w:rsidRPr="00E21119" w:rsidRDefault="00343464" w:rsidP="00EB127C">
      <w:pPr>
        <w:pStyle w:val="14"/>
        <w:ind w:left="420" w:firstLine="210"/>
        <w:rPr>
          <w:color w:val="auto"/>
        </w:rPr>
      </w:pPr>
      <w:r w:rsidRPr="00E21119">
        <w:rPr>
          <w:rFonts w:hint="eastAsia"/>
          <w:color w:val="auto"/>
        </w:rPr>
        <w:t>知事からの要請により運送事業者が行う災害時輸送に要する経費については、当該災害時の輸送を要請した知事が支払う。</w:t>
      </w:r>
    </w:p>
    <w:p w14:paraId="7065AB74" w14:textId="77777777" w:rsidR="00343464" w:rsidRPr="00E21119" w:rsidRDefault="00343464" w:rsidP="00EB127C">
      <w:pPr>
        <w:pStyle w:val="14"/>
        <w:ind w:left="420" w:firstLine="210"/>
        <w:rPr>
          <w:color w:val="auto"/>
        </w:rPr>
      </w:pPr>
      <w:r w:rsidRPr="00E21119">
        <w:rPr>
          <w:rFonts w:hint="eastAsia"/>
          <w:color w:val="auto"/>
        </w:rPr>
        <w:t>なお、道路運送法（昭和26年法律第183号）等の法令に基づく運送命令等による損失補償については、各法令の定めるところによる。</w:t>
      </w:r>
    </w:p>
    <w:p w14:paraId="076F7309" w14:textId="77777777" w:rsidR="005B73EA" w:rsidRPr="00E21119" w:rsidRDefault="005B73EA" w:rsidP="004C6036"/>
    <w:p w14:paraId="599CD757" w14:textId="77777777" w:rsidR="00343464" w:rsidRPr="00E21119" w:rsidRDefault="00343464" w:rsidP="004C6036">
      <w:pPr>
        <w:spacing w:line="200" w:lineRule="exact"/>
      </w:pPr>
    </w:p>
    <w:p w14:paraId="70FE11D9" w14:textId="77777777" w:rsidR="00343464" w:rsidRPr="00E21119" w:rsidRDefault="00343464" w:rsidP="00EB127C">
      <w:pPr>
        <w:pStyle w:val="2"/>
        <w:pageBreakBefore/>
        <w:kinsoku/>
      </w:pPr>
      <w:bookmarkStart w:id="244" w:name="_Toc476477566"/>
      <w:bookmarkStart w:id="245" w:name="_Toc500368744"/>
      <w:bookmarkStart w:id="246" w:name="_Toc100064562"/>
      <w:r w:rsidRPr="00E21119">
        <w:rPr>
          <w:rFonts w:hint="eastAsia"/>
        </w:rPr>
        <w:t>第16節　食料供給計画</w:t>
      </w:r>
      <w:bookmarkEnd w:id="244"/>
      <w:bookmarkEnd w:id="245"/>
      <w:bookmarkEnd w:id="246"/>
    </w:p>
    <w:p w14:paraId="5DFFAB97" w14:textId="77777777" w:rsidR="00343464" w:rsidRPr="00E21119" w:rsidRDefault="00343464" w:rsidP="00EB127C">
      <w:pPr>
        <w:pStyle w:val="1112"/>
        <w:spacing w:before="149" w:after="149"/>
        <w:ind w:left="210" w:firstLine="206"/>
      </w:pPr>
      <w:r w:rsidRPr="00E21119">
        <w:rPr>
          <w:rFonts w:hint="eastAsia"/>
        </w:rPr>
        <w:t>災害発生時において、</w:t>
      </w:r>
      <w:r w:rsidR="007F1FDD" w:rsidRPr="00E21119">
        <w:rPr>
          <w:rFonts w:hint="eastAsia"/>
        </w:rPr>
        <w:t>村</w:t>
      </w:r>
      <w:r w:rsidRPr="00E21119">
        <w:rPr>
          <w:rFonts w:hint="eastAsia"/>
        </w:rPr>
        <w:t>は、関係機関と連携の</w:t>
      </w:r>
      <w:r w:rsidR="00485843" w:rsidRPr="00E21119">
        <w:rPr>
          <w:rFonts w:hint="eastAsia"/>
        </w:rPr>
        <w:t>もと、</w:t>
      </w:r>
      <w:r w:rsidRPr="00E21119">
        <w:rPr>
          <w:rFonts w:hint="eastAsia"/>
        </w:rPr>
        <w:t>被災地の住民及び災害応急対策実働従事者に供給する食料を調達するとともに、迅速かつ的確に食料の供給、炊き出しを実施する。この場合において、避難所に避難している被災者のみならず、避難所以外に避難した被災者あるいは在宅の被災者への供給にも配慮する。</w:t>
      </w:r>
    </w:p>
    <w:p w14:paraId="3466A024" w14:textId="77777777" w:rsidR="00343464" w:rsidRPr="00E21119" w:rsidRDefault="00343464" w:rsidP="00EB127C">
      <w:pPr>
        <w:pStyle w:val="1112"/>
        <w:spacing w:before="149" w:after="149"/>
        <w:ind w:left="210" w:firstLine="206"/>
      </w:pPr>
      <w:r w:rsidRPr="00E21119">
        <w:rPr>
          <w:rFonts w:hint="eastAsia"/>
        </w:rPr>
        <w:t>なお、食料の調達・供給に当たっては、要配慮者や乳幼児等のニーズに配慮する。</w:t>
      </w:r>
    </w:p>
    <w:p w14:paraId="601A4836" w14:textId="77777777" w:rsidR="00343464" w:rsidRPr="00E21119" w:rsidRDefault="00343464" w:rsidP="00EB127C">
      <w:pPr>
        <w:pStyle w:val="3"/>
      </w:pPr>
      <w:bookmarkStart w:id="247" w:name="_Toc277319604"/>
      <w:bookmarkStart w:id="248" w:name="_Toc304920283"/>
      <w:bookmarkStart w:id="249" w:name="_Toc316999417"/>
      <w:r w:rsidRPr="00E21119">
        <w:rPr>
          <w:rFonts w:hint="eastAsia"/>
        </w:rPr>
        <w:t>第</w:t>
      </w:r>
      <w:r w:rsidR="003C042B" w:rsidRPr="00E21119">
        <w:rPr>
          <w:rFonts w:hint="eastAsia"/>
        </w:rPr>
        <w:t>１項</w:t>
      </w:r>
      <w:r w:rsidRPr="00E21119">
        <w:rPr>
          <w:rFonts w:hint="eastAsia"/>
        </w:rPr>
        <w:t xml:space="preserve">　実施責任</w:t>
      </w:r>
      <w:bookmarkEnd w:id="247"/>
      <w:bookmarkEnd w:id="248"/>
      <w:bookmarkEnd w:id="249"/>
    </w:p>
    <w:p w14:paraId="6B51363A" w14:textId="77777777" w:rsidR="00343464" w:rsidRPr="00E21119" w:rsidRDefault="00343464" w:rsidP="00EB127C">
      <w:pPr>
        <w:pStyle w:val="5"/>
      </w:pPr>
      <w:r w:rsidRPr="00E21119">
        <w:rPr>
          <w:rFonts w:hint="eastAsia"/>
        </w:rPr>
        <w:t>１</w:t>
      </w:r>
      <w:r w:rsidR="003C042B" w:rsidRPr="00E21119">
        <w:rPr>
          <w:rFonts w:hint="eastAsia"/>
        </w:rPr>
        <w:t>．</w:t>
      </w:r>
      <w:r w:rsidR="003C62FE" w:rsidRPr="00E21119">
        <w:rPr>
          <w:rFonts w:hint="eastAsia"/>
        </w:rPr>
        <w:t>赤井川村</w:t>
      </w:r>
    </w:p>
    <w:p w14:paraId="259A3D84" w14:textId="77777777" w:rsidR="00343464" w:rsidRPr="00E21119" w:rsidRDefault="00343464" w:rsidP="00EB127C">
      <w:pPr>
        <w:pStyle w:val="14"/>
        <w:ind w:left="420" w:firstLine="210"/>
        <w:rPr>
          <w:color w:val="auto"/>
        </w:rPr>
      </w:pPr>
      <w:r w:rsidRPr="00E21119">
        <w:rPr>
          <w:rFonts w:hint="eastAsia"/>
          <w:color w:val="auto"/>
        </w:rPr>
        <w:t>被災者及び災害応急対策従事者に対する食料の調達、供給対策を実施する。</w:t>
      </w:r>
    </w:p>
    <w:p w14:paraId="2936C0E7" w14:textId="77777777" w:rsidR="00343464" w:rsidRPr="00E21119" w:rsidRDefault="00343464" w:rsidP="00EB127C">
      <w:pPr>
        <w:pStyle w:val="14"/>
        <w:ind w:left="420" w:firstLine="210"/>
        <w:rPr>
          <w:color w:val="auto"/>
        </w:rPr>
      </w:pPr>
      <w:r w:rsidRPr="00E21119">
        <w:rPr>
          <w:rFonts w:hint="eastAsia"/>
          <w:color w:val="auto"/>
        </w:rPr>
        <w:t>なお、</w:t>
      </w:r>
      <w:r w:rsidR="007F1FDD" w:rsidRPr="00E21119">
        <w:rPr>
          <w:rFonts w:hint="eastAsia"/>
          <w:color w:val="auto"/>
        </w:rPr>
        <w:t>村</w:t>
      </w:r>
      <w:r w:rsidRPr="00E21119">
        <w:rPr>
          <w:rFonts w:hint="eastAsia"/>
          <w:color w:val="auto"/>
        </w:rPr>
        <w:t>において調達が困難な場合、</w:t>
      </w:r>
      <w:r w:rsidR="007F1FDD" w:rsidRPr="00E21119">
        <w:rPr>
          <w:rFonts w:hint="eastAsia"/>
          <w:color w:val="auto"/>
        </w:rPr>
        <w:t>村</w:t>
      </w:r>
      <w:r w:rsidRPr="00E21119">
        <w:rPr>
          <w:rFonts w:hint="eastAsia"/>
          <w:color w:val="auto"/>
        </w:rPr>
        <w:t>は、その確保について</w:t>
      </w:r>
      <w:r w:rsidR="007F1FDD" w:rsidRPr="00E21119">
        <w:rPr>
          <w:rFonts w:hint="eastAsia"/>
          <w:color w:val="auto"/>
        </w:rPr>
        <w:t>後志総合振興局</w:t>
      </w:r>
      <w:r w:rsidRPr="00E21119">
        <w:rPr>
          <w:rFonts w:hint="eastAsia"/>
          <w:color w:val="auto"/>
        </w:rPr>
        <w:t>を通じて道に要請する。</w:t>
      </w:r>
    </w:p>
    <w:p w14:paraId="3493307D" w14:textId="77777777" w:rsidR="00343464" w:rsidRPr="00E21119" w:rsidRDefault="00343464" w:rsidP="00EB127C">
      <w:pPr>
        <w:pStyle w:val="5"/>
      </w:pPr>
      <w:r w:rsidRPr="00E21119">
        <w:rPr>
          <w:rFonts w:hint="eastAsia"/>
        </w:rPr>
        <w:t>２</w:t>
      </w:r>
      <w:r w:rsidR="003C042B" w:rsidRPr="00E21119">
        <w:rPr>
          <w:rFonts w:hint="eastAsia"/>
        </w:rPr>
        <w:t>．</w:t>
      </w:r>
      <w:r w:rsidRPr="00E21119">
        <w:rPr>
          <w:rFonts w:hint="eastAsia"/>
        </w:rPr>
        <w:t>北海道</w:t>
      </w:r>
    </w:p>
    <w:p w14:paraId="0DB80BB2" w14:textId="77777777" w:rsidR="00343464" w:rsidRPr="00E21119" w:rsidRDefault="00343464" w:rsidP="00EB127C">
      <w:pPr>
        <w:pStyle w:val="14"/>
        <w:ind w:left="420" w:firstLine="210"/>
        <w:rPr>
          <w:color w:val="auto"/>
        </w:rPr>
      </w:pPr>
      <w:r w:rsidRPr="00E21119">
        <w:rPr>
          <w:rFonts w:hint="eastAsia"/>
          <w:color w:val="auto"/>
        </w:rPr>
        <w:t>必要に応じて、食料の調達・供給の決定と調整を図る。</w:t>
      </w:r>
    </w:p>
    <w:p w14:paraId="68A56ECC" w14:textId="77777777" w:rsidR="00343464" w:rsidRPr="00E21119" w:rsidRDefault="00343464" w:rsidP="00EB127C">
      <w:pPr>
        <w:pStyle w:val="5"/>
      </w:pPr>
      <w:r w:rsidRPr="00E21119">
        <w:rPr>
          <w:rFonts w:hint="eastAsia"/>
        </w:rPr>
        <w:t>３</w:t>
      </w:r>
      <w:r w:rsidR="003C042B" w:rsidRPr="00E21119">
        <w:rPr>
          <w:rFonts w:hint="eastAsia"/>
        </w:rPr>
        <w:t>．</w:t>
      </w:r>
      <w:r w:rsidRPr="00E21119">
        <w:rPr>
          <w:rFonts w:hint="eastAsia"/>
        </w:rPr>
        <w:t>北海道農政事務所</w:t>
      </w:r>
    </w:p>
    <w:p w14:paraId="2D987EB9" w14:textId="77777777" w:rsidR="00343464" w:rsidRPr="00E21119" w:rsidRDefault="00343464" w:rsidP="00EB127C">
      <w:pPr>
        <w:pStyle w:val="14"/>
        <w:ind w:left="420" w:firstLine="210"/>
        <w:rPr>
          <w:color w:val="auto"/>
        </w:rPr>
      </w:pPr>
      <w:r w:rsidRPr="00E21119">
        <w:rPr>
          <w:rFonts w:hint="eastAsia"/>
          <w:color w:val="auto"/>
        </w:rPr>
        <w:t>農林水産省が調達及び供給した応急用食料等の供給状況に係る確認等を実施する。</w:t>
      </w:r>
    </w:p>
    <w:p w14:paraId="4E42474A" w14:textId="77777777" w:rsidR="00343464" w:rsidRPr="00E21119" w:rsidRDefault="00343464" w:rsidP="00EB127C">
      <w:pPr>
        <w:pStyle w:val="3"/>
      </w:pPr>
      <w:r w:rsidRPr="00E21119">
        <w:rPr>
          <w:rFonts w:hint="eastAsia"/>
        </w:rPr>
        <w:t>第</w:t>
      </w:r>
      <w:r w:rsidR="003C042B" w:rsidRPr="00E21119">
        <w:rPr>
          <w:rFonts w:hint="eastAsia"/>
        </w:rPr>
        <w:t>２項</w:t>
      </w:r>
      <w:r w:rsidRPr="00E21119">
        <w:rPr>
          <w:rFonts w:hint="eastAsia"/>
        </w:rPr>
        <w:t xml:space="preserve">　食料の供給</w:t>
      </w:r>
    </w:p>
    <w:p w14:paraId="5FB5B1AE" w14:textId="77777777" w:rsidR="00343464" w:rsidRPr="00E21119" w:rsidRDefault="00343464" w:rsidP="00EB127C">
      <w:pPr>
        <w:pStyle w:val="5"/>
      </w:pPr>
      <w:r w:rsidRPr="00E21119">
        <w:rPr>
          <w:rFonts w:hint="eastAsia"/>
        </w:rPr>
        <w:t>１</w:t>
      </w:r>
      <w:r w:rsidR="003C042B" w:rsidRPr="00E21119">
        <w:rPr>
          <w:rFonts w:hint="eastAsia"/>
        </w:rPr>
        <w:t>．</w:t>
      </w:r>
      <w:r w:rsidRPr="00E21119">
        <w:rPr>
          <w:rFonts w:hint="eastAsia"/>
        </w:rPr>
        <w:t>供給対象者</w:t>
      </w:r>
    </w:p>
    <w:p w14:paraId="586E4B35" w14:textId="77777777" w:rsidR="00343464" w:rsidRPr="00E21119" w:rsidRDefault="00343464" w:rsidP="00EB127C">
      <w:pPr>
        <w:pStyle w:val="14"/>
        <w:ind w:left="420" w:firstLine="210"/>
        <w:rPr>
          <w:color w:val="auto"/>
        </w:rPr>
      </w:pPr>
      <w:r w:rsidRPr="00E21119">
        <w:rPr>
          <w:rFonts w:hint="eastAsia"/>
          <w:color w:val="auto"/>
        </w:rPr>
        <w:t>食料の供給対象者は、次のとおりとする。</w:t>
      </w:r>
    </w:p>
    <w:p w14:paraId="1A4818C8" w14:textId="33C34FE4" w:rsidR="00343464" w:rsidRPr="00E21119" w:rsidRDefault="00343464" w:rsidP="00EB127C">
      <w:pPr>
        <w:pStyle w:val="051"/>
        <w:ind w:left="735" w:hanging="315"/>
      </w:pPr>
      <w:r w:rsidRPr="00E21119">
        <w:rPr>
          <w:rFonts w:hint="eastAsia"/>
        </w:rPr>
        <w:t>(1)　避難</w:t>
      </w:r>
      <w:r w:rsidR="001E1C5B" w:rsidRPr="00E21119">
        <w:rPr>
          <w:rFonts w:hint="eastAsia"/>
        </w:rPr>
        <w:t>指示</w:t>
      </w:r>
      <w:r w:rsidRPr="00E21119">
        <w:rPr>
          <w:rFonts w:hint="eastAsia"/>
        </w:rPr>
        <w:t>等に基づき避難施設に避難している者</w:t>
      </w:r>
    </w:p>
    <w:p w14:paraId="5AEB730B" w14:textId="77777777" w:rsidR="00343464" w:rsidRPr="00E21119" w:rsidRDefault="00343464" w:rsidP="00EB127C">
      <w:pPr>
        <w:pStyle w:val="051"/>
        <w:ind w:left="735" w:hanging="315"/>
      </w:pPr>
      <w:r w:rsidRPr="00E21119">
        <w:rPr>
          <w:rFonts w:hint="eastAsia"/>
        </w:rPr>
        <w:t>(2)　住家が被害を受け、炊事が不可能な者（避難所以外に避難した被災者あるいは在宅の被災者を含む。）</w:t>
      </w:r>
    </w:p>
    <w:p w14:paraId="15A9444A" w14:textId="77777777" w:rsidR="00343464" w:rsidRPr="00E21119" w:rsidRDefault="00343464" w:rsidP="00EB127C">
      <w:pPr>
        <w:pStyle w:val="051"/>
        <w:ind w:left="735" w:hanging="315"/>
      </w:pPr>
      <w:r w:rsidRPr="00E21119">
        <w:rPr>
          <w:rFonts w:hint="eastAsia"/>
        </w:rPr>
        <w:t>(3)　旅行者、</w:t>
      </w:r>
      <w:r w:rsidR="007F1FDD" w:rsidRPr="00E21119">
        <w:rPr>
          <w:rFonts w:hint="eastAsia"/>
        </w:rPr>
        <w:t>村</w:t>
      </w:r>
      <w:r w:rsidRPr="00E21119">
        <w:rPr>
          <w:rFonts w:hint="eastAsia"/>
        </w:rPr>
        <w:t>内通過者などで、他に食料を得る手段のない者</w:t>
      </w:r>
    </w:p>
    <w:p w14:paraId="19AD95D0" w14:textId="77777777" w:rsidR="00343464" w:rsidRPr="00E21119" w:rsidRDefault="00343464" w:rsidP="00EB127C">
      <w:pPr>
        <w:pStyle w:val="051"/>
        <w:ind w:left="735" w:hanging="315"/>
      </w:pPr>
      <w:r w:rsidRPr="00E21119">
        <w:rPr>
          <w:rFonts w:hint="eastAsia"/>
        </w:rPr>
        <w:t>(4)　施設で調理することができない社会福祉施設等の入所者</w:t>
      </w:r>
    </w:p>
    <w:p w14:paraId="3359189E" w14:textId="77777777" w:rsidR="00343464" w:rsidRPr="00E21119" w:rsidRDefault="00343464" w:rsidP="00EB127C">
      <w:pPr>
        <w:pStyle w:val="051"/>
        <w:ind w:left="735" w:hanging="315"/>
      </w:pPr>
      <w:r w:rsidRPr="00E21119">
        <w:rPr>
          <w:rFonts w:hint="eastAsia"/>
        </w:rPr>
        <w:t>(5)　災害応急活動従事者</w:t>
      </w:r>
    </w:p>
    <w:p w14:paraId="7C1226E2" w14:textId="77777777" w:rsidR="00343464" w:rsidRPr="00E21119" w:rsidRDefault="00343464" w:rsidP="00EB127C">
      <w:pPr>
        <w:pStyle w:val="5"/>
      </w:pPr>
      <w:r w:rsidRPr="00E21119">
        <w:rPr>
          <w:rFonts w:hint="eastAsia"/>
        </w:rPr>
        <w:t>２</w:t>
      </w:r>
      <w:r w:rsidR="003C042B" w:rsidRPr="00E21119">
        <w:rPr>
          <w:rFonts w:hint="eastAsia"/>
        </w:rPr>
        <w:t>．</w:t>
      </w:r>
      <w:r w:rsidRPr="00E21119">
        <w:rPr>
          <w:rFonts w:hint="eastAsia"/>
        </w:rPr>
        <w:t>需要の把握</w:t>
      </w:r>
    </w:p>
    <w:p w14:paraId="5F6AA2DC"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は、被災者及び災害応急活動従事者に対する食料の需要を把握し、食料等の調達計画を作成するとともに、必要な量の食料の調達を行う。この際、特に要配慮者に配慮して需要を把握することに努める。</w:t>
      </w:r>
    </w:p>
    <w:p w14:paraId="18F6CE61" w14:textId="77777777" w:rsidR="00343464" w:rsidRPr="00E21119" w:rsidRDefault="00343464" w:rsidP="00EB127C">
      <w:pPr>
        <w:pStyle w:val="5"/>
      </w:pPr>
      <w:bookmarkStart w:id="250" w:name="_Toc277319605"/>
      <w:bookmarkStart w:id="251" w:name="_Toc304920284"/>
      <w:bookmarkStart w:id="252" w:name="_Toc316999418"/>
      <w:r w:rsidRPr="00E21119">
        <w:rPr>
          <w:rFonts w:hint="eastAsia"/>
        </w:rPr>
        <w:t>３</w:t>
      </w:r>
      <w:bookmarkEnd w:id="250"/>
      <w:bookmarkEnd w:id="251"/>
      <w:bookmarkEnd w:id="252"/>
      <w:r w:rsidR="003C042B" w:rsidRPr="00E21119">
        <w:rPr>
          <w:rFonts w:hint="eastAsia"/>
        </w:rPr>
        <w:t>．</w:t>
      </w:r>
      <w:r w:rsidRPr="00E21119">
        <w:rPr>
          <w:rFonts w:hint="eastAsia"/>
        </w:rPr>
        <w:t>食料の確保</w:t>
      </w:r>
    </w:p>
    <w:p w14:paraId="4F582DC3"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は、災害時の救助用として、食料を次のとおり確保する。</w:t>
      </w:r>
    </w:p>
    <w:p w14:paraId="04E07978" w14:textId="77777777" w:rsidR="00343464" w:rsidRPr="00E21119" w:rsidRDefault="00343464" w:rsidP="00EB127C">
      <w:pPr>
        <w:pStyle w:val="051"/>
        <w:ind w:left="735" w:hanging="315"/>
      </w:pPr>
      <w:r w:rsidRPr="00E21119">
        <w:rPr>
          <w:rFonts w:hint="eastAsia"/>
        </w:rPr>
        <w:t>(1)　備蓄食料の活用</w:t>
      </w:r>
    </w:p>
    <w:p w14:paraId="32A0AC17" w14:textId="77777777" w:rsidR="00343464" w:rsidRPr="00E21119" w:rsidRDefault="00343464" w:rsidP="00EB127C">
      <w:pPr>
        <w:pStyle w:val="06"/>
        <w:ind w:left="840" w:hanging="210"/>
      </w:pPr>
      <w:r w:rsidRPr="00E21119">
        <w:rPr>
          <w:rFonts w:hint="eastAsia"/>
        </w:rPr>
        <w:t>ア　個人の備蓄</w:t>
      </w:r>
    </w:p>
    <w:p w14:paraId="58F6AA5F" w14:textId="77777777" w:rsidR="00343464" w:rsidRPr="00E21119" w:rsidRDefault="00343464" w:rsidP="00EB127C">
      <w:pPr>
        <w:pStyle w:val="16"/>
        <w:ind w:left="840" w:firstLine="210"/>
      </w:pPr>
      <w:r w:rsidRPr="00E21119">
        <w:rPr>
          <w:rFonts w:hint="eastAsia"/>
        </w:rPr>
        <w:t>「自らの身の安全は自らが守る」のが防災の基本であることから、住民等に対し、家庭内の食料備蓄について</w:t>
      </w:r>
      <w:r w:rsidR="00B63391" w:rsidRPr="00E21119">
        <w:rPr>
          <w:rFonts w:hint="eastAsia"/>
        </w:rPr>
        <w:t>普及啓発</w:t>
      </w:r>
      <w:r w:rsidRPr="00E21119">
        <w:rPr>
          <w:rFonts w:hint="eastAsia"/>
        </w:rPr>
        <w:t>を図り、災害時においてはこれを活用する。</w:t>
      </w:r>
    </w:p>
    <w:p w14:paraId="09F2EB50" w14:textId="6F1CFFA9" w:rsidR="00343464" w:rsidRPr="00E21119" w:rsidRDefault="00B95220" w:rsidP="00EB127C">
      <w:pPr>
        <w:pStyle w:val="06"/>
        <w:ind w:left="840" w:hanging="210"/>
      </w:pPr>
      <w:r w:rsidRPr="00E21119">
        <w:br w:type="page"/>
      </w:r>
      <w:r w:rsidR="00343464" w:rsidRPr="00E21119">
        <w:rPr>
          <w:rFonts w:hint="eastAsia"/>
        </w:rPr>
        <w:t xml:space="preserve">イ　</w:t>
      </w:r>
      <w:r w:rsidR="007F1FDD" w:rsidRPr="00E21119">
        <w:rPr>
          <w:rFonts w:hint="eastAsia"/>
        </w:rPr>
        <w:t>村</w:t>
      </w:r>
      <w:r w:rsidR="00343464" w:rsidRPr="00E21119">
        <w:rPr>
          <w:rFonts w:hint="eastAsia"/>
        </w:rPr>
        <w:t>の備蓄</w:t>
      </w:r>
    </w:p>
    <w:p w14:paraId="473A05A6" w14:textId="77777777" w:rsidR="00343464" w:rsidRPr="00E21119" w:rsidRDefault="00343464" w:rsidP="00EB127C">
      <w:pPr>
        <w:pStyle w:val="16"/>
        <w:ind w:left="840" w:firstLine="210"/>
      </w:pPr>
      <w:r w:rsidRPr="00E21119">
        <w:rPr>
          <w:rFonts w:hint="eastAsia"/>
        </w:rPr>
        <w:t>災害時の初期応急対策に対応できる一定の食料について、集中備蓄又は分散備蓄の両方により保管・管理し、応急時においてこれを供給する。</w:t>
      </w:r>
    </w:p>
    <w:p w14:paraId="17F783E1" w14:textId="77777777" w:rsidR="00343464" w:rsidRPr="00E21119" w:rsidRDefault="00343464" w:rsidP="00EB127C">
      <w:pPr>
        <w:pStyle w:val="051"/>
        <w:ind w:left="735" w:hanging="315"/>
      </w:pPr>
      <w:r w:rsidRPr="00E21119">
        <w:rPr>
          <w:rFonts w:hint="eastAsia"/>
        </w:rPr>
        <w:t>(2)　主要食料の調達</w:t>
      </w:r>
    </w:p>
    <w:p w14:paraId="0D8B08A9" w14:textId="77777777" w:rsidR="00343464" w:rsidRPr="00E21119" w:rsidRDefault="00343464" w:rsidP="00EB127C">
      <w:pPr>
        <w:pStyle w:val="15"/>
        <w:ind w:left="735" w:firstLine="210"/>
      </w:pPr>
      <w:r w:rsidRPr="00E21119">
        <w:rPr>
          <w:rFonts w:hint="eastAsia"/>
        </w:rPr>
        <w:t>被災者等に対しての炊き出し等の給食に米穀等を必要とする場合は、</w:t>
      </w:r>
      <w:r w:rsidR="007F1FDD" w:rsidRPr="00E21119">
        <w:rPr>
          <w:rFonts w:hint="eastAsia"/>
        </w:rPr>
        <w:t>村</w:t>
      </w:r>
      <w:r w:rsidRPr="00E21119">
        <w:rPr>
          <w:rFonts w:hint="eastAsia"/>
        </w:rPr>
        <w:t>内業者及び協定締結業者から調達するものと</w:t>
      </w:r>
      <w:r w:rsidR="00A965C3" w:rsidRPr="00E21119">
        <w:rPr>
          <w:rFonts w:hint="eastAsia"/>
        </w:rPr>
        <w:t>し</w:t>
      </w:r>
      <w:r w:rsidRPr="00E21119">
        <w:rPr>
          <w:rFonts w:hint="eastAsia"/>
        </w:rPr>
        <w:t>、必要量が確保できないときは、</w:t>
      </w:r>
      <w:r w:rsidR="007F1FDD" w:rsidRPr="00E21119">
        <w:rPr>
          <w:rFonts w:hint="eastAsia"/>
        </w:rPr>
        <w:t>後志総合振興局</w:t>
      </w:r>
      <w:r w:rsidRPr="00E21119">
        <w:rPr>
          <w:rFonts w:hint="eastAsia"/>
        </w:rPr>
        <w:t>長を経由し、知事に対して支援を要請する。</w:t>
      </w:r>
    </w:p>
    <w:p w14:paraId="29D7FE88" w14:textId="0F70FD02" w:rsidR="0062614F" w:rsidRPr="00E21119" w:rsidRDefault="0062614F" w:rsidP="00EB127C">
      <w:pPr>
        <w:pStyle w:val="15"/>
        <w:ind w:left="735" w:firstLine="210"/>
      </w:pPr>
      <w:r w:rsidRPr="00E21119">
        <w:rPr>
          <w:rFonts w:hint="eastAsia"/>
        </w:rPr>
        <w:t>また、必要に応じて後志総合振興局長を経由し、知事に対して農林水産省</w:t>
      </w:r>
      <w:r w:rsidR="0070704D" w:rsidRPr="00E21119">
        <w:t>農産局長</w:t>
      </w:r>
      <w:r w:rsidRPr="00E21119">
        <w:rPr>
          <w:rFonts w:hint="eastAsia"/>
        </w:rPr>
        <w:t>（以下「</w:t>
      </w:r>
      <w:r w:rsidR="0070704D" w:rsidRPr="00E21119">
        <w:t>農産局長</w:t>
      </w:r>
      <w:r w:rsidRPr="00E21119">
        <w:rPr>
          <w:rFonts w:hint="eastAsia"/>
        </w:rPr>
        <w:t>」という。）への政府所有米穀の緊急の引渡要請を依頼する。ただし、通信機能不全等により手続きがとれない場合は、直接</w:t>
      </w:r>
      <w:r w:rsidR="0070704D" w:rsidRPr="00E21119">
        <w:t>農産局長</w:t>
      </w:r>
      <w:r w:rsidRPr="00E21119">
        <w:rPr>
          <w:rFonts w:hint="eastAsia"/>
        </w:rPr>
        <w:t>に要請する。</w:t>
      </w:r>
    </w:p>
    <w:p w14:paraId="5E4C77A7" w14:textId="587EB017" w:rsidR="00343464" w:rsidRPr="00E21119" w:rsidRDefault="0062614F" w:rsidP="00EB127C">
      <w:pPr>
        <w:pStyle w:val="15"/>
        <w:ind w:left="735" w:firstLine="210"/>
      </w:pPr>
      <w:r w:rsidRPr="00E21119">
        <w:rPr>
          <w:rFonts w:hint="eastAsia"/>
        </w:rPr>
        <w:t>なお、当該米穀を買い受ける場合には「米穀の買入れ・販売等に関する基本要領（平成21年５月29日付け21総食第113号総合食料局長通知）」の規定に基づき、</w:t>
      </w:r>
      <w:r w:rsidR="00E83BDA" w:rsidRPr="00E21119">
        <w:t>農産局長</w:t>
      </w:r>
      <w:r w:rsidRPr="00E21119">
        <w:rPr>
          <w:rFonts w:hint="eastAsia"/>
        </w:rPr>
        <w:t>と販売等業務委託契約を締結している受託事業体から当該米穀の引渡を受ける。</w:t>
      </w:r>
    </w:p>
    <w:p w14:paraId="3697301D" w14:textId="77777777" w:rsidR="00343464" w:rsidRPr="00E21119" w:rsidRDefault="00343464" w:rsidP="00EB127C">
      <w:pPr>
        <w:pStyle w:val="051"/>
        <w:ind w:left="735" w:hanging="315"/>
      </w:pPr>
      <w:r w:rsidRPr="00E21119">
        <w:rPr>
          <w:rFonts w:hint="eastAsia"/>
        </w:rPr>
        <w:t>(3)　副食及び調味料の調達</w:t>
      </w:r>
    </w:p>
    <w:p w14:paraId="611D9855" w14:textId="77777777" w:rsidR="00343464" w:rsidRPr="00E21119" w:rsidRDefault="00343464" w:rsidP="00EB127C">
      <w:pPr>
        <w:pStyle w:val="15"/>
        <w:ind w:left="735" w:firstLine="210"/>
      </w:pPr>
      <w:r w:rsidRPr="00E21119">
        <w:rPr>
          <w:rFonts w:hint="eastAsia"/>
        </w:rPr>
        <w:t>副食、調味料その他主食以外の食料は、原則として</w:t>
      </w:r>
      <w:r w:rsidR="007F1FDD" w:rsidRPr="00E21119">
        <w:rPr>
          <w:rFonts w:hint="eastAsia"/>
        </w:rPr>
        <w:t>村</w:t>
      </w:r>
      <w:r w:rsidRPr="00E21119">
        <w:rPr>
          <w:rFonts w:hint="eastAsia"/>
        </w:rPr>
        <w:t>が直接、</w:t>
      </w:r>
      <w:r w:rsidR="007F1FDD" w:rsidRPr="00E21119">
        <w:rPr>
          <w:rFonts w:hint="eastAsia"/>
        </w:rPr>
        <w:t>村</w:t>
      </w:r>
      <w:r w:rsidRPr="00E21119">
        <w:rPr>
          <w:rFonts w:hint="eastAsia"/>
        </w:rPr>
        <w:t>内業者及び協定締結業者から調達するものと</w:t>
      </w:r>
      <w:r w:rsidR="00A965C3" w:rsidRPr="00E21119">
        <w:rPr>
          <w:rFonts w:hint="eastAsia"/>
        </w:rPr>
        <w:t>し</w:t>
      </w:r>
      <w:r w:rsidRPr="00E21119">
        <w:rPr>
          <w:rFonts w:hint="eastAsia"/>
        </w:rPr>
        <w:t>、調達が不可能なとき、又は必要量が確保できないときは、</w:t>
      </w:r>
      <w:r w:rsidR="007F1FDD" w:rsidRPr="00E21119">
        <w:rPr>
          <w:rFonts w:hint="eastAsia"/>
        </w:rPr>
        <w:t>後志総合振興局</w:t>
      </w:r>
      <w:r w:rsidRPr="00E21119">
        <w:rPr>
          <w:rFonts w:hint="eastAsia"/>
        </w:rPr>
        <w:t>長を経由して知事に対して支援を要請する。</w:t>
      </w:r>
    </w:p>
    <w:p w14:paraId="4769DFE0" w14:textId="77777777" w:rsidR="007A607A" w:rsidRPr="00E21119" w:rsidRDefault="007A607A" w:rsidP="00EB127C">
      <w:pPr>
        <w:pStyle w:val="051"/>
        <w:ind w:left="735" w:hanging="315"/>
      </w:pPr>
      <w:r w:rsidRPr="00E21119">
        <w:rPr>
          <w:rFonts w:hint="eastAsia"/>
        </w:rPr>
        <w:t>(4)　乳児対策</w:t>
      </w:r>
    </w:p>
    <w:p w14:paraId="43BE7CE6" w14:textId="77777777" w:rsidR="007A607A" w:rsidRPr="00E21119" w:rsidRDefault="007A607A" w:rsidP="00EB127C">
      <w:pPr>
        <w:pStyle w:val="15"/>
        <w:ind w:left="735" w:firstLine="210"/>
      </w:pPr>
      <w:r w:rsidRPr="00E21119">
        <w:rPr>
          <w:rFonts w:hint="eastAsia"/>
        </w:rPr>
        <w:t>乳児への給食は人工栄養とするが、その確保が困難な場合は、村内の取扱業者から調達する。</w:t>
      </w:r>
    </w:p>
    <w:p w14:paraId="7DCA6C4D" w14:textId="77777777" w:rsidR="00343464" w:rsidRPr="00E21119" w:rsidRDefault="00343464" w:rsidP="00EB127C">
      <w:pPr>
        <w:pStyle w:val="5"/>
      </w:pPr>
      <w:r w:rsidRPr="00E21119">
        <w:rPr>
          <w:rFonts w:hint="eastAsia"/>
        </w:rPr>
        <w:t>４</w:t>
      </w:r>
      <w:r w:rsidR="003C042B" w:rsidRPr="00E21119">
        <w:rPr>
          <w:rFonts w:hint="eastAsia"/>
        </w:rPr>
        <w:t>．</w:t>
      </w:r>
      <w:r w:rsidRPr="00E21119">
        <w:rPr>
          <w:rFonts w:hint="eastAsia"/>
        </w:rPr>
        <w:t>炊き出し計画</w:t>
      </w:r>
    </w:p>
    <w:p w14:paraId="59A9C3A0" w14:textId="77777777" w:rsidR="00343464" w:rsidRPr="00E21119" w:rsidRDefault="00343464" w:rsidP="00EB127C">
      <w:pPr>
        <w:pStyle w:val="051"/>
        <w:ind w:left="735" w:hanging="315"/>
      </w:pPr>
      <w:r w:rsidRPr="00E21119">
        <w:rPr>
          <w:rFonts w:hint="eastAsia"/>
        </w:rPr>
        <w:t>(1)　現場責任者</w:t>
      </w:r>
    </w:p>
    <w:p w14:paraId="60C2C27D" w14:textId="77777777" w:rsidR="00343464" w:rsidRPr="00E21119" w:rsidRDefault="00343464" w:rsidP="00EB127C">
      <w:pPr>
        <w:pStyle w:val="15"/>
        <w:ind w:left="735" w:firstLine="210"/>
      </w:pPr>
      <w:r w:rsidRPr="00E21119">
        <w:rPr>
          <w:rFonts w:hint="eastAsia"/>
        </w:rPr>
        <w:t>炊き出しを実施する場合、</w:t>
      </w:r>
      <w:r w:rsidR="00756A4D" w:rsidRPr="00E21119">
        <w:rPr>
          <w:rFonts w:hint="eastAsia"/>
        </w:rPr>
        <w:t>民生対策部</w:t>
      </w:r>
      <w:r w:rsidRPr="00E21119">
        <w:rPr>
          <w:rFonts w:hint="eastAsia"/>
        </w:rPr>
        <w:t>長は、当該班員の中から現場の責任者を指定し、指揮監督に当たらせる。</w:t>
      </w:r>
    </w:p>
    <w:p w14:paraId="2AAC2ECC" w14:textId="77777777" w:rsidR="00343464" w:rsidRPr="00E21119" w:rsidRDefault="00343464" w:rsidP="00EB127C">
      <w:pPr>
        <w:pStyle w:val="051"/>
        <w:ind w:left="735" w:hanging="315"/>
      </w:pPr>
      <w:r w:rsidRPr="00E21119">
        <w:rPr>
          <w:rFonts w:hint="eastAsia"/>
        </w:rPr>
        <w:t>(2)　炊き出しの方法</w:t>
      </w:r>
      <w:r w:rsidR="00085715" w:rsidRPr="00E21119">
        <w:rPr>
          <w:rFonts w:hint="eastAsia"/>
        </w:rPr>
        <w:t>、場所</w:t>
      </w:r>
    </w:p>
    <w:p w14:paraId="2A8C057A" w14:textId="77777777" w:rsidR="00343464" w:rsidRPr="00E21119" w:rsidRDefault="007F1FDD" w:rsidP="00EB127C">
      <w:pPr>
        <w:pStyle w:val="15"/>
        <w:ind w:left="735" w:firstLine="210"/>
      </w:pPr>
      <w:r w:rsidRPr="00E21119">
        <w:rPr>
          <w:rFonts w:hint="eastAsia"/>
        </w:rPr>
        <w:t>村</w:t>
      </w:r>
      <w:r w:rsidR="00343464" w:rsidRPr="00E21119">
        <w:rPr>
          <w:rFonts w:hint="eastAsia"/>
        </w:rPr>
        <w:t>は、炊き出しを実施する場合、</w:t>
      </w:r>
      <w:r w:rsidR="003C042B" w:rsidRPr="00E21119">
        <w:rPr>
          <w:rFonts w:hint="eastAsia"/>
        </w:rPr>
        <w:t>「第２章 第３節 住民組織等の活用」</w:t>
      </w:r>
      <w:r w:rsidR="00343464" w:rsidRPr="00E21119">
        <w:rPr>
          <w:rFonts w:hint="eastAsia"/>
        </w:rPr>
        <w:t>に定める団体及び日本赤十字社北海道支部、ボランティア団体等の協力を得て、給食施設を有する避難所を利用して行うものとし、不足する場合は、</w:t>
      </w:r>
      <w:r w:rsidRPr="00E21119">
        <w:rPr>
          <w:rFonts w:hint="eastAsia"/>
        </w:rPr>
        <w:t>村</w:t>
      </w:r>
      <w:r w:rsidR="00343464" w:rsidRPr="00E21119">
        <w:rPr>
          <w:rFonts w:hint="eastAsia"/>
        </w:rPr>
        <w:t>内の炊き出し可能な施設の協力を求める。</w:t>
      </w:r>
    </w:p>
    <w:p w14:paraId="58BAEA18" w14:textId="77777777" w:rsidR="00343464" w:rsidRPr="00E21119" w:rsidRDefault="00343464" w:rsidP="00EB127C">
      <w:pPr>
        <w:pStyle w:val="051"/>
        <w:ind w:left="735" w:hanging="315"/>
      </w:pPr>
      <w:r w:rsidRPr="00E21119">
        <w:rPr>
          <w:rFonts w:hint="eastAsia"/>
        </w:rPr>
        <w:t>(</w:t>
      </w:r>
      <w:r w:rsidR="00085715" w:rsidRPr="00E21119">
        <w:rPr>
          <w:rFonts w:hint="eastAsia"/>
        </w:rPr>
        <w:t>3</w:t>
      </w:r>
      <w:r w:rsidRPr="00E21119">
        <w:rPr>
          <w:rFonts w:hint="eastAsia"/>
        </w:rPr>
        <w:t>)　業者からの購入</w:t>
      </w:r>
    </w:p>
    <w:p w14:paraId="15B36D38" w14:textId="77777777" w:rsidR="00343464" w:rsidRPr="00E21119" w:rsidRDefault="007F1FDD" w:rsidP="00EB127C">
      <w:pPr>
        <w:pStyle w:val="15"/>
        <w:ind w:left="735" w:firstLine="210"/>
      </w:pPr>
      <w:r w:rsidRPr="00E21119">
        <w:rPr>
          <w:rFonts w:hint="eastAsia"/>
        </w:rPr>
        <w:t>村</w:t>
      </w:r>
      <w:r w:rsidR="00343464" w:rsidRPr="00E21119">
        <w:rPr>
          <w:rFonts w:hint="eastAsia"/>
        </w:rPr>
        <w:t>において直接炊き出しすることが困難な場合で、米飯提供業者に注文することが実情に即すると認められるときは、炊き出しの基準等を明示し、</w:t>
      </w:r>
      <w:r w:rsidRPr="00E21119">
        <w:rPr>
          <w:rFonts w:hint="eastAsia"/>
        </w:rPr>
        <w:t>村</w:t>
      </w:r>
      <w:r w:rsidR="00343464" w:rsidRPr="00E21119">
        <w:rPr>
          <w:rFonts w:hint="eastAsia"/>
        </w:rPr>
        <w:t>内の米飯提供業者から購入し供給する。</w:t>
      </w:r>
    </w:p>
    <w:p w14:paraId="1F71B04C" w14:textId="77777777" w:rsidR="00343464" w:rsidRPr="00E21119" w:rsidRDefault="00343464" w:rsidP="00EB127C">
      <w:pPr>
        <w:pStyle w:val="15"/>
        <w:ind w:left="735" w:firstLine="210"/>
      </w:pPr>
      <w:r w:rsidRPr="00E21119">
        <w:rPr>
          <w:rFonts w:hint="eastAsia"/>
        </w:rPr>
        <w:t>また、必要がある場合は、</w:t>
      </w:r>
      <w:r w:rsidR="007F1FDD" w:rsidRPr="00E21119">
        <w:rPr>
          <w:rFonts w:hint="eastAsia"/>
          <w:spacing w:val="-2"/>
        </w:rPr>
        <w:t>後志総合振興局</w:t>
      </w:r>
      <w:r w:rsidRPr="00E21119">
        <w:rPr>
          <w:rFonts w:hint="eastAsia"/>
          <w:spacing w:val="-2"/>
        </w:rPr>
        <w:t>長</w:t>
      </w:r>
      <w:r w:rsidRPr="00E21119">
        <w:rPr>
          <w:rFonts w:hint="eastAsia"/>
        </w:rPr>
        <w:t>に対して自衛隊の派遣要請を依頼する。</w:t>
      </w:r>
    </w:p>
    <w:p w14:paraId="67851ADD" w14:textId="77777777" w:rsidR="00343464" w:rsidRPr="00E21119" w:rsidRDefault="00343464" w:rsidP="00EB127C">
      <w:pPr>
        <w:pStyle w:val="5"/>
      </w:pPr>
      <w:r w:rsidRPr="00E21119">
        <w:rPr>
          <w:rFonts w:hint="eastAsia"/>
        </w:rPr>
        <w:t>５</w:t>
      </w:r>
      <w:r w:rsidR="003C042B" w:rsidRPr="00E21119">
        <w:rPr>
          <w:rFonts w:hint="eastAsia"/>
        </w:rPr>
        <w:t>．</w:t>
      </w:r>
      <w:r w:rsidRPr="00E21119">
        <w:rPr>
          <w:rFonts w:hint="eastAsia"/>
        </w:rPr>
        <w:t>食料の供給</w:t>
      </w:r>
    </w:p>
    <w:p w14:paraId="78648685" w14:textId="77777777" w:rsidR="00343464" w:rsidRPr="00E21119" w:rsidRDefault="00343464" w:rsidP="00EB127C">
      <w:pPr>
        <w:pStyle w:val="14"/>
        <w:ind w:left="420" w:firstLine="210"/>
        <w:rPr>
          <w:color w:val="auto"/>
        </w:rPr>
      </w:pPr>
      <w:r w:rsidRPr="00E21119">
        <w:rPr>
          <w:rFonts w:hint="eastAsia"/>
          <w:color w:val="auto"/>
        </w:rPr>
        <w:t>被災者に対する食料の供給は、公平かつ円滑に実施できるよう配慮しつつ、各</w:t>
      </w:r>
      <w:r w:rsidR="009C1060" w:rsidRPr="00E21119">
        <w:rPr>
          <w:rFonts w:hint="eastAsia"/>
          <w:color w:val="auto"/>
        </w:rPr>
        <w:t>区会</w:t>
      </w:r>
      <w:r w:rsidRPr="00E21119">
        <w:rPr>
          <w:rFonts w:hint="eastAsia"/>
          <w:color w:val="auto"/>
        </w:rPr>
        <w:t>、住民組織等の協力を得て、次のとおり行う。</w:t>
      </w:r>
    </w:p>
    <w:p w14:paraId="43898E48" w14:textId="77777777" w:rsidR="00343464" w:rsidRPr="00E21119" w:rsidRDefault="00343464" w:rsidP="00EB127C">
      <w:pPr>
        <w:pStyle w:val="051"/>
        <w:ind w:left="735" w:hanging="315"/>
      </w:pPr>
      <w:r w:rsidRPr="00E21119">
        <w:rPr>
          <w:rFonts w:hint="eastAsia"/>
        </w:rPr>
        <w:t>(1)　炊き出しその他による食料の供給は、原則として避難所において行う。</w:t>
      </w:r>
    </w:p>
    <w:p w14:paraId="0F2444A3" w14:textId="77777777" w:rsidR="00343464" w:rsidRPr="00E21119" w:rsidRDefault="00343464" w:rsidP="00EB127C">
      <w:pPr>
        <w:pStyle w:val="051"/>
        <w:ind w:left="735" w:hanging="315"/>
      </w:pPr>
      <w:r w:rsidRPr="00E21119">
        <w:rPr>
          <w:rFonts w:hint="eastAsia"/>
        </w:rPr>
        <w:t>(2)　自宅等に残留する被災者に対しては、最寄りの避難所において供給する。</w:t>
      </w:r>
    </w:p>
    <w:p w14:paraId="7D69EAF1" w14:textId="77777777" w:rsidR="00343464" w:rsidRPr="00E21119" w:rsidRDefault="007A607A" w:rsidP="00832853">
      <w:pPr>
        <w:pStyle w:val="5"/>
        <w:pageBreakBefore/>
      </w:pPr>
      <w:r w:rsidRPr="00E21119">
        <w:rPr>
          <w:rFonts w:hint="eastAsia"/>
        </w:rPr>
        <w:t>６．</w:t>
      </w:r>
      <w:r w:rsidR="00343464" w:rsidRPr="00E21119">
        <w:rPr>
          <w:rFonts w:hint="eastAsia"/>
        </w:rPr>
        <w:t>費用及び期間</w:t>
      </w:r>
    </w:p>
    <w:p w14:paraId="63671590" w14:textId="77777777" w:rsidR="00343464" w:rsidRPr="00E21119" w:rsidRDefault="00343464" w:rsidP="00EB127C">
      <w:pPr>
        <w:pStyle w:val="14"/>
        <w:ind w:left="420" w:firstLine="210"/>
        <w:rPr>
          <w:color w:val="auto"/>
        </w:rPr>
      </w:pPr>
      <w:r w:rsidRPr="00E21119">
        <w:rPr>
          <w:rFonts w:hint="eastAsia"/>
          <w:color w:val="auto"/>
        </w:rPr>
        <w:t>救助法の定めに準じて行う。</w:t>
      </w:r>
      <w:r w:rsidR="007A607A" w:rsidRPr="00E21119">
        <w:rPr>
          <w:rFonts w:hint="eastAsia"/>
          <w:color w:val="auto"/>
        </w:rPr>
        <w:t>ただし、期間内において打ち切ることができないときは、期間を延長することができる。</w:t>
      </w:r>
    </w:p>
    <w:p w14:paraId="04B31274" w14:textId="77777777" w:rsidR="00343464" w:rsidRPr="00E21119" w:rsidRDefault="007A607A" w:rsidP="00EB127C">
      <w:pPr>
        <w:pStyle w:val="5"/>
      </w:pPr>
      <w:r w:rsidRPr="00E21119">
        <w:rPr>
          <w:rFonts w:hint="eastAsia"/>
        </w:rPr>
        <w:t>７．</w:t>
      </w:r>
      <w:r w:rsidR="00343464" w:rsidRPr="00E21119">
        <w:rPr>
          <w:rFonts w:hint="eastAsia"/>
        </w:rPr>
        <w:t>供給状況の記録</w:t>
      </w:r>
    </w:p>
    <w:p w14:paraId="64D79726" w14:textId="0F4793DC" w:rsidR="00343464" w:rsidRPr="00E21119" w:rsidRDefault="007F1FDD" w:rsidP="00EB127C">
      <w:pPr>
        <w:pStyle w:val="14"/>
        <w:tabs>
          <w:tab w:val="right" w:pos="9638"/>
        </w:tabs>
        <w:ind w:left="420" w:firstLine="210"/>
        <w:rPr>
          <w:color w:val="auto"/>
        </w:rPr>
      </w:pPr>
      <w:r w:rsidRPr="00E21119">
        <w:rPr>
          <w:rFonts w:hint="eastAsia"/>
          <w:color w:val="auto"/>
        </w:rPr>
        <w:t>村</w:t>
      </w:r>
      <w:r w:rsidR="00343464" w:rsidRPr="00E21119">
        <w:rPr>
          <w:rFonts w:hint="eastAsia"/>
          <w:color w:val="auto"/>
        </w:rPr>
        <w:t>は、炊き出しその他による食料の供給を実施した場合は、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w:t>
      </w:r>
    </w:p>
    <w:p w14:paraId="3DCE70AF" w14:textId="77777777" w:rsidR="00617056" w:rsidRPr="00E21119" w:rsidRDefault="00617056" w:rsidP="004C6036">
      <w:pPr>
        <w:pStyle w:val="23Box"/>
      </w:pPr>
    </w:p>
    <w:p w14:paraId="33C5C849" w14:textId="618D19D9" w:rsidR="00617056" w:rsidRPr="00E21119" w:rsidRDefault="00535D6D" w:rsidP="00EB127C">
      <w:pPr>
        <w:pStyle w:val="22"/>
      </w:pPr>
      <w:r w:rsidRPr="00E21119">
        <w:rPr>
          <w:rFonts w:hint="eastAsia"/>
        </w:rPr>
        <w:t>資料６－８　水道施設・給水資機材・炊き出し施設</w:t>
      </w:r>
      <w:r w:rsidR="0062614F" w:rsidRPr="00E21119">
        <w:rPr>
          <w:rFonts w:hint="eastAsia"/>
        </w:rPr>
        <w:t>・発電機必要台数</w:t>
      </w:r>
    </w:p>
    <w:p w14:paraId="45A162C6" w14:textId="7268671E" w:rsidR="00617056" w:rsidRPr="00E21119" w:rsidRDefault="00535D6D" w:rsidP="00EB127C">
      <w:pPr>
        <w:pStyle w:val="22"/>
      </w:pPr>
      <w:r w:rsidRPr="00E21119">
        <w:rPr>
          <w:rFonts w:hint="eastAsia"/>
        </w:rPr>
        <w:t>資料８－７　災害救助法関連様式</w:t>
      </w:r>
    </w:p>
    <w:p w14:paraId="5B571FFE" w14:textId="77777777" w:rsidR="00617056" w:rsidRPr="00E21119" w:rsidRDefault="00617056" w:rsidP="004C6036">
      <w:pPr>
        <w:pStyle w:val="23Box"/>
      </w:pPr>
    </w:p>
    <w:p w14:paraId="387339DA" w14:textId="77777777" w:rsidR="00343464" w:rsidRPr="00E21119" w:rsidRDefault="00343464" w:rsidP="00EB127C">
      <w:pPr>
        <w:pStyle w:val="3"/>
      </w:pPr>
      <w:bookmarkStart w:id="253" w:name="_Toc277319606"/>
      <w:bookmarkStart w:id="254" w:name="_Toc304920285"/>
      <w:bookmarkStart w:id="255" w:name="_Toc316999419"/>
      <w:r w:rsidRPr="00E21119">
        <w:rPr>
          <w:rFonts w:hint="eastAsia"/>
        </w:rPr>
        <w:t>第</w:t>
      </w:r>
      <w:r w:rsidR="007A607A" w:rsidRPr="00E21119">
        <w:rPr>
          <w:rFonts w:hint="eastAsia"/>
        </w:rPr>
        <w:t>３項</w:t>
      </w:r>
      <w:r w:rsidRPr="00E21119">
        <w:rPr>
          <w:rFonts w:hint="eastAsia"/>
        </w:rPr>
        <w:t xml:space="preserve">　食料輸送計画</w:t>
      </w:r>
      <w:bookmarkEnd w:id="253"/>
      <w:bookmarkEnd w:id="254"/>
      <w:bookmarkEnd w:id="255"/>
    </w:p>
    <w:p w14:paraId="377F2D39" w14:textId="77777777" w:rsidR="00343464" w:rsidRPr="00E21119" w:rsidRDefault="00343464" w:rsidP="00EB127C">
      <w:pPr>
        <w:pStyle w:val="13"/>
        <w:ind w:left="210" w:firstLine="210"/>
      </w:pPr>
      <w:r w:rsidRPr="00E21119">
        <w:rPr>
          <w:rFonts w:hint="eastAsia"/>
        </w:rPr>
        <w:t>食料の輸送に当たって、車両等の輸送施設及び労務者を必要とする場合は「本章 第15節 輸送計画」及び「本章 第33節 労務供給計画」に定めるところにより措置する。</w:t>
      </w:r>
    </w:p>
    <w:p w14:paraId="24F6B30F" w14:textId="77777777" w:rsidR="00343464" w:rsidRPr="00E21119" w:rsidRDefault="00343464" w:rsidP="00EB127C">
      <w:pPr>
        <w:pStyle w:val="2"/>
        <w:pageBreakBefore/>
        <w:kinsoku/>
      </w:pPr>
      <w:bookmarkStart w:id="256" w:name="_Toc476477567"/>
      <w:bookmarkStart w:id="257" w:name="_Toc500368745"/>
      <w:bookmarkStart w:id="258" w:name="_Toc100064563"/>
      <w:r w:rsidRPr="00E21119">
        <w:rPr>
          <w:rFonts w:hint="eastAsia"/>
        </w:rPr>
        <w:t>第17節　給水計画</w:t>
      </w:r>
      <w:bookmarkEnd w:id="256"/>
      <w:bookmarkEnd w:id="257"/>
      <w:bookmarkEnd w:id="258"/>
    </w:p>
    <w:p w14:paraId="274007A3"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発生に伴う水道施設の損壊等により、飲料用水や生活用水を得ることができない者に対し、衛生的で清浄な飲料水及び生活用水を供給する。この場合において、避難所に避難している被災者のみならず、避難所以外に避難した被災者あるいは在宅の被災者への供給にも配慮する。</w:t>
      </w:r>
    </w:p>
    <w:p w14:paraId="5E71D31A" w14:textId="77777777" w:rsidR="00343464" w:rsidRPr="00E21119" w:rsidRDefault="00343464" w:rsidP="00EB127C">
      <w:pPr>
        <w:pStyle w:val="3"/>
      </w:pPr>
      <w:bookmarkStart w:id="259" w:name="_Toc277319608"/>
      <w:bookmarkStart w:id="260" w:name="_Toc304920288"/>
      <w:bookmarkStart w:id="261" w:name="_Toc316999422"/>
      <w:r w:rsidRPr="00E21119">
        <w:rPr>
          <w:rFonts w:hint="eastAsia"/>
        </w:rPr>
        <w:t>第</w:t>
      </w:r>
      <w:r w:rsidR="007A607A" w:rsidRPr="00E21119">
        <w:rPr>
          <w:rFonts w:hint="eastAsia"/>
        </w:rPr>
        <w:t>１項</w:t>
      </w:r>
      <w:r w:rsidRPr="00E21119">
        <w:rPr>
          <w:rFonts w:hint="eastAsia"/>
        </w:rPr>
        <w:t xml:space="preserve">　実施責任</w:t>
      </w:r>
      <w:bookmarkEnd w:id="259"/>
      <w:bookmarkEnd w:id="260"/>
      <w:bookmarkEnd w:id="261"/>
    </w:p>
    <w:p w14:paraId="4FBC72F2" w14:textId="77777777" w:rsidR="00343464" w:rsidRPr="00E21119" w:rsidRDefault="00343464" w:rsidP="00EB127C">
      <w:pPr>
        <w:pStyle w:val="5"/>
      </w:pPr>
      <w:r w:rsidRPr="00E21119">
        <w:rPr>
          <w:rFonts w:hint="eastAsia"/>
        </w:rPr>
        <w:t>１</w:t>
      </w:r>
      <w:r w:rsidR="007A607A" w:rsidRPr="00E21119">
        <w:rPr>
          <w:rFonts w:hint="eastAsia"/>
        </w:rPr>
        <w:t>．</w:t>
      </w:r>
      <w:r w:rsidR="003C62FE" w:rsidRPr="00E21119">
        <w:rPr>
          <w:rFonts w:hint="eastAsia"/>
        </w:rPr>
        <w:t>赤井川村</w:t>
      </w:r>
    </w:p>
    <w:p w14:paraId="0B929A57" w14:textId="77777777" w:rsidR="00343464" w:rsidRPr="00E21119" w:rsidRDefault="00343464" w:rsidP="00EB127C">
      <w:pPr>
        <w:pStyle w:val="14"/>
        <w:ind w:left="420" w:firstLine="210"/>
        <w:rPr>
          <w:color w:val="auto"/>
        </w:rPr>
      </w:pPr>
      <w:r w:rsidRPr="00E21119">
        <w:rPr>
          <w:rFonts w:hint="eastAsia"/>
          <w:color w:val="auto"/>
        </w:rPr>
        <w:t>給水活動を円滑かつ迅速に実施するための応急給水体制を確立し、地域住民の生活用水及び医療機関等の医療用水を</w:t>
      </w:r>
      <w:r w:rsidR="0062614F" w:rsidRPr="00E21119">
        <w:rPr>
          <w:rFonts w:hint="eastAsia"/>
          <w:color w:val="auto"/>
        </w:rPr>
        <w:t>確保</w:t>
      </w:r>
      <w:r w:rsidRPr="00E21119">
        <w:rPr>
          <w:rFonts w:hint="eastAsia"/>
          <w:color w:val="auto"/>
        </w:rPr>
        <w:t>するとともに、応急給水を実施する。</w:t>
      </w:r>
    </w:p>
    <w:p w14:paraId="1237A8B7" w14:textId="77777777" w:rsidR="00343464" w:rsidRPr="00E21119" w:rsidRDefault="00343464" w:rsidP="00EB127C">
      <w:pPr>
        <w:pStyle w:val="5"/>
      </w:pPr>
      <w:r w:rsidRPr="00E21119">
        <w:rPr>
          <w:rFonts w:hint="eastAsia"/>
        </w:rPr>
        <w:t>２</w:t>
      </w:r>
      <w:r w:rsidR="007A607A" w:rsidRPr="00E21119">
        <w:rPr>
          <w:rFonts w:hint="eastAsia"/>
        </w:rPr>
        <w:t>．</w:t>
      </w:r>
      <w:r w:rsidRPr="00E21119">
        <w:rPr>
          <w:rFonts w:hint="eastAsia"/>
        </w:rPr>
        <w:t>北海道</w:t>
      </w:r>
    </w:p>
    <w:p w14:paraId="7C50354A"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の水道施設等が被災し広範囲にわたって断水となったときは、自衛隊その他関係機関の応援を得て応急給水についての調整を図るとともに、復旧資機材の調達の調整、給水関始の指導を行う。</w:t>
      </w:r>
    </w:p>
    <w:p w14:paraId="2C195CA8" w14:textId="77777777" w:rsidR="00343464" w:rsidRPr="00E21119" w:rsidRDefault="00343464" w:rsidP="00EB127C">
      <w:pPr>
        <w:pStyle w:val="3"/>
      </w:pPr>
      <w:bookmarkStart w:id="262" w:name="_Toc277319609"/>
      <w:bookmarkStart w:id="263" w:name="_Toc304920289"/>
      <w:bookmarkStart w:id="264" w:name="_Toc316999423"/>
      <w:r w:rsidRPr="00E21119">
        <w:rPr>
          <w:rFonts w:hint="eastAsia"/>
        </w:rPr>
        <w:t>第</w:t>
      </w:r>
      <w:r w:rsidR="007A607A" w:rsidRPr="00E21119">
        <w:rPr>
          <w:rFonts w:hint="eastAsia"/>
        </w:rPr>
        <w:t>２項</w:t>
      </w:r>
      <w:r w:rsidRPr="00E21119">
        <w:rPr>
          <w:rFonts w:hint="eastAsia"/>
        </w:rPr>
        <w:t xml:space="preserve">　給水の実施</w:t>
      </w:r>
      <w:bookmarkEnd w:id="262"/>
      <w:bookmarkEnd w:id="263"/>
      <w:bookmarkEnd w:id="264"/>
    </w:p>
    <w:p w14:paraId="64046DC6" w14:textId="77777777" w:rsidR="00343464" w:rsidRPr="00E21119" w:rsidRDefault="007F1FDD" w:rsidP="00EB127C">
      <w:pPr>
        <w:pStyle w:val="13"/>
        <w:ind w:left="210" w:firstLine="210"/>
      </w:pPr>
      <w:r w:rsidRPr="00E21119">
        <w:rPr>
          <w:rFonts w:hint="eastAsia"/>
        </w:rPr>
        <w:t>村</w:t>
      </w:r>
      <w:r w:rsidR="00343464" w:rsidRPr="00E21119">
        <w:rPr>
          <w:rFonts w:hint="eastAsia"/>
        </w:rPr>
        <w:t>は、災害時における応急給水を次のとおり実施する。</w:t>
      </w:r>
    </w:p>
    <w:p w14:paraId="18F42F7B" w14:textId="77777777" w:rsidR="00343464" w:rsidRPr="00E21119" w:rsidRDefault="00343464" w:rsidP="00EB127C">
      <w:pPr>
        <w:pStyle w:val="5"/>
      </w:pPr>
      <w:r w:rsidRPr="00E21119">
        <w:rPr>
          <w:rFonts w:hint="eastAsia"/>
        </w:rPr>
        <w:t>１</w:t>
      </w:r>
      <w:r w:rsidR="007A607A" w:rsidRPr="00E21119">
        <w:rPr>
          <w:rFonts w:hint="eastAsia"/>
        </w:rPr>
        <w:t>．</w:t>
      </w:r>
      <w:r w:rsidRPr="00E21119">
        <w:rPr>
          <w:rFonts w:hint="eastAsia"/>
        </w:rPr>
        <w:t>給水対象者</w:t>
      </w:r>
    </w:p>
    <w:p w14:paraId="6ACE4065" w14:textId="77777777" w:rsidR="00343464" w:rsidRPr="00E21119" w:rsidRDefault="00343464" w:rsidP="00EB127C">
      <w:pPr>
        <w:pStyle w:val="14"/>
        <w:ind w:left="420" w:firstLine="210"/>
        <w:rPr>
          <w:color w:val="auto"/>
        </w:rPr>
      </w:pPr>
      <w:r w:rsidRPr="00E21119">
        <w:rPr>
          <w:rFonts w:hint="eastAsia"/>
          <w:color w:val="auto"/>
        </w:rPr>
        <w:t>災害のため飲料水</w:t>
      </w:r>
      <w:r w:rsidR="00085715" w:rsidRPr="00E21119">
        <w:rPr>
          <w:rFonts w:hint="eastAsia"/>
          <w:color w:val="auto"/>
        </w:rPr>
        <w:t>及び生活用水</w:t>
      </w:r>
      <w:r w:rsidRPr="00E21119">
        <w:rPr>
          <w:rFonts w:hint="eastAsia"/>
          <w:color w:val="auto"/>
        </w:rPr>
        <w:t>を得ることができない者とする。</w:t>
      </w:r>
    </w:p>
    <w:p w14:paraId="0589642C" w14:textId="77777777" w:rsidR="00343464" w:rsidRPr="00E21119" w:rsidRDefault="007D665B" w:rsidP="00EB127C">
      <w:pPr>
        <w:pStyle w:val="5"/>
      </w:pPr>
      <w:r w:rsidRPr="00E21119">
        <w:rPr>
          <w:rFonts w:hint="eastAsia"/>
        </w:rPr>
        <w:t>２</w:t>
      </w:r>
      <w:r w:rsidR="007A607A" w:rsidRPr="00E21119">
        <w:rPr>
          <w:rFonts w:hint="eastAsia"/>
        </w:rPr>
        <w:t>．</w:t>
      </w:r>
      <w:r w:rsidR="00343464" w:rsidRPr="00E21119">
        <w:rPr>
          <w:rFonts w:hint="eastAsia"/>
        </w:rPr>
        <w:t>飲料水及び給水資機材の確保等</w:t>
      </w:r>
    </w:p>
    <w:p w14:paraId="02D49AAB" w14:textId="77777777" w:rsidR="00343464" w:rsidRPr="00E21119" w:rsidRDefault="00343464" w:rsidP="00EB127C">
      <w:pPr>
        <w:pStyle w:val="051"/>
        <w:ind w:left="735" w:hanging="315"/>
      </w:pPr>
      <w:r w:rsidRPr="00E21119">
        <w:rPr>
          <w:rFonts w:hint="eastAsia"/>
        </w:rPr>
        <w:t>(1)　個人備蓄の推進</w:t>
      </w:r>
    </w:p>
    <w:p w14:paraId="313E4BD1" w14:textId="77777777" w:rsidR="00343464" w:rsidRPr="00E21119" w:rsidRDefault="00343464" w:rsidP="00EB127C">
      <w:pPr>
        <w:pStyle w:val="15"/>
        <w:ind w:left="735" w:firstLine="210"/>
      </w:pPr>
      <w:r w:rsidRPr="00E21119">
        <w:rPr>
          <w:rFonts w:hint="eastAsia"/>
        </w:rPr>
        <w:t>飲料水をはじめとする生活用水を災害発生後</w:t>
      </w:r>
      <w:r w:rsidR="00085715" w:rsidRPr="00E21119">
        <w:rPr>
          <w:rFonts w:hint="eastAsia"/>
        </w:rPr>
        <w:t>３</w:t>
      </w:r>
      <w:r w:rsidRPr="00E21119">
        <w:rPr>
          <w:rFonts w:hint="eastAsia"/>
        </w:rPr>
        <w:t>日間分程度、個人において準備しておくよう住民に広報しておくものとする。</w:t>
      </w:r>
    </w:p>
    <w:p w14:paraId="3DEF6586" w14:textId="77777777" w:rsidR="00343464" w:rsidRPr="00E21119" w:rsidRDefault="00343464" w:rsidP="00EB127C">
      <w:pPr>
        <w:pStyle w:val="051"/>
        <w:ind w:left="735" w:hanging="315"/>
      </w:pPr>
      <w:r w:rsidRPr="00E21119">
        <w:rPr>
          <w:rFonts w:hint="eastAsia"/>
        </w:rPr>
        <w:t>(2)　生活用水の確保</w:t>
      </w:r>
    </w:p>
    <w:p w14:paraId="241692EF" w14:textId="77777777" w:rsidR="00343464" w:rsidRPr="00E21119" w:rsidRDefault="00343464" w:rsidP="00EB127C">
      <w:pPr>
        <w:pStyle w:val="15"/>
        <w:ind w:left="735" w:firstLine="210"/>
      </w:pPr>
      <w:r w:rsidRPr="00E21119">
        <w:rPr>
          <w:rFonts w:hint="eastAsia"/>
        </w:rPr>
        <w:t>災害時の生活用水の水源として、被災地付近の浄水場の貯留水を主体とし、不足する場合は井戸水、自然水（川、ため池等の水）、プール、受水槽、防火水槽等の水をろ過、滅菌して供給する。</w:t>
      </w:r>
    </w:p>
    <w:p w14:paraId="110F98B8" w14:textId="77777777" w:rsidR="00343464" w:rsidRPr="00E21119" w:rsidRDefault="00343464" w:rsidP="00EB127C">
      <w:pPr>
        <w:pStyle w:val="051"/>
        <w:ind w:left="735" w:hanging="315"/>
      </w:pPr>
      <w:r w:rsidRPr="00E21119">
        <w:rPr>
          <w:rFonts w:hint="eastAsia"/>
        </w:rPr>
        <w:t>(3)　給水資機材の確保</w:t>
      </w:r>
    </w:p>
    <w:p w14:paraId="1E627FAC" w14:textId="77777777" w:rsidR="0062614F" w:rsidRPr="00E21119" w:rsidRDefault="00343464" w:rsidP="00EB127C">
      <w:pPr>
        <w:pStyle w:val="15"/>
        <w:ind w:left="735" w:firstLine="210"/>
      </w:pPr>
      <w:r w:rsidRPr="00E21119">
        <w:rPr>
          <w:rFonts w:hint="eastAsia"/>
        </w:rPr>
        <w:t>災害時に使用できる応急給水資機材の確保に努め、保有状況を常時把握しておくとともに、災害時においては、水道事業指定業者から応急給水用・給水施設用応急復旧資機材を調達する</w:t>
      </w:r>
      <w:r w:rsidR="0062614F" w:rsidRPr="00E21119">
        <w:rPr>
          <w:rFonts w:hint="eastAsia"/>
        </w:rPr>
        <w:t>。</w:t>
      </w:r>
    </w:p>
    <w:p w14:paraId="43C89F22" w14:textId="77777777" w:rsidR="00343464" w:rsidRPr="00E21119" w:rsidRDefault="0062614F" w:rsidP="00EB127C">
      <w:pPr>
        <w:pStyle w:val="15"/>
        <w:ind w:left="735" w:firstLine="210"/>
      </w:pPr>
      <w:r w:rsidRPr="00E21119">
        <w:rPr>
          <w:rFonts w:hint="eastAsia"/>
        </w:rPr>
        <w:t>また</w:t>
      </w:r>
      <w:r w:rsidR="00343464" w:rsidRPr="00E21119">
        <w:rPr>
          <w:rFonts w:hint="eastAsia"/>
        </w:rPr>
        <w:t>、被災地の給水人口に応じて給水車、散水車及び消防タンク車を所有機関から調達し、給水に当たる。</w:t>
      </w:r>
    </w:p>
    <w:p w14:paraId="028DB74B" w14:textId="77777777" w:rsidR="00343464" w:rsidRPr="00E21119" w:rsidRDefault="007D665B" w:rsidP="00EB127C">
      <w:pPr>
        <w:pStyle w:val="5"/>
      </w:pPr>
      <w:r w:rsidRPr="00E21119">
        <w:rPr>
          <w:rFonts w:hint="eastAsia"/>
        </w:rPr>
        <w:t>３</w:t>
      </w:r>
      <w:r w:rsidR="007A607A" w:rsidRPr="00E21119">
        <w:rPr>
          <w:rFonts w:hint="eastAsia"/>
        </w:rPr>
        <w:t>．</w:t>
      </w:r>
      <w:r w:rsidR="00343464" w:rsidRPr="00E21119">
        <w:rPr>
          <w:rFonts w:hint="eastAsia"/>
        </w:rPr>
        <w:t>給水施設の応急復旧</w:t>
      </w:r>
    </w:p>
    <w:p w14:paraId="11BD66DB" w14:textId="77777777" w:rsidR="00343464" w:rsidRPr="00E21119" w:rsidRDefault="007D665B" w:rsidP="00EB127C">
      <w:pPr>
        <w:pStyle w:val="14"/>
        <w:ind w:left="420" w:firstLine="210"/>
        <w:rPr>
          <w:color w:val="auto"/>
        </w:rPr>
      </w:pPr>
      <w:r w:rsidRPr="00E21119">
        <w:rPr>
          <w:rFonts w:hint="eastAsia"/>
          <w:color w:val="auto"/>
        </w:rPr>
        <w:t>在庫資材・発注資材をもって主要給配水管の配管工事を行い、共同で使用できる大口径の給水栓を適当な間隔に取り付け、被災者に飲料水を供給する。</w:t>
      </w:r>
    </w:p>
    <w:p w14:paraId="2A1F924A" w14:textId="77777777" w:rsidR="00343464" w:rsidRPr="00E21119" w:rsidRDefault="007D665B" w:rsidP="00832853">
      <w:pPr>
        <w:pStyle w:val="5"/>
        <w:pageBreakBefore/>
      </w:pPr>
      <w:r w:rsidRPr="00E21119">
        <w:rPr>
          <w:rFonts w:hint="eastAsia"/>
        </w:rPr>
        <w:t>４</w:t>
      </w:r>
      <w:r w:rsidR="007A607A" w:rsidRPr="00E21119">
        <w:rPr>
          <w:rFonts w:hint="eastAsia"/>
        </w:rPr>
        <w:t>．</w:t>
      </w:r>
      <w:r w:rsidR="00343464" w:rsidRPr="00E21119">
        <w:rPr>
          <w:rFonts w:hint="eastAsia"/>
        </w:rPr>
        <w:t>給水方法</w:t>
      </w:r>
    </w:p>
    <w:p w14:paraId="183BEA3E" w14:textId="77777777" w:rsidR="007A607A" w:rsidRPr="00E21119" w:rsidRDefault="007A607A" w:rsidP="00EB127C">
      <w:pPr>
        <w:pStyle w:val="051"/>
        <w:ind w:left="735" w:hanging="315"/>
      </w:pPr>
      <w:r w:rsidRPr="00E21119">
        <w:t>(1)</w:t>
      </w:r>
      <w:r w:rsidRPr="00E21119">
        <w:rPr>
          <w:rFonts w:hint="eastAsia"/>
        </w:rPr>
        <w:t xml:space="preserve">　輸送による給水</w:t>
      </w:r>
    </w:p>
    <w:p w14:paraId="4D95F954" w14:textId="77777777" w:rsidR="007A607A" w:rsidRPr="00E21119" w:rsidRDefault="007A607A" w:rsidP="00EB127C">
      <w:pPr>
        <w:pStyle w:val="15"/>
        <w:ind w:left="735" w:firstLine="210"/>
      </w:pPr>
      <w:r w:rsidRPr="00E21119">
        <w:rPr>
          <w:rFonts w:hint="eastAsia"/>
        </w:rPr>
        <w:t>被災地の近隣地域に適当な補給水源がある場合は、給水車（給水タンク車・散水車・消防タンク車等）により補給水源から取水し、被災地域内へ輸送の</w:t>
      </w:r>
      <w:r w:rsidR="0062614F" w:rsidRPr="00E21119">
        <w:rPr>
          <w:rFonts w:hint="eastAsia"/>
        </w:rPr>
        <w:t>上</w:t>
      </w:r>
      <w:r w:rsidRPr="00E21119">
        <w:rPr>
          <w:rFonts w:hint="eastAsia"/>
        </w:rPr>
        <w:t>、住民に給水する。この場合、散水車、消防タンク車等の使用に当たっては、事前にタンク内の清掃及び消毒を行う。</w:t>
      </w:r>
    </w:p>
    <w:p w14:paraId="0D8AFD2F" w14:textId="77777777" w:rsidR="007A607A" w:rsidRPr="00E21119" w:rsidRDefault="007A607A" w:rsidP="00EB127C">
      <w:pPr>
        <w:pStyle w:val="051"/>
        <w:ind w:left="735" w:hanging="315"/>
      </w:pPr>
      <w:r w:rsidRPr="00E21119">
        <w:t>(2)</w:t>
      </w:r>
      <w:r w:rsidRPr="00E21119">
        <w:rPr>
          <w:rFonts w:hint="eastAsia"/>
        </w:rPr>
        <w:t xml:space="preserve">　浄水装置による給水</w:t>
      </w:r>
    </w:p>
    <w:p w14:paraId="281FBC9B" w14:textId="77777777" w:rsidR="007A607A" w:rsidRPr="00E21119" w:rsidRDefault="007A607A" w:rsidP="00EB127C">
      <w:pPr>
        <w:pStyle w:val="15"/>
        <w:ind w:left="735" w:firstLine="210"/>
      </w:pPr>
      <w:r w:rsidRPr="00E21119">
        <w:rPr>
          <w:rFonts w:hint="eastAsia"/>
        </w:rPr>
        <w:t>輸送その他の方法による給水が困難であり、付近に利用可能な水源がある場合は、浄水装置その他の必要資材を用いてこれを浄化し、飲料水として住民に供給する。</w:t>
      </w:r>
    </w:p>
    <w:p w14:paraId="6493598D" w14:textId="77777777" w:rsidR="007A607A" w:rsidRPr="00E21119" w:rsidRDefault="007A607A" w:rsidP="00EB127C">
      <w:pPr>
        <w:pStyle w:val="051"/>
        <w:ind w:left="735" w:hanging="315"/>
      </w:pPr>
      <w:r w:rsidRPr="00E21119">
        <w:rPr>
          <w:rFonts w:hint="eastAsia"/>
        </w:rPr>
        <w:t>(3)　家庭用井戸等による給水</w:t>
      </w:r>
    </w:p>
    <w:p w14:paraId="03DF6EDC" w14:textId="77777777" w:rsidR="007A607A" w:rsidRPr="00E21119" w:rsidRDefault="007A607A" w:rsidP="00EB127C">
      <w:pPr>
        <w:pStyle w:val="15"/>
        <w:ind w:left="735" w:firstLine="210"/>
      </w:pPr>
      <w:r w:rsidRPr="00E21119">
        <w:rPr>
          <w:rFonts w:hint="eastAsia"/>
        </w:rPr>
        <w:t>被災地付近の家庭用井戸水について水質検査の結果、飲料水として適当と認めたときは、その付近の住民に飲料水として供給する。</w:t>
      </w:r>
    </w:p>
    <w:p w14:paraId="2DACB255" w14:textId="77777777" w:rsidR="007A607A" w:rsidRPr="00E21119" w:rsidRDefault="007A607A" w:rsidP="00EB127C">
      <w:pPr>
        <w:pStyle w:val="15"/>
        <w:ind w:left="735" w:firstLine="210"/>
      </w:pPr>
      <w:r w:rsidRPr="00E21119">
        <w:rPr>
          <w:rFonts w:hint="eastAsia"/>
        </w:rPr>
        <w:t>なお、水質検査の結果、飲料に適さない水質のときは、消毒その他の方法により衛生上無害な水質とし、供給する。</w:t>
      </w:r>
    </w:p>
    <w:p w14:paraId="55423A7F" w14:textId="77777777" w:rsidR="00343464" w:rsidRPr="00E21119" w:rsidRDefault="00766848" w:rsidP="00EB127C">
      <w:pPr>
        <w:pStyle w:val="5"/>
      </w:pPr>
      <w:r w:rsidRPr="00E21119">
        <w:rPr>
          <w:rFonts w:hint="eastAsia"/>
        </w:rPr>
        <w:t>５</w:t>
      </w:r>
      <w:r w:rsidR="007A607A" w:rsidRPr="00E21119">
        <w:rPr>
          <w:rFonts w:hint="eastAsia"/>
        </w:rPr>
        <w:t>．</w:t>
      </w:r>
      <w:r w:rsidR="00343464" w:rsidRPr="00E21119">
        <w:rPr>
          <w:rFonts w:hint="eastAsia"/>
        </w:rPr>
        <w:t>応援の要請</w:t>
      </w:r>
    </w:p>
    <w:p w14:paraId="68CB0F3F"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は、自ら飲料水の供給を実施することが困難な場合は、他市町村又は道へ飲料水の供給又はこれに要する要員及び給水資機材の応援を要請する。</w:t>
      </w:r>
    </w:p>
    <w:p w14:paraId="5114E06B" w14:textId="77777777" w:rsidR="00343464" w:rsidRPr="00E21119" w:rsidRDefault="00343464" w:rsidP="00EB127C">
      <w:pPr>
        <w:pStyle w:val="14"/>
        <w:ind w:left="420" w:firstLine="210"/>
        <w:rPr>
          <w:color w:val="auto"/>
        </w:rPr>
      </w:pPr>
      <w:r w:rsidRPr="00E21119">
        <w:rPr>
          <w:rFonts w:hint="eastAsia"/>
          <w:color w:val="auto"/>
        </w:rPr>
        <w:t>なお、道は、その事態に照らして緊急を要し、</w:t>
      </w:r>
      <w:r w:rsidR="007F1FDD" w:rsidRPr="00E21119">
        <w:rPr>
          <w:rFonts w:hint="eastAsia"/>
          <w:color w:val="auto"/>
        </w:rPr>
        <w:t>村</w:t>
      </w:r>
      <w:r w:rsidRPr="00E21119">
        <w:rPr>
          <w:rFonts w:hint="eastAsia"/>
          <w:color w:val="auto"/>
        </w:rPr>
        <w:t>からの要求を待ついとまがないと認められるときは、要求を待たず</w:t>
      </w:r>
      <w:r w:rsidR="007F1FDD" w:rsidRPr="00E21119">
        <w:rPr>
          <w:rFonts w:hint="eastAsia"/>
          <w:color w:val="auto"/>
        </w:rPr>
        <w:t>村</w:t>
      </w:r>
      <w:r w:rsidRPr="00E21119">
        <w:rPr>
          <w:rFonts w:hint="eastAsia"/>
          <w:color w:val="auto"/>
        </w:rPr>
        <w:t>に対する応急給水について必要な措置を講ずる。</w:t>
      </w:r>
    </w:p>
    <w:p w14:paraId="28F23E5E" w14:textId="77777777" w:rsidR="00343464" w:rsidRPr="00E21119" w:rsidRDefault="00766848" w:rsidP="00EB127C">
      <w:pPr>
        <w:pStyle w:val="5"/>
      </w:pPr>
      <w:r w:rsidRPr="00E21119">
        <w:rPr>
          <w:rFonts w:hint="eastAsia"/>
        </w:rPr>
        <w:t>６</w:t>
      </w:r>
      <w:r w:rsidR="007A607A" w:rsidRPr="00E21119">
        <w:rPr>
          <w:rFonts w:hint="eastAsia"/>
        </w:rPr>
        <w:t>．</w:t>
      </w:r>
      <w:r w:rsidR="00343464" w:rsidRPr="00E21119">
        <w:rPr>
          <w:rFonts w:hint="eastAsia"/>
        </w:rPr>
        <w:t>費用及び期間</w:t>
      </w:r>
    </w:p>
    <w:p w14:paraId="704F594A" w14:textId="77777777" w:rsidR="00343464" w:rsidRPr="00E21119" w:rsidRDefault="00343464" w:rsidP="00EB127C">
      <w:pPr>
        <w:pStyle w:val="14"/>
        <w:ind w:left="420" w:firstLine="210"/>
        <w:rPr>
          <w:color w:val="auto"/>
        </w:rPr>
      </w:pPr>
      <w:r w:rsidRPr="00E21119">
        <w:rPr>
          <w:rFonts w:hint="eastAsia"/>
          <w:color w:val="auto"/>
        </w:rPr>
        <w:t>救助法の定めに準じて行う。</w:t>
      </w:r>
    </w:p>
    <w:p w14:paraId="2F214E1D" w14:textId="77777777" w:rsidR="00343464" w:rsidRPr="00E21119" w:rsidRDefault="00766848" w:rsidP="00EB127C">
      <w:pPr>
        <w:pStyle w:val="5"/>
      </w:pPr>
      <w:r w:rsidRPr="00E21119">
        <w:rPr>
          <w:rFonts w:hint="eastAsia"/>
        </w:rPr>
        <w:t>７</w:t>
      </w:r>
      <w:r w:rsidR="007A607A" w:rsidRPr="00E21119">
        <w:rPr>
          <w:rFonts w:hint="eastAsia"/>
        </w:rPr>
        <w:t>．</w:t>
      </w:r>
      <w:r w:rsidR="00343464" w:rsidRPr="00E21119">
        <w:rPr>
          <w:rFonts w:hint="eastAsia"/>
        </w:rPr>
        <w:t>給水の記録</w:t>
      </w:r>
    </w:p>
    <w:p w14:paraId="2BBE8D79" w14:textId="63095665"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は、給水を実施した場合は、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w:t>
      </w:r>
    </w:p>
    <w:p w14:paraId="484613C1" w14:textId="77777777" w:rsidR="00E708A4" w:rsidRPr="00E21119" w:rsidRDefault="00E708A4" w:rsidP="004C6036"/>
    <w:p w14:paraId="4370A0D0" w14:textId="23197B9C" w:rsidR="00E708A4" w:rsidRPr="00E21119" w:rsidRDefault="00535D6D" w:rsidP="00EB127C">
      <w:pPr>
        <w:pStyle w:val="22"/>
      </w:pPr>
      <w:r w:rsidRPr="00E21119">
        <w:rPr>
          <w:rFonts w:hint="eastAsia"/>
        </w:rPr>
        <w:t>資料６－８　水道施設・給水資機材・炊き出し施設</w:t>
      </w:r>
      <w:r w:rsidR="0062614F" w:rsidRPr="00E21119">
        <w:rPr>
          <w:rFonts w:hint="eastAsia"/>
        </w:rPr>
        <w:t>・発電機必要台数</w:t>
      </w:r>
    </w:p>
    <w:p w14:paraId="52D63343" w14:textId="161B2B07" w:rsidR="00E708A4" w:rsidRPr="00E21119" w:rsidRDefault="00535D6D" w:rsidP="00EB127C">
      <w:pPr>
        <w:pStyle w:val="22"/>
      </w:pPr>
      <w:r w:rsidRPr="00E21119">
        <w:rPr>
          <w:rFonts w:hint="eastAsia"/>
        </w:rPr>
        <w:t>資料８－７　災害救助法関連様式</w:t>
      </w:r>
    </w:p>
    <w:p w14:paraId="7E797A29" w14:textId="77777777" w:rsidR="00E708A4" w:rsidRPr="00E21119" w:rsidRDefault="00E708A4" w:rsidP="004C6036">
      <w:pPr>
        <w:spacing w:line="200" w:lineRule="exact"/>
      </w:pPr>
    </w:p>
    <w:p w14:paraId="15507B85" w14:textId="77777777" w:rsidR="00343464" w:rsidRPr="00E21119" w:rsidRDefault="00343464" w:rsidP="004C6036"/>
    <w:p w14:paraId="4B9F6446" w14:textId="77777777" w:rsidR="00343464" w:rsidRPr="00E21119" w:rsidRDefault="00343464" w:rsidP="004C6036"/>
    <w:p w14:paraId="3CD6ABCB" w14:textId="77777777" w:rsidR="00343464" w:rsidRPr="00E21119" w:rsidRDefault="00343464" w:rsidP="00EB127C">
      <w:pPr>
        <w:pStyle w:val="2"/>
        <w:pageBreakBefore/>
        <w:kinsoku/>
      </w:pPr>
      <w:bookmarkStart w:id="265" w:name="_Toc476477568"/>
      <w:bookmarkStart w:id="266" w:name="_Toc500368746"/>
      <w:bookmarkStart w:id="267" w:name="_Toc100064564"/>
      <w:r w:rsidRPr="00E21119">
        <w:rPr>
          <w:rFonts w:hint="eastAsia"/>
        </w:rPr>
        <w:t>第18節　衣料、生活必需物資供給計画</w:t>
      </w:r>
      <w:bookmarkEnd w:id="265"/>
      <w:bookmarkEnd w:id="266"/>
      <w:bookmarkEnd w:id="267"/>
    </w:p>
    <w:p w14:paraId="128966D6" w14:textId="77777777" w:rsidR="00343464" w:rsidRPr="00E21119" w:rsidRDefault="00343464" w:rsidP="00EB127C">
      <w:pPr>
        <w:pStyle w:val="1112"/>
        <w:spacing w:before="149" w:after="149"/>
        <w:ind w:left="210" w:firstLine="206"/>
      </w:pPr>
      <w:r w:rsidRPr="00E21119">
        <w:rPr>
          <w:rFonts w:hint="eastAsia"/>
        </w:rPr>
        <w:t>災害発生時において、</w:t>
      </w:r>
      <w:r w:rsidR="007F1FDD" w:rsidRPr="00E21119">
        <w:rPr>
          <w:rFonts w:hint="eastAsia"/>
        </w:rPr>
        <w:t>村</w:t>
      </w:r>
      <w:r w:rsidRPr="00E21119">
        <w:rPr>
          <w:rFonts w:hint="eastAsia"/>
        </w:rPr>
        <w:t>は、関係機関と連携の</w:t>
      </w:r>
      <w:r w:rsidR="00485843" w:rsidRPr="00E21119">
        <w:rPr>
          <w:rFonts w:hint="eastAsia"/>
        </w:rPr>
        <w:t>もと、</w:t>
      </w:r>
      <w:r w:rsidRPr="00E21119">
        <w:rPr>
          <w:rFonts w:hint="eastAsia"/>
        </w:rPr>
        <w:t>被災者に供給する衣料、生活必需品その他の物資を調達するとともに、迅速かつ的確に供給する。この場合において、被災地の実情や男女のニーズの違いにも十分配慮するとともに、要配慮者、孤立状態、在宅、応急仮設住宅の避難者及び広域避難者に対しても物資等が円滑に供給されるよう努めるものとする。</w:t>
      </w:r>
    </w:p>
    <w:p w14:paraId="3C3ADC49" w14:textId="77777777" w:rsidR="00343464" w:rsidRPr="00E21119" w:rsidRDefault="00343464" w:rsidP="00EB127C">
      <w:pPr>
        <w:pStyle w:val="3"/>
      </w:pPr>
      <w:bookmarkStart w:id="268" w:name="_Toc277319614"/>
      <w:bookmarkStart w:id="269" w:name="_Toc304920294"/>
      <w:bookmarkStart w:id="270" w:name="_Toc316999428"/>
      <w:r w:rsidRPr="00E21119">
        <w:rPr>
          <w:rFonts w:hint="eastAsia"/>
        </w:rPr>
        <w:t>第</w:t>
      </w:r>
      <w:r w:rsidR="00E708A4" w:rsidRPr="00E21119">
        <w:rPr>
          <w:rFonts w:hint="eastAsia"/>
        </w:rPr>
        <w:t>１項</w:t>
      </w:r>
      <w:r w:rsidRPr="00E21119">
        <w:rPr>
          <w:rFonts w:hint="eastAsia"/>
        </w:rPr>
        <w:t xml:space="preserve">　実施責任</w:t>
      </w:r>
      <w:bookmarkEnd w:id="268"/>
      <w:bookmarkEnd w:id="269"/>
      <w:bookmarkEnd w:id="270"/>
    </w:p>
    <w:p w14:paraId="3921AD5E" w14:textId="77777777" w:rsidR="00343464" w:rsidRPr="00E21119" w:rsidRDefault="00343464" w:rsidP="00EB127C">
      <w:pPr>
        <w:pStyle w:val="5"/>
      </w:pPr>
      <w:r w:rsidRPr="00E21119">
        <w:rPr>
          <w:rFonts w:hint="eastAsia"/>
        </w:rPr>
        <w:t>１</w:t>
      </w:r>
      <w:r w:rsidR="00E708A4" w:rsidRPr="00E21119">
        <w:rPr>
          <w:rFonts w:hint="eastAsia"/>
        </w:rPr>
        <w:t>．</w:t>
      </w:r>
      <w:r w:rsidR="003C62FE" w:rsidRPr="00E21119">
        <w:rPr>
          <w:rFonts w:hint="eastAsia"/>
        </w:rPr>
        <w:t>赤井川村</w:t>
      </w:r>
    </w:p>
    <w:p w14:paraId="5C04C89D" w14:textId="77777777" w:rsidR="00343464" w:rsidRPr="00E21119" w:rsidRDefault="00343464" w:rsidP="00EB127C">
      <w:pPr>
        <w:pStyle w:val="14"/>
        <w:ind w:left="420" w:firstLine="210"/>
        <w:rPr>
          <w:color w:val="auto"/>
        </w:rPr>
      </w:pPr>
      <w:r w:rsidRPr="00E21119">
        <w:rPr>
          <w:rFonts w:hint="eastAsia"/>
          <w:color w:val="auto"/>
        </w:rPr>
        <w:t>被災者に対する衣料、生活必需品その他の物資の調達、供給対策を実施する。</w:t>
      </w:r>
    </w:p>
    <w:p w14:paraId="3E91043B" w14:textId="77777777" w:rsidR="00343464" w:rsidRPr="00E21119" w:rsidRDefault="00343464" w:rsidP="00EB127C">
      <w:pPr>
        <w:pStyle w:val="14"/>
        <w:ind w:left="420" w:firstLine="210"/>
        <w:rPr>
          <w:color w:val="auto"/>
        </w:rPr>
      </w:pPr>
      <w:r w:rsidRPr="00E21119">
        <w:rPr>
          <w:rFonts w:hint="eastAsia"/>
          <w:color w:val="auto"/>
        </w:rPr>
        <w:t>なお、</w:t>
      </w:r>
      <w:r w:rsidR="007F1FDD" w:rsidRPr="00E21119">
        <w:rPr>
          <w:rFonts w:hint="eastAsia"/>
          <w:color w:val="auto"/>
        </w:rPr>
        <w:t>村</w:t>
      </w:r>
      <w:r w:rsidRPr="00E21119">
        <w:rPr>
          <w:rFonts w:hint="eastAsia"/>
          <w:color w:val="auto"/>
        </w:rPr>
        <w:t>において調達が困難な場合、その確保について</w:t>
      </w:r>
      <w:r w:rsidR="007F1FDD" w:rsidRPr="00E21119">
        <w:rPr>
          <w:rFonts w:hint="eastAsia"/>
          <w:color w:val="auto"/>
        </w:rPr>
        <w:t>後志総合振興局</w:t>
      </w:r>
      <w:r w:rsidRPr="00E21119">
        <w:rPr>
          <w:rFonts w:hint="eastAsia"/>
          <w:color w:val="auto"/>
        </w:rPr>
        <w:t>を通じて道に要請する。</w:t>
      </w:r>
    </w:p>
    <w:p w14:paraId="5C5C1310" w14:textId="77777777" w:rsidR="00343464" w:rsidRPr="00E21119" w:rsidRDefault="00343464" w:rsidP="00EB127C">
      <w:pPr>
        <w:pStyle w:val="5"/>
      </w:pPr>
      <w:r w:rsidRPr="00E21119">
        <w:rPr>
          <w:rFonts w:hint="eastAsia"/>
        </w:rPr>
        <w:t>２</w:t>
      </w:r>
      <w:r w:rsidR="00E708A4" w:rsidRPr="00E21119">
        <w:rPr>
          <w:rFonts w:hint="eastAsia"/>
        </w:rPr>
        <w:t>．</w:t>
      </w:r>
      <w:r w:rsidRPr="00E21119">
        <w:rPr>
          <w:rFonts w:hint="eastAsia"/>
        </w:rPr>
        <w:t>北海道</w:t>
      </w:r>
    </w:p>
    <w:p w14:paraId="53543F87" w14:textId="77777777" w:rsidR="0062614F" w:rsidRPr="00E21119" w:rsidRDefault="0062614F" w:rsidP="00EB127C">
      <w:pPr>
        <w:pStyle w:val="14"/>
        <w:ind w:left="420" w:firstLine="210"/>
        <w:rPr>
          <w:color w:val="auto"/>
        </w:rPr>
      </w:pPr>
      <w:r w:rsidRPr="00E21119">
        <w:rPr>
          <w:rFonts w:hint="eastAsia"/>
          <w:color w:val="auto"/>
        </w:rPr>
        <w:t>災害時における災害救助用物資について、村等の要請に基づき、あっせん及び調達を行うものとし、村における物資が不足し、災害応急対策を的確に行うことが困難であると認めるなど、その事態に照らし</w:t>
      </w:r>
      <w:r w:rsidR="00F62B01" w:rsidRPr="00E21119">
        <w:rPr>
          <w:rFonts w:hint="eastAsia"/>
          <w:color w:val="auto"/>
        </w:rPr>
        <w:t>て</w:t>
      </w:r>
      <w:r w:rsidRPr="00E21119">
        <w:rPr>
          <w:rFonts w:hint="eastAsia"/>
          <w:color w:val="auto"/>
        </w:rPr>
        <w:t>緊急を要し、村等からの要求を待ついとまがないと認められるときは、要求を待たず物資を確保し、輸送する。</w:t>
      </w:r>
    </w:p>
    <w:p w14:paraId="6215FB67" w14:textId="77777777" w:rsidR="0062614F" w:rsidRPr="00E21119" w:rsidRDefault="0062614F" w:rsidP="00EB127C">
      <w:pPr>
        <w:pStyle w:val="14"/>
        <w:ind w:left="420" w:firstLine="210"/>
        <w:rPr>
          <w:color w:val="auto"/>
        </w:rPr>
      </w:pPr>
      <w:r w:rsidRPr="00E21119">
        <w:rPr>
          <w:rFonts w:hint="eastAsia"/>
          <w:color w:val="auto"/>
        </w:rPr>
        <w:t>また、災害時に迅速に調達できるよう、生活必需品その他の物資を取り扱う業者等と事前に連絡調整を行う。</w:t>
      </w:r>
    </w:p>
    <w:p w14:paraId="005A84B3" w14:textId="77777777" w:rsidR="0062614F" w:rsidRPr="00E21119" w:rsidRDefault="0062614F" w:rsidP="00EB127C">
      <w:pPr>
        <w:pStyle w:val="14"/>
        <w:ind w:left="420" w:firstLine="210"/>
        <w:rPr>
          <w:color w:val="auto"/>
        </w:rPr>
      </w:pPr>
      <w:r w:rsidRPr="00E21119">
        <w:rPr>
          <w:rFonts w:hint="eastAsia"/>
          <w:color w:val="auto"/>
        </w:rPr>
        <w:t>なお、村に物資を配分するときは、配分計画表を作成し、この計画表に基づいて給与又は貸与するよう指導する。</w:t>
      </w:r>
    </w:p>
    <w:p w14:paraId="2BA1782F" w14:textId="77777777" w:rsidR="00343464" w:rsidRPr="00E21119" w:rsidRDefault="0062614F" w:rsidP="00EB127C">
      <w:pPr>
        <w:pStyle w:val="14"/>
        <w:ind w:left="420" w:firstLine="210"/>
        <w:rPr>
          <w:color w:val="auto"/>
        </w:rPr>
      </w:pPr>
      <w:r w:rsidRPr="00E21119">
        <w:rPr>
          <w:rFonts w:hint="eastAsia"/>
          <w:color w:val="auto"/>
        </w:rPr>
        <w:t>さらに、社会福祉施設に対し、要配慮者に配慮した物資の備蓄を促進するよう啓発を行う。</w:t>
      </w:r>
    </w:p>
    <w:p w14:paraId="6C8C5C8B" w14:textId="77777777" w:rsidR="00343464" w:rsidRPr="00E21119" w:rsidRDefault="00343464" w:rsidP="00EB127C">
      <w:pPr>
        <w:pStyle w:val="5"/>
      </w:pPr>
      <w:r w:rsidRPr="00E21119">
        <w:rPr>
          <w:rFonts w:hint="eastAsia"/>
        </w:rPr>
        <w:t>３</w:t>
      </w:r>
      <w:r w:rsidR="00E708A4" w:rsidRPr="00E21119">
        <w:rPr>
          <w:rFonts w:hint="eastAsia"/>
        </w:rPr>
        <w:t>．</w:t>
      </w:r>
      <w:r w:rsidRPr="00E21119">
        <w:rPr>
          <w:rFonts w:hint="eastAsia"/>
        </w:rPr>
        <w:t>指定地方行政機関</w:t>
      </w:r>
    </w:p>
    <w:p w14:paraId="5FC734EF" w14:textId="77777777" w:rsidR="00343464" w:rsidRPr="00E21119" w:rsidRDefault="00343464" w:rsidP="00EB127C">
      <w:pPr>
        <w:pStyle w:val="14"/>
        <w:ind w:left="420" w:firstLine="210"/>
        <w:rPr>
          <w:color w:val="auto"/>
        </w:rPr>
      </w:pPr>
      <w:r w:rsidRPr="00E21119">
        <w:rPr>
          <w:rFonts w:hint="eastAsia"/>
          <w:color w:val="auto"/>
        </w:rPr>
        <w:t>法令及び計画の定めるところにより、被災者への物資供給を図る。</w:t>
      </w:r>
    </w:p>
    <w:p w14:paraId="78469926" w14:textId="77777777" w:rsidR="00343464" w:rsidRPr="00E21119" w:rsidRDefault="00343464" w:rsidP="00EB127C">
      <w:pPr>
        <w:pStyle w:val="14"/>
        <w:ind w:left="420" w:firstLine="210"/>
        <w:rPr>
          <w:color w:val="auto"/>
        </w:rPr>
      </w:pPr>
      <w:r w:rsidRPr="00E21119">
        <w:rPr>
          <w:rFonts w:hint="eastAsia"/>
          <w:color w:val="auto"/>
        </w:rPr>
        <w:t>なお、北海道経済産業局が救援物資の供給・確保を緊急に行う必要が生じた場合には、地方公共団体等と十分連絡をとりつつ被災地の物資調達状況を、供給・確保後はその到着状況等について確認する。</w:t>
      </w:r>
    </w:p>
    <w:p w14:paraId="476E4F53" w14:textId="77777777" w:rsidR="00343464" w:rsidRPr="00E21119" w:rsidRDefault="00343464" w:rsidP="00EB127C">
      <w:pPr>
        <w:pStyle w:val="5"/>
      </w:pPr>
      <w:r w:rsidRPr="00E21119">
        <w:rPr>
          <w:rFonts w:hint="eastAsia"/>
        </w:rPr>
        <w:t>４</w:t>
      </w:r>
      <w:r w:rsidR="00E708A4" w:rsidRPr="00E21119">
        <w:rPr>
          <w:rFonts w:hint="eastAsia"/>
        </w:rPr>
        <w:t>．</w:t>
      </w:r>
      <w:r w:rsidRPr="00E21119">
        <w:rPr>
          <w:rFonts w:hint="eastAsia"/>
        </w:rPr>
        <w:t>指定公共機関及び指定地方公共機関</w:t>
      </w:r>
    </w:p>
    <w:p w14:paraId="6DE5FB31" w14:textId="77777777" w:rsidR="00343464" w:rsidRPr="00E21119" w:rsidRDefault="00343464" w:rsidP="00EB127C">
      <w:pPr>
        <w:pStyle w:val="14"/>
        <w:ind w:left="420" w:firstLine="210"/>
        <w:rPr>
          <w:color w:val="auto"/>
        </w:rPr>
      </w:pPr>
      <w:r w:rsidRPr="00E21119">
        <w:rPr>
          <w:rFonts w:hint="eastAsia"/>
          <w:color w:val="auto"/>
        </w:rPr>
        <w:t>法令及び計画の定めるところにより、被災者への物資供給を実施する。</w:t>
      </w:r>
    </w:p>
    <w:p w14:paraId="2AE2710D" w14:textId="77777777" w:rsidR="00343464" w:rsidRPr="00E21119" w:rsidRDefault="00343464" w:rsidP="00EB127C">
      <w:pPr>
        <w:pStyle w:val="3"/>
      </w:pPr>
      <w:bookmarkStart w:id="271" w:name="_Toc277319615"/>
      <w:bookmarkStart w:id="272" w:name="_Toc304920295"/>
      <w:bookmarkStart w:id="273" w:name="_Toc316999429"/>
      <w:r w:rsidRPr="00E21119">
        <w:rPr>
          <w:rFonts w:hint="eastAsia"/>
        </w:rPr>
        <w:t>第</w:t>
      </w:r>
      <w:r w:rsidR="004A15BE" w:rsidRPr="00E21119">
        <w:rPr>
          <w:rFonts w:hint="eastAsia"/>
        </w:rPr>
        <w:t>２項</w:t>
      </w:r>
      <w:r w:rsidRPr="00E21119">
        <w:rPr>
          <w:rFonts w:hint="eastAsia"/>
        </w:rPr>
        <w:t xml:space="preserve">　物資の供給</w:t>
      </w:r>
    </w:p>
    <w:p w14:paraId="4C17C914" w14:textId="77777777" w:rsidR="00832853" w:rsidRPr="00E21119" w:rsidRDefault="007F1FDD" w:rsidP="00EB127C">
      <w:pPr>
        <w:pStyle w:val="13"/>
        <w:ind w:left="210" w:firstLine="210"/>
      </w:pPr>
      <w:r w:rsidRPr="00E21119">
        <w:rPr>
          <w:rFonts w:hint="eastAsia"/>
        </w:rPr>
        <w:t>村</w:t>
      </w:r>
      <w:r w:rsidR="00343464" w:rsidRPr="00E21119">
        <w:rPr>
          <w:rFonts w:hint="eastAsia"/>
        </w:rPr>
        <w:t>は、次のとおり災害により日常生活に必要な衣料、生活必需品等物資を失った者に対し、被害状況及び世帯構成人員に応じて、一時的に急場をしのぐ程度の衣料、生活必需品等物資を給与又は貸与する。</w:t>
      </w:r>
    </w:p>
    <w:p w14:paraId="4789D770" w14:textId="77777777" w:rsidR="00343464" w:rsidRPr="00E21119" w:rsidRDefault="00343464" w:rsidP="00EB127C">
      <w:pPr>
        <w:pStyle w:val="13"/>
        <w:ind w:left="210" w:firstLine="210"/>
      </w:pPr>
      <w:r w:rsidRPr="00E21119">
        <w:rPr>
          <w:rFonts w:hint="eastAsia"/>
        </w:rPr>
        <w:t>なお、給与等に際しては、要配慮者に優先的に配分するなどの配慮をする。</w:t>
      </w:r>
    </w:p>
    <w:p w14:paraId="0E1AAEFE" w14:textId="3FFF3522" w:rsidR="00343464" w:rsidRPr="00E21119" w:rsidRDefault="00B95220" w:rsidP="00EB127C">
      <w:pPr>
        <w:pStyle w:val="5"/>
      </w:pPr>
      <w:bookmarkStart w:id="274" w:name="_Toc277319617"/>
      <w:bookmarkStart w:id="275" w:name="_Toc304920297"/>
      <w:bookmarkStart w:id="276" w:name="_Toc316999431"/>
      <w:r w:rsidRPr="00E21119">
        <w:br w:type="page"/>
      </w:r>
      <w:r w:rsidR="00E708A4" w:rsidRPr="00E21119">
        <w:rPr>
          <w:rFonts w:hint="eastAsia"/>
        </w:rPr>
        <w:t>１．</w:t>
      </w:r>
      <w:r w:rsidR="00343464" w:rsidRPr="00E21119">
        <w:rPr>
          <w:rFonts w:hint="eastAsia"/>
        </w:rPr>
        <w:t>物資の確保</w:t>
      </w:r>
      <w:bookmarkEnd w:id="274"/>
      <w:bookmarkEnd w:id="275"/>
      <w:bookmarkEnd w:id="276"/>
    </w:p>
    <w:p w14:paraId="30B80ECE" w14:textId="535C2956" w:rsidR="00343464" w:rsidRPr="00E21119" w:rsidRDefault="0062614F" w:rsidP="00EB127C">
      <w:pPr>
        <w:pStyle w:val="14"/>
        <w:ind w:left="420" w:firstLine="210"/>
        <w:rPr>
          <w:color w:val="auto"/>
        </w:rPr>
      </w:pPr>
      <w:r w:rsidRPr="00E21119">
        <w:rPr>
          <w:rFonts w:hint="eastAsia"/>
          <w:color w:val="auto"/>
        </w:rPr>
        <w:t>「資料８－３　世帯構成員別被害状況」等により世帯別の被害状況を把握した上で、民生対策部長が被災者の状況に応じて「資料８－４　物資購入（配分）計画表」を樹立し、これに基づき、必要数量を次により調達する。</w:t>
      </w:r>
    </w:p>
    <w:p w14:paraId="201CC815" w14:textId="77777777" w:rsidR="00343464" w:rsidRPr="00E21119" w:rsidRDefault="00343464" w:rsidP="00EB127C">
      <w:pPr>
        <w:pStyle w:val="051"/>
        <w:ind w:left="735" w:hanging="315"/>
      </w:pPr>
      <w:r w:rsidRPr="00E21119">
        <w:rPr>
          <w:rFonts w:hint="eastAsia"/>
        </w:rPr>
        <w:t>(1)　地域内で調達できる生活必需品等物資の調達先及び集積場所等の状況を把握しておくものとし、災害発生時においては、その規模に応じて、</w:t>
      </w:r>
      <w:r w:rsidR="007F1FDD" w:rsidRPr="00E21119">
        <w:rPr>
          <w:rFonts w:hint="eastAsia"/>
        </w:rPr>
        <w:t>村</w:t>
      </w:r>
      <w:r w:rsidRPr="00E21119">
        <w:rPr>
          <w:rFonts w:hint="eastAsia"/>
        </w:rPr>
        <w:t>内の各衣料品店及び日用品取扱店を調達先とする。</w:t>
      </w:r>
    </w:p>
    <w:p w14:paraId="0B349FE7" w14:textId="77777777" w:rsidR="00343464" w:rsidRPr="00E21119" w:rsidRDefault="00343464" w:rsidP="00EB127C">
      <w:pPr>
        <w:pStyle w:val="15"/>
        <w:ind w:left="735" w:firstLine="210"/>
      </w:pPr>
      <w:r w:rsidRPr="00E21119">
        <w:rPr>
          <w:rFonts w:hint="eastAsia"/>
        </w:rPr>
        <w:t>また、生活必需品等物資を取り扱う小売、卸売業者等と事前に連絡調整を図っておくなど、迅速に調達できる方法をあらかじめ定め、</w:t>
      </w:r>
      <w:r w:rsidR="007F1FDD" w:rsidRPr="00E21119">
        <w:rPr>
          <w:rFonts w:hint="eastAsia"/>
        </w:rPr>
        <w:t>村</w:t>
      </w:r>
      <w:r w:rsidRPr="00E21119">
        <w:rPr>
          <w:rFonts w:hint="eastAsia"/>
        </w:rPr>
        <w:t>内業者及び協定締結業者等から調達する。</w:t>
      </w:r>
    </w:p>
    <w:p w14:paraId="7CE72553" w14:textId="77777777" w:rsidR="00343464" w:rsidRPr="00E21119" w:rsidRDefault="00343464" w:rsidP="00EB127C">
      <w:pPr>
        <w:pStyle w:val="051"/>
        <w:ind w:left="735" w:hanging="315"/>
      </w:pPr>
      <w:r w:rsidRPr="00E21119">
        <w:rPr>
          <w:rFonts w:hint="eastAsia"/>
        </w:rPr>
        <w:t>(2)　日本赤十字社北海道支部が被災者の救援用物資として備蓄している毛布及び日用品セットについて、必要に応じ提供を要請する。</w:t>
      </w:r>
    </w:p>
    <w:p w14:paraId="4A8FDB23" w14:textId="77777777" w:rsidR="00343464" w:rsidRPr="00E21119" w:rsidRDefault="00585CFC" w:rsidP="009E12A9">
      <w:pPr>
        <w:pStyle w:val="21"/>
        <w:spacing w:before="149" w:after="149"/>
      </w:pPr>
      <w:bookmarkStart w:id="277" w:name="_Toc277319618"/>
      <w:bookmarkStart w:id="278" w:name="_Toc304920298"/>
      <w:bookmarkStart w:id="279" w:name="_Toc316999432"/>
      <w:r w:rsidRPr="00E21119">
        <w:rPr>
          <w:rFonts w:hint="eastAsia"/>
        </w:rPr>
        <w:t>■</w:t>
      </w:r>
      <w:r w:rsidR="00343464" w:rsidRPr="00E21119">
        <w:rPr>
          <w:rFonts w:hint="eastAsia"/>
        </w:rPr>
        <w:t>日本赤十字社北海道支部における災害</w:t>
      </w:r>
      <w:r w:rsidR="008C38DD" w:rsidRPr="00E21119">
        <w:rPr>
          <w:rFonts w:hint="eastAsia"/>
        </w:rPr>
        <w:t>救援</w:t>
      </w:r>
      <w:r w:rsidR="00343464" w:rsidRPr="00E21119">
        <w:rPr>
          <w:rFonts w:hint="eastAsia"/>
        </w:rPr>
        <w:t>物資の備蓄</w:t>
      </w:r>
      <w:bookmarkEnd w:id="277"/>
      <w:bookmarkEnd w:id="278"/>
      <w:bookmarkEnd w:id="279"/>
      <w:r w:rsidRPr="00E21119">
        <w:rPr>
          <w:rFonts w:hint="eastAsia"/>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21119" w:rsidRPr="00E21119" w14:paraId="433D5766" w14:textId="77777777" w:rsidTr="00343464">
        <w:trPr>
          <w:trHeight w:val="396"/>
        </w:trPr>
        <w:tc>
          <w:tcPr>
            <w:tcW w:w="9302" w:type="dxa"/>
            <w:shd w:val="clear" w:color="auto" w:fill="auto"/>
            <w:vAlign w:val="center"/>
          </w:tcPr>
          <w:p w14:paraId="0BD69C78" w14:textId="77777777" w:rsidR="00343464" w:rsidRPr="00E21119" w:rsidRDefault="00343464" w:rsidP="004C6036">
            <w:pPr>
              <w:jc w:val="center"/>
              <w:rPr>
                <w:sz w:val="20"/>
                <w:szCs w:val="20"/>
              </w:rPr>
            </w:pPr>
            <w:r w:rsidRPr="00E21119">
              <w:rPr>
                <w:rFonts w:hint="eastAsia"/>
                <w:sz w:val="20"/>
                <w:szCs w:val="20"/>
              </w:rPr>
              <w:t>①　毛布　　　　②　緊急セット　　　　③　拠点用日用品セット　　　　④　安眠セット</w:t>
            </w:r>
          </w:p>
        </w:tc>
      </w:tr>
    </w:tbl>
    <w:p w14:paraId="234EB98D" w14:textId="77777777" w:rsidR="00343464" w:rsidRPr="00E21119" w:rsidRDefault="008C38DD" w:rsidP="00EB127C">
      <w:pPr>
        <w:ind w:leftChars="200" w:left="1020" w:hangingChars="300" w:hanging="600"/>
        <w:rPr>
          <w:sz w:val="20"/>
          <w:szCs w:val="20"/>
        </w:rPr>
      </w:pPr>
      <w:r w:rsidRPr="00E21119">
        <w:rPr>
          <w:rFonts w:hint="eastAsia"/>
          <w:sz w:val="20"/>
          <w:szCs w:val="20"/>
        </w:rPr>
        <w:t>（注）災害救援物資</w:t>
      </w:r>
      <w:r w:rsidR="00343464" w:rsidRPr="00E21119">
        <w:rPr>
          <w:rFonts w:hint="eastAsia"/>
          <w:sz w:val="20"/>
          <w:szCs w:val="20"/>
        </w:rPr>
        <w:t>の緊急輸送を円滑に行うため別に定める「赤十字災害救助物資備蓄（配分）要綱」及び「拠点における赤十字災害救援物資備蓄（配分）要綱」によりあらかじめ地区に備蓄</w:t>
      </w:r>
    </w:p>
    <w:p w14:paraId="1E31135E" w14:textId="77777777" w:rsidR="00343464" w:rsidRPr="00E21119" w:rsidRDefault="00343464" w:rsidP="00832853">
      <w:pPr>
        <w:pStyle w:val="23Box"/>
      </w:pPr>
    </w:p>
    <w:p w14:paraId="5BC0B904" w14:textId="77777777" w:rsidR="00343464" w:rsidRPr="00E21119" w:rsidRDefault="00343464" w:rsidP="00EB127C">
      <w:pPr>
        <w:pStyle w:val="051"/>
        <w:ind w:left="735" w:hanging="315"/>
      </w:pPr>
      <w:r w:rsidRPr="00E21119">
        <w:rPr>
          <w:rFonts w:hint="eastAsia"/>
        </w:rPr>
        <w:t>(3)　その他必要とする生活必需品等物資の調達が困難なとき、又は地域内において調達が不能になったときは、近隣市町村又は道に要請し、調達する。</w:t>
      </w:r>
    </w:p>
    <w:p w14:paraId="0B86AD51" w14:textId="77777777" w:rsidR="00343464" w:rsidRPr="00E21119" w:rsidRDefault="00343464" w:rsidP="00EB127C">
      <w:pPr>
        <w:pStyle w:val="051"/>
        <w:ind w:left="735" w:hanging="315"/>
      </w:pPr>
      <w:r w:rsidRPr="00E21119">
        <w:rPr>
          <w:rFonts w:hint="eastAsia"/>
        </w:rPr>
        <w:t>(4)　調達までの時間等を考慮して、応急的に対応できるだけの一定数量を</w:t>
      </w:r>
      <w:r w:rsidR="007F1FDD" w:rsidRPr="00E21119">
        <w:rPr>
          <w:rFonts w:hint="eastAsia"/>
        </w:rPr>
        <w:t>村</w:t>
      </w:r>
      <w:r w:rsidRPr="00E21119">
        <w:rPr>
          <w:rFonts w:hint="eastAsia"/>
        </w:rPr>
        <w:t>で備蓄保管する。</w:t>
      </w:r>
    </w:p>
    <w:p w14:paraId="48B3AE41" w14:textId="77777777" w:rsidR="00343464" w:rsidRPr="00E21119" w:rsidRDefault="00E708A4" w:rsidP="00EB127C">
      <w:pPr>
        <w:pStyle w:val="5"/>
      </w:pPr>
      <w:r w:rsidRPr="00E21119">
        <w:rPr>
          <w:rFonts w:hint="eastAsia"/>
        </w:rPr>
        <w:t>２．</w:t>
      </w:r>
      <w:r w:rsidR="00343464" w:rsidRPr="00E21119">
        <w:rPr>
          <w:rFonts w:hint="eastAsia"/>
        </w:rPr>
        <w:t>給与又は貸与の方法</w:t>
      </w:r>
    </w:p>
    <w:p w14:paraId="3030C570" w14:textId="77777777" w:rsidR="00F56116" w:rsidRPr="00E21119" w:rsidRDefault="00F56116" w:rsidP="00EB127C">
      <w:pPr>
        <w:pStyle w:val="051"/>
        <w:ind w:left="735" w:hanging="315"/>
      </w:pPr>
      <w:r w:rsidRPr="00E21119">
        <w:rPr>
          <w:rFonts w:hint="eastAsia"/>
        </w:rPr>
        <w:t>(1)　給与責任者</w:t>
      </w:r>
    </w:p>
    <w:p w14:paraId="5A131AA6" w14:textId="77777777" w:rsidR="00AF2310" w:rsidRPr="00E21119" w:rsidRDefault="00F56116" w:rsidP="00EB127C">
      <w:pPr>
        <w:pStyle w:val="15"/>
        <w:ind w:left="735" w:firstLine="210"/>
      </w:pPr>
      <w:r w:rsidRPr="00E21119">
        <w:rPr>
          <w:rFonts w:hint="eastAsia"/>
        </w:rPr>
        <w:t>給与責任者は、民生対策部長とする。</w:t>
      </w:r>
    </w:p>
    <w:p w14:paraId="29F23EA7" w14:textId="77777777" w:rsidR="00F56116" w:rsidRPr="00E21119" w:rsidRDefault="00AF2310" w:rsidP="00EB127C">
      <w:pPr>
        <w:pStyle w:val="15"/>
        <w:ind w:left="735" w:firstLine="210"/>
      </w:pPr>
      <w:r w:rsidRPr="00E21119">
        <w:rPr>
          <w:rFonts w:hint="eastAsia"/>
        </w:rPr>
        <w:t>救援物資の給与又は貸与に当たっては、各区会等の協力を得て迅速かつ的確に行う。</w:t>
      </w:r>
    </w:p>
    <w:p w14:paraId="4D5A592B" w14:textId="77777777" w:rsidR="00F56116" w:rsidRPr="00E21119" w:rsidRDefault="00F56116" w:rsidP="00EB127C">
      <w:pPr>
        <w:pStyle w:val="051"/>
        <w:ind w:left="735" w:hanging="315"/>
      </w:pPr>
      <w:r w:rsidRPr="00E21119">
        <w:rPr>
          <w:rFonts w:hint="eastAsia"/>
        </w:rPr>
        <w:t>(</w:t>
      </w:r>
      <w:r w:rsidR="00AF2310" w:rsidRPr="00E21119">
        <w:rPr>
          <w:rFonts w:hint="eastAsia"/>
        </w:rPr>
        <w:t>2</w:t>
      </w:r>
      <w:r w:rsidRPr="00E21119">
        <w:rPr>
          <w:rFonts w:hint="eastAsia"/>
        </w:rPr>
        <w:t>)</w:t>
      </w:r>
      <w:r w:rsidR="006E4D54" w:rsidRPr="00E21119">
        <w:rPr>
          <w:rFonts w:hint="eastAsia"/>
        </w:rPr>
        <w:t xml:space="preserve">　</w:t>
      </w:r>
      <w:r w:rsidRPr="00E21119">
        <w:rPr>
          <w:rFonts w:hint="eastAsia"/>
        </w:rPr>
        <w:t>物資の給与又は貸与</w:t>
      </w:r>
    </w:p>
    <w:p w14:paraId="1E1BB1EC" w14:textId="15512FF7" w:rsidR="00343464" w:rsidRPr="00E21119" w:rsidRDefault="006E4D54" w:rsidP="00EB127C">
      <w:pPr>
        <w:pStyle w:val="15"/>
        <w:ind w:left="735" w:firstLine="210"/>
      </w:pPr>
      <w:r w:rsidRPr="00E21119">
        <w:rPr>
          <w:rFonts w:hint="eastAsia"/>
        </w:rPr>
        <w:t>「</w:t>
      </w:r>
      <w:r w:rsidR="00535D6D" w:rsidRPr="00E21119">
        <w:rPr>
          <w:rFonts w:hint="eastAsia"/>
        </w:rPr>
        <w:t>資料８－５　物資受払簿」</w:t>
      </w:r>
      <w:r w:rsidR="00343464" w:rsidRPr="00E21119">
        <w:rPr>
          <w:rFonts w:hint="eastAsia"/>
        </w:rPr>
        <w:t>等により、調達物資の受払状況を明確にしておくとともに、給与又は貸与に当たっては、物資購入の際作成する</w:t>
      </w:r>
      <w:r w:rsidR="0051704F" w:rsidRPr="00E21119">
        <w:rPr>
          <w:rFonts w:hint="eastAsia"/>
        </w:rPr>
        <w:t>物資購入（配分）計画</w:t>
      </w:r>
      <w:r w:rsidR="00343464" w:rsidRPr="00E21119">
        <w:rPr>
          <w:rFonts w:hint="eastAsia"/>
        </w:rPr>
        <w:t>に基づき、住民組織等の協力を得ながら、迅速かつ的確に行う。</w:t>
      </w:r>
    </w:p>
    <w:p w14:paraId="27856268" w14:textId="77777777" w:rsidR="00343464" w:rsidRPr="00E21119" w:rsidRDefault="00450875" w:rsidP="00EB127C">
      <w:pPr>
        <w:pStyle w:val="5"/>
      </w:pPr>
      <w:r w:rsidRPr="00E21119">
        <w:rPr>
          <w:rFonts w:hint="eastAsia"/>
        </w:rPr>
        <w:t>３．</w:t>
      </w:r>
      <w:r w:rsidR="00343464" w:rsidRPr="00E21119">
        <w:rPr>
          <w:rFonts w:hint="eastAsia"/>
        </w:rPr>
        <w:t>費用の限度及び期間</w:t>
      </w:r>
    </w:p>
    <w:p w14:paraId="431D080C" w14:textId="77777777" w:rsidR="00343464" w:rsidRPr="00E21119" w:rsidRDefault="00343464" w:rsidP="00EB127C">
      <w:pPr>
        <w:pStyle w:val="14"/>
        <w:ind w:left="420" w:firstLine="210"/>
        <w:rPr>
          <w:color w:val="auto"/>
        </w:rPr>
      </w:pPr>
      <w:r w:rsidRPr="00E21119">
        <w:rPr>
          <w:rFonts w:hint="eastAsia"/>
          <w:color w:val="auto"/>
        </w:rPr>
        <w:t>救助法の定めに準じて行う。</w:t>
      </w:r>
    </w:p>
    <w:p w14:paraId="4BCA8D26" w14:textId="77777777" w:rsidR="00343464" w:rsidRPr="00E21119" w:rsidRDefault="00450875" w:rsidP="00EB127C">
      <w:pPr>
        <w:pStyle w:val="5"/>
      </w:pPr>
      <w:r w:rsidRPr="00E21119">
        <w:rPr>
          <w:rFonts w:hint="eastAsia"/>
        </w:rPr>
        <w:t>４．</w:t>
      </w:r>
      <w:r w:rsidR="00343464" w:rsidRPr="00E21119">
        <w:rPr>
          <w:rFonts w:hint="eastAsia"/>
        </w:rPr>
        <w:t>給与又は貸与に係る実施状況の記録</w:t>
      </w:r>
    </w:p>
    <w:p w14:paraId="3495CE03" w14:textId="7382633E" w:rsidR="00343464" w:rsidRPr="00E21119" w:rsidRDefault="00343464" w:rsidP="00EB127C">
      <w:pPr>
        <w:pStyle w:val="14"/>
        <w:ind w:left="420" w:firstLine="210"/>
        <w:rPr>
          <w:color w:val="auto"/>
        </w:rPr>
      </w:pPr>
      <w:r w:rsidRPr="00E21119">
        <w:rPr>
          <w:rFonts w:hint="eastAsia"/>
          <w:color w:val="auto"/>
        </w:rPr>
        <w:t>物資の給与又は貸与を実施した場合は、</w:t>
      </w:r>
      <w:r w:rsidR="0051704F" w:rsidRPr="00E21119">
        <w:rPr>
          <w:rFonts w:hint="eastAsia"/>
          <w:color w:val="auto"/>
        </w:rPr>
        <w:t>「</w:t>
      </w:r>
      <w:r w:rsidR="00535D6D" w:rsidRPr="00E21119">
        <w:rPr>
          <w:rFonts w:hint="eastAsia"/>
          <w:color w:val="auto"/>
        </w:rPr>
        <w:t>資料８－６　物資給与及び受領簿</w:t>
      </w:r>
      <w:r w:rsidR="0051704F" w:rsidRPr="00E21119">
        <w:rPr>
          <w:rFonts w:hint="eastAsia"/>
          <w:color w:val="auto"/>
        </w:rPr>
        <w:t>」</w:t>
      </w:r>
      <w:r w:rsidR="00596A1A" w:rsidRPr="00E21119">
        <w:rPr>
          <w:rFonts w:hint="eastAsia"/>
          <w:color w:val="auto"/>
        </w:rPr>
        <w:t>及び</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Pr="00E21119">
        <w:rPr>
          <w:rFonts w:hint="eastAsia"/>
          <w:color w:val="auto"/>
        </w:rPr>
        <w:t>に準じてその状況を記録する。</w:t>
      </w:r>
    </w:p>
    <w:p w14:paraId="720D0F72" w14:textId="77777777" w:rsidR="008D3279" w:rsidRPr="00E21119" w:rsidRDefault="008D3279" w:rsidP="008D3279">
      <w:pPr>
        <w:pStyle w:val="23Box"/>
      </w:pPr>
    </w:p>
    <w:p w14:paraId="7A1677C1" w14:textId="481DEFAA" w:rsidR="008D3279" w:rsidRPr="00E21119" w:rsidRDefault="00B95220" w:rsidP="008D3279">
      <w:pPr>
        <w:pStyle w:val="22"/>
      </w:pPr>
      <w:r w:rsidRPr="00E21119">
        <w:br w:type="page"/>
      </w:r>
      <w:r w:rsidR="008D3279" w:rsidRPr="00E21119">
        <w:rPr>
          <w:rFonts w:hint="eastAsia"/>
        </w:rPr>
        <w:t>資料８－３　世帯構成員別被害状況</w:t>
      </w:r>
    </w:p>
    <w:p w14:paraId="4AFD2451" w14:textId="439BE024" w:rsidR="008D3279" w:rsidRPr="00E21119" w:rsidRDefault="008D3279" w:rsidP="008D3279">
      <w:pPr>
        <w:pStyle w:val="22"/>
      </w:pPr>
      <w:r w:rsidRPr="00E21119">
        <w:rPr>
          <w:rFonts w:hint="eastAsia"/>
        </w:rPr>
        <w:t>資料８－４　物資購入（配分）計画表</w:t>
      </w:r>
    </w:p>
    <w:p w14:paraId="6C672558" w14:textId="35563CB8" w:rsidR="008D3279" w:rsidRPr="00E21119" w:rsidRDefault="008D3279" w:rsidP="008D3279">
      <w:pPr>
        <w:pStyle w:val="22"/>
      </w:pPr>
      <w:r w:rsidRPr="00E21119">
        <w:rPr>
          <w:rFonts w:hint="eastAsia"/>
        </w:rPr>
        <w:t>資料８－５　物資受払簿</w:t>
      </w:r>
    </w:p>
    <w:p w14:paraId="4C108CB7" w14:textId="65E58548" w:rsidR="008D3279" w:rsidRPr="00E21119" w:rsidRDefault="008D3279" w:rsidP="008D3279">
      <w:pPr>
        <w:pStyle w:val="22"/>
      </w:pPr>
      <w:r w:rsidRPr="00E21119">
        <w:rPr>
          <w:rFonts w:hint="eastAsia"/>
        </w:rPr>
        <w:t>資料８－６　物資給与及び受領簿</w:t>
      </w:r>
    </w:p>
    <w:p w14:paraId="31F32A1D" w14:textId="72DC2D81" w:rsidR="008D3279" w:rsidRPr="00E21119" w:rsidRDefault="008D3279" w:rsidP="008D3279">
      <w:pPr>
        <w:pStyle w:val="22"/>
      </w:pPr>
      <w:r w:rsidRPr="00E21119">
        <w:rPr>
          <w:rFonts w:hint="eastAsia"/>
        </w:rPr>
        <w:t>資料８－７　災害救助法関連様式</w:t>
      </w:r>
    </w:p>
    <w:p w14:paraId="58A36803" w14:textId="77777777" w:rsidR="008D3279" w:rsidRPr="00E21119" w:rsidRDefault="008D3279" w:rsidP="008D3279">
      <w:pPr>
        <w:pStyle w:val="23Box"/>
      </w:pPr>
    </w:p>
    <w:p w14:paraId="0FDA0DE4" w14:textId="77777777" w:rsidR="008D3279" w:rsidRPr="00E21119" w:rsidRDefault="008D3279" w:rsidP="008D3279"/>
    <w:bookmarkEnd w:id="271"/>
    <w:bookmarkEnd w:id="272"/>
    <w:bookmarkEnd w:id="273"/>
    <w:p w14:paraId="3B538C4A" w14:textId="77777777" w:rsidR="00343464" w:rsidRPr="00E21119" w:rsidRDefault="00343464" w:rsidP="00EB127C">
      <w:pPr>
        <w:pStyle w:val="3"/>
      </w:pPr>
      <w:r w:rsidRPr="00E21119">
        <w:rPr>
          <w:rFonts w:hint="eastAsia"/>
        </w:rPr>
        <w:t>第</w:t>
      </w:r>
      <w:r w:rsidR="004A15BE" w:rsidRPr="00E21119">
        <w:rPr>
          <w:rFonts w:hint="eastAsia"/>
        </w:rPr>
        <w:t>３項</w:t>
      </w:r>
      <w:r w:rsidRPr="00E21119">
        <w:rPr>
          <w:rFonts w:hint="eastAsia"/>
        </w:rPr>
        <w:t xml:space="preserve">　義援品の取扱い</w:t>
      </w:r>
    </w:p>
    <w:p w14:paraId="0F39D006" w14:textId="77777777" w:rsidR="00F62B01" w:rsidRPr="00E21119" w:rsidRDefault="007F1FDD" w:rsidP="00EB127C">
      <w:pPr>
        <w:pStyle w:val="13"/>
        <w:ind w:left="210" w:firstLine="210"/>
      </w:pPr>
      <w:r w:rsidRPr="00E21119">
        <w:rPr>
          <w:rFonts w:hint="eastAsia"/>
        </w:rPr>
        <w:t>村</w:t>
      </w:r>
      <w:r w:rsidR="00343464" w:rsidRPr="00E21119">
        <w:rPr>
          <w:rFonts w:hint="eastAsia"/>
        </w:rPr>
        <w:t>に送付された義援品の取扱いについては、</w:t>
      </w:r>
      <w:r w:rsidR="00756A4D" w:rsidRPr="00E21119">
        <w:rPr>
          <w:rFonts w:hint="eastAsia"/>
        </w:rPr>
        <w:t>民生</w:t>
      </w:r>
      <w:r w:rsidR="0051704F" w:rsidRPr="00E21119">
        <w:rPr>
          <w:rFonts w:hint="eastAsia"/>
        </w:rPr>
        <w:t>対策部</w:t>
      </w:r>
      <w:r w:rsidR="00343464" w:rsidRPr="00E21119">
        <w:rPr>
          <w:rFonts w:hint="eastAsia"/>
        </w:rPr>
        <w:t>が担当するものとし、受付の記録、保管、被災者への配分等は、</w:t>
      </w:r>
      <w:r w:rsidRPr="00E21119">
        <w:rPr>
          <w:rFonts w:hint="eastAsia"/>
        </w:rPr>
        <w:t>村</w:t>
      </w:r>
      <w:r w:rsidR="00343464" w:rsidRPr="00E21119">
        <w:rPr>
          <w:rFonts w:hint="eastAsia"/>
        </w:rPr>
        <w:t>長の指示するところにより、その状態に応じ適切かつ正確に行うものとする。</w:t>
      </w:r>
    </w:p>
    <w:p w14:paraId="37EE2130" w14:textId="77777777" w:rsidR="00343464" w:rsidRPr="00E21119" w:rsidRDefault="00343464" w:rsidP="00EB127C">
      <w:pPr>
        <w:pStyle w:val="13"/>
        <w:ind w:left="210" w:firstLine="210"/>
        <w:rPr>
          <w:rFonts w:hAnsi="Times New Roman"/>
          <w:spacing w:val="2"/>
        </w:rPr>
      </w:pPr>
      <w:r w:rsidRPr="00E21119">
        <w:rPr>
          <w:rFonts w:hint="eastAsia"/>
        </w:rPr>
        <w:t>なお、救助法による救助物資とその他義援物資とは、明確に区分して処理する。</w:t>
      </w:r>
    </w:p>
    <w:p w14:paraId="457C1251" w14:textId="77777777" w:rsidR="00343464" w:rsidRPr="00E21119" w:rsidRDefault="00343464" w:rsidP="004C6036">
      <w:pPr>
        <w:pStyle w:val="23Box"/>
      </w:pPr>
    </w:p>
    <w:p w14:paraId="43D78C23" w14:textId="77777777" w:rsidR="00343464" w:rsidRPr="00E21119" w:rsidRDefault="00343464" w:rsidP="00EB127C">
      <w:pPr>
        <w:pStyle w:val="2"/>
        <w:pageBreakBefore/>
        <w:kinsoku/>
      </w:pPr>
      <w:bookmarkStart w:id="280" w:name="_Toc476477569"/>
      <w:bookmarkStart w:id="281" w:name="_Toc500368747"/>
      <w:bookmarkStart w:id="282" w:name="_Toc100064565"/>
      <w:r w:rsidRPr="00E21119">
        <w:rPr>
          <w:rFonts w:hint="eastAsia"/>
        </w:rPr>
        <w:t>第19節　石油類燃料供給計画</w:t>
      </w:r>
      <w:bookmarkEnd w:id="280"/>
      <w:bookmarkEnd w:id="281"/>
      <w:bookmarkEnd w:id="282"/>
    </w:p>
    <w:p w14:paraId="3F27E4F8"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は、災害応急対策活動を円滑に実施するため、災害時の石油類燃料（ＬＰＧを含む。）の確保を図るとともに、被災者等に対する炊き出し等に必要な石油類燃料の供給又はあっせんを行う。</w:t>
      </w:r>
    </w:p>
    <w:p w14:paraId="7887D828" w14:textId="77777777" w:rsidR="00343464" w:rsidRPr="00E21119" w:rsidRDefault="00343464" w:rsidP="00EB127C">
      <w:pPr>
        <w:pStyle w:val="3"/>
      </w:pPr>
      <w:r w:rsidRPr="00E21119">
        <w:rPr>
          <w:rFonts w:hint="eastAsia"/>
        </w:rPr>
        <w:t>第</w:t>
      </w:r>
      <w:r w:rsidR="00E708A4" w:rsidRPr="00E21119">
        <w:rPr>
          <w:rFonts w:hint="eastAsia"/>
        </w:rPr>
        <w:t>１項</w:t>
      </w:r>
      <w:r w:rsidRPr="00E21119">
        <w:rPr>
          <w:rFonts w:hint="eastAsia"/>
        </w:rPr>
        <w:t xml:space="preserve">　実施責任</w:t>
      </w:r>
    </w:p>
    <w:p w14:paraId="0E7C5D1D" w14:textId="77777777" w:rsidR="00343464" w:rsidRPr="00E21119" w:rsidRDefault="00343464" w:rsidP="00EB127C">
      <w:pPr>
        <w:pStyle w:val="5"/>
      </w:pPr>
      <w:r w:rsidRPr="00E21119">
        <w:rPr>
          <w:rFonts w:hint="eastAsia"/>
        </w:rPr>
        <w:t>１</w:t>
      </w:r>
      <w:r w:rsidR="00E708A4" w:rsidRPr="00E21119">
        <w:rPr>
          <w:rFonts w:hint="eastAsia"/>
        </w:rPr>
        <w:t>．</w:t>
      </w:r>
      <w:r w:rsidR="003C62FE" w:rsidRPr="00E21119">
        <w:rPr>
          <w:rFonts w:hint="eastAsia"/>
        </w:rPr>
        <w:t>赤井川村</w:t>
      </w:r>
    </w:p>
    <w:p w14:paraId="540CC846"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が管理している緊急通行車両のガソリン等の確保に努めるとともに、災害対策上重要な施設、避難所、医療機関及び社会福祉施設における暖房用燃料の確保に努める。</w:t>
      </w:r>
    </w:p>
    <w:p w14:paraId="096BFBC0" w14:textId="77777777" w:rsidR="00343464" w:rsidRPr="00E21119" w:rsidRDefault="00343464" w:rsidP="00EB127C">
      <w:pPr>
        <w:pStyle w:val="5"/>
      </w:pPr>
      <w:r w:rsidRPr="00E21119">
        <w:rPr>
          <w:rFonts w:hint="eastAsia"/>
        </w:rPr>
        <w:t>２</w:t>
      </w:r>
      <w:r w:rsidR="00E708A4" w:rsidRPr="00E21119">
        <w:rPr>
          <w:rFonts w:hint="eastAsia"/>
        </w:rPr>
        <w:t>．</w:t>
      </w:r>
      <w:r w:rsidRPr="00E21119">
        <w:rPr>
          <w:rFonts w:hint="eastAsia"/>
        </w:rPr>
        <w:t>北海道</w:t>
      </w:r>
    </w:p>
    <w:p w14:paraId="0EA5B1D2" w14:textId="77777777" w:rsidR="00343464" w:rsidRPr="00E21119" w:rsidRDefault="00343464" w:rsidP="00EB127C">
      <w:pPr>
        <w:pStyle w:val="14"/>
        <w:ind w:left="420" w:firstLine="210"/>
        <w:rPr>
          <w:color w:val="auto"/>
        </w:rPr>
      </w:pPr>
      <w:r w:rsidRPr="00E21119">
        <w:rPr>
          <w:rFonts w:hint="eastAsia"/>
          <w:color w:val="auto"/>
        </w:rPr>
        <w:t>道が管理している緊急通行車両のガソリン等の確保に努めるとともに、災害時における石油類燃料について、</w:t>
      </w:r>
      <w:r w:rsidR="007F1FDD" w:rsidRPr="00E21119">
        <w:rPr>
          <w:rFonts w:hint="eastAsia"/>
          <w:color w:val="auto"/>
        </w:rPr>
        <w:t>村</w:t>
      </w:r>
      <w:r w:rsidRPr="00E21119">
        <w:rPr>
          <w:rFonts w:hint="eastAsia"/>
          <w:color w:val="auto"/>
        </w:rPr>
        <w:t>長等の要請に基づきあっせん及び調達を行う。</w:t>
      </w:r>
    </w:p>
    <w:p w14:paraId="05A37A31" w14:textId="77777777" w:rsidR="00343464" w:rsidRPr="00E21119" w:rsidRDefault="00343464" w:rsidP="00EB127C">
      <w:pPr>
        <w:pStyle w:val="14"/>
        <w:ind w:left="420" w:firstLine="210"/>
        <w:rPr>
          <w:color w:val="auto"/>
        </w:rPr>
      </w:pPr>
      <w:r w:rsidRPr="00E21119">
        <w:rPr>
          <w:rFonts w:hint="eastAsia"/>
          <w:color w:val="auto"/>
        </w:rPr>
        <w:t>また、</w:t>
      </w:r>
      <w:r w:rsidR="007F1FDD" w:rsidRPr="00E21119">
        <w:rPr>
          <w:rFonts w:hint="eastAsia"/>
          <w:color w:val="auto"/>
        </w:rPr>
        <w:t>村</w:t>
      </w:r>
      <w:r w:rsidRPr="00E21119">
        <w:rPr>
          <w:rFonts w:hint="eastAsia"/>
          <w:color w:val="auto"/>
        </w:rPr>
        <w:t>等の要請に応えて迅速に調達できるよう、北海道石油業協同組合連合会と連絡調整を行うとともに、石油の備蓄の確保に関する法律（昭和50年法律第96号）の規定に基づく経済産業大臣からの勧告がなされた場合、石油連盟に対し、道が指定する重要施設への円滑な供給が行われるよう要請を行う。</w:t>
      </w:r>
    </w:p>
    <w:p w14:paraId="6B93666A" w14:textId="77777777" w:rsidR="00343464" w:rsidRPr="00E21119" w:rsidRDefault="00343464" w:rsidP="00EB127C">
      <w:pPr>
        <w:pStyle w:val="3"/>
      </w:pPr>
      <w:r w:rsidRPr="00E21119">
        <w:rPr>
          <w:rFonts w:hint="eastAsia"/>
        </w:rPr>
        <w:t>第</w:t>
      </w:r>
      <w:r w:rsidR="00E708A4" w:rsidRPr="00E21119">
        <w:rPr>
          <w:rFonts w:hint="eastAsia"/>
        </w:rPr>
        <w:t>２項</w:t>
      </w:r>
      <w:r w:rsidRPr="00E21119">
        <w:rPr>
          <w:rFonts w:hint="eastAsia"/>
        </w:rPr>
        <w:t xml:space="preserve">　石油類燃料の確保</w:t>
      </w:r>
    </w:p>
    <w:p w14:paraId="10CCEEB1" w14:textId="77777777" w:rsidR="00343464" w:rsidRPr="00E21119" w:rsidRDefault="007F1FDD" w:rsidP="00EB127C">
      <w:pPr>
        <w:pStyle w:val="13"/>
        <w:ind w:left="210" w:firstLine="210"/>
      </w:pPr>
      <w:r w:rsidRPr="00E21119">
        <w:rPr>
          <w:rFonts w:hint="eastAsia"/>
        </w:rPr>
        <w:t>村</w:t>
      </w:r>
      <w:r w:rsidR="00343464" w:rsidRPr="00E21119">
        <w:rPr>
          <w:rFonts w:hint="eastAsia"/>
        </w:rPr>
        <w:t>は、次の事項に留意の上、石油類燃料の確保を図るものとし、確保に当たっては、卸売組合、協同組合、主要業者に対して協力を要請し、又はあっせんを求める。</w:t>
      </w:r>
    </w:p>
    <w:p w14:paraId="20EDAB48" w14:textId="77777777" w:rsidR="00343464" w:rsidRPr="00E21119" w:rsidRDefault="00343464" w:rsidP="00EB127C">
      <w:pPr>
        <w:pStyle w:val="04"/>
        <w:ind w:left="420" w:hanging="210"/>
      </w:pPr>
      <w:r w:rsidRPr="00E21119">
        <w:rPr>
          <w:rFonts w:hint="eastAsia"/>
        </w:rPr>
        <w:t>１　地域内で調達できる石油類燃料の調達先及び集積場所等の状況を把握しておく。</w:t>
      </w:r>
    </w:p>
    <w:p w14:paraId="58D0BEB9" w14:textId="77777777" w:rsidR="00343464" w:rsidRPr="00E21119" w:rsidRDefault="00343464" w:rsidP="00EB127C">
      <w:pPr>
        <w:pStyle w:val="04"/>
        <w:ind w:left="420" w:hanging="210"/>
      </w:pPr>
      <w:r w:rsidRPr="00E21119">
        <w:rPr>
          <w:rFonts w:hint="eastAsia"/>
        </w:rPr>
        <w:t>２　地域の卸売組合、協同組合、主要業者と事前に協定を締結しておくなど、石油類燃料を迅速に調達できる方法を定める。</w:t>
      </w:r>
    </w:p>
    <w:p w14:paraId="5B31A9AE" w14:textId="77777777" w:rsidR="00343464" w:rsidRPr="00E21119" w:rsidRDefault="00343464" w:rsidP="00EB127C">
      <w:pPr>
        <w:pStyle w:val="04"/>
        <w:ind w:left="420" w:hanging="210"/>
      </w:pPr>
      <w:r w:rsidRPr="00E21119">
        <w:rPr>
          <w:rFonts w:hint="eastAsia"/>
        </w:rPr>
        <w:t>３　地域内において調達が不能になったときは、道に協力を求める。</w:t>
      </w:r>
    </w:p>
    <w:p w14:paraId="1B475653" w14:textId="77777777" w:rsidR="00343464" w:rsidRPr="00E21119" w:rsidRDefault="00343464" w:rsidP="00EB127C">
      <w:pPr>
        <w:pStyle w:val="04"/>
        <w:ind w:left="420" w:hanging="210"/>
      </w:pPr>
      <w:r w:rsidRPr="00E21119">
        <w:rPr>
          <w:rFonts w:hint="eastAsia"/>
        </w:rPr>
        <w:t>４　ＬＰＧ（液化石油ガス）については迅速に調達できるよう、北海道エルピーガス災害対策協議会と連絡調整を行う。</w:t>
      </w:r>
    </w:p>
    <w:p w14:paraId="1AC76707" w14:textId="77777777" w:rsidR="00343464" w:rsidRPr="00E21119" w:rsidRDefault="00343464" w:rsidP="004C6036"/>
    <w:p w14:paraId="6EC825D9" w14:textId="77777777" w:rsidR="00343464" w:rsidRPr="00E21119" w:rsidRDefault="00343464" w:rsidP="004C6036"/>
    <w:p w14:paraId="0F60D96A" w14:textId="77777777" w:rsidR="00343464" w:rsidRPr="00E21119" w:rsidRDefault="00343464" w:rsidP="004C6036"/>
    <w:p w14:paraId="11817A6C" w14:textId="77777777" w:rsidR="00343464" w:rsidRPr="00E21119" w:rsidRDefault="00343464" w:rsidP="00EB127C">
      <w:pPr>
        <w:pStyle w:val="2"/>
        <w:pageBreakBefore/>
        <w:kinsoku/>
      </w:pPr>
      <w:bookmarkStart w:id="283" w:name="_Toc476477570"/>
      <w:bookmarkStart w:id="284" w:name="_Toc500368748"/>
      <w:bookmarkStart w:id="285" w:name="_Toc100064566"/>
      <w:r w:rsidRPr="00E21119">
        <w:rPr>
          <w:rFonts w:hint="eastAsia"/>
        </w:rPr>
        <w:t>第20節　電力施設災害応急計画</w:t>
      </w:r>
      <w:bookmarkEnd w:id="283"/>
      <w:bookmarkEnd w:id="284"/>
      <w:bookmarkEnd w:id="285"/>
    </w:p>
    <w:p w14:paraId="2F423C94" w14:textId="57E81A21" w:rsidR="00A56CF3" w:rsidRPr="00E21119" w:rsidRDefault="00343464" w:rsidP="00EB127C">
      <w:pPr>
        <w:pStyle w:val="1112"/>
        <w:spacing w:before="149" w:after="149"/>
        <w:ind w:left="210" w:firstLine="206"/>
      </w:pPr>
      <w:r w:rsidRPr="00E21119">
        <w:rPr>
          <w:rFonts w:hint="eastAsia"/>
        </w:rPr>
        <w:t>災害時には、地震、風雨等により電柱の倒壊、電線の断線等が多数発生し、住民生活に多大な支障を及ぼす可能性があるため、迅速かつ的確な優先度を考慮した対応が必要である。このため</w:t>
      </w:r>
      <w:r w:rsidR="007F1FDD" w:rsidRPr="00E21119">
        <w:rPr>
          <w:rFonts w:hint="eastAsia"/>
        </w:rPr>
        <w:t>村</w:t>
      </w:r>
      <w:r w:rsidRPr="00E21119">
        <w:rPr>
          <w:rFonts w:hint="eastAsia"/>
        </w:rPr>
        <w:t>は、北海道電力(株)</w:t>
      </w:r>
      <w:bookmarkStart w:id="286" w:name="_Hlk92024303"/>
      <w:r w:rsidR="00C716BA" w:rsidRPr="00E21119">
        <w:t>及び北海道電力ネットワーク株式会社</w:t>
      </w:r>
      <w:bookmarkEnd w:id="286"/>
      <w:r w:rsidRPr="00E21119">
        <w:rPr>
          <w:rFonts w:hint="eastAsia"/>
        </w:rPr>
        <w:t>が別に定める「防災業務計画」に基づいて実施する電力施設の防護、復旧活動等に協力し、早急な電力供給の確保に努めるものとする。</w:t>
      </w:r>
    </w:p>
    <w:p w14:paraId="1B1ACE36" w14:textId="77777777" w:rsidR="00343464" w:rsidRPr="00E21119" w:rsidRDefault="00343464" w:rsidP="00EB127C">
      <w:pPr>
        <w:pStyle w:val="5"/>
      </w:pPr>
      <w:r w:rsidRPr="00E21119">
        <w:rPr>
          <w:rFonts w:hint="eastAsia"/>
        </w:rPr>
        <w:t>１</w:t>
      </w:r>
      <w:r w:rsidR="00BA31D1" w:rsidRPr="00E21119">
        <w:rPr>
          <w:rFonts w:hint="eastAsia"/>
        </w:rPr>
        <w:t>．</w:t>
      </w:r>
      <w:r w:rsidRPr="00E21119">
        <w:rPr>
          <w:rFonts w:hint="eastAsia"/>
        </w:rPr>
        <w:t>電源確保等</w:t>
      </w:r>
    </w:p>
    <w:p w14:paraId="6E65BC4A"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は、庁舎の電源確保に努める。</w:t>
      </w:r>
    </w:p>
    <w:p w14:paraId="4FF55872" w14:textId="77777777" w:rsidR="00343464" w:rsidRPr="00E21119" w:rsidRDefault="00343464" w:rsidP="00EB127C">
      <w:pPr>
        <w:pStyle w:val="14"/>
        <w:ind w:left="420" w:firstLine="210"/>
        <w:rPr>
          <w:color w:val="auto"/>
        </w:rPr>
      </w:pPr>
      <w:r w:rsidRPr="00E21119">
        <w:rPr>
          <w:rFonts w:hint="eastAsia"/>
          <w:color w:val="auto"/>
        </w:rPr>
        <w:t>また、通信機能の確保を図るとともに、各</w:t>
      </w:r>
      <w:r w:rsidR="0062614F" w:rsidRPr="00E21119">
        <w:rPr>
          <w:rFonts w:hint="eastAsia"/>
          <w:color w:val="auto"/>
        </w:rPr>
        <w:t>対策</w:t>
      </w:r>
      <w:r w:rsidRPr="00E21119">
        <w:rPr>
          <w:rFonts w:hint="eastAsia"/>
          <w:color w:val="auto"/>
        </w:rPr>
        <w:t>部において保有する情報システムのデータ保全に努める。</w:t>
      </w:r>
    </w:p>
    <w:p w14:paraId="124EE71B" w14:textId="77777777" w:rsidR="00343464" w:rsidRPr="00E21119" w:rsidRDefault="00343464" w:rsidP="00EB127C">
      <w:pPr>
        <w:pStyle w:val="5"/>
      </w:pPr>
      <w:r w:rsidRPr="00E21119">
        <w:rPr>
          <w:rFonts w:hint="eastAsia"/>
        </w:rPr>
        <w:t>２</w:t>
      </w:r>
      <w:r w:rsidR="00BA31D1" w:rsidRPr="00E21119">
        <w:rPr>
          <w:rFonts w:hint="eastAsia"/>
        </w:rPr>
        <w:t>．</w:t>
      </w:r>
      <w:r w:rsidRPr="00E21119">
        <w:rPr>
          <w:rFonts w:hint="eastAsia"/>
        </w:rPr>
        <w:t>治安の維持等</w:t>
      </w:r>
    </w:p>
    <w:p w14:paraId="7804BA8A"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は、信号機の停止等に対処するため、必要に応じて</w:t>
      </w:r>
      <w:r w:rsidR="008B30E0" w:rsidRPr="00E21119">
        <w:rPr>
          <w:rFonts w:hint="eastAsia"/>
          <w:color w:val="auto"/>
        </w:rPr>
        <w:t>余市警察署</w:t>
      </w:r>
      <w:r w:rsidR="00343464" w:rsidRPr="00E21119">
        <w:rPr>
          <w:rFonts w:hint="eastAsia"/>
          <w:color w:val="auto"/>
        </w:rPr>
        <w:t>と協力して交通整理・交通規制を行うとともに、夜間においては、防犯パトロールを実施する。</w:t>
      </w:r>
    </w:p>
    <w:p w14:paraId="68754820" w14:textId="77777777" w:rsidR="00343464" w:rsidRPr="00E21119" w:rsidRDefault="00343464" w:rsidP="00EB127C">
      <w:pPr>
        <w:pStyle w:val="5"/>
      </w:pPr>
      <w:r w:rsidRPr="00E21119">
        <w:rPr>
          <w:rFonts w:hint="eastAsia"/>
        </w:rPr>
        <w:t>３</w:t>
      </w:r>
      <w:r w:rsidR="00BA31D1" w:rsidRPr="00E21119">
        <w:rPr>
          <w:rFonts w:hint="eastAsia"/>
        </w:rPr>
        <w:t>．</w:t>
      </w:r>
      <w:r w:rsidRPr="00E21119">
        <w:rPr>
          <w:rFonts w:hint="eastAsia"/>
        </w:rPr>
        <w:t>災害広報</w:t>
      </w:r>
    </w:p>
    <w:p w14:paraId="765CE789" w14:textId="4E2D1A2E"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は、北海道電力(株)</w:t>
      </w:r>
      <w:r w:rsidR="00C716BA" w:rsidRPr="00E21119">
        <w:rPr>
          <w:color w:val="auto"/>
        </w:rPr>
        <w:t>及び北海道電力ネットワーク株式会社</w:t>
      </w:r>
      <w:r w:rsidR="00343464" w:rsidRPr="00E21119">
        <w:rPr>
          <w:rFonts w:hint="eastAsia"/>
          <w:color w:val="auto"/>
        </w:rPr>
        <w:t>と協力し、電力施設の被害状況、復旧の見通し等について、積極的な広報活動を実施するとともに、感電事故及び漏電等による出火を防止するための注意喚起を行う。</w:t>
      </w:r>
    </w:p>
    <w:p w14:paraId="652B72E5" w14:textId="77777777" w:rsidR="00343464" w:rsidRPr="00E21119" w:rsidRDefault="00343464" w:rsidP="004C6036"/>
    <w:p w14:paraId="4EE3AC68" w14:textId="77777777" w:rsidR="00832853" w:rsidRPr="00E21119" w:rsidRDefault="00832853" w:rsidP="004C6036"/>
    <w:p w14:paraId="0F59FD3B" w14:textId="77777777" w:rsidR="00343464" w:rsidRPr="00E21119" w:rsidRDefault="00343464" w:rsidP="004C6036"/>
    <w:p w14:paraId="0A54860C" w14:textId="77777777" w:rsidR="00343464" w:rsidRPr="00E21119" w:rsidRDefault="00343464" w:rsidP="00EB127C">
      <w:pPr>
        <w:pStyle w:val="2"/>
        <w:kinsoku/>
      </w:pPr>
      <w:bookmarkStart w:id="287" w:name="_Toc476477571"/>
      <w:bookmarkStart w:id="288" w:name="_Toc500368749"/>
      <w:bookmarkStart w:id="289" w:name="_Toc100064567"/>
      <w:r w:rsidRPr="00E21119">
        <w:rPr>
          <w:rFonts w:hint="eastAsia"/>
        </w:rPr>
        <w:t>第21節　ガス施設災害応急計画</w:t>
      </w:r>
      <w:bookmarkEnd w:id="287"/>
      <w:bookmarkEnd w:id="288"/>
      <w:bookmarkEnd w:id="289"/>
    </w:p>
    <w:p w14:paraId="67A72404" w14:textId="77777777" w:rsidR="00343464" w:rsidRPr="00E21119" w:rsidRDefault="00F56116" w:rsidP="00EB127C">
      <w:pPr>
        <w:pStyle w:val="1112"/>
        <w:spacing w:before="149" w:after="149"/>
        <w:ind w:left="210" w:firstLine="206"/>
      </w:pPr>
      <w:r w:rsidRPr="00E21119">
        <w:rPr>
          <w:rFonts w:hint="eastAsia"/>
        </w:rPr>
        <w:t>災害時には、プロパンガスの埋没や流出等の被害が予想され、供給停止による住民生活への支障が予想されるほ</w:t>
      </w:r>
      <w:r w:rsidR="0051704F" w:rsidRPr="00E21119">
        <w:rPr>
          <w:rFonts w:hint="eastAsia"/>
        </w:rPr>
        <w:t>か、ガス漏れ等による火災</w:t>
      </w:r>
      <w:r w:rsidRPr="00E21119">
        <w:rPr>
          <w:rFonts w:hint="eastAsia"/>
        </w:rPr>
        <w:t>からの避難等も予想される。このため</w:t>
      </w:r>
      <w:r w:rsidR="007F1FDD" w:rsidRPr="00E21119">
        <w:rPr>
          <w:rFonts w:hint="eastAsia"/>
        </w:rPr>
        <w:t>村</w:t>
      </w:r>
      <w:r w:rsidRPr="00E21119">
        <w:rPr>
          <w:rFonts w:hint="eastAsia"/>
        </w:rPr>
        <w:t>は、北海道ＬＰガス協会による応急対策に協力し、災害から住民を保護する。</w:t>
      </w:r>
    </w:p>
    <w:p w14:paraId="121DAD5C" w14:textId="77777777" w:rsidR="00F56116" w:rsidRPr="00E21119" w:rsidRDefault="00F56116" w:rsidP="00EB127C">
      <w:pPr>
        <w:pStyle w:val="5"/>
      </w:pPr>
      <w:r w:rsidRPr="00E21119">
        <w:rPr>
          <w:rFonts w:hint="eastAsia"/>
        </w:rPr>
        <w:t>１</w:t>
      </w:r>
      <w:r w:rsidR="00BA31D1" w:rsidRPr="00E21119">
        <w:rPr>
          <w:rFonts w:hint="eastAsia"/>
        </w:rPr>
        <w:t>．</w:t>
      </w:r>
      <w:r w:rsidRPr="00E21119">
        <w:rPr>
          <w:rFonts w:hint="eastAsia"/>
        </w:rPr>
        <w:t>協力体制の確立</w:t>
      </w:r>
    </w:p>
    <w:p w14:paraId="17905839" w14:textId="77777777" w:rsidR="00F56116" w:rsidRPr="00E21119" w:rsidRDefault="00F56116" w:rsidP="00EB127C">
      <w:pPr>
        <w:pStyle w:val="14"/>
        <w:ind w:left="420" w:firstLine="210"/>
        <w:rPr>
          <w:color w:val="auto"/>
        </w:rPr>
      </w:pPr>
      <w:r w:rsidRPr="00E21119">
        <w:rPr>
          <w:rFonts w:hint="eastAsia"/>
          <w:color w:val="auto"/>
        </w:rPr>
        <w:t>災害によりガス施設</w:t>
      </w:r>
      <w:r w:rsidR="0062614F" w:rsidRPr="00E21119">
        <w:rPr>
          <w:rFonts w:hint="eastAsia"/>
          <w:color w:val="auto"/>
        </w:rPr>
        <w:t>等</w:t>
      </w:r>
      <w:r w:rsidRPr="00E21119">
        <w:rPr>
          <w:rFonts w:hint="eastAsia"/>
          <w:color w:val="auto"/>
        </w:rPr>
        <w:t>に被害が発生した場合は、二次災害の発生を防止するため、</w:t>
      </w:r>
      <w:r w:rsidR="007F1FDD" w:rsidRPr="00E21119">
        <w:rPr>
          <w:rFonts w:hint="eastAsia"/>
          <w:color w:val="auto"/>
        </w:rPr>
        <w:t>村</w:t>
      </w:r>
      <w:r w:rsidRPr="00E21119">
        <w:rPr>
          <w:rFonts w:hint="eastAsia"/>
          <w:color w:val="auto"/>
        </w:rPr>
        <w:t>は、北海道ＬＰガス協会に対する協力体制を確立する。</w:t>
      </w:r>
    </w:p>
    <w:p w14:paraId="17954638" w14:textId="77777777" w:rsidR="00F56116" w:rsidRPr="00E21119" w:rsidRDefault="00F56116" w:rsidP="00EB127C">
      <w:pPr>
        <w:pStyle w:val="5"/>
      </w:pPr>
      <w:r w:rsidRPr="00E21119">
        <w:rPr>
          <w:rFonts w:hint="eastAsia"/>
        </w:rPr>
        <w:t>２</w:t>
      </w:r>
      <w:r w:rsidR="00BA31D1" w:rsidRPr="00E21119">
        <w:rPr>
          <w:rFonts w:hint="eastAsia"/>
        </w:rPr>
        <w:t>．</w:t>
      </w:r>
      <w:r w:rsidRPr="00E21119">
        <w:rPr>
          <w:rFonts w:hint="eastAsia"/>
        </w:rPr>
        <w:t>広報活動</w:t>
      </w:r>
    </w:p>
    <w:p w14:paraId="54B39F12" w14:textId="77777777" w:rsidR="00F56116" w:rsidRPr="00E21119" w:rsidRDefault="007F1FDD" w:rsidP="00EB127C">
      <w:pPr>
        <w:pStyle w:val="14"/>
        <w:ind w:left="420" w:firstLine="210"/>
        <w:rPr>
          <w:color w:val="auto"/>
        </w:rPr>
      </w:pPr>
      <w:r w:rsidRPr="00E21119">
        <w:rPr>
          <w:rFonts w:hint="eastAsia"/>
          <w:color w:val="auto"/>
        </w:rPr>
        <w:t>村</w:t>
      </w:r>
      <w:r w:rsidR="00F56116" w:rsidRPr="00E21119">
        <w:rPr>
          <w:rFonts w:hint="eastAsia"/>
          <w:color w:val="auto"/>
        </w:rPr>
        <w:t>は、ガス施設</w:t>
      </w:r>
      <w:r w:rsidR="0062614F" w:rsidRPr="00E21119">
        <w:rPr>
          <w:rFonts w:hint="eastAsia"/>
          <w:color w:val="auto"/>
        </w:rPr>
        <w:t>等</w:t>
      </w:r>
      <w:r w:rsidR="00F56116" w:rsidRPr="00E21119">
        <w:rPr>
          <w:rFonts w:hint="eastAsia"/>
          <w:color w:val="auto"/>
        </w:rPr>
        <w:t>の被害状況等について、積極的な広報活動を実施する。</w:t>
      </w:r>
    </w:p>
    <w:p w14:paraId="2408AF3D" w14:textId="0A97DB43" w:rsidR="00C716BA" w:rsidRPr="00E21119" w:rsidRDefault="00C716BA" w:rsidP="00C716BA">
      <w:pPr>
        <w:pStyle w:val="5"/>
      </w:pPr>
      <w:r w:rsidRPr="00E21119">
        <w:rPr>
          <w:rFonts w:hint="eastAsia"/>
        </w:rPr>
        <w:t>３．</w:t>
      </w:r>
      <w:r w:rsidR="002830B3" w:rsidRPr="00E21119">
        <w:rPr>
          <w:rFonts w:hint="eastAsia"/>
        </w:rPr>
        <w:t>防災上重要施設への供給</w:t>
      </w:r>
    </w:p>
    <w:p w14:paraId="7C377BB7" w14:textId="45811A63" w:rsidR="00C716BA" w:rsidRPr="00E21119" w:rsidRDefault="002830B3" w:rsidP="00C716BA">
      <w:pPr>
        <w:pStyle w:val="14"/>
        <w:ind w:left="420" w:firstLine="210"/>
        <w:rPr>
          <w:color w:val="auto"/>
        </w:rPr>
      </w:pPr>
      <w:r w:rsidRPr="00E21119">
        <w:rPr>
          <w:rFonts w:hint="eastAsia"/>
          <w:color w:val="auto"/>
        </w:rPr>
        <w:t>村は、避難所等防災上重要施設への供給確保について、北海道ＬＰガス協会に要請する。</w:t>
      </w:r>
    </w:p>
    <w:p w14:paraId="09EA4F62" w14:textId="44005B76" w:rsidR="00F56116" w:rsidRPr="00E21119" w:rsidRDefault="00F56116" w:rsidP="00B407D8"/>
    <w:p w14:paraId="7CF40DE8" w14:textId="77777777" w:rsidR="00343464" w:rsidRPr="00E21119" w:rsidRDefault="00343464" w:rsidP="004C6036"/>
    <w:p w14:paraId="39C67D09" w14:textId="3C7A0EFF" w:rsidR="00343464" w:rsidRPr="00E21119" w:rsidRDefault="00343464" w:rsidP="00EB127C">
      <w:pPr>
        <w:pStyle w:val="2"/>
        <w:pageBreakBefore/>
        <w:kinsoku/>
      </w:pPr>
      <w:bookmarkStart w:id="290" w:name="_Toc476477572"/>
      <w:bookmarkStart w:id="291" w:name="_Toc500368750"/>
      <w:bookmarkStart w:id="292" w:name="_Toc100064568"/>
      <w:r w:rsidRPr="00E21119">
        <w:rPr>
          <w:rFonts w:hint="eastAsia"/>
        </w:rPr>
        <w:t xml:space="preserve">第22節　</w:t>
      </w:r>
      <w:r w:rsidR="00B07FA4" w:rsidRPr="00E21119">
        <w:t>上下</w:t>
      </w:r>
      <w:r w:rsidRPr="00E21119">
        <w:rPr>
          <w:rFonts w:hint="eastAsia"/>
        </w:rPr>
        <w:t>水道施設対策計画</w:t>
      </w:r>
      <w:bookmarkEnd w:id="290"/>
      <w:bookmarkEnd w:id="291"/>
      <w:bookmarkEnd w:id="292"/>
    </w:p>
    <w:p w14:paraId="0EB79093" w14:textId="28DFA8FA" w:rsidR="00343464" w:rsidRPr="00E21119" w:rsidRDefault="00B07FA4" w:rsidP="00EB127C">
      <w:pPr>
        <w:pStyle w:val="1112"/>
        <w:spacing w:before="149" w:after="149"/>
        <w:ind w:left="210" w:firstLine="206"/>
      </w:pPr>
      <w:r w:rsidRPr="00E21119">
        <w:rPr>
          <w:rFonts w:hint="eastAsia"/>
        </w:rPr>
        <w:t>上</w:t>
      </w:r>
      <w:r w:rsidR="00343464" w:rsidRPr="00E21119">
        <w:rPr>
          <w:rFonts w:hint="eastAsia"/>
        </w:rPr>
        <w:t>水道</w:t>
      </w:r>
      <w:r w:rsidR="00147EDE" w:rsidRPr="00E21119">
        <w:rPr>
          <w:rFonts w:hint="eastAsia"/>
        </w:rPr>
        <w:t>・下水道</w:t>
      </w:r>
      <w:r w:rsidR="00343464" w:rsidRPr="00E21119">
        <w:rPr>
          <w:rFonts w:hint="eastAsia"/>
        </w:rPr>
        <w:t>施設等に</w:t>
      </w:r>
      <w:r w:rsidR="000B746C" w:rsidRPr="00E21119">
        <w:rPr>
          <w:rFonts w:hint="eastAsia"/>
        </w:rPr>
        <w:t>災害時</w:t>
      </w:r>
      <w:r w:rsidR="00343464" w:rsidRPr="00E21119">
        <w:rPr>
          <w:rFonts w:hint="eastAsia"/>
        </w:rPr>
        <w:t>、</w:t>
      </w:r>
      <w:r w:rsidR="007F1FDD" w:rsidRPr="00E21119">
        <w:rPr>
          <w:rFonts w:hint="eastAsia"/>
        </w:rPr>
        <w:t>村</w:t>
      </w:r>
      <w:r w:rsidR="00343464" w:rsidRPr="00E21119">
        <w:rPr>
          <w:rFonts w:hint="eastAsia"/>
        </w:rPr>
        <w:t>は、当該施設を災害から</w:t>
      </w:r>
      <w:r w:rsidR="00F11953" w:rsidRPr="00E21119">
        <w:rPr>
          <w:rFonts w:hint="eastAsia"/>
        </w:rPr>
        <w:t>防御</w:t>
      </w:r>
      <w:r w:rsidR="00343464" w:rsidRPr="00E21119">
        <w:rPr>
          <w:rFonts w:hint="eastAsia"/>
        </w:rPr>
        <w:t>するとともに、災害が発生した場合には速やかに応急復旧を行い、</w:t>
      </w:r>
      <w:r w:rsidRPr="00E21119">
        <w:rPr>
          <w:rFonts w:hint="eastAsia"/>
        </w:rPr>
        <w:t>上</w:t>
      </w:r>
      <w:r w:rsidR="00343464" w:rsidRPr="00E21119">
        <w:rPr>
          <w:rFonts w:hint="eastAsia"/>
        </w:rPr>
        <w:t>水道</w:t>
      </w:r>
      <w:r w:rsidR="00147EDE" w:rsidRPr="00E21119">
        <w:rPr>
          <w:rFonts w:hint="eastAsia"/>
        </w:rPr>
        <w:t>及び下水道</w:t>
      </w:r>
      <w:r w:rsidR="00343464" w:rsidRPr="00E21119">
        <w:rPr>
          <w:rFonts w:hint="eastAsia"/>
        </w:rPr>
        <w:t>の確保を図るものとする。また、必要な広報を実施し、住民の不安解消を図るものとする。</w:t>
      </w:r>
    </w:p>
    <w:p w14:paraId="333203C3" w14:textId="7E2C1754" w:rsidR="00343464" w:rsidRPr="00E21119" w:rsidRDefault="00343464" w:rsidP="00EB127C">
      <w:pPr>
        <w:pStyle w:val="3"/>
      </w:pPr>
      <w:r w:rsidRPr="00E21119">
        <w:rPr>
          <w:rFonts w:hint="eastAsia"/>
        </w:rPr>
        <w:t>第</w:t>
      </w:r>
      <w:r w:rsidR="00BA31D1" w:rsidRPr="00E21119">
        <w:rPr>
          <w:rFonts w:hint="eastAsia"/>
        </w:rPr>
        <w:t>１項</w:t>
      </w:r>
      <w:r w:rsidRPr="00E21119">
        <w:rPr>
          <w:rFonts w:hint="eastAsia"/>
        </w:rPr>
        <w:t xml:space="preserve">　</w:t>
      </w:r>
      <w:r w:rsidR="00B07FA4" w:rsidRPr="00E21119">
        <w:rPr>
          <w:rFonts w:hint="eastAsia"/>
        </w:rPr>
        <w:t>上</w:t>
      </w:r>
      <w:r w:rsidRPr="00E21119">
        <w:rPr>
          <w:rFonts w:hint="eastAsia"/>
        </w:rPr>
        <w:t>水道</w:t>
      </w:r>
    </w:p>
    <w:p w14:paraId="20C717B3" w14:textId="77777777" w:rsidR="00343464" w:rsidRPr="00E21119" w:rsidRDefault="00343464" w:rsidP="00EB127C">
      <w:pPr>
        <w:pStyle w:val="5"/>
      </w:pPr>
      <w:r w:rsidRPr="00E21119">
        <w:rPr>
          <w:rFonts w:hint="eastAsia"/>
        </w:rPr>
        <w:t>１</w:t>
      </w:r>
      <w:r w:rsidR="00BA31D1" w:rsidRPr="00E21119">
        <w:rPr>
          <w:rFonts w:hint="eastAsia"/>
        </w:rPr>
        <w:t>．</w:t>
      </w:r>
      <w:r w:rsidRPr="00E21119">
        <w:rPr>
          <w:rFonts w:hint="eastAsia"/>
        </w:rPr>
        <w:t>応急復旧</w:t>
      </w:r>
    </w:p>
    <w:p w14:paraId="10E4E8ED" w14:textId="77777777" w:rsidR="00B407D8" w:rsidRPr="00E21119" w:rsidRDefault="00343464" w:rsidP="00EB127C">
      <w:pPr>
        <w:pStyle w:val="14"/>
        <w:ind w:left="420" w:firstLine="210"/>
        <w:rPr>
          <w:color w:val="auto"/>
        </w:rPr>
      </w:pPr>
      <w:r w:rsidRPr="00E21119">
        <w:rPr>
          <w:rFonts w:hint="eastAsia"/>
          <w:color w:val="auto"/>
        </w:rPr>
        <w:t>大規模災害等により長期間断水となることは、生活の維持に重大な支障が生じるものであるため、</w:t>
      </w:r>
      <w:r w:rsidR="007F1FDD" w:rsidRPr="00E21119">
        <w:rPr>
          <w:rFonts w:hint="eastAsia"/>
          <w:color w:val="auto"/>
        </w:rPr>
        <w:t>村</w:t>
      </w:r>
      <w:r w:rsidRPr="00E21119">
        <w:rPr>
          <w:rFonts w:hint="eastAsia"/>
          <w:color w:val="auto"/>
        </w:rPr>
        <w:t>は、被災した施設の応急復旧等についての計画をあらかじめ定めておくほか、災害に際しては、次の対策を講じて速やかに応急復旧し、住民に対する水道水の供給に努める。</w:t>
      </w:r>
      <w:r w:rsidR="00B407D8" w:rsidRPr="00E21119">
        <w:rPr>
          <w:rFonts w:hint="eastAsia"/>
          <w:color w:val="auto"/>
        </w:rPr>
        <w:t>また</w:t>
      </w:r>
      <w:r w:rsidRPr="00E21119">
        <w:rPr>
          <w:rFonts w:hint="eastAsia"/>
          <w:color w:val="auto"/>
        </w:rPr>
        <w:t>、</w:t>
      </w:r>
      <w:r w:rsidR="007F1FDD" w:rsidRPr="00E21119">
        <w:rPr>
          <w:rFonts w:hint="eastAsia"/>
          <w:color w:val="auto"/>
        </w:rPr>
        <w:t>村</w:t>
      </w:r>
      <w:r w:rsidRPr="00E21119">
        <w:rPr>
          <w:rFonts w:hint="eastAsia"/>
          <w:color w:val="auto"/>
        </w:rPr>
        <w:t>単独では十分に災害応急対策を実施できない場合は、他の水道事業者等の協力を求める。</w:t>
      </w:r>
    </w:p>
    <w:p w14:paraId="38C876BC" w14:textId="77777777" w:rsidR="00343464" w:rsidRPr="00E21119" w:rsidRDefault="00B407D8" w:rsidP="00EB127C">
      <w:pPr>
        <w:pStyle w:val="14"/>
        <w:ind w:left="420" w:firstLine="210"/>
        <w:rPr>
          <w:color w:val="auto"/>
        </w:rPr>
      </w:pPr>
      <w:r w:rsidRPr="00E21119">
        <w:rPr>
          <w:rFonts w:hint="eastAsia"/>
          <w:color w:val="auto"/>
        </w:rPr>
        <w:t>なお、水道施設の復旧については、医療施設等緊急を要するものを優先的に行うものとする。</w:t>
      </w:r>
    </w:p>
    <w:p w14:paraId="7D7FCB55" w14:textId="77777777" w:rsidR="00343464" w:rsidRPr="00E21119" w:rsidRDefault="00343464" w:rsidP="00832853">
      <w:pPr>
        <w:pStyle w:val="051"/>
        <w:spacing w:line="240" w:lineRule="auto"/>
        <w:ind w:left="735" w:hanging="315"/>
      </w:pPr>
      <w:r w:rsidRPr="00E21119">
        <w:rPr>
          <w:rFonts w:hint="eastAsia"/>
        </w:rPr>
        <w:t>(1)　施設の点検、被害状況の把握及び復旧計画の策定を行う。</w:t>
      </w:r>
    </w:p>
    <w:p w14:paraId="2AA86F32" w14:textId="77777777" w:rsidR="00343464" w:rsidRPr="00E21119" w:rsidRDefault="00343464" w:rsidP="00832853">
      <w:pPr>
        <w:pStyle w:val="051"/>
        <w:spacing w:line="240" w:lineRule="auto"/>
        <w:ind w:left="735" w:hanging="315"/>
      </w:pPr>
      <w:r w:rsidRPr="00E21119">
        <w:rPr>
          <w:rFonts w:hint="eastAsia"/>
        </w:rPr>
        <w:t>(2)　要員及び資材等の確保等復旧体制を確立する。</w:t>
      </w:r>
    </w:p>
    <w:p w14:paraId="1ABE999F" w14:textId="77777777" w:rsidR="00343464" w:rsidRPr="00E21119" w:rsidRDefault="00343464" w:rsidP="00832853">
      <w:pPr>
        <w:pStyle w:val="051"/>
        <w:spacing w:line="240" w:lineRule="auto"/>
        <w:ind w:left="735" w:hanging="315"/>
      </w:pPr>
      <w:r w:rsidRPr="00E21119">
        <w:rPr>
          <w:rFonts w:hint="eastAsia"/>
        </w:rPr>
        <w:t>(3)　被害状況により他市町村等へ支援を要請する。</w:t>
      </w:r>
    </w:p>
    <w:p w14:paraId="1D18350B" w14:textId="77777777" w:rsidR="00343464" w:rsidRPr="00E21119" w:rsidRDefault="00343464" w:rsidP="00832853">
      <w:pPr>
        <w:pStyle w:val="051"/>
        <w:spacing w:line="240" w:lineRule="auto"/>
        <w:ind w:left="735" w:hanging="315"/>
      </w:pPr>
      <w:r w:rsidRPr="00E21119">
        <w:rPr>
          <w:rFonts w:hint="eastAsia"/>
        </w:rPr>
        <w:t>(4)　住民への広報活動を行う。</w:t>
      </w:r>
    </w:p>
    <w:p w14:paraId="44B79706" w14:textId="77777777" w:rsidR="00343464" w:rsidRPr="00E21119" w:rsidRDefault="00343464" w:rsidP="00EB127C">
      <w:pPr>
        <w:pStyle w:val="5"/>
      </w:pPr>
      <w:r w:rsidRPr="00E21119">
        <w:rPr>
          <w:rFonts w:hint="eastAsia"/>
        </w:rPr>
        <w:t>２</w:t>
      </w:r>
      <w:r w:rsidR="00BA31D1" w:rsidRPr="00E21119">
        <w:rPr>
          <w:rFonts w:hint="eastAsia"/>
        </w:rPr>
        <w:t>．</w:t>
      </w:r>
      <w:r w:rsidRPr="00E21119">
        <w:rPr>
          <w:rFonts w:hint="eastAsia"/>
        </w:rPr>
        <w:t>広報</w:t>
      </w:r>
    </w:p>
    <w:p w14:paraId="5229AB94"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は、水道施設に被害を生じた場合は、その被害状況及び復旧見込み等について広報を実施し、住民の不安解消を図るとともに、応急復旧までの対応について周知を図る。</w:t>
      </w:r>
    </w:p>
    <w:p w14:paraId="23A823E9" w14:textId="77777777" w:rsidR="00343464" w:rsidRPr="00E21119" w:rsidRDefault="00343464" w:rsidP="00EB127C">
      <w:pPr>
        <w:pStyle w:val="3"/>
      </w:pPr>
      <w:bookmarkStart w:id="293" w:name="_Toc277319612"/>
      <w:bookmarkStart w:id="294" w:name="_Toc304920292"/>
      <w:bookmarkStart w:id="295" w:name="_Toc316999426"/>
      <w:r w:rsidRPr="00E21119">
        <w:rPr>
          <w:rFonts w:hint="eastAsia"/>
        </w:rPr>
        <w:t>第</w:t>
      </w:r>
      <w:r w:rsidR="00BA31D1" w:rsidRPr="00E21119">
        <w:rPr>
          <w:rFonts w:hint="eastAsia"/>
        </w:rPr>
        <w:t>２項</w:t>
      </w:r>
      <w:r w:rsidRPr="00E21119">
        <w:rPr>
          <w:rFonts w:hint="eastAsia"/>
        </w:rPr>
        <w:t xml:space="preserve">　</w:t>
      </w:r>
      <w:bookmarkEnd w:id="293"/>
      <w:bookmarkEnd w:id="294"/>
      <w:bookmarkEnd w:id="295"/>
      <w:r w:rsidRPr="00E21119">
        <w:rPr>
          <w:rFonts w:hint="eastAsia"/>
        </w:rPr>
        <w:t>下水道</w:t>
      </w:r>
    </w:p>
    <w:p w14:paraId="04765EA4" w14:textId="77777777" w:rsidR="00343464" w:rsidRPr="00E21119" w:rsidRDefault="00343464" w:rsidP="00EB127C">
      <w:pPr>
        <w:pStyle w:val="5"/>
      </w:pPr>
      <w:r w:rsidRPr="00E21119">
        <w:rPr>
          <w:rFonts w:hint="eastAsia"/>
        </w:rPr>
        <w:t>１</w:t>
      </w:r>
      <w:r w:rsidR="00BA31D1" w:rsidRPr="00E21119">
        <w:rPr>
          <w:rFonts w:hint="eastAsia"/>
        </w:rPr>
        <w:t>．</w:t>
      </w:r>
      <w:r w:rsidRPr="00E21119">
        <w:rPr>
          <w:rFonts w:hint="eastAsia"/>
        </w:rPr>
        <w:t>応急復旧</w:t>
      </w:r>
    </w:p>
    <w:p w14:paraId="4C196782"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は、災害時における下水道施設の被害に対し、汚水の疎通に支障のないよう排水の万全を期するため、被災した施設の応急復旧等についての計画をあらかじめ定めてお</w:t>
      </w:r>
      <w:r w:rsidR="0099108E" w:rsidRPr="00E21119">
        <w:rPr>
          <w:rFonts w:hint="eastAsia"/>
          <w:color w:val="auto"/>
        </w:rPr>
        <w:t>き</w:t>
      </w:r>
      <w:r w:rsidR="00343464" w:rsidRPr="00E21119">
        <w:rPr>
          <w:rFonts w:hint="eastAsia"/>
          <w:color w:val="auto"/>
        </w:rPr>
        <w:t>、災害に際しては次の対策を講じて速やかに応急復旧を行う。</w:t>
      </w:r>
    </w:p>
    <w:p w14:paraId="05A4CD55" w14:textId="77777777" w:rsidR="00343464" w:rsidRPr="00E21119" w:rsidRDefault="00343464" w:rsidP="00EB127C">
      <w:pPr>
        <w:pStyle w:val="051"/>
        <w:ind w:left="735" w:hanging="315"/>
      </w:pPr>
      <w:r w:rsidRPr="00E21119">
        <w:rPr>
          <w:rFonts w:hint="eastAsia"/>
        </w:rPr>
        <w:t>(1)　施設の点検、被害状況の把握及び復旧計画の策定を行う。</w:t>
      </w:r>
    </w:p>
    <w:p w14:paraId="1E65E6F6" w14:textId="77777777" w:rsidR="00343464" w:rsidRPr="00E21119" w:rsidRDefault="00343464" w:rsidP="00EB127C">
      <w:pPr>
        <w:pStyle w:val="051"/>
        <w:ind w:left="735" w:hanging="315"/>
      </w:pPr>
      <w:r w:rsidRPr="00E21119">
        <w:rPr>
          <w:rFonts w:hint="eastAsia"/>
        </w:rPr>
        <w:t>(2)　要員及び資材等の確保等復旧体制を確立する。</w:t>
      </w:r>
    </w:p>
    <w:p w14:paraId="465A1DDE" w14:textId="77777777" w:rsidR="00343464" w:rsidRPr="00E21119" w:rsidRDefault="00343464" w:rsidP="00EB127C">
      <w:pPr>
        <w:pStyle w:val="051"/>
        <w:ind w:left="735" w:hanging="315"/>
      </w:pPr>
      <w:r w:rsidRPr="00E21119">
        <w:rPr>
          <w:rFonts w:hint="eastAsia"/>
        </w:rPr>
        <w:t>(3)　被害状況により他市町村等へ支援を要請する。</w:t>
      </w:r>
    </w:p>
    <w:p w14:paraId="0A38B7D3" w14:textId="77777777" w:rsidR="00343464" w:rsidRPr="00E21119" w:rsidRDefault="00343464" w:rsidP="00EB127C">
      <w:pPr>
        <w:pStyle w:val="051"/>
        <w:ind w:left="735" w:hanging="315"/>
      </w:pPr>
      <w:r w:rsidRPr="00E21119">
        <w:rPr>
          <w:rFonts w:hint="eastAsia"/>
        </w:rPr>
        <w:t>(4)　管渠・マンホール内部の土砂の浚渫、可搬式ポンプによる緊急送水、仮管渠の設置等により、排水機能の回復に努める。</w:t>
      </w:r>
    </w:p>
    <w:p w14:paraId="3CF0DBE4" w14:textId="77777777" w:rsidR="00343464" w:rsidRPr="00E21119" w:rsidRDefault="00343464" w:rsidP="00EB127C">
      <w:pPr>
        <w:pStyle w:val="051"/>
        <w:ind w:left="735" w:hanging="315"/>
      </w:pPr>
      <w:r w:rsidRPr="00E21119">
        <w:rPr>
          <w:rFonts w:hint="eastAsia"/>
        </w:rPr>
        <w:t>(5)　処理場への流入水量の増大により、二次災害防止のためやむを得ずバイパス放流を行う等緊急的措置をとる場合は、速やかに関係機関等へ連絡する。</w:t>
      </w:r>
    </w:p>
    <w:p w14:paraId="7F30832E" w14:textId="77777777" w:rsidR="00343464" w:rsidRPr="00E21119" w:rsidRDefault="00343464" w:rsidP="00EB127C">
      <w:pPr>
        <w:pStyle w:val="051"/>
        <w:ind w:left="735" w:hanging="315"/>
      </w:pPr>
      <w:r w:rsidRPr="00E21119">
        <w:rPr>
          <w:rFonts w:hint="eastAsia"/>
        </w:rPr>
        <w:t>(6)　住民への広報活動を行う</w:t>
      </w:r>
    </w:p>
    <w:p w14:paraId="03257540" w14:textId="77777777" w:rsidR="00343464" w:rsidRPr="00E21119" w:rsidRDefault="00343464" w:rsidP="00EB127C">
      <w:pPr>
        <w:pStyle w:val="5"/>
      </w:pPr>
      <w:r w:rsidRPr="00E21119">
        <w:rPr>
          <w:rFonts w:hint="eastAsia"/>
        </w:rPr>
        <w:t>２</w:t>
      </w:r>
      <w:r w:rsidR="00BA31D1" w:rsidRPr="00E21119">
        <w:rPr>
          <w:rFonts w:hint="eastAsia"/>
        </w:rPr>
        <w:t>．</w:t>
      </w:r>
      <w:r w:rsidRPr="00E21119">
        <w:rPr>
          <w:rFonts w:hint="eastAsia"/>
        </w:rPr>
        <w:t>広報</w:t>
      </w:r>
    </w:p>
    <w:p w14:paraId="4F0FBD57"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は、下水道施設に被害を生じた場合は、その被害状況及び復旧見込み等について広報を実施し、住民の生活排水に関する不安解消に努める。</w:t>
      </w:r>
    </w:p>
    <w:p w14:paraId="29DF8914" w14:textId="77777777" w:rsidR="00B407D8" w:rsidRPr="00E21119" w:rsidRDefault="00B407D8" w:rsidP="00832853">
      <w:pPr>
        <w:pStyle w:val="23Box"/>
      </w:pPr>
    </w:p>
    <w:p w14:paraId="7F9A7FE8" w14:textId="7BA940C2" w:rsidR="00BA31D1" w:rsidRPr="00E21119" w:rsidRDefault="00B407D8" w:rsidP="00EB127C">
      <w:pPr>
        <w:pStyle w:val="22"/>
      </w:pPr>
      <w:r w:rsidRPr="00E21119">
        <w:rPr>
          <w:rFonts w:hint="eastAsia"/>
        </w:rPr>
        <w:t>資料６－８　水道施設・給水資機材・炊き出し施設・発電機必要台数</w:t>
      </w:r>
    </w:p>
    <w:p w14:paraId="6529D799" w14:textId="77777777" w:rsidR="00343464" w:rsidRPr="00E21119" w:rsidRDefault="00343464" w:rsidP="00EB127C">
      <w:pPr>
        <w:pStyle w:val="2"/>
        <w:pageBreakBefore/>
        <w:kinsoku/>
      </w:pPr>
      <w:bookmarkStart w:id="296" w:name="_Toc476477573"/>
      <w:bookmarkStart w:id="297" w:name="_Toc500368751"/>
      <w:bookmarkStart w:id="298" w:name="_Toc100064569"/>
      <w:r w:rsidRPr="00E21119">
        <w:rPr>
          <w:rFonts w:hint="eastAsia"/>
        </w:rPr>
        <w:t>第23節　応急土木対策計画</w:t>
      </w:r>
      <w:bookmarkEnd w:id="296"/>
      <w:bookmarkEnd w:id="297"/>
      <w:bookmarkEnd w:id="298"/>
    </w:p>
    <w:p w14:paraId="1140ED37"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は、災害時における公共土木施設及びその他土木施設（以下「土木施設」という。）の応急復旧対策のため、必要な措置を講ずる。</w:t>
      </w:r>
    </w:p>
    <w:p w14:paraId="02D9084A" w14:textId="77777777" w:rsidR="00343464" w:rsidRPr="00E21119" w:rsidRDefault="00343464" w:rsidP="00EB127C">
      <w:pPr>
        <w:pStyle w:val="3"/>
      </w:pPr>
      <w:r w:rsidRPr="00E21119">
        <w:rPr>
          <w:rFonts w:hint="eastAsia"/>
        </w:rPr>
        <w:t>第</w:t>
      </w:r>
      <w:r w:rsidR="00BA31D1" w:rsidRPr="00E21119">
        <w:rPr>
          <w:rFonts w:hint="eastAsia"/>
        </w:rPr>
        <w:t>１項</w:t>
      </w:r>
      <w:r w:rsidRPr="00E21119">
        <w:rPr>
          <w:rFonts w:hint="eastAsia"/>
        </w:rPr>
        <w:t xml:space="preserve">　実施責任</w:t>
      </w:r>
    </w:p>
    <w:p w14:paraId="5B1F9FED" w14:textId="77777777" w:rsidR="00B407D8" w:rsidRPr="00E21119" w:rsidRDefault="00343464" w:rsidP="00EB127C">
      <w:pPr>
        <w:pStyle w:val="13"/>
        <w:ind w:left="210" w:firstLine="210"/>
      </w:pPr>
      <w:r w:rsidRPr="00E21119">
        <w:rPr>
          <w:rFonts w:hint="eastAsia"/>
        </w:rPr>
        <w:t>災害時における土木施設の応急復旧等は、当該施設の管理者又はその他法令による当該施設の管理者以外の者により実施する。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5825"/>
      </w:tblGrid>
      <w:tr w:rsidR="00E21119" w:rsidRPr="00E21119" w14:paraId="0B14FDD1" w14:textId="77777777" w:rsidTr="0099108E">
        <w:trPr>
          <w:trHeight w:val="365"/>
          <w:jc w:val="center"/>
        </w:trPr>
        <w:tc>
          <w:tcPr>
            <w:tcW w:w="2628" w:type="dxa"/>
            <w:shd w:val="clear" w:color="auto" w:fill="auto"/>
            <w:vAlign w:val="center"/>
          </w:tcPr>
          <w:p w14:paraId="674724E8" w14:textId="77777777" w:rsidR="00B407D8" w:rsidRPr="00E21119" w:rsidRDefault="00B407D8" w:rsidP="00B12D98">
            <w:pPr>
              <w:jc w:val="center"/>
              <w:rPr>
                <w:rFonts w:ascii="ＭＳ ゴシック" w:eastAsia="ＭＳ ゴシック" w:hAnsi="ＭＳ ゴシック"/>
              </w:rPr>
            </w:pPr>
            <w:r w:rsidRPr="00E21119">
              <w:rPr>
                <w:rFonts w:ascii="ＭＳ ゴシック" w:eastAsia="ＭＳ ゴシック" w:hAnsi="ＭＳ ゴシック" w:hint="eastAsia"/>
              </w:rPr>
              <w:t>区分</w:t>
            </w:r>
          </w:p>
        </w:tc>
        <w:tc>
          <w:tcPr>
            <w:tcW w:w="5825" w:type="dxa"/>
            <w:shd w:val="clear" w:color="auto" w:fill="auto"/>
            <w:vAlign w:val="center"/>
          </w:tcPr>
          <w:p w14:paraId="2F5FD902" w14:textId="77777777" w:rsidR="00B407D8" w:rsidRPr="00E21119" w:rsidRDefault="00B407D8" w:rsidP="00B12D98">
            <w:pPr>
              <w:jc w:val="center"/>
              <w:rPr>
                <w:rFonts w:ascii="ＭＳ ゴシック" w:eastAsia="ＭＳ ゴシック" w:hAnsi="ＭＳ ゴシック"/>
              </w:rPr>
            </w:pPr>
            <w:r w:rsidRPr="00E21119">
              <w:rPr>
                <w:rFonts w:ascii="ＭＳ ゴシック" w:eastAsia="ＭＳ ゴシック" w:hAnsi="ＭＳ ゴシック" w:hint="eastAsia"/>
              </w:rPr>
              <w:t>対策実施責任者</w:t>
            </w:r>
          </w:p>
        </w:tc>
      </w:tr>
      <w:tr w:rsidR="00E21119" w:rsidRPr="00E21119" w14:paraId="5216ED40" w14:textId="77777777" w:rsidTr="0099108E">
        <w:trPr>
          <w:jc w:val="center"/>
        </w:trPr>
        <w:tc>
          <w:tcPr>
            <w:tcW w:w="2628" w:type="dxa"/>
            <w:shd w:val="clear" w:color="auto" w:fill="auto"/>
            <w:vAlign w:val="center"/>
          </w:tcPr>
          <w:p w14:paraId="3F59F778" w14:textId="77777777" w:rsidR="00B407D8" w:rsidRPr="00E21119" w:rsidRDefault="00B407D8" w:rsidP="00B12D98">
            <w:pPr>
              <w:jc w:val="center"/>
            </w:pPr>
            <w:r w:rsidRPr="00E21119">
              <w:rPr>
                <w:rFonts w:hint="eastAsia"/>
              </w:rPr>
              <w:t>道　路　施　設</w:t>
            </w:r>
          </w:p>
        </w:tc>
        <w:tc>
          <w:tcPr>
            <w:tcW w:w="5825" w:type="dxa"/>
            <w:shd w:val="clear" w:color="auto" w:fill="auto"/>
          </w:tcPr>
          <w:p w14:paraId="79778770" w14:textId="77777777" w:rsidR="00B407D8" w:rsidRPr="00E21119" w:rsidRDefault="00B407D8" w:rsidP="00B407D8">
            <w:r w:rsidRPr="00E21119">
              <w:rPr>
                <w:rFonts w:hint="eastAsia"/>
              </w:rPr>
              <w:t>国道：小樽開発建設部小樽道路事務所</w:t>
            </w:r>
          </w:p>
          <w:p w14:paraId="7993D383" w14:textId="77777777" w:rsidR="00B407D8" w:rsidRPr="00E21119" w:rsidRDefault="00B407D8" w:rsidP="00B407D8">
            <w:r w:rsidRPr="00E21119">
              <w:rPr>
                <w:rFonts w:hint="eastAsia"/>
              </w:rPr>
              <w:t>道道：小樽建設管理部事業室事業課</w:t>
            </w:r>
          </w:p>
          <w:p w14:paraId="3726444C" w14:textId="77777777" w:rsidR="00B407D8" w:rsidRPr="00E21119" w:rsidRDefault="00B407D8" w:rsidP="00B407D8">
            <w:r w:rsidRPr="00E21119">
              <w:rPr>
                <w:rFonts w:hint="eastAsia"/>
              </w:rPr>
              <w:t>村道：建設班土木係</w:t>
            </w:r>
          </w:p>
        </w:tc>
      </w:tr>
      <w:tr w:rsidR="00E21119" w:rsidRPr="00E21119" w14:paraId="1CE595EC" w14:textId="77777777" w:rsidTr="0099108E">
        <w:trPr>
          <w:jc w:val="center"/>
        </w:trPr>
        <w:tc>
          <w:tcPr>
            <w:tcW w:w="2628" w:type="dxa"/>
            <w:shd w:val="clear" w:color="auto" w:fill="auto"/>
            <w:vAlign w:val="center"/>
          </w:tcPr>
          <w:p w14:paraId="5498A1B1" w14:textId="77777777" w:rsidR="00B407D8" w:rsidRPr="00E21119" w:rsidRDefault="00B407D8" w:rsidP="00B12D98">
            <w:pPr>
              <w:jc w:val="center"/>
            </w:pPr>
            <w:r w:rsidRPr="00E21119">
              <w:rPr>
                <w:rFonts w:hint="eastAsia"/>
              </w:rPr>
              <w:t>河　川　施　設</w:t>
            </w:r>
          </w:p>
        </w:tc>
        <w:tc>
          <w:tcPr>
            <w:tcW w:w="5825" w:type="dxa"/>
            <w:shd w:val="clear" w:color="auto" w:fill="auto"/>
          </w:tcPr>
          <w:p w14:paraId="7E7FDD49" w14:textId="77777777" w:rsidR="00B407D8" w:rsidRPr="00E21119" w:rsidRDefault="00B407D8" w:rsidP="00B407D8">
            <w:r w:rsidRPr="00E21119">
              <w:rPr>
                <w:rFonts w:hint="eastAsia"/>
              </w:rPr>
              <w:t>２級河川　：小樽建設管理部事業室事業課</w:t>
            </w:r>
          </w:p>
          <w:p w14:paraId="0A593F7F" w14:textId="77777777" w:rsidR="00B407D8" w:rsidRPr="00E21119" w:rsidRDefault="00B407D8" w:rsidP="00B407D8">
            <w:r w:rsidRPr="00E21119">
              <w:rPr>
                <w:rFonts w:hint="eastAsia"/>
              </w:rPr>
              <w:t>その他河川：建設班土木係</w:t>
            </w:r>
          </w:p>
        </w:tc>
      </w:tr>
      <w:tr w:rsidR="00B407D8" w:rsidRPr="00E21119" w14:paraId="1BCAC735" w14:textId="77777777" w:rsidTr="0099108E">
        <w:trPr>
          <w:jc w:val="center"/>
        </w:trPr>
        <w:tc>
          <w:tcPr>
            <w:tcW w:w="2628" w:type="dxa"/>
            <w:shd w:val="clear" w:color="auto" w:fill="auto"/>
            <w:vAlign w:val="center"/>
          </w:tcPr>
          <w:p w14:paraId="2EB54DB6" w14:textId="77777777" w:rsidR="00B407D8" w:rsidRPr="00E21119" w:rsidRDefault="00B407D8" w:rsidP="00B12D98">
            <w:pPr>
              <w:jc w:val="center"/>
            </w:pPr>
            <w:r w:rsidRPr="00E21119">
              <w:rPr>
                <w:rFonts w:hint="eastAsia"/>
              </w:rPr>
              <w:t>砂防・治山施設</w:t>
            </w:r>
          </w:p>
        </w:tc>
        <w:tc>
          <w:tcPr>
            <w:tcW w:w="5825" w:type="dxa"/>
            <w:shd w:val="clear" w:color="auto" w:fill="auto"/>
          </w:tcPr>
          <w:p w14:paraId="7C7303D3" w14:textId="77777777" w:rsidR="00B407D8" w:rsidRPr="00E21119" w:rsidRDefault="00B407D8" w:rsidP="00B407D8">
            <w:r w:rsidRPr="00E21119">
              <w:rPr>
                <w:rFonts w:hint="eastAsia"/>
              </w:rPr>
              <w:t>砂防施設：小樽建設管理部事業室事業課</w:t>
            </w:r>
          </w:p>
          <w:p w14:paraId="6366A525" w14:textId="77777777" w:rsidR="00B407D8" w:rsidRPr="00E21119" w:rsidRDefault="00B407D8" w:rsidP="00B407D8">
            <w:r w:rsidRPr="00E21119">
              <w:rPr>
                <w:rFonts w:hint="eastAsia"/>
              </w:rPr>
              <w:t>治山施設：後志森林管理署（国有林）</w:t>
            </w:r>
          </w:p>
          <w:p w14:paraId="73DA6111" w14:textId="77777777" w:rsidR="00B407D8" w:rsidRPr="00E21119" w:rsidRDefault="00B407D8" w:rsidP="00B407D8">
            <w:r w:rsidRPr="00E21119">
              <w:rPr>
                <w:rFonts w:hint="eastAsia"/>
              </w:rPr>
              <w:t>その他　：建設班土木係・産業班</w:t>
            </w:r>
          </w:p>
        </w:tc>
      </w:tr>
    </w:tbl>
    <w:p w14:paraId="4D4903CF" w14:textId="77777777" w:rsidR="00B407D8" w:rsidRPr="00E21119" w:rsidRDefault="00B407D8" w:rsidP="00B407D8"/>
    <w:p w14:paraId="052407F3" w14:textId="77777777" w:rsidR="00343464" w:rsidRPr="00E21119" w:rsidRDefault="00343464" w:rsidP="00EB127C">
      <w:pPr>
        <w:pStyle w:val="3"/>
      </w:pPr>
      <w:r w:rsidRPr="00E21119">
        <w:rPr>
          <w:rFonts w:hint="eastAsia"/>
        </w:rPr>
        <w:t>第</w:t>
      </w:r>
      <w:r w:rsidR="00BA31D1" w:rsidRPr="00E21119">
        <w:rPr>
          <w:rFonts w:hint="eastAsia"/>
        </w:rPr>
        <w:t>２項</w:t>
      </w:r>
      <w:r w:rsidRPr="00E21119">
        <w:rPr>
          <w:rFonts w:hint="eastAsia"/>
        </w:rPr>
        <w:t xml:space="preserve">　応急土木復旧対策</w:t>
      </w:r>
    </w:p>
    <w:p w14:paraId="5251B065" w14:textId="77777777" w:rsidR="00343464" w:rsidRPr="00E21119" w:rsidRDefault="00343464" w:rsidP="00EB127C">
      <w:pPr>
        <w:pStyle w:val="5"/>
      </w:pPr>
      <w:r w:rsidRPr="00E21119">
        <w:rPr>
          <w:rFonts w:hint="eastAsia"/>
        </w:rPr>
        <w:t>１</w:t>
      </w:r>
      <w:r w:rsidR="00BA31D1" w:rsidRPr="00E21119">
        <w:rPr>
          <w:rFonts w:hint="eastAsia"/>
        </w:rPr>
        <w:t>．</w:t>
      </w:r>
      <w:r w:rsidRPr="00E21119">
        <w:rPr>
          <w:rFonts w:hint="eastAsia"/>
        </w:rPr>
        <w:t>被害種別</w:t>
      </w:r>
    </w:p>
    <w:p w14:paraId="22E8F899" w14:textId="77777777" w:rsidR="00B407D8" w:rsidRPr="00E21119" w:rsidRDefault="00B407D8" w:rsidP="00EB127C">
      <w:pPr>
        <w:pStyle w:val="051"/>
        <w:ind w:left="735" w:hanging="315"/>
      </w:pPr>
      <w:r w:rsidRPr="00E21119">
        <w:rPr>
          <w:rFonts w:hint="eastAsia"/>
        </w:rPr>
        <w:t>(1)　道路路体の地形地盤の変動及び崩壊</w:t>
      </w:r>
    </w:p>
    <w:p w14:paraId="5E95BA41" w14:textId="77777777" w:rsidR="00B407D8" w:rsidRPr="00E21119" w:rsidRDefault="00B407D8" w:rsidP="00EB127C">
      <w:pPr>
        <w:pStyle w:val="051"/>
        <w:ind w:left="735" w:hanging="315"/>
      </w:pPr>
      <w:r w:rsidRPr="00E21119">
        <w:rPr>
          <w:rFonts w:hint="eastAsia"/>
        </w:rPr>
        <w:t>(2)　盛土及び切土法面の崩壊</w:t>
      </w:r>
    </w:p>
    <w:p w14:paraId="3117440E" w14:textId="77777777" w:rsidR="00B407D8" w:rsidRPr="00E21119" w:rsidRDefault="00B407D8" w:rsidP="00EB127C">
      <w:pPr>
        <w:pStyle w:val="051"/>
        <w:ind w:left="735" w:hanging="315"/>
      </w:pPr>
      <w:r w:rsidRPr="00E21119">
        <w:rPr>
          <w:rFonts w:hint="eastAsia"/>
        </w:rPr>
        <w:t>(3)　道路上の崩土堆積</w:t>
      </w:r>
    </w:p>
    <w:p w14:paraId="649A8AE6" w14:textId="77777777" w:rsidR="00B407D8" w:rsidRPr="00E21119" w:rsidRDefault="00B407D8" w:rsidP="00EB127C">
      <w:pPr>
        <w:pStyle w:val="051"/>
        <w:ind w:left="735" w:hanging="315"/>
      </w:pPr>
      <w:r w:rsidRPr="00E21119">
        <w:rPr>
          <w:rFonts w:hint="eastAsia"/>
        </w:rPr>
        <w:t>(4)　トンネル、橋りょう及び道路と一体となって効用を全うする附属施設の被害</w:t>
      </w:r>
    </w:p>
    <w:p w14:paraId="17CF9424" w14:textId="77777777" w:rsidR="00B407D8" w:rsidRPr="00E21119" w:rsidRDefault="00B407D8" w:rsidP="00EB127C">
      <w:pPr>
        <w:pStyle w:val="051"/>
        <w:ind w:left="735" w:hanging="315"/>
      </w:pPr>
      <w:r w:rsidRPr="00E21119">
        <w:rPr>
          <w:rFonts w:hint="eastAsia"/>
        </w:rPr>
        <w:t>(5)　河岸、堤防、護岸、水制、床止め及びその他施設の被害</w:t>
      </w:r>
    </w:p>
    <w:p w14:paraId="1172E2DA" w14:textId="77777777" w:rsidR="00B407D8" w:rsidRPr="00E21119" w:rsidRDefault="00B407D8" w:rsidP="00EB127C">
      <w:pPr>
        <w:pStyle w:val="051"/>
        <w:ind w:left="735" w:hanging="315"/>
      </w:pPr>
      <w:r w:rsidRPr="00E21119">
        <w:rPr>
          <w:rFonts w:hint="eastAsia"/>
        </w:rPr>
        <w:t>(6)　河川、砂防えん堤の埋塞</w:t>
      </w:r>
    </w:p>
    <w:p w14:paraId="7F757A64" w14:textId="77777777" w:rsidR="00B407D8" w:rsidRPr="00E21119" w:rsidRDefault="00B407D8" w:rsidP="00EB127C">
      <w:pPr>
        <w:pStyle w:val="051"/>
        <w:ind w:left="735" w:hanging="315"/>
      </w:pPr>
      <w:r w:rsidRPr="00E21119">
        <w:rPr>
          <w:rFonts w:hint="eastAsia"/>
        </w:rPr>
        <w:t>(7)　砂防、地すべり及び急傾斜地の崩壊を防止する施設の被害</w:t>
      </w:r>
    </w:p>
    <w:p w14:paraId="58E54D2E" w14:textId="77777777" w:rsidR="00B407D8" w:rsidRPr="00E21119" w:rsidRDefault="00B407D8" w:rsidP="00EB127C">
      <w:pPr>
        <w:pStyle w:val="051"/>
        <w:ind w:left="735" w:hanging="315"/>
      </w:pPr>
      <w:r w:rsidRPr="00E21119">
        <w:rPr>
          <w:rFonts w:hint="eastAsia"/>
        </w:rPr>
        <w:t>(8)　ダム、ため池等えん堤の流失及び決壊</w:t>
      </w:r>
    </w:p>
    <w:p w14:paraId="6FCECB7A" w14:textId="77777777" w:rsidR="00B407D8" w:rsidRPr="00E21119" w:rsidRDefault="00B407D8" w:rsidP="00EB127C">
      <w:pPr>
        <w:pStyle w:val="051"/>
        <w:ind w:left="735" w:hanging="315"/>
      </w:pPr>
      <w:r w:rsidRPr="00E21119">
        <w:rPr>
          <w:rFonts w:hint="eastAsia"/>
        </w:rPr>
        <w:t>(9)　ダム貯水池の流木等の堆積</w:t>
      </w:r>
    </w:p>
    <w:p w14:paraId="6B610B7E" w14:textId="77777777" w:rsidR="00343464" w:rsidRPr="00E21119" w:rsidRDefault="00B407D8" w:rsidP="00EB127C">
      <w:pPr>
        <w:pStyle w:val="051"/>
        <w:ind w:left="735" w:hanging="315"/>
      </w:pPr>
      <w:r w:rsidRPr="00E21119">
        <w:rPr>
          <w:rFonts w:hint="eastAsia"/>
        </w:rPr>
        <w:t>(10) 下水道管渠の蛇行、閉塞、亀裂及び処理場施設の被害</w:t>
      </w:r>
    </w:p>
    <w:p w14:paraId="0502CA80" w14:textId="77777777" w:rsidR="00343464" w:rsidRPr="00E21119" w:rsidRDefault="00343464" w:rsidP="00EB127C">
      <w:pPr>
        <w:pStyle w:val="5"/>
      </w:pPr>
      <w:r w:rsidRPr="00E21119">
        <w:rPr>
          <w:rFonts w:hint="eastAsia"/>
        </w:rPr>
        <w:t>２</w:t>
      </w:r>
      <w:r w:rsidR="00BA31D1" w:rsidRPr="00E21119">
        <w:rPr>
          <w:rFonts w:hint="eastAsia"/>
        </w:rPr>
        <w:t>．</w:t>
      </w:r>
      <w:r w:rsidRPr="00E21119">
        <w:rPr>
          <w:rFonts w:hint="eastAsia"/>
        </w:rPr>
        <w:t>応急対策及び応急復旧対策</w:t>
      </w:r>
    </w:p>
    <w:p w14:paraId="571F4F5D"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は、災害時における被害の発生を予防し、また、被害の拡大を防止するため、所管する施設等の応急措置及び応急復旧対策を次のとおり実施する。</w:t>
      </w:r>
    </w:p>
    <w:p w14:paraId="67348BD5" w14:textId="77777777" w:rsidR="00343464" w:rsidRPr="00E21119" w:rsidRDefault="00343464" w:rsidP="00EB127C">
      <w:pPr>
        <w:pStyle w:val="14"/>
        <w:ind w:left="420" w:firstLine="210"/>
        <w:rPr>
          <w:color w:val="auto"/>
        </w:rPr>
      </w:pPr>
      <w:r w:rsidRPr="00E21119">
        <w:rPr>
          <w:rFonts w:hint="eastAsia"/>
          <w:color w:val="auto"/>
        </w:rPr>
        <w:t>なお、</w:t>
      </w:r>
      <w:r w:rsidR="007F1FDD" w:rsidRPr="00E21119">
        <w:rPr>
          <w:rFonts w:hint="eastAsia"/>
          <w:color w:val="auto"/>
        </w:rPr>
        <w:t>村</w:t>
      </w:r>
      <w:r w:rsidRPr="00E21119">
        <w:rPr>
          <w:rFonts w:hint="eastAsia"/>
          <w:color w:val="auto"/>
        </w:rPr>
        <w:t>単独での実施が困難な場合は、関係機関に応援を要請する。</w:t>
      </w:r>
    </w:p>
    <w:p w14:paraId="65E55D8B" w14:textId="77777777" w:rsidR="00343464" w:rsidRPr="00E21119" w:rsidRDefault="00343464" w:rsidP="00EB127C">
      <w:pPr>
        <w:pStyle w:val="051"/>
        <w:ind w:left="735" w:hanging="315"/>
      </w:pPr>
      <w:r w:rsidRPr="00E21119">
        <w:rPr>
          <w:rFonts w:hint="eastAsia"/>
        </w:rPr>
        <w:t>(1)　応急措置の準備</w:t>
      </w:r>
    </w:p>
    <w:p w14:paraId="2B427E4E" w14:textId="77777777" w:rsidR="00343464" w:rsidRPr="00E21119" w:rsidRDefault="00343464" w:rsidP="00EB127C">
      <w:pPr>
        <w:pStyle w:val="06"/>
        <w:ind w:left="840" w:hanging="210"/>
      </w:pPr>
      <w:r w:rsidRPr="00E21119">
        <w:rPr>
          <w:rFonts w:hint="eastAsia"/>
        </w:rPr>
        <w:t>ア　所管施設について、あらかじめ防災上必要な調査を実施し、応急措置及び応急復旧を実施するための資機材の備蓄及び調達方法等を定めておくものとする。</w:t>
      </w:r>
    </w:p>
    <w:p w14:paraId="30F443E3" w14:textId="77777777" w:rsidR="00343464" w:rsidRPr="00E21119" w:rsidRDefault="00343464" w:rsidP="00EB127C">
      <w:pPr>
        <w:pStyle w:val="06"/>
        <w:ind w:left="840" w:hanging="210"/>
      </w:pPr>
      <w:r w:rsidRPr="00E21119">
        <w:rPr>
          <w:rFonts w:hint="eastAsia"/>
        </w:rPr>
        <w:t>イ　災害の発生が予想されるときは、逐次所管施設を巡回監視し、周囲の状況及び推移等を判断して、応急対策の万全を期する。</w:t>
      </w:r>
    </w:p>
    <w:p w14:paraId="25DD353B" w14:textId="19F14AD5" w:rsidR="00343464" w:rsidRPr="00E21119" w:rsidRDefault="00B95220" w:rsidP="00EB127C">
      <w:pPr>
        <w:pStyle w:val="051"/>
        <w:ind w:left="735" w:hanging="315"/>
      </w:pPr>
      <w:r w:rsidRPr="00E21119">
        <w:br w:type="page"/>
      </w:r>
      <w:r w:rsidR="00343464" w:rsidRPr="00E21119">
        <w:rPr>
          <w:rFonts w:hint="eastAsia"/>
        </w:rPr>
        <w:t>(2)　応急措置の実施</w:t>
      </w:r>
    </w:p>
    <w:p w14:paraId="324FE323" w14:textId="77777777" w:rsidR="00343464" w:rsidRPr="00E21119" w:rsidRDefault="00343464" w:rsidP="00EB127C">
      <w:pPr>
        <w:pStyle w:val="15"/>
        <w:ind w:left="735" w:firstLine="210"/>
      </w:pPr>
      <w:r w:rsidRPr="00E21119">
        <w:rPr>
          <w:rFonts w:hint="eastAsia"/>
        </w:rPr>
        <w:t>所管施設の防護のため、逐次補強等の防護措置を講ずるとともに、状況により自己の能力で応急措置を実施することが困難と認められる場合、また、当該施設が災害を受けることにより、被害が拡大して、他の施設に重大な影響を与え、又は住民生活の安定に重大な支障を与えることが予想される場合は、応急公用負担等を実施する。</w:t>
      </w:r>
    </w:p>
    <w:p w14:paraId="3DC9933A" w14:textId="77777777" w:rsidR="00343464" w:rsidRPr="00E21119" w:rsidRDefault="00343464" w:rsidP="00EB127C">
      <w:pPr>
        <w:pStyle w:val="15"/>
        <w:ind w:left="735" w:firstLine="210"/>
      </w:pPr>
      <w:r w:rsidRPr="00E21119">
        <w:rPr>
          <w:rFonts w:hint="eastAsia"/>
        </w:rPr>
        <w:t>また、必要に応じて道、他市町村、関係機関、自衛隊等の協力を求める。</w:t>
      </w:r>
    </w:p>
    <w:p w14:paraId="7921E5EB" w14:textId="77777777" w:rsidR="00343464" w:rsidRPr="00E21119" w:rsidRDefault="00343464" w:rsidP="00832853">
      <w:pPr>
        <w:pStyle w:val="051"/>
        <w:ind w:left="735" w:hanging="315"/>
      </w:pPr>
      <w:r w:rsidRPr="00E21119">
        <w:rPr>
          <w:rFonts w:hint="eastAsia"/>
        </w:rPr>
        <w:t>(3)　応急復旧</w:t>
      </w:r>
    </w:p>
    <w:p w14:paraId="247E5E03" w14:textId="77777777" w:rsidR="00343464" w:rsidRPr="00E21119" w:rsidRDefault="00343464" w:rsidP="00EB127C">
      <w:pPr>
        <w:pStyle w:val="15"/>
        <w:ind w:left="735" w:firstLine="210"/>
      </w:pPr>
      <w:r w:rsidRPr="00E21119">
        <w:rPr>
          <w:rFonts w:hint="eastAsia"/>
        </w:rPr>
        <w:t>災害が終局したときは、速やかに現地の状況に即した方法により上記(2)で定めるところに準じ、応急復旧を実施する。</w:t>
      </w:r>
    </w:p>
    <w:p w14:paraId="1EE95376" w14:textId="77777777" w:rsidR="00343464" w:rsidRPr="00E21119" w:rsidRDefault="00211F66" w:rsidP="00EB127C">
      <w:pPr>
        <w:pStyle w:val="5"/>
      </w:pPr>
      <w:r w:rsidRPr="00E21119">
        <w:rPr>
          <w:rFonts w:hint="eastAsia"/>
        </w:rPr>
        <w:t>３</w:t>
      </w:r>
      <w:r w:rsidR="00BA31D1" w:rsidRPr="00E21119">
        <w:rPr>
          <w:rFonts w:hint="eastAsia"/>
        </w:rPr>
        <w:t>．</w:t>
      </w:r>
      <w:r w:rsidR="00343464" w:rsidRPr="00E21119">
        <w:rPr>
          <w:rFonts w:hint="eastAsia"/>
        </w:rPr>
        <w:t>関係機関等の協力</w:t>
      </w:r>
    </w:p>
    <w:p w14:paraId="78339C72" w14:textId="77777777" w:rsidR="00343464" w:rsidRPr="00E21119" w:rsidRDefault="00343464" w:rsidP="00EB127C">
      <w:pPr>
        <w:pStyle w:val="14"/>
        <w:ind w:left="420" w:firstLine="210"/>
        <w:rPr>
          <w:color w:val="auto"/>
        </w:rPr>
      </w:pPr>
      <w:r w:rsidRPr="00E21119">
        <w:rPr>
          <w:rFonts w:hint="eastAsia"/>
          <w:color w:val="auto"/>
        </w:rPr>
        <w:t>関係機関等は、法令及びそれぞれの計画の定めるところにより、必要な応急措置を実施するとともに、当該施設の管理者が実施する応急措置等が、的確かつ円滑に実施されるよう相互に協力する。</w:t>
      </w:r>
    </w:p>
    <w:p w14:paraId="6F05C5A9" w14:textId="77777777" w:rsidR="00343464" w:rsidRPr="00E21119" w:rsidRDefault="00343464" w:rsidP="00EB127C">
      <w:pPr>
        <w:pStyle w:val="14"/>
        <w:ind w:left="420" w:firstLine="210"/>
        <w:rPr>
          <w:color w:val="auto"/>
        </w:rPr>
      </w:pPr>
      <w:r w:rsidRPr="00E21119">
        <w:rPr>
          <w:rFonts w:hint="eastAsia"/>
          <w:color w:val="auto"/>
        </w:rPr>
        <w:t>また、公共土木施設の管理者は、地域の関係団体や企業と協定を結ぶなどの連携を図ることにより、管理者が実施する応急措置等が的確かつ円滑に実施されるよう協力体制の確立を図る。</w:t>
      </w:r>
    </w:p>
    <w:p w14:paraId="4B7CD529" w14:textId="77777777" w:rsidR="00343464" w:rsidRPr="00E21119" w:rsidRDefault="00343464" w:rsidP="00C13B41">
      <w:pPr>
        <w:pStyle w:val="23Box"/>
      </w:pPr>
    </w:p>
    <w:p w14:paraId="0F0A6DF9" w14:textId="22499410" w:rsidR="00343464" w:rsidRPr="00E21119" w:rsidRDefault="00B407D8" w:rsidP="00EB127C">
      <w:pPr>
        <w:pStyle w:val="22"/>
      </w:pPr>
      <w:r w:rsidRPr="00E21119">
        <w:rPr>
          <w:rFonts w:hint="eastAsia"/>
        </w:rPr>
        <w:t>資料６－８　水道施設・給水資機材・炊き出し施設・発電機必要台数</w:t>
      </w:r>
    </w:p>
    <w:p w14:paraId="1E29A866" w14:textId="77777777" w:rsidR="00343464" w:rsidRPr="00E21119" w:rsidRDefault="00343464" w:rsidP="004C6036"/>
    <w:p w14:paraId="3F2E1AB6" w14:textId="77777777" w:rsidR="00343464" w:rsidRPr="00E21119" w:rsidRDefault="00343464" w:rsidP="004C6036"/>
    <w:p w14:paraId="66C380CC" w14:textId="77777777" w:rsidR="00343464" w:rsidRPr="00E21119" w:rsidRDefault="00343464" w:rsidP="004C6036"/>
    <w:p w14:paraId="7530F34A" w14:textId="77777777" w:rsidR="00343464" w:rsidRPr="00E21119" w:rsidRDefault="00343464" w:rsidP="004C6036"/>
    <w:p w14:paraId="71F24E46" w14:textId="77777777" w:rsidR="00343464" w:rsidRPr="00E21119" w:rsidRDefault="00343464" w:rsidP="00EB127C">
      <w:pPr>
        <w:pStyle w:val="2"/>
        <w:pageBreakBefore/>
        <w:kinsoku/>
      </w:pPr>
      <w:bookmarkStart w:id="299" w:name="_Toc476477574"/>
      <w:bookmarkStart w:id="300" w:name="_Toc500368752"/>
      <w:bookmarkStart w:id="301" w:name="_Toc100064570"/>
      <w:r w:rsidRPr="00E21119">
        <w:rPr>
          <w:rFonts w:hint="eastAsia"/>
        </w:rPr>
        <w:t>第24節　被災宅地安全対策計画</w:t>
      </w:r>
      <w:bookmarkEnd w:id="299"/>
      <w:bookmarkEnd w:id="300"/>
      <w:bookmarkEnd w:id="301"/>
    </w:p>
    <w:p w14:paraId="77B1BEF3" w14:textId="77777777" w:rsidR="00343464" w:rsidRPr="00E21119" w:rsidRDefault="00343464" w:rsidP="00EB127C">
      <w:pPr>
        <w:pStyle w:val="1112"/>
        <w:spacing w:before="149" w:after="149"/>
        <w:ind w:left="210" w:firstLine="206"/>
      </w:pPr>
      <w:r w:rsidRPr="00E21119">
        <w:rPr>
          <w:rFonts w:hint="eastAsia"/>
        </w:rPr>
        <w:t>災害対策本部が設置されることとなる規模の地震又は降雨等の災害により、宅地が大規模かつ広範囲に被災した場合、</w:t>
      </w:r>
      <w:r w:rsidR="007F1FDD" w:rsidRPr="00E21119">
        <w:rPr>
          <w:rFonts w:hint="eastAsia"/>
        </w:rPr>
        <w:t>村</w:t>
      </w:r>
      <w:r w:rsidRPr="00E21119">
        <w:rPr>
          <w:rFonts w:hint="eastAsia"/>
        </w:rPr>
        <w:t>は、被災宅地危険度判定士（以下「判定士」という。）を活用して被災宅地危険度判定（以下「危険度判定」という。）を実施し、被害の発生状況を迅速かつ的確に把握して二次災害の軽減、防止に努めるものとする。</w:t>
      </w:r>
    </w:p>
    <w:p w14:paraId="78F7634A" w14:textId="77777777" w:rsidR="00343464" w:rsidRPr="00E21119" w:rsidRDefault="00343464" w:rsidP="00EB127C">
      <w:pPr>
        <w:pStyle w:val="3"/>
      </w:pPr>
      <w:r w:rsidRPr="00E21119">
        <w:rPr>
          <w:rFonts w:hint="eastAsia"/>
        </w:rPr>
        <w:t>第</w:t>
      </w:r>
      <w:r w:rsidR="00BA31D1" w:rsidRPr="00E21119">
        <w:rPr>
          <w:rFonts w:hint="eastAsia"/>
        </w:rPr>
        <w:t>１項</w:t>
      </w:r>
      <w:r w:rsidRPr="00E21119">
        <w:rPr>
          <w:rFonts w:hint="eastAsia"/>
        </w:rPr>
        <w:t xml:space="preserve">　事前準備</w:t>
      </w:r>
    </w:p>
    <w:p w14:paraId="45A90731" w14:textId="77777777" w:rsidR="00343464" w:rsidRPr="00E21119" w:rsidRDefault="007F1FDD" w:rsidP="00EB127C">
      <w:pPr>
        <w:pStyle w:val="13"/>
        <w:ind w:left="210" w:firstLine="210"/>
      </w:pPr>
      <w:r w:rsidRPr="00E21119">
        <w:rPr>
          <w:rFonts w:hint="eastAsia"/>
        </w:rPr>
        <w:t>村</w:t>
      </w:r>
      <w:r w:rsidR="00343464" w:rsidRPr="00E21119">
        <w:rPr>
          <w:rFonts w:hint="eastAsia"/>
        </w:rPr>
        <w:t>及び道は、災害の発生に備え、「被災宅地危険度判定業務実施マニュアル」（以下「実施マニュアル」という。）に基づき、次の取組を推進する。</w:t>
      </w:r>
    </w:p>
    <w:p w14:paraId="0085BFA4" w14:textId="77777777" w:rsidR="00343464" w:rsidRPr="00E21119" w:rsidRDefault="00343464" w:rsidP="00EB127C">
      <w:pPr>
        <w:pStyle w:val="04"/>
        <w:ind w:left="420" w:hanging="210"/>
      </w:pPr>
      <w:r w:rsidRPr="00E21119">
        <w:rPr>
          <w:rFonts w:hint="eastAsia"/>
        </w:rPr>
        <w:t xml:space="preserve">１　</w:t>
      </w:r>
      <w:r w:rsidR="007F1FDD" w:rsidRPr="00E21119">
        <w:rPr>
          <w:rFonts w:hint="eastAsia"/>
        </w:rPr>
        <w:t>村</w:t>
      </w:r>
      <w:r w:rsidRPr="00E21119">
        <w:rPr>
          <w:rFonts w:hint="eastAsia"/>
        </w:rPr>
        <w:t>と道は相互支援体制を充実し、連絡体制を整備する。</w:t>
      </w:r>
    </w:p>
    <w:p w14:paraId="2615AC14" w14:textId="77777777" w:rsidR="00343464" w:rsidRPr="00E21119" w:rsidRDefault="00343464" w:rsidP="00EB127C">
      <w:pPr>
        <w:pStyle w:val="04"/>
        <w:ind w:left="420" w:hanging="210"/>
      </w:pPr>
      <w:r w:rsidRPr="00E21119">
        <w:rPr>
          <w:rFonts w:hint="eastAsia"/>
        </w:rPr>
        <w:t>２　道は、国、近隣県、被災宅地危険度判定連絡協議会（全国協議会）及び北海道被災宅地危険度連絡協議会（以下「道協議会」という。）との相互支援体制を確保するため、連絡調整体制を整備する。</w:t>
      </w:r>
    </w:p>
    <w:p w14:paraId="28774945" w14:textId="77777777" w:rsidR="00343464" w:rsidRPr="00E21119" w:rsidRDefault="00343464" w:rsidP="00EB127C">
      <w:pPr>
        <w:pStyle w:val="04"/>
        <w:ind w:left="420" w:hanging="210"/>
      </w:pPr>
      <w:r w:rsidRPr="00E21119">
        <w:rPr>
          <w:rFonts w:hint="eastAsia"/>
        </w:rPr>
        <w:t>３　道は、</w:t>
      </w:r>
      <w:r w:rsidR="007F1FDD" w:rsidRPr="00E21119">
        <w:rPr>
          <w:rFonts w:hint="eastAsia"/>
        </w:rPr>
        <w:t>村</w:t>
      </w:r>
      <w:r w:rsidRPr="00E21119">
        <w:rPr>
          <w:rFonts w:hint="eastAsia"/>
        </w:rPr>
        <w:t>及び関係機関の協力を得て、被災宅地危険度判定実施要綱（全国要綱）で定める土木・建築又は宅地開発の技術経験を有する者を対象とした、判定士の養成、登録及び更新等に関する事務を行う。</w:t>
      </w:r>
    </w:p>
    <w:p w14:paraId="03429E6B" w14:textId="77777777" w:rsidR="00343464" w:rsidRPr="00E21119" w:rsidRDefault="00343464" w:rsidP="00EB127C">
      <w:pPr>
        <w:pStyle w:val="04"/>
        <w:ind w:left="420" w:hanging="210"/>
      </w:pPr>
      <w:r w:rsidRPr="00E21119">
        <w:rPr>
          <w:rFonts w:hint="eastAsia"/>
        </w:rPr>
        <w:t xml:space="preserve">４　</w:t>
      </w:r>
      <w:r w:rsidR="007F1FDD" w:rsidRPr="00E21119">
        <w:rPr>
          <w:rFonts w:hint="eastAsia"/>
        </w:rPr>
        <w:t>村</w:t>
      </w:r>
      <w:r w:rsidRPr="00E21119">
        <w:rPr>
          <w:rFonts w:hint="eastAsia"/>
        </w:rPr>
        <w:t>は、道と協力して危険度判定に使用する資機材の備蓄を行う。</w:t>
      </w:r>
    </w:p>
    <w:p w14:paraId="2DC42F80" w14:textId="77777777" w:rsidR="00343464" w:rsidRPr="00E21119" w:rsidRDefault="00343464" w:rsidP="00EB127C">
      <w:pPr>
        <w:pStyle w:val="3"/>
      </w:pPr>
      <w:r w:rsidRPr="00E21119">
        <w:rPr>
          <w:rFonts w:hint="eastAsia"/>
        </w:rPr>
        <w:t>第</w:t>
      </w:r>
      <w:r w:rsidR="00BA31D1" w:rsidRPr="00E21119">
        <w:rPr>
          <w:rFonts w:hint="eastAsia"/>
        </w:rPr>
        <w:t>２項</w:t>
      </w:r>
      <w:r w:rsidRPr="00E21119">
        <w:rPr>
          <w:rFonts w:hint="eastAsia"/>
        </w:rPr>
        <w:t xml:space="preserve">　応急危険度判定の実施</w:t>
      </w:r>
    </w:p>
    <w:p w14:paraId="5A5EFB4F" w14:textId="77777777" w:rsidR="00343464" w:rsidRPr="00E21119" w:rsidRDefault="00343464" w:rsidP="00EB127C">
      <w:pPr>
        <w:pStyle w:val="5"/>
      </w:pPr>
      <w:r w:rsidRPr="00E21119">
        <w:rPr>
          <w:rFonts w:hint="eastAsia"/>
        </w:rPr>
        <w:t>１</w:t>
      </w:r>
      <w:r w:rsidR="00BA31D1" w:rsidRPr="00E21119">
        <w:rPr>
          <w:rFonts w:hint="eastAsia"/>
        </w:rPr>
        <w:t>．</w:t>
      </w:r>
      <w:r w:rsidRPr="00E21119">
        <w:rPr>
          <w:rFonts w:hint="eastAsia"/>
        </w:rPr>
        <w:t>危険度判定の実施の決定</w:t>
      </w:r>
    </w:p>
    <w:p w14:paraId="08DBE892"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長は、災害の発生後に宅地の被害に関する情報に基づき、危険度判定の実施を決定し、危険度判定実施本部を設置</w:t>
      </w:r>
      <w:r w:rsidR="00A56CF3" w:rsidRPr="00E21119">
        <w:rPr>
          <w:rFonts w:hint="eastAsia"/>
          <w:color w:val="auto"/>
        </w:rPr>
        <w:t>するとともに、</w:t>
      </w:r>
      <w:r w:rsidR="00343464" w:rsidRPr="00E21119">
        <w:rPr>
          <w:rFonts w:hint="eastAsia"/>
          <w:color w:val="auto"/>
        </w:rPr>
        <w:t>知事に対して支援を要請する。</w:t>
      </w:r>
    </w:p>
    <w:p w14:paraId="7775E32E" w14:textId="77777777" w:rsidR="00343464" w:rsidRPr="00E21119" w:rsidRDefault="00343464" w:rsidP="00EB127C">
      <w:pPr>
        <w:pStyle w:val="5"/>
      </w:pPr>
      <w:r w:rsidRPr="00E21119">
        <w:rPr>
          <w:rFonts w:hint="eastAsia"/>
        </w:rPr>
        <w:t>２</w:t>
      </w:r>
      <w:r w:rsidR="00BA31D1" w:rsidRPr="00E21119">
        <w:rPr>
          <w:rFonts w:hint="eastAsia"/>
        </w:rPr>
        <w:t>．</w:t>
      </w:r>
      <w:r w:rsidRPr="00E21119">
        <w:rPr>
          <w:rFonts w:hint="eastAsia"/>
        </w:rPr>
        <w:t>危険度判定の支援</w:t>
      </w:r>
    </w:p>
    <w:p w14:paraId="00995A1F" w14:textId="77777777" w:rsidR="00343464" w:rsidRPr="00E21119" w:rsidRDefault="00343464" w:rsidP="00EB127C">
      <w:pPr>
        <w:pStyle w:val="14"/>
        <w:ind w:left="420" w:firstLine="210"/>
        <w:rPr>
          <w:color w:val="auto"/>
        </w:rPr>
      </w:pPr>
      <w:r w:rsidRPr="00E21119">
        <w:rPr>
          <w:rFonts w:hint="eastAsia"/>
          <w:color w:val="auto"/>
        </w:rPr>
        <w:t>知事は、</w:t>
      </w:r>
      <w:r w:rsidR="007F1FDD" w:rsidRPr="00E21119">
        <w:rPr>
          <w:rFonts w:hint="eastAsia"/>
          <w:color w:val="auto"/>
        </w:rPr>
        <w:t>村</w:t>
      </w:r>
      <w:r w:rsidRPr="00E21119">
        <w:rPr>
          <w:rFonts w:hint="eastAsia"/>
          <w:color w:val="auto"/>
        </w:rPr>
        <w:t>長から支援要請を受けたときは、危険度判定支援本部を設置し、道協議会等に対し、判定士の派遣等を依頼する。</w:t>
      </w:r>
    </w:p>
    <w:p w14:paraId="1622F4DC" w14:textId="77777777" w:rsidR="00343464" w:rsidRPr="00E21119" w:rsidRDefault="00343464" w:rsidP="00EB127C">
      <w:pPr>
        <w:pStyle w:val="5"/>
      </w:pPr>
      <w:r w:rsidRPr="00E21119">
        <w:rPr>
          <w:rFonts w:hint="eastAsia"/>
        </w:rPr>
        <w:t>３</w:t>
      </w:r>
      <w:r w:rsidR="00BA31D1" w:rsidRPr="00E21119">
        <w:rPr>
          <w:rFonts w:hint="eastAsia"/>
        </w:rPr>
        <w:t>．</w:t>
      </w:r>
      <w:r w:rsidRPr="00E21119">
        <w:rPr>
          <w:rFonts w:hint="eastAsia"/>
        </w:rPr>
        <w:t>判定士の業務</w:t>
      </w:r>
    </w:p>
    <w:p w14:paraId="56186C18" w14:textId="77777777" w:rsidR="00343464" w:rsidRPr="00E21119" w:rsidRDefault="00343464" w:rsidP="00EB127C">
      <w:pPr>
        <w:pStyle w:val="14"/>
        <w:ind w:left="420" w:firstLine="210"/>
        <w:rPr>
          <w:color w:val="auto"/>
        </w:rPr>
      </w:pPr>
      <w:r w:rsidRPr="00E21119">
        <w:rPr>
          <w:rFonts w:hint="eastAsia"/>
          <w:color w:val="auto"/>
        </w:rPr>
        <w:t>判定士は、次により被災宅地の危険度判定を行い、判定結果を表示する。</w:t>
      </w:r>
    </w:p>
    <w:p w14:paraId="01F7C7B3" w14:textId="77777777" w:rsidR="00343464" w:rsidRPr="00E21119" w:rsidRDefault="00343464" w:rsidP="00EB127C">
      <w:pPr>
        <w:pStyle w:val="051"/>
        <w:ind w:left="735" w:hanging="315"/>
      </w:pPr>
      <w:r w:rsidRPr="00E21119">
        <w:rPr>
          <w:rFonts w:hint="eastAsia"/>
        </w:rPr>
        <w:t>(1)　「被災宅地の調査・危険度判定マニュアル」に基づき、宅地ごとに調査票へ記入し、判定を行う。</w:t>
      </w:r>
    </w:p>
    <w:p w14:paraId="19B4DA46" w14:textId="77777777" w:rsidR="00343464" w:rsidRPr="00E21119" w:rsidRDefault="00343464" w:rsidP="00EB127C">
      <w:pPr>
        <w:pStyle w:val="051"/>
        <w:ind w:left="735" w:hanging="315"/>
      </w:pPr>
      <w:r w:rsidRPr="00E21119">
        <w:rPr>
          <w:rFonts w:hint="eastAsia"/>
        </w:rPr>
        <w:t>(2)　宅地の被害程度に応じ「危険宅地」、「要注意宅地」、「調査済宅地」の</w:t>
      </w:r>
      <w:r w:rsidR="00A56CF3" w:rsidRPr="00E21119">
        <w:rPr>
          <w:rFonts w:hint="eastAsia"/>
        </w:rPr>
        <w:t>３</w:t>
      </w:r>
      <w:r w:rsidRPr="00E21119">
        <w:rPr>
          <w:rFonts w:hint="eastAsia"/>
        </w:rPr>
        <w:t>区分で判定する。</w:t>
      </w:r>
    </w:p>
    <w:p w14:paraId="4A266468" w14:textId="77777777" w:rsidR="00343464" w:rsidRPr="00E21119" w:rsidRDefault="00343464" w:rsidP="00EB127C">
      <w:pPr>
        <w:pStyle w:val="051"/>
        <w:ind w:left="735" w:hanging="315"/>
      </w:pPr>
      <w:r w:rsidRPr="00E21119">
        <w:rPr>
          <w:rFonts w:hint="eastAsia"/>
        </w:rPr>
        <w:t>(3)　判定結果は、当該宅地の見やすい場所（擁壁、法面等）に判定ステッカーを表示する。</w:t>
      </w:r>
    </w:p>
    <w:p w14:paraId="3DE6C45F" w14:textId="77777777" w:rsidR="00343464" w:rsidRPr="00E21119" w:rsidRDefault="00BA31D1" w:rsidP="009E12A9">
      <w:pPr>
        <w:pStyle w:val="21"/>
        <w:spacing w:before="149" w:after="149"/>
      </w:pPr>
      <w:r w:rsidRPr="00E21119">
        <w:rPr>
          <w:rFonts w:hint="eastAsia"/>
        </w:rPr>
        <w:t>■</w:t>
      </w:r>
      <w:r w:rsidR="00343464" w:rsidRPr="00E21119">
        <w:rPr>
          <w:rFonts w:hint="eastAsia"/>
        </w:rPr>
        <w:t>被災宅地の危険度判定結果の表示区分等</w:t>
      </w:r>
      <w:r w:rsidRPr="00E2111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3827"/>
      </w:tblGrid>
      <w:tr w:rsidR="00E21119" w:rsidRPr="00E21119" w14:paraId="258B67BC" w14:textId="77777777" w:rsidTr="00343464">
        <w:trPr>
          <w:jc w:val="center"/>
        </w:trPr>
        <w:tc>
          <w:tcPr>
            <w:tcW w:w="1985" w:type="dxa"/>
            <w:tcBorders>
              <w:bottom w:val="double" w:sz="4" w:space="0" w:color="auto"/>
            </w:tcBorders>
          </w:tcPr>
          <w:p w14:paraId="59083B24"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　分</w:t>
            </w:r>
          </w:p>
        </w:tc>
        <w:tc>
          <w:tcPr>
            <w:tcW w:w="3827" w:type="dxa"/>
            <w:tcBorders>
              <w:bottom w:val="double" w:sz="4" w:space="0" w:color="auto"/>
            </w:tcBorders>
          </w:tcPr>
          <w:p w14:paraId="2BD1AA9F" w14:textId="77777777" w:rsidR="00343464" w:rsidRPr="00E21119" w:rsidRDefault="00343464"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表 示 方 法</w:t>
            </w:r>
          </w:p>
        </w:tc>
      </w:tr>
      <w:tr w:rsidR="00E21119" w:rsidRPr="00E21119" w14:paraId="5AB7D451" w14:textId="77777777" w:rsidTr="00343464">
        <w:trPr>
          <w:trHeight w:val="345"/>
          <w:jc w:val="center"/>
        </w:trPr>
        <w:tc>
          <w:tcPr>
            <w:tcW w:w="1985" w:type="dxa"/>
            <w:tcBorders>
              <w:top w:val="double" w:sz="4" w:space="0" w:color="auto"/>
            </w:tcBorders>
            <w:vAlign w:val="center"/>
          </w:tcPr>
          <w:p w14:paraId="70176632" w14:textId="77777777" w:rsidR="00343464" w:rsidRPr="00E21119" w:rsidRDefault="00343464" w:rsidP="004C6036">
            <w:pPr>
              <w:jc w:val="center"/>
              <w:rPr>
                <w:sz w:val="20"/>
                <w:szCs w:val="20"/>
              </w:rPr>
            </w:pPr>
            <w:r w:rsidRPr="00E21119">
              <w:rPr>
                <w:rFonts w:hint="eastAsia"/>
                <w:sz w:val="20"/>
                <w:szCs w:val="20"/>
              </w:rPr>
              <w:t>危険宅地</w:t>
            </w:r>
          </w:p>
        </w:tc>
        <w:tc>
          <w:tcPr>
            <w:tcW w:w="3827" w:type="dxa"/>
            <w:tcBorders>
              <w:top w:val="double" w:sz="4" w:space="0" w:color="auto"/>
            </w:tcBorders>
            <w:vAlign w:val="center"/>
          </w:tcPr>
          <w:p w14:paraId="4CB87045" w14:textId="77777777" w:rsidR="00343464" w:rsidRPr="00E21119" w:rsidRDefault="00343464" w:rsidP="004C6036">
            <w:pPr>
              <w:jc w:val="center"/>
              <w:rPr>
                <w:sz w:val="20"/>
                <w:szCs w:val="20"/>
              </w:rPr>
            </w:pPr>
            <w:r w:rsidRPr="00E21119">
              <w:rPr>
                <w:rFonts w:hint="eastAsia"/>
                <w:sz w:val="20"/>
                <w:szCs w:val="20"/>
              </w:rPr>
              <w:t>赤のステッカーを表示する。</w:t>
            </w:r>
          </w:p>
        </w:tc>
      </w:tr>
      <w:tr w:rsidR="00E21119" w:rsidRPr="00E21119" w14:paraId="589D3E11" w14:textId="77777777" w:rsidTr="00343464">
        <w:trPr>
          <w:trHeight w:val="345"/>
          <w:jc w:val="center"/>
        </w:trPr>
        <w:tc>
          <w:tcPr>
            <w:tcW w:w="1985" w:type="dxa"/>
            <w:vAlign w:val="center"/>
          </w:tcPr>
          <w:p w14:paraId="59590BAE" w14:textId="77777777" w:rsidR="00343464" w:rsidRPr="00E21119" w:rsidRDefault="00343464" w:rsidP="004C6036">
            <w:pPr>
              <w:jc w:val="center"/>
              <w:rPr>
                <w:sz w:val="20"/>
                <w:szCs w:val="20"/>
              </w:rPr>
            </w:pPr>
            <w:r w:rsidRPr="00E21119">
              <w:rPr>
                <w:rFonts w:hint="eastAsia"/>
                <w:sz w:val="20"/>
                <w:szCs w:val="20"/>
              </w:rPr>
              <w:t>要注意宅地</w:t>
            </w:r>
          </w:p>
        </w:tc>
        <w:tc>
          <w:tcPr>
            <w:tcW w:w="3827" w:type="dxa"/>
            <w:vAlign w:val="center"/>
          </w:tcPr>
          <w:p w14:paraId="4821ED66" w14:textId="77777777" w:rsidR="00343464" w:rsidRPr="00E21119" w:rsidRDefault="00343464" w:rsidP="004C6036">
            <w:pPr>
              <w:jc w:val="center"/>
              <w:rPr>
                <w:sz w:val="20"/>
                <w:szCs w:val="20"/>
              </w:rPr>
            </w:pPr>
            <w:r w:rsidRPr="00E21119">
              <w:rPr>
                <w:rFonts w:hint="eastAsia"/>
                <w:sz w:val="20"/>
                <w:szCs w:val="20"/>
              </w:rPr>
              <w:t>黄のステッカーを表示する。</w:t>
            </w:r>
          </w:p>
        </w:tc>
      </w:tr>
      <w:tr w:rsidR="00343464" w:rsidRPr="00E21119" w14:paraId="616E64F4" w14:textId="77777777" w:rsidTr="00343464">
        <w:trPr>
          <w:trHeight w:val="345"/>
          <w:jc w:val="center"/>
        </w:trPr>
        <w:tc>
          <w:tcPr>
            <w:tcW w:w="1985" w:type="dxa"/>
            <w:vAlign w:val="center"/>
          </w:tcPr>
          <w:p w14:paraId="2362EE1D" w14:textId="77777777" w:rsidR="00343464" w:rsidRPr="00E21119" w:rsidRDefault="00343464" w:rsidP="004C6036">
            <w:pPr>
              <w:jc w:val="center"/>
              <w:rPr>
                <w:sz w:val="20"/>
                <w:szCs w:val="20"/>
              </w:rPr>
            </w:pPr>
            <w:r w:rsidRPr="00E21119">
              <w:rPr>
                <w:rFonts w:hint="eastAsia"/>
                <w:sz w:val="20"/>
                <w:szCs w:val="20"/>
              </w:rPr>
              <w:t>調査済宅地</w:t>
            </w:r>
          </w:p>
        </w:tc>
        <w:tc>
          <w:tcPr>
            <w:tcW w:w="3827" w:type="dxa"/>
            <w:vAlign w:val="center"/>
          </w:tcPr>
          <w:p w14:paraId="2555A381" w14:textId="77777777" w:rsidR="00343464" w:rsidRPr="00E21119" w:rsidRDefault="00343464" w:rsidP="004C6036">
            <w:pPr>
              <w:jc w:val="center"/>
              <w:rPr>
                <w:sz w:val="20"/>
                <w:szCs w:val="20"/>
              </w:rPr>
            </w:pPr>
            <w:r w:rsidRPr="00E21119">
              <w:rPr>
                <w:rFonts w:hint="eastAsia"/>
                <w:sz w:val="20"/>
                <w:szCs w:val="20"/>
              </w:rPr>
              <w:t>青のステッカーを表示する。</w:t>
            </w:r>
          </w:p>
        </w:tc>
      </w:tr>
    </w:tbl>
    <w:p w14:paraId="6323BD5B" w14:textId="77777777" w:rsidR="00343464" w:rsidRPr="00E21119" w:rsidRDefault="00343464" w:rsidP="004C6036">
      <w:pPr>
        <w:spacing w:afterLines="50" w:after="149" w:line="20" w:lineRule="exact"/>
      </w:pPr>
    </w:p>
    <w:p w14:paraId="6D24284B" w14:textId="77777777" w:rsidR="00343464" w:rsidRPr="00E21119" w:rsidRDefault="00343464" w:rsidP="00832853">
      <w:pPr>
        <w:pStyle w:val="5"/>
        <w:pageBreakBefore/>
      </w:pPr>
      <w:r w:rsidRPr="00E21119">
        <w:rPr>
          <w:rFonts w:hint="eastAsia"/>
        </w:rPr>
        <w:t>４</w:t>
      </w:r>
      <w:r w:rsidR="00BA31D1" w:rsidRPr="00E21119">
        <w:rPr>
          <w:rFonts w:hint="eastAsia"/>
        </w:rPr>
        <w:t>．</w:t>
      </w:r>
      <w:r w:rsidRPr="00E21119">
        <w:rPr>
          <w:rFonts w:hint="eastAsia"/>
        </w:rPr>
        <w:t>危険度判定実施本部の業務</w:t>
      </w:r>
    </w:p>
    <w:p w14:paraId="1F2AB617" w14:textId="77777777" w:rsidR="00343464" w:rsidRPr="00E21119" w:rsidRDefault="00343464" w:rsidP="00EB127C">
      <w:pPr>
        <w:pStyle w:val="14"/>
        <w:ind w:left="420" w:firstLine="210"/>
        <w:rPr>
          <w:color w:val="auto"/>
        </w:rPr>
      </w:pPr>
      <w:r w:rsidRPr="00E21119">
        <w:rPr>
          <w:rFonts w:hint="eastAsia"/>
          <w:color w:val="auto"/>
        </w:rPr>
        <w:t>危険度判定実施本部は、実施マニュアルに基づき、次の業務を行う。</w:t>
      </w:r>
    </w:p>
    <w:p w14:paraId="4498591C" w14:textId="77777777" w:rsidR="00343464" w:rsidRPr="00E21119" w:rsidRDefault="00343464" w:rsidP="00EB127C">
      <w:pPr>
        <w:pStyle w:val="051"/>
        <w:ind w:left="735" w:hanging="315"/>
      </w:pPr>
      <w:r w:rsidRPr="00E21119">
        <w:rPr>
          <w:rFonts w:hint="eastAsia"/>
        </w:rPr>
        <w:t>(1)　宅地に係る被害情報の収集</w:t>
      </w:r>
    </w:p>
    <w:p w14:paraId="239F6F53" w14:textId="77777777" w:rsidR="00343464" w:rsidRPr="00E21119" w:rsidRDefault="00343464" w:rsidP="00EB127C">
      <w:pPr>
        <w:pStyle w:val="051"/>
        <w:ind w:left="735" w:hanging="315"/>
      </w:pPr>
      <w:r w:rsidRPr="00E21119">
        <w:rPr>
          <w:rFonts w:hint="eastAsia"/>
        </w:rPr>
        <w:t>(2)　判定実施計画の作成</w:t>
      </w:r>
    </w:p>
    <w:p w14:paraId="367E8910" w14:textId="03812A7C" w:rsidR="00343464" w:rsidRPr="00E21119" w:rsidRDefault="00343464" w:rsidP="00EB127C">
      <w:pPr>
        <w:pStyle w:val="051"/>
        <w:ind w:left="735" w:hanging="315"/>
      </w:pPr>
      <w:r w:rsidRPr="00E21119">
        <w:rPr>
          <w:rFonts w:hint="eastAsia"/>
        </w:rPr>
        <w:t>(3)　判定士・判定調整員の受入及び組織編成</w:t>
      </w:r>
    </w:p>
    <w:p w14:paraId="2F5CF059" w14:textId="77777777" w:rsidR="00343464" w:rsidRPr="00E21119" w:rsidRDefault="00343464" w:rsidP="00EB127C">
      <w:pPr>
        <w:pStyle w:val="051"/>
        <w:ind w:left="735" w:hanging="315"/>
      </w:pPr>
      <w:r w:rsidRPr="00E21119">
        <w:rPr>
          <w:rFonts w:hint="eastAsia"/>
        </w:rPr>
        <w:t>(4)　判定の実施及び判定結果の現地表示並びに住民対応</w:t>
      </w:r>
    </w:p>
    <w:p w14:paraId="1B7D4F64" w14:textId="77777777" w:rsidR="00343464" w:rsidRPr="00E21119" w:rsidRDefault="00343464" w:rsidP="00EB127C">
      <w:pPr>
        <w:pStyle w:val="051"/>
        <w:ind w:left="735" w:hanging="315"/>
      </w:pPr>
      <w:r w:rsidRPr="00E21119">
        <w:rPr>
          <w:rFonts w:hint="eastAsia"/>
        </w:rPr>
        <w:t>(5)　判定結果の調整及び集計並びに関係機関への報告</w:t>
      </w:r>
    </w:p>
    <w:p w14:paraId="315B66A0" w14:textId="77777777" w:rsidR="00343464" w:rsidRPr="00E21119" w:rsidRDefault="00343464" w:rsidP="004C6036"/>
    <w:p w14:paraId="1A7CE3EA" w14:textId="77777777" w:rsidR="00343464" w:rsidRPr="00E21119" w:rsidRDefault="00585CFC" w:rsidP="004C6036">
      <w:pPr>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w:t>
      </w:r>
      <w:r w:rsidR="00343464" w:rsidRPr="00E21119">
        <w:rPr>
          <w:rFonts w:ascii="ＭＳ ゴシック" w:eastAsia="ＭＳ ゴシック" w:hAnsi="ＭＳ ゴシック" w:hint="eastAsia"/>
          <w:szCs w:val="21"/>
        </w:rPr>
        <w:t>被災宅地危険度判定実施の流れ図</w:t>
      </w:r>
      <w:r w:rsidRPr="00E21119">
        <w:rPr>
          <w:rFonts w:ascii="ＭＳ ゴシック" w:eastAsia="ＭＳ ゴシック" w:hAnsi="ＭＳ ゴシック" w:hint="eastAsia"/>
          <w:szCs w:val="21"/>
        </w:rPr>
        <w:t>■</w:t>
      </w:r>
    </w:p>
    <w:p w14:paraId="44404F0A" w14:textId="271E58BE" w:rsidR="000507A7" w:rsidRPr="00E21119" w:rsidRDefault="005535B9" w:rsidP="004C6036">
      <w:pPr>
        <w:jc w:val="center"/>
        <w:rPr>
          <w:rFonts w:ascii="ＭＳ ゴシック" w:eastAsia="ＭＳ ゴシック" w:hAnsi="ＭＳ ゴシック"/>
          <w:szCs w:val="21"/>
        </w:rPr>
      </w:pPr>
      <w:r w:rsidRPr="00E21119">
        <w:rPr>
          <w:noProof/>
        </w:rPr>
        <w:drawing>
          <wp:inline distT="0" distB="0" distL="0" distR="0" wp14:anchorId="146CAECC" wp14:editId="61702A94">
            <wp:extent cx="6124575" cy="53054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5305425"/>
                    </a:xfrm>
                    <a:prstGeom prst="rect">
                      <a:avLst/>
                    </a:prstGeom>
                    <a:noFill/>
                    <a:ln>
                      <a:noFill/>
                    </a:ln>
                  </pic:spPr>
                </pic:pic>
              </a:graphicData>
            </a:graphic>
          </wp:inline>
        </w:drawing>
      </w:r>
    </w:p>
    <w:p w14:paraId="722513F6" w14:textId="77777777" w:rsidR="00343464" w:rsidRPr="00E21119" w:rsidRDefault="00343464" w:rsidP="004C6036">
      <w:pPr>
        <w:adjustRightInd w:val="0"/>
        <w:snapToGrid w:val="0"/>
      </w:pPr>
    </w:p>
    <w:p w14:paraId="137BC2B3" w14:textId="77777777" w:rsidR="00343464" w:rsidRPr="00E21119" w:rsidRDefault="00343464" w:rsidP="004C6036">
      <w:pPr>
        <w:spacing w:line="240" w:lineRule="exact"/>
        <w:jc w:val="right"/>
        <w:rPr>
          <w:sz w:val="20"/>
          <w:szCs w:val="20"/>
        </w:rPr>
      </w:pPr>
      <w:r w:rsidRPr="00E21119">
        <w:rPr>
          <w:rFonts w:hint="eastAsia"/>
          <w:sz w:val="20"/>
          <w:szCs w:val="20"/>
        </w:rPr>
        <w:t>資料：北海道地域防災計画</w:t>
      </w:r>
    </w:p>
    <w:p w14:paraId="0DE90A19" w14:textId="77777777" w:rsidR="000507A7" w:rsidRPr="00E21119" w:rsidRDefault="000507A7" w:rsidP="004C6036">
      <w:pPr>
        <w:spacing w:line="240" w:lineRule="exact"/>
        <w:jc w:val="right"/>
        <w:rPr>
          <w:sz w:val="20"/>
          <w:szCs w:val="20"/>
        </w:rPr>
      </w:pPr>
    </w:p>
    <w:p w14:paraId="403515FB" w14:textId="77777777" w:rsidR="00343464" w:rsidRPr="00E21119" w:rsidRDefault="00343464" w:rsidP="00EB127C">
      <w:pPr>
        <w:pStyle w:val="2"/>
        <w:pageBreakBefore/>
        <w:kinsoku/>
      </w:pPr>
      <w:bookmarkStart w:id="302" w:name="_Toc476477575"/>
      <w:bookmarkStart w:id="303" w:name="_Toc500368753"/>
      <w:bookmarkStart w:id="304" w:name="_Toc100064571"/>
      <w:r w:rsidRPr="00E21119">
        <w:rPr>
          <w:rFonts w:hint="eastAsia"/>
        </w:rPr>
        <w:t>第25節　住宅対策計画</w:t>
      </w:r>
      <w:bookmarkEnd w:id="302"/>
      <w:bookmarkEnd w:id="303"/>
      <w:bookmarkEnd w:id="304"/>
    </w:p>
    <w:p w14:paraId="4F99212A" w14:textId="77777777" w:rsidR="00D92762" w:rsidRPr="00E21119" w:rsidRDefault="007F1FDD" w:rsidP="00EB127C">
      <w:pPr>
        <w:pStyle w:val="1112"/>
        <w:spacing w:before="149" w:after="149"/>
        <w:ind w:left="210" w:firstLine="206"/>
      </w:pPr>
      <w:r w:rsidRPr="00E21119">
        <w:rPr>
          <w:rFonts w:hint="eastAsia"/>
        </w:rPr>
        <w:t>村</w:t>
      </w:r>
      <w:r w:rsidR="00343464" w:rsidRPr="00E21119">
        <w:rPr>
          <w:rFonts w:hint="eastAsia"/>
        </w:rPr>
        <w:t>は、道と連携の</w:t>
      </w:r>
      <w:r w:rsidR="00485843" w:rsidRPr="00E21119">
        <w:rPr>
          <w:rFonts w:hint="eastAsia"/>
        </w:rPr>
        <w:t>もと、</w:t>
      </w:r>
      <w:r w:rsidR="00343464" w:rsidRPr="00E21119">
        <w:rPr>
          <w:rFonts w:hint="eastAsia"/>
        </w:rPr>
        <w:t>災害により住宅を失い、又は破損のため居住ができなくなった世帯に対する応急仮設住宅の建設、住宅の応急修理を実施するともに、避難所の設置等を行う。</w:t>
      </w:r>
    </w:p>
    <w:p w14:paraId="409A2013" w14:textId="77777777" w:rsidR="00343464" w:rsidRPr="00E21119" w:rsidRDefault="00343464" w:rsidP="00EB127C">
      <w:pPr>
        <w:pStyle w:val="1112"/>
        <w:spacing w:before="149" w:after="149"/>
        <w:ind w:left="210" w:firstLine="206"/>
      </w:pPr>
      <w:r w:rsidRPr="00E21119">
        <w:rPr>
          <w:rFonts w:hint="eastAsia"/>
        </w:rPr>
        <w:t>なお、</w:t>
      </w:r>
      <w:r w:rsidR="00B407D8" w:rsidRPr="00E21119">
        <w:rPr>
          <w:rFonts w:hint="eastAsia"/>
        </w:rPr>
        <w:t>応急仮設住宅の</w:t>
      </w:r>
      <w:r w:rsidRPr="00E21119">
        <w:rPr>
          <w:rFonts w:hint="eastAsia"/>
        </w:rPr>
        <w:t>建設に当たっては、速やかに道と協議を行うとともに、二次災害に十分配慮する。</w:t>
      </w:r>
    </w:p>
    <w:p w14:paraId="73CD4E3E" w14:textId="77777777" w:rsidR="00343464" w:rsidRPr="00E21119" w:rsidRDefault="00343464" w:rsidP="00EB127C">
      <w:pPr>
        <w:pStyle w:val="3"/>
      </w:pPr>
      <w:bookmarkStart w:id="305" w:name="_Toc277319650"/>
      <w:bookmarkStart w:id="306" w:name="_Toc304920332"/>
      <w:bookmarkStart w:id="307" w:name="_Toc316999463"/>
      <w:r w:rsidRPr="00E21119">
        <w:rPr>
          <w:rFonts w:hint="eastAsia"/>
        </w:rPr>
        <w:t>第</w:t>
      </w:r>
      <w:r w:rsidR="00BA31D1" w:rsidRPr="00E21119">
        <w:rPr>
          <w:rFonts w:hint="eastAsia"/>
        </w:rPr>
        <w:t>１項</w:t>
      </w:r>
      <w:r w:rsidRPr="00E21119">
        <w:rPr>
          <w:rFonts w:hint="eastAsia"/>
        </w:rPr>
        <w:t xml:space="preserve">　実施責任</w:t>
      </w:r>
      <w:bookmarkEnd w:id="305"/>
      <w:bookmarkEnd w:id="306"/>
      <w:bookmarkEnd w:id="307"/>
    </w:p>
    <w:p w14:paraId="263F9C75" w14:textId="77777777" w:rsidR="00343464" w:rsidRPr="00E21119" w:rsidRDefault="00343464" w:rsidP="00EB127C">
      <w:pPr>
        <w:pStyle w:val="5"/>
      </w:pPr>
      <w:r w:rsidRPr="00E21119">
        <w:rPr>
          <w:rFonts w:hint="eastAsia"/>
        </w:rPr>
        <w:t>１</w:t>
      </w:r>
      <w:r w:rsidR="00BA31D1" w:rsidRPr="00E21119">
        <w:rPr>
          <w:rFonts w:hint="eastAsia"/>
        </w:rPr>
        <w:t>．</w:t>
      </w:r>
      <w:r w:rsidR="003C62FE" w:rsidRPr="00E21119">
        <w:rPr>
          <w:rFonts w:hint="eastAsia"/>
        </w:rPr>
        <w:t>赤井川村</w:t>
      </w:r>
    </w:p>
    <w:p w14:paraId="7161F8C3" w14:textId="77777777" w:rsidR="00450875" w:rsidRPr="00E21119" w:rsidRDefault="00343464" w:rsidP="00EB127C">
      <w:pPr>
        <w:pStyle w:val="14"/>
        <w:ind w:left="420" w:firstLine="210"/>
        <w:rPr>
          <w:color w:val="auto"/>
        </w:rPr>
      </w:pPr>
      <w:r w:rsidRPr="00E21119">
        <w:rPr>
          <w:rFonts w:hint="eastAsia"/>
          <w:color w:val="auto"/>
        </w:rPr>
        <w:t>災害のため住宅に被害を受け、自己の資力により住宅の応急修理をすることのできない被災者に対し、大工あるいは技術者を動員して応急修理を実施する。また、救助法が適用された場合の避難所の設置及び住宅の応急修理を実施する。</w:t>
      </w:r>
    </w:p>
    <w:p w14:paraId="56913CE3" w14:textId="77777777" w:rsidR="00343464" w:rsidRPr="00E21119" w:rsidRDefault="00343464" w:rsidP="00EB127C">
      <w:pPr>
        <w:pStyle w:val="14"/>
        <w:ind w:left="420" w:firstLine="210"/>
        <w:rPr>
          <w:color w:val="auto"/>
        </w:rPr>
      </w:pPr>
      <w:r w:rsidRPr="00E21119">
        <w:rPr>
          <w:rFonts w:hint="eastAsia"/>
          <w:color w:val="auto"/>
        </w:rPr>
        <w:t>なお、</w:t>
      </w:r>
      <w:r w:rsidR="007F1FDD" w:rsidRPr="00E21119">
        <w:rPr>
          <w:rFonts w:hint="eastAsia"/>
          <w:color w:val="auto"/>
        </w:rPr>
        <w:t>村</w:t>
      </w:r>
      <w:r w:rsidRPr="00E21119">
        <w:rPr>
          <w:rFonts w:hint="eastAsia"/>
          <w:color w:val="auto"/>
        </w:rPr>
        <w:t>長が応急仮設住宅を設置しようとする場合は、事前に知事からの委任を受けて実施することができる。</w:t>
      </w:r>
    </w:p>
    <w:p w14:paraId="1CD9A79C" w14:textId="77777777" w:rsidR="00343464" w:rsidRPr="00E21119" w:rsidRDefault="00343464" w:rsidP="00EB127C">
      <w:pPr>
        <w:pStyle w:val="5"/>
      </w:pPr>
      <w:r w:rsidRPr="00E21119">
        <w:rPr>
          <w:rFonts w:hint="eastAsia"/>
        </w:rPr>
        <w:t>２</w:t>
      </w:r>
      <w:r w:rsidR="00BA31D1" w:rsidRPr="00E21119">
        <w:rPr>
          <w:rFonts w:hint="eastAsia"/>
        </w:rPr>
        <w:t>．</w:t>
      </w:r>
      <w:r w:rsidRPr="00E21119">
        <w:rPr>
          <w:rFonts w:hint="eastAsia"/>
        </w:rPr>
        <w:t>北海道</w:t>
      </w:r>
    </w:p>
    <w:p w14:paraId="64FFC8A9" w14:textId="4AAD6C4A" w:rsidR="00343464" w:rsidRPr="00E21119" w:rsidRDefault="00343464" w:rsidP="00EB127C">
      <w:pPr>
        <w:pStyle w:val="14"/>
        <w:ind w:left="420" w:firstLine="210"/>
        <w:rPr>
          <w:color w:val="auto"/>
        </w:rPr>
      </w:pPr>
      <w:r w:rsidRPr="00E21119">
        <w:rPr>
          <w:rFonts w:hint="eastAsia"/>
          <w:color w:val="auto"/>
        </w:rPr>
        <w:t>救助法を適用し、応急仮設住宅の設置（賃貸住宅の居室の借上を含む。）が必要な場合、その設置は原則として知事が行う。</w:t>
      </w:r>
    </w:p>
    <w:p w14:paraId="43C1F60D" w14:textId="77777777" w:rsidR="00343464" w:rsidRPr="00E21119" w:rsidRDefault="00343464" w:rsidP="00EB127C">
      <w:pPr>
        <w:pStyle w:val="3"/>
      </w:pPr>
      <w:bookmarkStart w:id="308" w:name="_Toc277319651"/>
      <w:bookmarkStart w:id="309" w:name="_Toc304920333"/>
      <w:bookmarkStart w:id="310" w:name="_Toc316999464"/>
      <w:r w:rsidRPr="00E21119">
        <w:rPr>
          <w:rFonts w:hint="eastAsia"/>
        </w:rPr>
        <w:t>第</w:t>
      </w:r>
      <w:r w:rsidR="00373BBC" w:rsidRPr="00E21119">
        <w:rPr>
          <w:rFonts w:hint="eastAsia"/>
        </w:rPr>
        <w:t>２項</w:t>
      </w:r>
      <w:r w:rsidRPr="00E21119">
        <w:rPr>
          <w:rFonts w:hint="eastAsia"/>
        </w:rPr>
        <w:t xml:space="preserve">　実施の方法</w:t>
      </w:r>
      <w:bookmarkEnd w:id="308"/>
      <w:bookmarkEnd w:id="309"/>
      <w:bookmarkEnd w:id="310"/>
    </w:p>
    <w:p w14:paraId="030937D4" w14:textId="77777777" w:rsidR="00343464" w:rsidRPr="00E21119" w:rsidRDefault="00343464" w:rsidP="00EB127C">
      <w:pPr>
        <w:pStyle w:val="5"/>
      </w:pPr>
      <w:r w:rsidRPr="00E21119">
        <w:rPr>
          <w:rFonts w:hint="eastAsia"/>
        </w:rPr>
        <w:t>１</w:t>
      </w:r>
      <w:r w:rsidR="00373BBC" w:rsidRPr="00E21119">
        <w:rPr>
          <w:rFonts w:hint="eastAsia"/>
        </w:rPr>
        <w:t>．</w:t>
      </w:r>
      <w:r w:rsidRPr="00E21119">
        <w:rPr>
          <w:rFonts w:hint="eastAsia"/>
        </w:rPr>
        <w:t>避難所</w:t>
      </w:r>
    </w:p>
    <w:p w14:paraId="13AF7119"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は、災害により住家が被害を受け、居住の場所を失った者を受け入れて保護するため、「本章 第５節 避難対策計画」に定めるところにより、公共施設等を利用し、避難所を開設する。</w:t>
      </w:r>
    </w:p>
    <w:p w14:paraId="4C927E96" w14:textId="77777777" w:rsidR="00343464" w:rsidRPr="00E21119" w:rsidRDefault="00343464" w:rsidP="00EB127C">
      <w:pPr>
        <w:pStyle w:val="5"/>
      </w:pPr>
      <w:r w:rsidRPr="00E21119">
        <w:rPr>
          <w:rFonts w:hint="eastAsia"/>
        </w:rPr>
        <w:t>２</w:t>
      </w:r>
      <w:r w:rsidR="00373BBC" w:rsidRPr="00E21119">
        <w:rPr>
          <w:rFonts w:hint="eastAsia"/>
        </w:rPr>
        <w:t>．</w:t>
      </w:r>
      <w:r w:rsidRPr="00E21119">
        <w:rPr>
          <w:rFonts w:hint="eastAsia"/>
        </w:rPr>
        <w:t>公営住宅等のあっせん</w:t>
      </w:r>
    </w:p>
    <w:p w14:paraId="2B0F1B4F"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は、災害時における被災者用の住居として利用可能な公営住宅、</w:t>
      </w:r>
      <w:r w:rsidR="00EB11D0" w:rsidRPr="00E21119">
        <w:rPr>
          <w:rFonts w:hint="eastAsia"/>
          <w:color w:val="auto"/>
        </w:rPr>
        <w:t>村有住宅、</w:t>
      </w:r>
      <w:r w:rsidR="00343464" w:rsidRPr="00E21119">
        <w:rPr>
          <w:rFonts w:hint="eastAsia"/>
          <w:color w:val="auto"/>
        </w:rPr>
        <w:t>民間賃貸住宅及び空き家等の把握に努め、災害時にあっせんできるよう、あらかじめ体制を整備する。</w:t>
      </w:r>
    </w:p>
    <w:p w14:paraId="7D975EDE" w14:textId="77777777" w:rsidR="00343464" w:rsidRPr="00E21119" w:rsidRDefault="00343464" w:rsidP="00EB127C">
      <w:pPr>
        <w:pStyle w:val="5"/>
      </w:pPr>
      <w:r w:rsidRPr="00E21119">
        <w:rPr>
          <w:rFonts w:hint="eastAsia"/>
        </w:rPr>
        <w:t>３</w:t>
      </w:r>
      <w:r w:rsidR="00373BBC" w:rsidRPr="00E21119">
        <w:rPr>
          <w:rFonts w:hint="eastAsia"/>
        </w:rPr>
        <w:t>．</w:t>
      </w:r>
      <w:r w:rsidRPr="00E21119">
        <w:rPr>
          <w:rFonts w:hint="eastAsia"/>
        </w:rPr>
        <w:t>応急仮設住宅の建設等</w:t>
      </w:r>
    </w:p>
    <w:p w14:paraId="331F5B31" w14:textId="77777777" w:rsidR="00343464" w:rsidRPr="00E21119" w:rsidRDefault="00343464" w:rsidP="00EB127C">
      <w:pPr>
        <w:pStyle w:val="051"/>
        <w:ind w:left="735" w:hanging="315"/>
      </w:pPr>
      <w:r w:rsidRPr="00E21119">
        <w:rPr>
          <w:rFonts w:hint="eastAsia"/>
        </w:rPr>
        <w:t>(1)　入居対象者</w:t>
      </w:r>
    </w:p>
    <w:p w14:paraId="54FA3A0C" w14:textId="77777777" w:rsidR="00343464" w:rsidRPr="00E21119" w:rsidRDefault="00343464" w:rsidP="00EB127C">
      <w:pPr>
        <w:pStyle w:val="15"/>
        <w:ind w:left="735" w:firstLine="210"/>
      </w:pPr>
      <w:r w:rsidRPr="00E21119">
        <w:rPr>
          <w:rFonts w:hint="eastAsia"/>
        </w:rPr>
        <w:t>応急仮設住宅への入居対象者は、原則として、次の条件に該当する者とする。</w:t>
      </w:r>
    </w:p>
    <w:p w14:paraId="1E91B0A2" w14:textId="77777777" w:rsidR="00343464" w:rsidRPr="00E21119" w:rsidRDefault="00343464" w:rsidP="00EB127C">
      <w:pPr>
        <w:pStyle w:val="06"/>
        <w:ind w:left="840" w:hanging="210"/>
      </w:pPr>
      <w:r w:rsidRPr="00E21119">
        <w:rPr>
          <w:rFonts w:hint="eastAsia"/>
        </w:rPr>
        <w:t>ア　住宅が全壊、全焼又は流失した者であること。</w:t>
      </w:r>
    </w:p>
    <w:p w14:paraId="5631FB43" w14:textId="77777777" w:rsidR="00343464" w:rsidRPr="00E21119" w:rsidRDefault="00343464" w:rsidP="00EB127C">
      <w:pPr>
        <w:pStyle w:val="06"/>
        <w:ind w:left="840" w:hanging="210"/>
      </w:pPr>
      <w:r w:rsidRPr="00E21119">
        <w:rPr>
          <w:rFonts w:hint="eastAsia"/>
        </w:rPr>
        <w:t>イ　居住する住家がない者であること。</w:t>
      </w:r>
    </w:p>
    <w:p w14:paraId="56810CF5" w14:textId="77777777" w:rsidR="00343464" w:rsidRPr="00E21119" w:rsidRDefault="00343464" w:rsidP="00EB127C">
      <w:pPr>
        <w:pStyle w:val="06"/>
        <w:ind w:left="840" w:hanging="210"/>
      </w:pPr>
      <w:r w:rsidRPr="00E21119">
        <w:rPr>
          <w:rFonts w:hint="eastAsia"/>
        </w:rPr>
        <w:t>ウ　自らの資力では住宅を確保できない者で、次に該当する者であること。</w:t>
      </w:r>
    </w:p>
    <w:p w14:paraId="2FDB081E" w14:textId="77777777" w:rsidR="00343464" w:rsidRPr="00E21119" w:rsidRDefault="00343464" w:rsidP="00EB127C">
      <w:pPr>
        <w:pStyle w:val="07"/>
        <w:ind w:left="1155" w:hanging="315"/>
      </w:pPr>
      <w:r w:rsidRPr="00E21119">
        <w:rPr>
          <w:rFonts w:hint="eastAsia"/>
        </w:rPr>
        <w:t>(ｱ)　生活保護法（昭和25年法律第144号）の被保護者及び要保護者</w:t>
      </w:r>
    </w:p>
    <w:p w14:paraId="00D33D12" w14:textId="77777777" w:rsidR="00343464" w:rsidRPr="00E21119" w:rsidRDefault="00343464" w:rsidP="00EB127C">
      <w:pPr>
        <w:pStyle w:val="07"/>
        <w:ind w:left="1155" w:hanging="315"/>
      </w:pPr>
      <w:r w:rsidRPr="00E21119">
        <w:rPr>
          <w:rFonts w:hint="eastAsia"/>
        </w:rPr>
        <w:t>(ｲ)　特定の資産のない失業者、寡婦、母子世帯、高齢者、病弱者、身体障がい者、勤労者、小企業者等</w:t>
      </w:r>
    </w:p>
    <w:p w14:paraId="42DA8AAB" w14:textId="77777777" w:rsidR="00343464" w:rsidRPr="00E21119" w:rsidRDefault="00343464" w:rsidP="00EB127C">
      <w:pPr>
        <w:pStyle w:val="051"/>
        <w:ind w:left="735" w:hanging="315"/>
      </w:pPr>
      <w:r w:rsidRPr="00E21119">
        <w:rPr>
          <w:rFonts w:hint="eastAsia"/>
        </w:rPr>
        <w:t>(2)　入居者の選定</w:t>
      </w:r>
    </w:p>
    <w:p w14:paraId="5506A5A0" w14:textId="77777777" w:rsidR="00D92762" w:rsidRPr="00E21119" w:rsidRDefault="00343464" w:rsidP="00EB127C">
      <w:pPr>
        <w:pStyle w:val="15"/>
        <w:ind w:left="735" w:firstLine="210"/>
      </w:pPr>
      <w:r w:rsidRPr="00E21119">
        <w:rPr>
          <w:rFonts w:hint="eastAsia"/>
        </w:rPr>
        <w:t>応急仮設住宅の入居者の選考については、</w:t>
      </w:r>
      <w:r w:rsidR="007A2084" w:rsidRPr="00E21119">
        <w:rPr>
          <w:rFonts w:hint="eastAsia"/>
        </w:rPr>
        <w:t>村営住宅入居者選考委員会により</w:t>
      </w:r>
      <w:r w:rsidRPr="00E21119">
        <w:rPr>
          <w:rFonts w:hint="eastAsia"/>
        </w:rPr>
        <w:t>、被災者の資力、その他の生活条件を十分調査の上、</w:t>
      </w:r>
      <w:r w:rsidR="007F1FDD" w:rsidRPr="00E21119">
        <w:rPr>
          <w:rFonts w:hint="eastAsia"/>
        </w:rPr>
        <w:t>村</w:t>
      </w:r>
      <w:r w:rsidRPr="00E21119">
        <w:rPr>
          <w:rFonts w:hint="eastAsia"/>
        </w:rPr>
        <w:t>が決定する。</w:t>
      </w:r>
    </w:p>
    <w:p w14:paraId="7B0CD8D1" w14:textId="591C54C6" w:rsidR="00343464" w:rsidRPr="00E21119" w:rsidRDefault="00343464" w:rsidP="00EB127C">
      <w:pPr>
        <w:pStyle w:val="051"/>
        <w:ind w:left="735" w:hanging="315"/>
      </w:pPr>
      <w:r w:rsidRPr="00E21119">
        <w:rPr>
          <w:rFonts w:hint="eastAsia"/>
        </w:rPr>
        <w:t xml:space="preserve">(3)　</w:t>
      </w:r>
      <w:bookmarkStart w:id="311" w:name="_Hlk92027122"/>
      <w:r w:rsidR="003A30E6" w:rsidRPr="00E21119">
        <w:t>建設型応急住宅</w:t>
      </w:r>
      <w:bookmarkEnd w:id="311"/>
      <w:r w:rsidR="003A30E6" w:rsidRPr="00E21119">
        <w:t>の</w:t>
      </w:r>
      <w:r w:rsidRPr="00E21119">
        <w:rPr>
          <w:rFonts w:hint="eastAsia"/>
        </w:rPr>
        <w:t>建設</w:t>
      </w:r>
    </w:p>
    <w:p w14:paraId="36E6C722" w14:textId="77F066E1" w:rsidR="00343464" w:rsidRPr="00E21119" w:rsidRDefault="003A30E6" w:rsidP="00EB127C">
      <w:pPr>
        <w:pStyle w:val="15"/>
        <w:ind w:left="735" w:firstLine="210"/>
      </w:pPr>
      <w:r w:rsidRPr="00E21119">
        <w:t>建設型応急住宅</w:t>
      </w:r>
      <w:r w:rsidR="00343464" w:rsidRPr="00E21119">
        <w:rPr>
          <w:rFonts w:hint="eastAsia"/>
        </w:rPr>
        <w:t>の設置は、原則として知事が行う。</w:t>
      </w:r>
    </w:p>
    <w:p w14:paraId="4E722AE8" w14:textId="640D9DC2" w:rsidR="00343464" w:rsidRPr="00E21119" w:rsidRDefault="00343464" w:rsidP="00EB127C">
      <w:pPr>
        <w:pStyle w:val="051"/>
        <w:ind w:left="735" w:hanging="315"/>
      </w:pPr>
      <w:r w:rsidRPr="00E21119">
        <w:rPr>
          <w:rFonts w:hint="eastAsia"/>
        </w:rPr>
        <w:t xml:space="preserve">(4)　</w:t>
      </w:r>
      <w:r w:rsidR="003A30E6" w:rsidRPr="00E21119">
        <w:t>建設型応急住宅</w:t>
      </w:r>
      <w:r w:rsidRPr="00E21119">
        <w:rPr>
          <w:rFonts w:hint="eastAsia"/>
        </w:rPr>
        <w:t>の建設用地</w:t>
      </w:r>
    </w:p>
    <w:p w14:paraId="0CE4F208" w14:textId="1F65F3B2" w:rsidR="00343464" w:rsidRPr="00E21119" w:rsidRDefault="007F1FDD" w:rsidP="00EB127C">
      <w:pPr>
        <w:pStyle w:val="15"/>
        <w:ind w:left="735" w:firstLine="210"/>
      </w:pPr>
      <w:r w:rsidRPr="00E21119">
        <w:rPr>
          <w:rFonts w:hint="eastAsia"/>
        </w:rPr>
        <w:t>村</w:t>
      </w:r>
      <w:r w:rsidR="00343464" w:rsidRPr="00E21119">
        <w:rPr>
          <w:rFonts w:hint="eastAsia"/>
        </w:rPr>
        <w:t>及び道は、災害時に</w:t>
      </w:r>
      <w:r w:rsidR="003A30E6" w:rsidRPr="00E21119">
        <w:t>建設型応急住宅</w:t>
      </w:r>
      <w:r w:rsidR="00343464" w:rsidRPr="00E21119">
        <w:rPr>
          <w:rFonts w:hint="eastAsia"/>
        </w:rPr>
        <w:t>の設置が速やかに行われるよう、建設可能用地や建設可能戸数について、あらかじめ把握する。</w:t>
      </w:r>
    </w:p>
    <w:p w14:paraId="4625D806" w14:textId="431A2409" w:rsidR="00343464" w:rsidRPr="00E21119" w:rsidRDefault="00343464" w:rsidP="00EB127C">
      <w:pPr>
        <w:pStyle w:val="051"/>
        <w:ind w:left="735" w:hanging="315"/>
      </w:pPr>
      <w:r w:rsidRPr="00E21119">
        <w:rPr>
          <w:rFonts w:hint="eastAsia"/>
        </w:rPr>
        <w:t>(5)　建設戸数（借上を含む。）</w:t>
      </w:r>
    </w:p>
    <w:p w14:paraId="34DD4415" w14:textId="77777777" w:rsidR="00343464" w:rsidRPr="00E21119" w:rsidRDefault="00343464" w:rsidP="00EB127C">
      <w:pPr>
        <w:pStyle w:val="15"/>
        <w:ind w:left="735" w:firstLine="210"/>
      </w:pPr>
      <w:r w:rsidRPr="00E21119">
        <w:rPr>
          <w:rFonts w:hint="eastAsia"/>
        </w:rPr>
        <w:t>知事は、</w:t>
      </w:r>
      <w:r w:rsidR="007F1FDD" w:rsidRPr="00E21119">
        <w:rPr>
          <w:rFonts w:hint="eastAsia"/>
        </w:rPr>
        <w:t>村</w:t>
      </w:r>
      <w:r w:rsidRPr="00E21119">
        <w:rPr>
          <w:rFonts w:hint="eastAsia"/>
        </w:rPr>
        <w:t>長からの要請に基づき設置戸数を決定する。</w:t>
      </w:r>
    </w:p>
    <w:p w14:paraId="2789B4AB" w14:textId="77777777" w:rsidR="00343464" w:rsidRPr="00E21119" w:rsidRDefault="00343464" w:rsidP="00EB127C">
      <w:pPr>
        <w:pStyle w:val="051"/>
        <w:ind w:left="735" w:hanging="315"/>
      </w:pPr>
      <w:r w:rsidRPr="00E21119">
        <w:rPr>
          <w:rFonts w:hint="eastAsia"/>
        </w:rPr>
        <w:t>(6)　規模、構造、存続期間及び費用</w:t>
      </w:r>
    </w:p>
    <w:p w14:paraId="68E4D232" w14:textId="77777777" w:rsidR="00343464" w:rsidRPr="00E21119" w:rsidRDefault="00343464" w:rsidP="00EB127C">
      <w:pPr>
        <w:pStyle w:val="06"/>
        <w:ind w:left="840" w:hanging="210"/>
      </w:pPr>
      <w:r w:rsidRPr="00E21119">
        <w:rPr>
          <w:rFonts w:hint="eastAsia"/>
        </w:rPr>
        <w:t>ア　応急仮設住宅の標準規模は、一戸(室)につき29.7㎡を基準とする。</w:t>
      </w:r>
    </w:p>
    <w:p w14:paraId="2D60AC58" w14:textId="77777777" w:rsidR="00343464" w:rsidRPr="00E21119" w:rsidRDefault="00343464" w:rsidP="00EB127C">
      <w:pPr>
        <w:pStyle w:val="16"/>
        <w:ind w:left="840" w:firstLine="210"/>
      </w:pPr>
      <w:r w:rsidRPr="00E21119">
        <w:rPr>
          <w:rFonts w:hint="eastAsia"/>
        </w:rPr>
        <w:t>構造は、原則として軽量鉄骨組立方式による２～６戸の連続建て若しくは共同建てとし、その仕様は「応急仮設住宅仕様基準」のとおりとする。ただし、被害の程度その他必要と認めた場合は、一戸建て又は木造住宅により実施する。</w:t>
      </w:r>
    </w:p>
    <w:p w14:paraId="70C0802F" w14:textId="40CD7FF9" w:rsidR="00343464" w:rsidRPr="00E21119" w:rsidRDefault="00343464" w:rsidP="00EB127C">
      <w:pPr>
        <w:pStyle w:val="06"/>
        <w:ind w:left="840" w:hanging="210"/>
      </w:pPr>
      <w:r w:rsidRPr="00E21119">
        <w:rPr>
          <w:rFonts w:hint="eastAsia"/>
        </w:rPr>
        <w:t>イ　応急仮設住宅の存続期間は、その建築工事（又は借上に係る契約を締結）を完了した後、３か月以内であるが、特定行政庁の許可を受けて、２年以内とすることができる。ただし、特定非常災害の被害者の権利利益の保全等を図るための特別措置に関する法律（平成８年法律第85号）に基づき、政令で指定されたものに係る応急仮設住宅については、</w:t>
      </w:r>
      <w:r w:rsidR="002C2526" w:rsidRPr="00E21119">
        <w:rPr>
          <w:rFonts w:hint="eastAsia"/>
        </w:rPr>
        <w:t>さらに</w:t>
      </w:r>
      <w:r w:rsidRPr="00E21119">
        <w:rPr>
          <w:rFonts w:hint="eastAsia"/>
        </w:rPr>
        <w:t>期間を延長することができる。</w:t>
      </w:r>
    </w:p>
    <w:p w14:paraId="24029193" w14:textId="77777777" w:rsidR="00343464" w:rsidRPr="00E21119" w:rsidRDefault="00343464" w:rsidP="00EB127C">
      <w:pPr>
        <w:pStyle w:val="06"/>
        <w:ind w:left="840" w:hanging="210"/>
      </w:pPr>
      <w:r w:rsidRPr="00E21119">
        <w:rPr>
          <w:rFonts w:hint="eastAsia"/>
        </w:rPr>
        <w:t>ウ　費用は救助法及び関係法令の定めるところによる。</w:t>
      </w:r>
    </w:p>
    <w:p w14:paraId="119769AE" w14:textId="77777777" w:rsidR="00343464" w:rsidRPr="00E21119" w:rsidRDefault="00343464" w:rsidP="00EB127C">
      <w:pPr>
        <w:pStyle w:val="051"/>
        <w:ind w:left="735" w:hanging="315"/>
      </w:pPr>
      <w:r w:rsidRPr="00E21119">
        <w:rPr>
          <w:rFonts w:hint="eastAsia"/>
        </w:rPr>
        <w:t>(7)　維持管理</w:t>
      </w:r>
    </w:p>
    <w:p w14:paraId="78BDF14E" w14:textId="77777777" w:rsidR="00343464" w:rsidRPr="00E21119" w:rsidRDefault="00343464" w:rsidP="00EB127C">
      <w:pPr>
        <w:pStyle w:val="15"/>
        <w:ind w:left="735" w:firstLine="210"/>
      </w:pPr>
      <w:r w:rsidRPr="00E21119">
        <w:rPr>
          <w:rFonts w:hint="eastAsia"/>
        </w:rPr>
        <w:t>知事が設置した場合、その維持管理は、</w:t>
      </w:r>
      <w:r w:rsidR="007F1FDD" w:rsidRPr="00E21119">
        <w:rPr>
          <w:rFonts w:hint="eastAsia"/>
        </w:rPr>
        <w:t>村</w:t>
      </w:r>
      <w:r w:rsidRPr="00E21119">
        <w:rPr>
          <w:rFonts w:hint="eastAsia"/>
        </w:rPr>
        <w:t>長に委任する。</w:t>
      </w:r>
    </w:p>
    <w:p w14:paraId="29DF26E9" w14:textId="77777777" w:rsidR="00343464" w:rsidRPr="00E21119" w:rsidRDefault="00343464" w:rsidP="00EB127C">
      <w:pPr>
        <w:pStyle w:val="051"/>
        <w:ind w:left="735" w:hanging="315"/>
      </w:pPr>
      <w:r w:rsidRPr="00E21119">
        <w:rPr>
          <w:rFonts w:hint="eastAsia"/>
        </w:rPr>
        <w:t>(8)　運営管理</w:t>
      </w:r>
    </w:p>
    <w:p w14:paraId="70E48FEF" w14:textId="40C8E2C8" w:rsidR="00596A1A" w:rsidRPr="00E21119" w:rsidRDefault="007F1FDD" w:rsidP="00EB127C">
      <w:pPr>
        <w:pStyle w:val="15"/>
        <w:ind w:left="735" w:firstLine="210"/>
      </w:pPr>
      <w:r w:rsidRPr="00E21119">
        <w:rPr>
          <w:rFonts w:hint="eastAsia"/>
        </w:rPr>
        <w:t>村</w:t>
      </w:r>
      <w:r w:rsidR="00343464" w:rsidRPr="00E21119">
        <w:rPr>
          <w:rFonts w:hint="eastAsia"/>
        </w:rPr>
        <w:t>及び道は、応急仮設住宅の運営管理に当たって、安心・安全の確保、孤独死や引きこもりなどを防止するための</w:t>
      </w:r>
      <w:r w:rsidR="00280A72" w:rsidRPr="00E21119">
        <w:rPr>
          <w:rFonts w:hint="eastAsia"/>
        </w:rPr>
        <w:t>こころ</w:t>
      </w:r>
      <w:r w:rsidR="00343464" w:rsidRPr="00E21119">
        <w:rPr>
          <w:rFonts w:hint="eastAsia"/>
        </w:rPr>
        <w:t>のケア、入居者によるコミュニティの形成及び運営に努めるとともに、女性の参画を推進し、女性をはじめとする生活者の意見を反映できるよう配慮する。</w:t>
      </w:r>
    </w:p>
    <w:p w14:paraId="0B72B51F" w14:textId="161F1ACB" w:rsidR="00343464" w:rsidRPr="00E21119" w:rsidRDefault="00343464" w:rsidP="00EB127C">
      <w:pPr>
        <w:pStyle w:val="15"/>
        <w:ind w:left="735" w:firstLine="210"/>
      </w:pPr>
      <w:r w:rsidRPr="00E21119">
        <w:rPr>
          <w:rFonts w:hint="eastAsia"/>
        </w:rPr>
        <w:t>また、必要に応じて、応急仮設住宅における家庭動物の受入に配慮する。</w:t>
      </w:r>
    </w:p>
    <w:p w14:paraId="4A9B0BF3" w14:textId="77777777" w:rsidR="00343464" w:rsidRPr="00E21119" w:rsidRDefault="00343464" w:rsidP="00EB127C">
      <w:pPr>
        <w:pStyle w:val="5"/>
      </w:pPr>
      <w:r w:rsidRPr="00E21119">
        <w:rPr>
          <w:rFonts w:hint="eastAsia"/>
        </w:rPr>
        <w:t>４</w:t>
      </w:r>
      <w:r w:rsidR="00373BBC" w:rsidRPr="00E21119">
        <w:rPr>
          <w:rFonts w:hint="eastAsia"/>
        </w:rPr>
        <w:t>．</w:t>
      </w:r>
      <w:r w:rsidRPr="00E21119">
        <w:rPr>
          <w:rFonts w:hint="eastAsia"/>
        </w:rPr>
        <w:t>平常時の規制の適用除外措置</w:t>
      </w:r>
    </w:p>
    <w:p w14:paraId="39265121"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著しく異常かつ激甚な非常災害により避難所又は応急仮設住宅が著しく不足し、被災者に対して住居を迅速に提供することが特に必要と認められるものとして当該災害が政令で指定されたときは、避難所又は応急仮設住宅に関し、スプリンクラー等の消防用設備等の設置義務に関する消防法第17条の規定の適用の除外措置があることに留意する。</w:t>
      </w:r>
    </w:p>
    <w:p w14:paraId="0E032F64" w14:textId="77777777" w:rsidR="00343464" w:rsidRPr="00E21119" w:rsidRDefault="00343464" w:rsidP="00EB127C">
      <w:pPr>
        <w:pStyle w:val="5"/>
      </w:pPr>
      <w:r w:rsidRPr="00E21119">
        <w:rPr>
          <w:rFonts w:hint="eastAsia"/>
        </w:rPr>
        <w:t>５</w:t>
      </w:r>
      <w:r w:rsidR="00373BBC" w:rsidRPr="00E21119">
        <w:rPr>
          <w:rFonts w:hint="eastAsia"/>
        </w:rPr>
        <w:t>．</w:t>
      </w:r>
      <w:r w:rsidRPr="00E21119">
        <w:rPr>
          <w:rFonts w:hint="eastAsia"/>
        </w:rPr>
        <w:t>住宅の応急修理</w:t>
      </w:r>
    </w:p>
    <w:p w14:paraId="2B3DBEFC" w14:textId="77777777" w:rsidR="00343464" w:rsidRPr="00E21119" w:rsidRDefault="00343464" w:rsidP="00EB127C">
      <w:pPr>
        <w:pStyle w:val="051"/>
        <w:ind w:left="735" w:hanging="315"/>
      </w:pPr>
      <w:r w:rsidRPr="00E21119">
        <w:rPr>
          <w:rFonts w:hint="eastAsia"/>
        </w:rPr>
        <w:t>(1)　応急修理を受ける者</w:t>
      </w:r>
    </w:p>
    <w:p w14:paraId="7AD4911A" w14:textId="77777777" w:rsidR="00343464" w:rsidRPr="00E21119" w:rsidRDefault="00343464" w:rsidP="00EB127C">
      <w:pPr>
        <w:pStyle w:val="06"/>
        <w:ind w:left="840" w:hanging="210"/>
      </w:pPr>
      <w:r w:rsidRPr="00E21119">
        <w:rPr>
          <w:rFonts w:hint="eastAsia"/>
        </w:rPr>
        <w:t>ア　住宅が半壊又は半焼し、当面日常生活を営むことができない者であること。</w:t>
      </w:r>
    </w:p>
    <w:p w14:paraId="47CF7E31" w14:textId="77777777" w:rsidR="00343464" w:rsidRPr="00E21119" w:rsidRDefault="00343464" w:rsidP="00EB127C">
      <w:pPr>
        <w:pStyle w:val="06"/>
        <w:ind w:left="840" w:hanging="210"/>
      </w:pPr>
      <w:r w:rsidRPr="00E21119">
        <w:rPr>
          <w:rFonts w:hint="eastAsia"/>
        </w:rPr>
        <w:t>イ　自らの資力で応急修理ができない者であること。</w:t>
      </w:r>
    </w:p>
    <w:p w14:paraId="7E28FF6E" w14:textId="77777777" w:rsidR="00343464" w:rsidRPr="00E21119" w:rsidRDefault="00343464" w:rsidP="00EB127C">
      <w:pPr>
        <w:pStyle w:val="051"/>
        <w:ind w:left="735" w:hanging="315"/>
      </w:pPr>
      <w:r w:rsidRPr="00E21119">
        <w:rPr>
          <w:rFonts w:hint="eastAsia"/>
        </w:rPr>
        <w:t>(2)　応急修理実施の方法</w:t>
      </w:r>
    </w:p>
    <w:p w14:paraId="05DC12CE" w14:textId="77777777" w:rsidR="00343464" w:rsidRPr="00E21119" w:rsidRDefault="00343464" w:rsidP="00EB127C">
      <w:pPr>
        <w:pStyle w:val="15"/>
        <w:ind w:left="735" w:firstLine="210"/>
      </w:pPr>
      <w:r w:rsidRPr="00E21119">
        <w:rPr>
          <w:rFonts w:hint="eastAsia"/>
        </w:rPr>
        <w:t>応急修理は、応急仮設住宅の建設に準じて行う。</w:t>
      </w:r>
    </w:p>
    <w:p w14:paraId="66CA156B" w14:textId="3C393540" w:rsidR="00343464" w:rsidRPr="00E21119" w:rsidRDefault="00B95220" w:rsidP="00EB127C">
      <w:pPr>
        <w:pStyle w:val="051"/>
        <w:ind w:left="735" w:hanging="315"/>
      </w:pPr>
      <w:r w:rsidRPr="00E21119">
        <w:br w:type="page"/>
      </w:r>
      <w:r w:rsidR="00343464" w:rsidRPr="00E21119">
        <w:rPr>
          <w:rFonts w:hint="eastAsia"/>
        </w:rPr>
        <w:t>(3)　修理の範囲と費用</w:t>
      </w:r>
    </w:p>
    <w:p w14:paraId="71A486A1" w14:textId="77777777" w:rsidR="00343464" w:rsidRPr="00E21119" w:rsidRDefault="00343464" w:rsidP="00EB127C">
      <w:pPr>
        <w:pStyle w:val="06"/>
        <w:ind w:left="840" w:hanging="210"/>
      </w:pPr>
      <w:r w:rsidRPr="00E21119">
        <w:rPr>
          <w:rFonts w:hint="eastAsia"/>
        </w:rPr>
        <w:t>ア　応急修理は、居室、炊事場及び便所等日常生活に欠くことのできない部分で必要最小限とする。</w:t>
      </w:r>
    </w:p>
    <w:p w14:paraId="4FCDC9BF" w14:textId="77777777" w:rsidR="00343464" w:rsidRPr="00E21119" w:rsidRDefault="00343464" w:rsidP="00EB127C">
      <w:pPr>
        <w:pStyle w:val="06"/>
        <w:ind w:left="840" w:hanging="210"/>
      </w:pPr>
      <w:r w:rsidRPr="00E21119">
        <w:rPr>
          <w:rFonts w:hint="eastAsia"/>
        </w:rPr>
        <w:t>イ　費用は、救助法及び関係法令の定めるところによる。</w:t>
      </w:r>
    </w:p>
    <w:p w14:paraId="24C17696" w14:textId="77777777" w:rsidR="00343464" w:rsidRPr="00E21119" w:rsidRDefault="00343464" w:rsidP="00EB127C">
      <w:pPr>
        <w:pStyle w:val="5"/>
      </w:pPr>
      <w:r w:rsidRPr="00E21119">
        <w:rPr>
          <w:rFonts w:hint="eastAsia"/>
        </w:rPr>
        <w:t>６</w:t>
      </w:r>
      <w:r w:rsidR="00373BBC" w:rsidRPr="00E21119">
        <w:rPr>
          <w:rFonts w:hint="eastAsia"/>
        </w:rPr>
        <w:t>．</w:t>
      </w:r>
      <w:r w:rsidRPr="00E21119">
        <w:rPr>
          <w:rFonts w:hint="eastAsia"/>
        </w:rPr>
        <w:t>災害公営住宅の整備</w:t>
      </w:r>
    </w:p>
    <w:p w14:paraId="2CEF15EF" w14:textId="6126D40B" w:rsidR="00343464" w:rsidRPr="00E21119" w:rsidRDefault="00343464" w:rsidP="00EB127C">
      <w:pPr>
        <w:pStyle w:val="051"/>
        <w:ind w:left="735" w:hanging="315"/>
      </w:pPr>
      <w:r w:rsidRPr="00E21119">
        <w:rPr>
          <w:rFonts w:hint="eastAsia"/>
        </w:rPr>
        <w:t>(1)　災害公営住宅は、大規模な災害が発生し、住宅の被害が次に掲げる項目の１以上に達した場合に滅失した住宅に居住していた低額所得者に賃貸するため、国から補助を受けて整備し、入居者の受入を行う。</w:t>
      </w:r>
    </w:p>
    <w:p w14:paraId="6B294990" w14:textId="77777777" w:rsidR="00343464" w:rsidRPr="00E21119" w:rsidRDefault="00343464" w:rsidP="00EB127C">
      <w:pPr>
        <w:pStyle w:val="06"/>
        <w:ind w:left="840" w:hanging="210"/>
      </w:pPr>
      <w:r w:rsidRPr="00E21119">
        <w:rPr>
          <w:rFonts w:hint="eastAsia"/>
        </w:rPr>
        <w:t>ア　地震、暴風雨、洪水その他の異常な天然現象による災害の場合</w:t>
      </w:r>
    </w:p>
    <w:p w14:paraId="29E37FFC" w14:textId="4689AF0E" w:rsidR="00343464" w:rsidRPr="00E21119" w:rsidRDefault="003A4FCA" w:rsidP="00EB127C">
      <w:pPr>
        <w:pStyle w:val="07"/>
        <w:ind w:left="1155" w:hanging="315"/>
      </w:pPr>
      <w:r w:rsidRPr="00E21119">
        <w:rPr>
          <w:rFonts w:hint="eastAsia"/>
        </w:rPr>
        <w:t xml:space="preserve"> 　</w:t>
      </w:r>
      <w:r w:rsidR="00343464" w:rsidRPr="00E21119">
        <w:rPr>
          <w:rFonts w:hint="eastAsia"/>
        </w:rPr>
        <w:t>滅失戸数がその市町村の区域内の住宅戸数の１割以上のとき。</w:t>
      </w:r>
    </w:p>
    <w:p w14:paraId="17B1BFF0" w14:textId="77777777" w:rsidR="00343464" w:rsidRPr="00E21119" w:rsidRDefault="00343464" w:rsidP="00EB127C">
      <w:pPr>
        <w:spacing w:line="360" w:lineRule="exact"/>
        <w:ind w:leftChars="300" w:left="1050" w:hangingChars="200" w:hanging="420"/>
        <w:rPr>
          <w:rFonts w:hAnsi="ＭＳ 明朝"/>
        </w:rPr>
      </w:pPr>
      <w:r w:rsidRPr="00E21119">
        <w:rPr>
          <w:rFonts w:hAnsi="ＭＳ 明朝" w:hint="eastAsia"/>
        </w:rPr>
        <w:t>イ　火災による場合</w:t>
      </w:r>
    </w:p>
    <w:p w14:paraId="0EA43643" w14:textId="647CEDE5" w:rsidR="00343464" w:rsidRPr="00E21119" w:rsidRDefault="005535B9" w:rsidP="00EB127C">
      <w:pPr>
        <w:pStyle w:val="07"/>
        <w:ind w:left="1155" w:hanging="315"/>
      </w:pPr>
      <w:r w:rsidRPr="00E21119">
        <w:rPr>
          <w:rFonts w:hint="eastAsia"/>
        </w:rPr>
        <w:t xml:space="preserve"> 　</w:t>
      </w:r>
      <w:r w:rsidR="00343464" w:rsidRPr="00E21119">
        <w:rPr>
          <w:rFonts w:hint="eastAsia"/>
        </w:rPr>
        <w:t>滅失戸数がその市町村の区域内の住宅戸数の１割以上のとき。</w:t>
      </w:r>
    </w:p>
    <w:p w14:paraId="4CC27451" w14:textId="77777777" w:rsidR="00343464" w:rsidRPr="00E21119" w:rsidRDefault="00343464" w:rsidP="00EB127C">
      <w:pPr>
        <w:pStyle w:val="051"/>
        <w:ind w:left="735" w:hanging="315"/>
      </w:pPr>
      <w:r w:rsidRPr="00E21119">
        <w:rPr>
          <w:rFonts w:hint="eastAsia"/>
        </w:rPr>
        <w:t>(2)　整備及び管理者</w:t>
      </w:r>
    </w:p>
    <w:p w14:paraId="5AF5284F" w14:textId="77777777" w:rsidR="00343464" w:rsidRPr="00E21119" w:rsidRDefault="00343464" w:rsidP="00EB127C">
      <w:pPr>
        <w:pStyle w:val="15"/>
        <w:ind w:left="735" w:firstLine="210"/>
      </w:pPr>
      <w:r w:rsidRPr="00E21119">
        <w:rPr>
          <w:rFonts w:hint="eastAsia"/>
        </w:rPr>
        <w:t>災害公営住宅は</w:t>
      </w:r>
      <w:r w:rsidR="007F1FDD" w:rsidRPr="00E21119">
        <w:rPr>
          <w:rFonts w:hint="eastAsia"/>
        </w:rPr>
        <w:t>村</w:t>
      </w:r>
      <w:r w:rsidRPr="00E21119">
        <w:rPr>
          <w:rFonts w:hint="eastAsia"/>
        </w:rPr>
        <w:t>が整備し、管理する。ただし、知事が道において整備する必要を認めたときは道が整備し、整備後は公営住宅法（昭和16年法律第193号）第46条の規定による事業主体の変更を行って</w:t>
      </w:r>
      <w:r w:rsidR="007F1FDD" w:rsidRPr="00E21119">
        <w:rPr>
          <w:rFonts w:hint="eastAsia"/>
        </w:rPr>
        <w:t>村</w:t>
      </w:r>
      <w:r w:rsidRPr="00E21119">
        <w:rPr>
          <w:rFonts w:hint="eastAsia"/>
        </w:rPr>
        <w:t>に譲渡し、管理は</w:t>
      </w:r>
      <w:r w:rsidR="007F1FDD" w:rsidRPr="00E21119">
        <w:rPr>
          <w:rFonts w:hint="eastAsia"/>
        </w:rPr>
        <w:t>村</w:t>
      </w:r>
      <w:r w:rsidRPr="00E21119">
        <w:rPr>
          <w:rFonts w:hint="eastAsia"/>
        </w:rPr>
        <w:t>が行う。</w:t>
      </w:r>
    </w:p>
    <w:p w14:paraId="0A183339" w14:textId="77777777" w:rsidR="00343464" w:rsidRPr="00E21119" w:rsidRDefault="00343464" w:rsidP="00EB127C">
      <w:pPr>
        <w:pStyle w:val="051"/>
        <w:ind w:left="735" w:hanging="315"/>
      </w:pPr>
      <w:r w:rsidRPr="00E21119">
        <w:rPr>
          <w:rFonts w:hint="eastAsia"/>
        </w:rPr>
        <w:t>(3)　整備管理等の基準</w:t>
      </w:r>
    </w:p>
    <w:p w14:paraId="5D71C0FC" w14:textId="77777777" w:rsidR="00343464" w:rsidRPr="00E21119" w:rsidRDefault="00343464" w:rsidP="00EB127C">
      <w:pPr>
        <w:pStyle w:val="15"/>
        <w:ind w:left="735" w:firstLine="210"/>
      </w:pPr>
      <w:r w:rsidRPr="00E21119">
        <w:rPr>
          <w:rFonts w:hint="eastAsia"/>
        </w:rPr>
        <w:t>災害公営住宅の整備及びその管理はおおむね次の基準によるものとする。</w:t>
      </w:r>
    </w:p>
    <w:p w14:paraId="700574FC" w14:textId="77777777" w:rsidR="00343464" w:rsidRPr="00E21119" w:rsidRDefault="00343464" w:rsidP="00EB127C">
      <w:pPr>
        <w:pStyle w:val="06"/>
        <w:ind w:left="840" w:hanging="210"/>
      </w:pPr>
      <w:r w:rsidRPr="00E21119">
        <w:rPr>
          <w:rFonts w:hint="eastAsia"/>
        </w:rPr>
        <w:t>ア　入居者資格</w:t>
      </w:r>
    </w:p>
    <w:p w14:paraId="1C65E7E7" w14:textId="77777777" w:rsidR="00343464" w:rsidRPr="00E21119" w:rsidRDefault="00343464" w:rsidP="00EB127C">
      <w:pPr>
        <w:pStyle w:val="07"/>
        <w:ind w:left="1155" w:hanging="315"/>
      </w:pPr>
      <w:r w:rsidRPr="00E21119">
        <w:rPr>
          <w:rFonts w:hint="eastAsia"/>
        </w:rPr>
        <w:t>(ｱ)　当該災害発生の日から３年間は当該災害により住宅を失った者であること。</w:t>
      </w:r>
    </w:p>
    <w:p w14:paraId="0C7E423E" w14:textId="116735AC" w:rsidR="00343464" w:rsidRPr="00E21119" w:rsidRDefault="00343464" w:rsidP="00EB127C">
      <w:pPr>
        <w:pStyle w:val="07"/>
        <w:ind w:left="1155" w:hanging="315"/>
      </w:pPr>
      <w:r w:rsidRPr="00E21119">
        <w:rPr>
          <w:rFonts w:hint="eastAsia"/>
        </w:rPr>
        <w:t xml:space="preserve">(ｲ)　</w:t>
      </w:r>
      <w:r w:rsidR="005B3E87" w:rsidRPr="00E21119">
        <w:rPr>
          <w:rFonts w:hint="eastAsia"/>
        </w:rPr>
        <w:t xml:space="preserve"> 月当たり所得額214</w:t>
      </w:r>
      <w:r w:rsidR="005B3E87" w:rsidRPr="00E21119">
        <w:t>,</w:t>
      </w:r>
      <w:r w:rsidR="005B3E87" w:rsidRPr="00E21119">
        <w:rPr>
          <w:rFonts w:hint="eastAsia"/>
        </w:rPr>
        <w:t>000円</w:t>
      </w:r>
      <w:r w:rsidR="00A718DE" w:rsidRPr="00E21119">
        <w:t>を限度に、</w:t>
      </w:r>
      <w:r w:rsidRPr="00E21119">
        <w:rPr>
          <w:rFonts w:hint="eastAsia"/>
        </w:rPr>
        <w:t>当該災害発生の日から</w:t>
      </w:r>
      <w:r w:rsidR="00E95FA1" w:rsidRPr="00E21119">
        <w:rPr>
          <w:rFonts w:hint="eastAsia"/>
        </w:rPr>
        <w:t>３</w:t>
      </w:r>
      <w:r w:rsidRPr="00E21119">
        <w:rPr>
          <w:rFonts w:hint="eastAsia"/>
        </w:rPr>
        <w:t>年を経過した後は、158,000円を超えないこと。</w:t>
      </w:r>
    </w:p>
    <w:p w14:paraId="62BFF646" w14:textId="77777777" w:rsidR="00343464" w:rsidRPr="00E21119" w:rsidRDefault="00343464" w:rsidP="00EB127C">
      <w:pPr>
        <w:pStyle w:val="07"/>
        <w:ind w:left="1155" w:hanging="315"/>
      </w:pPr>
      <w:r w:rsidRPr="00E21119">
        <w:rPr>
          <w:rFonts w:hint="eastAsia"/>
        </w:rPr>
        <w:t>(ｳ)　現に同居し、又は同居しようとする親族があること。</w:t>
      </w:r>
    </w:p>
    <w:p w14:paraId="7957CCA5" w14:textId="77777777" w:rsidR="00343464" w:rsidRPr="00E21119" w:rsidRDefault="00343464" w:rsidP="00EB127C">
      <w:pPr>
        <w:pStyle w:val="07"/>
        <w:ind w:left="1155" w:hanging="315"/>
      </w:pPr>
      <w:r w:rsidRPr="00E21119">
        <w:rPr>
          <w:rFonts w:hint="eastAsia"/>
        </w:rPr>
        <w:t>(ｴ)　現に住宅に困窮していることが明らかであること。</w:t>
      </w:r>
    </w:p>
    <w:p w14:paraId="3852C164" w14:textId="77777777" w:rsidR="00343464" w:rsidRPr="00E21119" w:rsidRDefault="00343464" w:rsidP="00EB127C">
      <w:pPr>
        <w:pStyle w:val="06"/>
        <w:ind w:left="840" w:hanging="210"/>
      </w:pPr>
      <w:r w:rsidRPr="00E21119">
        <w:rPr>
          <w:rFonts w:hint="eastAsia"/>
        </w:rPr>
        <w:t>イ　構造</w:t>
      </w:r>
    </w:p>
    <w:p w14:paraId="59D1DF16" w14:textId="77777777" w:rsidR="00343464" w:rsidRPr="00E21119" w:rsidRDefault="00343464" w:rsidP="00EB127C">
      <w:pPr>
        <w:pStyle w:val="16"/>
        <w:ind w:left="840" w:firstLine="210"/>
      </w:pPr>
      <w:r w:rsidRPr="00E21119">
        <w:rPr>
          <w:rFonts w:hint="eastAsia"/>
        </w:rPr>
        <w:t>再度の被災を防止する構造とする。</w:t>
      </w:r>
    </w:p>
    <w:p w14:paraId="63682CF3" w14:textId="77777777" w:rsidR="00343464" w:rsidRPr="00E21119" w:rsidRDefault="00343464" w:rsidP="00EB127C">
      <w:pPr>
        <w:pStyle w:val="06"/>
        <w:ind w:left="840" w:hanging="210"/>
      </w:pPr>
      <w:r w:rsidRPr="00E21119">
        <w:rPr>
          <w:rFonts w:hint="eastAsia"/>
        </w:rPr>
        <w:t>ウ　整備年度</w:t>
      </w:r>
    </w:p>
    <w:p w14:paraId="2E915DF0" w14:textId="77777777" w:rsidR="00343464" w:rsidRPr="00E21119" w:rsidRDefault="00343464" w:rsidP="00EB127C">
      <w:pPr>
        <w:pStyle w:val="16"/>
        <w:ind w:left="840" w:firstLine="210"/>
      </w:pPr>
      <w:r w:rsidRPr="00E21119">
        <w:rPr>
          <w:rFonts w:hint="eastAsia"/>
        </w:rPr>
        <w:t>原則として当該年度、やむを得ない場合は翌年度</w:t>
      </w:r>
    </w:p>
    <w:p w14:paraId="19CD9D1A" w14:textId="77777777" w:rsidR="00343464" w:rsidRPr="00E21119" w:rsidRDefault="00343464" w:rsidP="00EB127C">
      <w:pPr>
        <w:pStyle w:val="06"/>
        <w:ind w:left="840" w:hanging="210"/>
      </w:pPr>
      <w:r w:rsidRPr="00E21119">
        <w:rPr>
          <w:rFonts w:hint="eastAsia"/>
        </w:rPr>
        <w:t>エ　国庫補助</w:t>
      </w:r>
    </w:p>
    <w:p w14:paraId="0010AAEB" w14:textId="77777777" w:rsidR="00343464" w:rsidRPr="00E21119" w:rsidRDefault="00343464" w:rsidP="00EB127C">
      <w:pPr>
        <w:pStyle w:val="07"/>
        <w:ind w:left="1155" w:hanging="315"/>
      </w:pPr>
      <w:r w:rsidRPr="00E21119">
        <w:rPr>
          <w:rFonts w:hint="eastAsia"/>
        </w:rPr>
        <w:t>(ｱ)　建設、買取りを行う場合は当該公営住宅の建設、買取りに要する費用の</w:t>
      </w:r>
      <w:r w:rsidR="0082059C" w:rsidRPr="00E21119">
        <w:rPr>
          <w:rFonts w:hint="eastAsia"/>
        </w:rPr>
        <w:t>２／３</w:t>
      </w:r>
      <w:r w:rsidRPr="00E21119">
        <w:rPr>
          <w:rFonts w:hint="eastAsia"/>
        </w:rPr>
        <w:t>。ただし、激甚災害の場合は</w:t>
      </w:r>
      <w:r w:rsidR="0082059C" w:rsidRPr="00E21119">
        <w:rPr>
          <w:rFonts w:hint="eastAsia"/>
        </w:rPr>
        <w:t>３／４</w:t>
      </w:r>
    </w:p>
    <w:p w14:paraId="1A799CE4" w14:textId="3FF1DCF0" w:rsidR="00343464" w:rsidRPr="00E21119" w:rsidRDefault="00343464" w:rsidP="00EB127C">
      <w:pPr>
        <w:pStyle w:val="07"/>
        <w:ind w:left="1155" w:hanging="315"/>
      </w:pPr>
      <w:r w:rsidRPr="00E21119">
        <w:rPr>
          <w:rFonts w:hint="eastAsia"/>
        </w:rPr>
        <w:t>(ｲ)　借上を行う場合は住宅共用部分工事費の</w:t>
      </w:r>
      <w:r w:rsidR="0082059C" w:rsidRPr="00E21119">
        <w:rPr>
          <w:rFonts w:hint="eastAsia"/>
        </w:rPr>
        <w:t>２／５</w:t>
      </w:r>
    </w:p>
    <w:p w14:paraId="46848E0D" w14:textId="77777777" w:rsidR="00343464" w:rsidRPr="00E21119" w:rsidRDefault="00343464" w:rsidP="00EB127C">
      <w:pPr>
        <w:pStyle w:val="5"/>
      </w:pPr>
      <w:bookmarkStart w:id="312" w:name="_Toc304920336"/>
      <w:bookmarkStart w:id="313" w:name="_Toc316999467"/>
      <w:r w:rsidRPr="00E21119">
        <w:rPr>
          <w:rFonts w:hint="eastAsia"/>
        </w:rPr>
        <w:t>７</w:t>
      </w:r>
      <w:r w:rsidR="00373BBC" w:rsidRPr="00E21119">
        <w:rPr>
          <w:rFonts w:hint="eastAsia"/>
        </w:rPr>
        <w:t>．</w:t>
      </w:r>
      <w:r w:rsidRPr="00E21119">
        <w:rPr>
          <w:rFonts w:hint="eastAsia"/>
        </w:rPr>
        <w:t>応急仮設住宅設置及び住宅応急修理の記録</w:t>
      </w:r>
      <w:bookmarkEnd w:id="312"/>
      <w:bookmarkEnd w:id="313"/>
    </w:p>
    <w:p w14:paraId="664A6B32" w14:textId="668C8342"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は、応急仮設住宅の建設及び住宅応急修理を実施した場合は、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w:t>
      </w:r>
    </w:p>
    <w:p w14:paraId="4FFF490F" w14:textId="77777777" w:rsidR="00535D6D" w:rsidRPr="00E21119" w:rsidRDefault="00535D6D" w:rsidP="004C6036">
      <w:pPr>
        <w:pStyle w:val="23Box"/>
      </w:pPr>
    </w:p>
    <w:p w14:paraId="0FA2B3DF" w14:textId="79C98838" w:rsidR="00535D6D" w:rsidRPr="00E21119" w:rsidRDefault="00535D6D" w:rsidP="00EB127C">
      <w:pPr>
        <w:pStyle w:val="22"/>
      </w:pPr>
      <w:r w:rsidRPr="00E21119">
        <w:rPr>
          <w:rFonts w:hint="eastAsia"/>
        </w:rPr>
        <w:t>資料８－７　災害救助法関連様式</w:t>
      </w:r>
    </w:p>
    <w:p w14:paraId="6FDB294E" w14:textId="77777777" w:rsidR="00535D6D" w:rsidRPr="00E21119" w:rsidRDefault="00535D6D" w:rsidP="004C6036">
      <w:pPr>
        <w:pStyle w:val="23Box"/>
      </w:pPr>
    </w:p>
    <w:p w14:paraId="45CC977D" w14:textId="77777777" w:rsidR="00343464" w:rsidRPr="00E21119" w:rsidRDefault="00343464" w:rsidP="00EB127C">
      <w:pPr>
        <w:pStyle w:val="3"/>
      </w:pPr>
      <w:bookmarkStart w:id="314" w:name="_Toc304920334"/>
      <w:bookmarkStart w:id="315" w:name="_Toc316999465"/>
      <w:r w:rsidRPr="00E21119">
        <w:rPr>
          <w:rFonts w:hint="eastAsia"/>
        </w:rPr>
        <w:t>第</w:t>
      </w:r>
      <w:r w:rsidR="00373BBC" w:rsidRPr="00E21119">
        <w:rPr>
          <w:rFonts w:hint="eastAsia"/>
        </w:rPr>
        <w:t>３項</w:t>
      </w:r>
      <w:r w:rsidRPr="00E21119">
        <w:rPr>
          <w:rFonts w:hint="eastAsia"/>
        </w:rPr>
        <w:t xml:space="preserve">　資材等の調達</w:t>
      </w:r>
      <w:bookmarkEnd w:id="314"/>
      <w:bookmarkEnd w:id="315"/>
    </w:p>
    <w:p w14:paraId="54DC5D84" w14:textId="77777777" w:rsidR="00343464" w:rsidRPr="00E21119" w:rsidRDefault="007F1FDD" w:rsidP="00EB127C">
      <w:pPr>
        <w:pStyle w:val="13"/>
        <w:ind w:left="210" w:firstLine="210"/>
      </w:pPr>
      <w:r w:rsidRPr="00E21119">
        <w:rPr>
          <w:rFonts w:hint="eastAsia"/>
        </w:rPr>
        <w:t>村</w:t>
      </w:r>
      <w:r w:rsidR="00343464" w:rsidRPr="00E21119">
        <w:rPr>
          <w:rFonts w:hint="eastAsia"/>
        </w:rPr>
        <w:t>長は、建築資材、暖房用燃料等の調達が困難な場合は、知事にあっせんを依頼する。</w:t>
      </w:r>
    </w:p>
    <w:p w14:paraId="24FC7941" w14:textId="77777777" w:rsidR="00343464" w:rsidRPr="00E21119" w:rsidRDefault="00343464" w:rsidP="00EB127C">
      <w:pPr>
        <w:pStyle w:val="3"/>
      </w:pPr>
      <w:bookmarkStart w:id="316" w:name="_Toc304920335"/>
      <w:bookmarkStart w:id="317" w:name="_Toc316999466"/>
      <w:r w:rsidRPr="00E21119">
        <w:rPr>
          <w:rFonts w:hint="eastAsia"/>
        </w:rPr>
        <w:t>第</w:t>
      </w:r>
      <w:r w:rsidR="00373BBC" w:rsidRPr="00E21119">
        <w:rPr>
          <w:rFonts w:hint="eastAsia"/>
        </w:rPr>
        <w:t>４項</w:t>
      </w:r>
      <w:r w:rsidRPr="00E21119">
        <w:rPr>
          <w:rFonts w:hint="eastAsia"/>
        </w:rPr>
        <w:t xml:space="preserve">　住宅の応急復旧活動</w:t>
      </w:r>
      <w:bookmarkEnd w:id="316"/>
      <w:bookmarkEnd w:id="317"/>
    </w:p>
    <w:p w14:paraId="04C48676" w14:textId="77777777" w:rsidR="00343464" w:rsidRPr="00E21119" w:rsidRDefault="007F1FDD" w:rsidP="00EB127C">
      <w:pPr>
        <w:pStyle w:val="13"/>
        <w:ind w:left="210" w:firstLine="210"/>
      </w:pPr>
      <w:r w:rsidRPr="00E21119">
        <w:rPr>
          <w:rFonts w:hint="eastAsia"/>
        </w:rPr>
        <w:t>村</w:t>
      </w:r>
      <w:r w:rsidR="00343464" w:rsidRPr="00E21119">
        <w:rPr>
          <w:rFonts w:hint="eastAsia"/>
        </w:rPr>
        <w:t>は、必要に応じて、住宅事業者の団体と連携して、被災しながらも応急対策をすれば居住を継続できる住宅の応急修繕を推進する。</w:t>
      </w:r>
    </w:p>
    <w:p w14:paraId="02671A2A" w14:textId="77777777" w:rsidR="00343464" w:rsidRPr="00E21119" w:rsidRDefault="00343464" w:rsidP="00EB127C">
      <w:pPr>
        <w:pStyle w:val="2"/>
        <w:pageBreakBefore/>
        <w:kinsoku/>
      </w:pPr>
      <w:bookmarkStart w:id="318" w:name="_Toc476477576"/>
      <w:bookmarkStart w:id="319" w:name="_Toc500368754"/>
      <w:bookmarkStart w:id="320" w:name="_Toc100064572"/>
      <w:r w:rsidRPr="00E21119">
        <w:rPr>
          <w:rFonts w:hint="eastAsia"/>
        </w:rPr>
        <w:t>第26節　障害物除去計画</w:t>
      </w:r>
      <w:bookmarkEnd w:id="318"/>
      <w:bookmarkEnd w:id="319"/>
      <w:bookmarkEnd w:id="320"/>
    </w:p>
    <w:p w14:paraId="486360B3" w14:textId="7112D686"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は、災害時における緊急な応急措置の実施に障害となっている工作物</w:t>
      </w:r>
      <w:r w:rsidR="001A17A5" w:rsidRPr="00E21119">
        <w:rPr>
          <w:rFonts w:hint="eastAsia"/>
        </w:rPr>
        <w:t>や</w:t>
      </w:r>
      <w:r w:rsidR="00343464" w:rsidRPr="00E21119">
        <w:rPr>
          <w:rFonts w:hint="eastAsia"/>
        </w:rPr>
        <w:t>、山崩れ</w:t>
      </w:r>
      <w:r w:rsidR="001A17A5" w:rsidRPr="00E21119">
        <w:rPr>
          <w:rFonts w:hint="eastAsia"/>
        </w:rPr>
        <w:t>や</w:t>
      </w:r>
      <w:r w:rsidR="00343464" w:rsidRPr="00E21119">
        <w:rPr>
          <w:rFonts w:hint="eastAsia"/>
        </w:rPr>
        <w:t>がけ崩れ及び浸水等によ</w:t>
      </w:r>
      <w:r w:rsidR="001A17A5" w:rsidRPr="00E21119">
        <w:rPr>
          <w:rFonts w:hint="eastAsia"/>
        </w:rPr>
        <w:t>り</w:t>
      </w:r>
      <w:r w:rsidR="00343464" w:rsidRPr="00E21119">
        <w:rPr>
          <w:rFonts w:hint="eastAsia"/>
        </w:rPr>
        <w:t>、道路、河川、住居又はその周辺に運ばれた土石</w:t>
      </w:r>
      <w:r w:rsidR="001A17A5" w:rsidRPr="00E21119">
        <w:rPr>
          <w:rFonts w:hint="eastAsia"/>
        </w:rPr>
        <w:t>や</w:t>
      </w:r>
      <w:r w:rsidR="00343464" w:rsidRPr="00E21119">
        <w:rPr>
          <w:rFonts w:hint="eastAsia"/>
        </w:rPr>
        <w:t>竹木等</w:t>
      </w:r>
      <w:r w:rsidR="001A17A5" w:rsidRPr="00E21119">
        <w:rPr>
          <w:rFonts w:hint="eastAsia"/>
        </w:rPr>
        <w:t>の</w:t>
      </w:r>
      <w:r w:rsidR="00343464" w:rsidRPr="00E21119">
        <w:rPr>
          <w:rFonts w:hint="eastAsia"/>
        </w:rPr>
        <w:t>住民の生命、身体及び財産等に危険を及ぼし、又は日常生活に著しい支障を及ぼしている障害物を除去し、応急対策の万全を図るものとする。</w:t>
      </w:r>
    </w:p>
    <w:p w14:paraId="278189A6" w14:textId="77777777" w:rsidR="00343464" w:rsidRPr="00E21119" w:rsidRDefault="00343464" w:rsidP="00EB127C">
      <w:pPr>
        <w:pStyle w:val="3"/>
      </w:pPr>
      <w:bookmarkStart w:id="321" w:name="_Toc277319657"/>
      <w:bookmarkStart w:id="322" w:name="_Toc304920342"/>
      <w:bookmarkStart w:id="323" w:name="_Toc316999474"/>
      <w:r w:rsidRPr="00E21119">
        <w:rPr>
          <w:rFonts w:hint="eastAsia"/>
        </w:rPr>
        <w:t>第</w:t>
      </w:r>
      <w:r w:rsidR="00373BBC" w:rsidRPr="00E21119">
        <w:rPr>
          <w:rFonts w:hint="eastAsia"/>
        </w:rPr>
        <w:t>１項</w:t>
      </w:r>
      <w:r w:rsidRPr="00E21119">
        <w:rPr>
          <w:rFonts w:hint="eastAsia"/>
        </w:rPr>
        <w:t xml:space="preserve">　実施責任</w:t>
      </w:r>
      <w:bookmarkEnd w:id="321"/>
      <w:bookmarkEnd w:id="322"/>
      <w:bookmarkEnd w:id="323"/>
    </w:p>
    <w:p w14:paraId="2F8A6EE3" w14:textId="77777777" w:rsidR="00343464" w:rsidRPr="00E21119" w:rsidRDefault="003132D8" w:rsidP="00EB127C">
      <w:pPr>
        <w:pStyle w:val="13"/>
        <w:ind w:left="210" w:firstLine="210"/>
      </w:pPr>
      <w:r w:rsidRPr="00E21119">
        <w:rPr>
          <w:rFonts w:hint="eastAsia"/>
        </w:rPr>
        <w:t>道路及び河川に障害を及ぼしているものの除去は、道路法（昭和27年法律第180号）、河川法（昭和39年法律第167号）に定めるそれぞれの管理者が行うものとし、災害の規模及び障害の内容等により、各管理者は相互に協力して実施する。なお、住居又はその周辺については、本</w:t>
      </w:r>
      <w:r w:rsidR="007F1FDD" w:rsidRPr="00E21119">
        <w:rPr>
          <w:rFonts w:hint="eastAsia"/>
        </w:rPr>
        <w:t>村</w:t>
      </w:r>
      <w:r w:rsidRPr="00E21119">
        <w:rPr>
          <w:rFonts w:hint="eastAsia"/>
        </w:rPr>
        <w:t>に救助法が適用された場合は、</w:t>
      </w:r>
      <w:r w:rsidR="007F1FDD" w:rsidRPr="00E21119">
        <w:rPr>
          <w:rFonts w:hint="eastAsia"/>
        </w:rPr>
        <w:t>村</w:t>
      </w:r>
      <w:r w:rsidRPr="00E21119">
        <w:rPr>
          <w:rFonts w:hint="eastAsia"/>
        </w:rPr>
        <w:t>長が知事の委任により行う。</w:t>
      </w:r>
    </w:p>
    <w:p w14:paraId="6CCCBC2D" w14:textId="77777777" w:rsidR="00343464" w:rsidRPr="00E21119" w:rsidRDefault="00343464" w:rsidP="00EB127C">
      <w:pPr>
        <w:pStyle w:val="3"/>
      </w:pPr>
      <w:r w:rsidRPr="00E21119">
        <w:rPr>
          <w:rFonts w:hint="eastAsia"/>
        </w:rPr>
        <w:t>第</w:t>
      </w:r>
      <w:r w:rsidR="00373BBC" w:rsidRPr="00E21119">
        <w:rPr>
          <w:rFonts w:hint="eastAsia"/>
        </w:rPr>
        <w:t>２項</w:t>
      </w:r>
      <w:r w:rsidRPr="00E21119">
        <w:rPr>
          <w:rFonts w:hint="eastAsia"/>
        </w:rPr>
        <w:t xml:space="preserve">　障害物除去の対象</w:t>
      </w:r>
    </w:p>
    <w:p w14:paraId="055BEFA8" w14:textId="77777777" w:rsidR="00343464" w:rsidRPr="00E21119" w:rsidRDefault="00343464" w:rsidP="00EB127C">
      <w:pPr>
        <w:pStyle w:val="13"/>
        <w:ind w:left="210" w:firstLine="210"/>
      </w:pPr>
      <w:r w:rsidRPr="00E21119">
        <w:rPr>
          <w:rFonts w:hint="eastAsia"/>
        </w:rPr>
        <w:t>災害時における障害物の除去は、住民の生活に著しい支障及び危険を与え、又は与えると予想される場合並びにその他公共的立場から必要と認めたときに行うものとするが、その概要は次のとおりである。</w:t>
      </w:r>
    </w:p>
    <w:p w14:paraId="3305A353" w14:textId="77777777" w:rsidR="00343464" w:rsidRPr="00E21119" w:rsidRDefault="00343464" w:rsidP="00EB127C">
      <w:pPr>
        <w:pStyle w:val="04"/>
        <w:ind w:left="420" w:hanging="210"/>
      </w:pPr>
      <w:r w:rsidRPr="00E21119">
        <w:rPr>
          <w:rFonts w:hint="eastAsia"/>
        </w:rPr>
        <w:t>１　住民の生命</w:t>
      </w:r>
      <w:r w:rsidR="00B407D8" w:rsidRPr="00E21119">
        <w:rPr>
          <w:rFonts w:hint="eastAsia"/>
        </w:rPr>
        <w:t>、</w:t>
      </w:r>
      <w:r w:rsidRPr="00E21119">
        <w:rPr>
          <w:rFonts w:hint="eastAsia"/>
        </w:rPr>
        <w:t>財産等を保護するために速やかにその障害の排除を必要とする場合</w:t>
      </w:r>
    </w:p>
    <w:p w14:paraId="7A576FD4" w14:textId="77777777" w:rsidR="00343464" w:rsidRPr="00E21119" w:rsidRDefault="00343464" w:rsidP="00EB127C">
      <w:pPr>
        <w:pStyle w:val="04"/>
        <w:ind w:left="420" w:hanging="210"/>
      </w:pPr>
      <w:r w:rsidRPr="00E21119">
        <w:rPr>
          <w:rFonts w:hint="eastAsia"/>
        </w:rPr>
        <w:t>２　障害物の除去が交通の安全と輸送の確保に必要な場合</w:t>
      </w:r>
    </w:p>
    <w:p w14:paraId="076A1F91" w14:textId="77777777" w:rsidR="00343464" w:rsidRPr="00E21119" w:rsidRDefault="00343464" w:rsidP="00EB127C">
      <w:pPr>
        <w:pStyle w:val="04"/>
        <w:ind w:left="420" w:hanging="210"/>
      </w:pPr>
      <w:r w:rsidRPr="00E21119">
        <w:rPr>
          <w:rFonts w:hint="eastAsia"/>
        </w:rPr>
        <w:t>３　河川における障害物の除去は、それによって河川の流れをよくし、溢水の防止と護岸等の決壊を防止するため必要と認める場合</w:t>
      </w:r>
    </w:p>
    <w:p w14:paraId="0D49A16C" w14:textId="77777777" w:rsidR="00343464" w:rsidRPr="00E21119" w:rsidRDefault="00343464" w:rsidP="00EB127C">
      <w:pPr>
        <w:pStyle w:val="04"/>
        <w:ind w:left="420" w:hanging="210"/>
      </w:pPr>
      <w:r w:rsidRPr="00E21119">
        <w:rPr>
          <w:rFonts w:hint="eastAsia"/>
        </w:rPr>
        <w:t>４　その他公共的立場から除去を必要とする場合</w:t>
      </w:r>
    </w:p>
    <w:p w14:paraId="5CC251FF" w14:textId="77777777" w:rsidR="00343464" w:rsidRPr="00E21119" w:rsidRDefault="00343464" w:rsidP="00EB127C">
      <w:pPr>
        <w:pStyle w:val="3"/>
      </w:pPr>
      <w:bookmarkStart w:id="324" w:name="_Toc277319659"/>
      <w:bookmarkStart w:id="325" w:name="_Toc304920344"/>
      <w:bookmarkStart w:id="326" w:name="_Toc316999476"/>
      <w:r w:rsidRPr="00E21119">
        <w:rPr>
          <w:rFonts w:hint="eastAsia"/>
        </w:rPr>
        <w:t>第</w:t>
      </w:r>
      <w:r w:rsidR="00373BBC" w:rsidRPr="00E21119">
        <w:rPr>
          <w:rFonts w:hint="eastAsia"/>
        </w:rPr>
        <w:t>３項</w:t>
      </w:r>
      <w:r w:rsidRPr="00E21119">
        <w:rPr>
          <w:rFonts w:hint="eastAsia"/>
        </w:rPr>
        <w:t xml:space="preserve">　障害物の除去</w:t>
      </w:r>
    </w:p>
    <w:p w14:paraId="25D09275" w14:textId="77777777" w:rsidR="00343464" w:rsidRPr="00E21119" w:rsidRDefault="00343464" w:rsidP="00EB127C">
      <w:pPr>
        <w:pStyle w:val="5"/>
      </w:pPr>
      <w:r w:rsidRPr="00E21119">
        <w:rPr>
          <w:rFonts w:hint="eastAsia"/>
        </w:rPr>
        <w:t>１</w:t>
      </w:r>
      <w:r w:rsidR="00373BBC" w:rsidRPr="00E21119">
        <w:rPr>
          <w:rFonts w:hint="eastAsia"/>
        </w:rPr>
        <w:t>．</w:t>
      </w:r>
      <w:r w:rsidRPr="00E21119">
        <w:rPr>
          <w:rFonts w:hint="eastAsia"/>
        </w:rPr>
        <w:t>実施方法</w:t>
      </w:r>
      <w:bookmarkEnd w:id="324"/>
      <w:bookmarkEnd w:id="325"/>
      <w:bookmarkEnd w:id="326"/>
    </w:p>
    <w:p w14:paraId="4D8F5EC8" w14:textId="77777777" w:rsidR="00343464" w:rsidRPr="00E21119" w:rsidRDefault="00343464" w:rsidP="00EB127C">
      <w:pPr>
        <w:pStyle w:val="051"/>
        <w:ind w:left="735" w:hanging="315"/>
      </w:pPr>
      <w:r w:rsidRPr="00E21119">
        <w:rPr>
          <w:rFonts w:hint="eastAsia"/>
        </w:rPr>
        <w:t>(1)　実施責任者は、自らの応急対策資機材を用い、又は状況に応じ自衛隊及び土木業者の協力を得て、速やかに障害物の除去を行う。</w:t>
      </w:r>
    </w:p>
    <w:p w14:paraId="1033F50D" w14:textId="77777777" w:rsidR="00343464" w:rsidRPr="00E21119" w:rsidRDefault="00343464" w:rsidP="00EB127C">
      <w:pPr>
        <w:pStyle w:val="051"/>
        <w:ind w:left="735" w:hanging="315"/>
      </w:pPr>
      <w:r w:rsidRPr="00E21119">
        <w:rPr>
          <w:rFonts w:hint="eastAsia"/>
        </w:rPr>
        <w:t>(2)　障害物除去の方法は、原状回復ではなく応急的な除去に限るものとする。</w:t>
      </w:r>
    </w:p>
    <w:p w14:paraId="344CB7C2" w14:textId="77777777" w:rsidR="00343464" w:rsidRPr="00E21119" w:rsidRDefault="00343464" w:rsidP="00EB127C">
      <w:pPr>
        <w:pStyle w:val="5"/>
      </w:pPr>
      <w:bookmarkStart w:id="327" w:name="_Toc277319660"/>
      <w:bookmarkStart w:id="328" w:name="_Toc304920345"/>
      <w:bookmarkStart w:id="329" w:name="_Toc316999477"/>
      <w:r w:rsidRPr="00E21119">
        <w:rPr>
          <w:rFonts w:hint="eastAsia"/>
        </w:rPr>
        <w:t>２</w:t>
      </w:r>
      <w:r w:rsidR="00373BBC" w:rsidRPr="00E21119">
        <w:rPr>
          <w:rFonts w:hint="eastAsia"/>
        </w:rPr>
        <w:t>．</w:t>
      </w:r>
      <w:r w:rsidRPr="00E21119">
        <w:rPr>
          <w:rFonts w:hint="eastAsia"/>
        </w:rPr>
        <w:t>除去した障害物の集積場所</w:t>
      </w:r>
      <w:bookmarkEnd w:id="327"/>
      <w:bookmarkEnd w:id="328"/>
      <w:bookmarkEnd w:id="329"/>
    </w:p>
    <w:p w14:paraId="7E32649D" w14:textId="77777777" w:rsidR="00343464" w:rsidRPr="00E21119" w:rsidRDefault="00343464" w:rsidP="00EB127C">
      <w:pPr>
        <w:pStyle w:val="051"/>
        <w:ind w:left="735" w:hanging="315"/>
      </w:pPr>
      <w:r w:rsidRPr="00E21119">
        <w:rPr>
          <w:rFonts w:hint="eastAsia"/>
        </w:rPr>
        <w:t>(1)　除去した障害物は、それぞれの実施機関において付近の遊休地を利用し、集積する。</w:t>
      </w:r>
    </w:p>
    <w:p w14:paraId="6E4AE4C0" w14:textId="77777777" w:rsidR="00343464" w:rsidRPr="00E21119" w:rsidRDefault="00343464" w:rsidP="00EB127C">
      <w:pPr>
        <w:pStyle w:val="051"/>
        <w:ind w:left="735" w:hanging="315"/>
      </w:pPr>
      <w:r w:rsidRPr="00E21119">
        <w:rPr>
          <w:rFonts w:hint="eastAsia"/>
        </w:rPr>
        <w:t xml:space="preserve">(2)　</w:t>
      </w:r>
      <w:r w:rsidR="007F1FDD" w:rsidRPr="00E21119">
        <w:rPr>
          <w:rFonts w:hint="eastAsia"/>
        </w:rPr>
        <w:t>村</w:t>
      </w:r>
      <w:r w:rsidRPr="00E21119">
        <w:rPr>
          <w:rFonts w:hint="eastAsia"/>
        </w:rPr>
        <w:t>は、北海道財務局及び道と相互に連携しつつ、公共用地等の有効活用に配慮する。</w:t>
      </w:r>
    </w:p>
    <w:p w14:paraId="4A36948F" w14:textId="77777777" w:rsidR="00343464" w:rsidRPr="00E21119" w:rsidRDefault="00373BBC" w:rsidP="00EB127C">
      <w:pPr>
        <w:pStyle w:val="5"/>
      </w:pPr>
      <w:r w:rsidRPr="00E21119">
        <w:rPr>
          <w:rFonts w:hint="eastAsia"/>
        </w:rPr>
        <w:t>３．</w:t>
      </w:r>
      <w:r w:rsidR="00343464" w:rsidRPr="00E21119">
        <w:rPr>
          <w:rFonts w:hint="eastAsia"/>
        </w:rPr>
        <w:t>費用の限度及び期間</w:t>
      </w:r>
    </w:p>
    <w:p w14:paraId="2AEE00B3" w14:textId="77777777" w:rsidR="00343464" w:rsidRPr="00E21119" w:rsidRDefault="00343464" w:rsidP="00EB127C">
      <w:pPr>
        <w:pStyle w:val="14"/>
        <w:ind w:left="420" w:firstLine="210"/>
        <w:rPr>
          <w:color w:val="auto"/>
        </w:rPr>
      </w:pPr>
      <w:r w:rsidRPr="00E21119">
        <w:rPr>
          <w:rFonts w:hint="eastAsia"/>
          <w:color w:val="auto"/>
        </w:rPr>
        <w:t>救助法の定めに準じて行う。</w:t>
      </w:r>
    </w:p>
    <w:p w14:paraId="079DA933" w14:textId="77777777" w:rsidR="00343464" w:rsidRPr="00E21119" w:rsidRDefault="00373BBC" w:rsidP="00EB127C">
      <w:pPr>
        <w:pStyle w:val="5"/>
      </w:pPr>
      <w:bookmarkStart w:id="330" w:name="_Toc304920347"/>
      <w:bookmarkStart w:id="331" w:name="_Toc316999479"/>
      <w:r w:rsidRPr="00E21119">
        <w:rPr>
          <w:rFonts w:hint="eastAsia"/>
        </w:rPr>
        <w:t>４．</w:t>
      </w:r>
      <w:r w:rsidR="00343464" w:rsidRPr="00E21119">
        <w:rPr>
          <w:rFonts w:hint="eastAsia"/>
        </w:rPr>
        <w:t>実施状況の記録</w:t>
      </w:r>
      <w:bookmarkEnd w:id="330"/>
      <w:bookmarkEnd w:id="331"/>
    </w:p>
    <w:p w14:paraId="4670B8A8" w14:textId="374F3BBA" w:rsidR="00343464" w:rsidRPr="00E21119" w:rsidRDefault="00343464" w:rsidP="00EB127C">
      <w:pPr>
        <w:pStyle w:val="14"/>
        <w:ind w:left="420" w:firstLine="210"/>
        <w:rPr>
          <w:color w:val="auto"/>
        </w:rPr>
      </w:pPr>
      <w:r w:rsidRPr="00E21119">
        <w:rPr>
          <w:rFonts w:hint="eastAsia"/>
          <w:color w:val="auto"/>
        </w:rPr>
        <w:t>障害物を除去した場合は、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Pr="00E21119">
        <w:rPr>
          <w:rFonts w:hint="eastAsia"/>
          <w:color w:val="auto"/>
        </w:rPr>
        <w:t>に準じてその状況を記録する。</w:t>
      </w:r>
    </w:p>
    <w:p w14:paraId="6D68E889" w14:textId="77777777" w:rsidR="00343464" w:rsidRPr="00E21119" w:rsidRDefault="00343464" w:rsidP="00EB127C">
      <w:pPr>
        <w:pStyle w:val="3"/>
      </w:pPr>
      <w:bookmarkStart w:id="332" w:name="_Toc277319661"/>
      <w:bookmarkStart w:id="333" w:name="_Toc304920346"/>
      <w:bookmarkStart w:id="334" w:name="_Toc316999478"/>
      <w:r w:rsidRPr="00E21119">
        <w:rPr>
          <w:rFonts w:hint="eastAsia"/>
        </w:rPr>
        <w:t>第</w:t>
      </w:r>
      <w:r w:rsidR="004A15BE" w:rsidRPr="00E21119">
        <w:rPr>
          <w:rFonts w:hint="eastAsia"/>
        </w:rPr>
        <w:t>４項</w:t>
      </w:r>
      <w:r w:rsidRPr="00E21119">
        <w:rPr>
          <w:rFonts w:hint="eastAsia"/>
        </w:rPr>
        <w:t xml:space="preserve">　放置車両の除去</w:t>
      </w:r>
      <w:bookmarkEnd w:id="332"/>
      <w:bookmarkEnd w:id="333"/>
      <w:bookmarkEnd w:id="334"/>
    </w:p>
    <w:p w14:paraId="6CADB200" w14:textId="77777777" w:rsidR="00343464" w:rsidRPr="00E21119" w:rsidRDefault="00343464" w:rsidP="00EB127C">
      <w:pPr>
        <w:pStyle w:val="13"/>
        <w:ind w:left="210" w:firstLine="210"/>
      </w:pPr>
      <w:r w:rsidRPr="00E21119">
        <w:rPr>
          <w:rFonts w:hint="eastAsia"/>
        </w:rPr>
        <w:t>放置車両の除去については「本章 第14節 交通応急対策計画」に定めるところによる。</w:t>
      </w:r>
    </w:p>
    <w:p w14:paraId="5E9288EF" w14:textId="77777777" w:rsidR="00373BBC" w:rsidRPr="00E21119" w:rsidRDefault="00373BBC" w:rsidP="004C6036">
      <w:pPr>
        <w:pStyle w:val="23Box"/>
      </w:pPr>
    </w:p>
    <w:p w14:paraId="369C180F" w14:textId="32B9E8C7" w:rsidR="00373BBC" w:rsidRPr="00E21119" w:rsidRDefault="00535D6D" w:rsidP="00EB127C">
      <w:pPr>
        <w:pStyle w:val="22"/>
      </w:pPr>
      <w:r w:rsidRPr="00E21119">
        <w:rPr>
          <w:rFonts w:hint="eastAsia"/>
        </w:rPr>
        <w:t>資料８－７　災害救助法関連様式</w:t>
      </w:r>
    </w:p>
    <w:p w14:paraId="1D53CC1F" w14:textId="77777777" w:rsidR="00343464" w:rsidRPr="00E21119" w:rsidRDefault="00343464" w:rsidP="00EB127C">
      <w:pPr>
        <w:pStyle w:val="2"/>
        <w:pageBreakBefore/>
        <w:kinsoku/>
      </w:pPr>
      <w:bookmarkStart w:id="335" w:name="_Toc476477577"/>
      <w:bookmarkStart w:id="336" w:name="_Toc500368755"/>
      <w:bookmarkStart w:id="337" w:name="_Toc100064573"/>
      <w:r w:rsidRPr="00E21119">
        <w:rPr>
          <w:rFonts w:hint="eastAsia"/>
        </w:rPr>
        <w:t>第27節　文教対策計画</w:t>
      </w:r>
      <w:bookmarkEnd w:id="335"/>
      <w:bookmarkEnd w:id="336"/>
      <w:bookmarkEnd w:id="337"/>
    </w:p>
    <w:p w14:paraId="32CA7E7B"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は、災害発生時において、児童生徒等の安全を確保するとともに、通常の教育活動に支障を来した場合の応急対策を講ずる。</w:t>
      </w:r>
    </w:p>
    <w:p w14:paraId="1D62F786" w14:textId="77777777" w:rsidR="00343464" w:rsidRPr="00E21119" w:rsidRDefault="00343464" w:rsidP="00EB127C">
      <w:pPr>
        <w:pStyle w:val="1112"/>
        <w:spacing w:before="149" w:after="149"/>
        <w:ind w:left="210" w:firstLine="206"/>
      </w:pPr>
      <w:r w:rsidRPr="00E21119">
        <w:rPr>
          <w:rFonts w:hint="eastAsia"/>
        </w:rPr>
        <w:t>また、文化財の保全等に努めるものとする。</w:t>
      </w:r>
    </w:p>
    <w:p w14:paraId="78BE840D" w14:textId="77777777" w:rsidR="00343464" w:rsidRPr="00E21119" w:rsidRDefault="00343464" w:rsidP="00EB127C">
      <w:pPr>
        <w:pStyle w:val="3"/>
      </w:pPr>
      <w:bookmarkStart w:id="338" w:name="_Toc277319646"/>
      <w:bookmarkStart w:id="339" w:name="_Toc304920327"/>
      <w:bookmarkStart w:id="340" w:name="_Toc316999458"/>
      <w:r w:rsidRPr="00E21119">
        <w:rPr>
          <w:rFonts w:hint="eastAsia"/>
        </w:rPr>
        <w:t>第</w:t>
      </w:r>
      <w:r w:rsidR="00373BBC" w:rsidRPr="00E21119">
        <w:rPr>
          <w:rFonts w:hint="eastAsia"/>
        </w:rPr>
        <w:t>１項</w:t>
      </w:r>
      <w:r w:rsidRPr="00E21119">
        <w:rPr>
          <w:rFonts w:hint="eastAsia"/>
        </w:rPr>
        <w:t xml:space="preserve">　実施責任</w:t>
      </w:r>
      <w:bookmarkEnd w:id="338"/>
      <w:bookmarkEnd w:id="339"/>
      <w:bookmarkEnd w:id="340"/>
    </w:p>
    <w:p w14:paraId="3FDCE5A7" w14:textId="77777777" w:rsidR="00343464" w:rsidRPr="00E21119" w:rsidRDefault="00343464" w:rsidP="00EB127C">
      <w:pPr>
        <w:pStyle w:val="5"/>
      </w:pPr>
      <w:r w:rsidRPr="00E21119">
        <w:rPr>
          <w:rFonts w:hint="eastAsia"/>
        </w:rPr>
        <w:t>１</w:t>
      </w:r>
      <w:r w:rsidR="00373BBC" w:rsidRPr="00E21119">
        <w:rPr>
          <w:rFonts w:hint="eastAsia"/>
        </w:rPr>
        <w:t>．</w:t>
      </w:r>
      <w:r w:rsidRPr="00E21119">
        <w:rPr>
          <w:rFonts w:hint="eastAsia"/>
        </w:rPr>
        <w:t>学校管理者等</w:t>
      </w:r>
    </w:p>
    <w:p w14:paraId="1863061F" w14:textId="77777777" w:rsidR="00343464" w:rsidRPr="00E21119" w:rsidRDefault="00343464" w:rsidP="00EB127C">
      <w:pPr>
        <w:pStyle w:val="051"/>
        <w:ind w:left="735" w:hanging="315"/>
      </w:pPr>
      <w:r w:rsidRPr="00E21119">
        <w:rPr>
          <w:rFonts w:hint="eastAsia"/>
        </w:rPr>
        <w:t>(1)　防災上必要な体制の整備</w:t>
      </w:r>
    </w:p>
    <w:p w14:paraId="29EE8D8F" w14:textId="5EEA4AD9" w:rsidR="00343464" w:rsidRPr="00E21119" w:rsidRDefault="00343464" w:rsidP="00EB127C">
      <w:pPr>
        <w:pStyle w:val="15"/>
        <w:ind w:left="735" w:firstLine="210"/>
      </w:pPr>
      <w:r w:rsidRPr="00E21119">
        <w:rPr>
          <w:rFonts w:hint="eastAsia"/>
        </w:rPr>
        <w:t>災害発生時に迅速かつ適切な対応を図るため、各学校では平素から</w:t>
      </w:r>
      <w:r w:rsidR="001F760D" w:rsidRPr="00E21119">
        <w:t>災害種別に応じた 安全確保に努めるとともに</w:t>
      </w:r>
      <w:r w:rsidR="001F760D" w:rsidRPr="00E21119">
        <w:rPr>
          <w:rFonts w:hint="eastAsia"/>
        </w:rPr>
        <w:t>、</w:t>
      </w:r>
      <w:r w:rsidRPr="00E21119">
        <w:rPr>
          <w:rFonts w:hint="eastAsia"/>
        </w:rPr>
        <w:t>災害に備えた職員等の任務の分担、相互の連携、時間外における職員の参集等についての体制を整備する。</w:t>
      </w:r>
    </w:p>
    <w:p w14:paraId="3FB96690" w14:textId="77777777" w:rsidR="00343464" w:rsidRPr="00E21119" w:rsidRDefault="00343464" w:rsidP="00EB127C">
      <w:pPr>
        <w:pStyle w:val="051"/>
        <w:ind w:left="735" w:hanging="315"/>
      </w:pPr>
      <w:r w:rsidRPr="00E21119">
        <w:rPr>
          <w:rFonts w:hint="eastAsia"/>
        </w:rPr>
        <w:t>(2)　児童生徒の安全確保</w:t>
      </w:r>
    </w:p>
    <w:p w14:paraId="46A08452" w14:textId="77777777" w:rsidR="00343464" w:rsidRPr="00E21119" w:rsidRDefault="00343464" w:rsidP="00EB127C">
      <w:pPr>
        <w:pStyle w:val="06"/>
        <w:ind w:left="840" w:hanging="210"/>
      </w:pPr>
      <w:r w:rsidRPr="00E21119">
        <w:rPr>
          <w:rFonts w:hint="eastAsia"/>
        </w:rPr>
        <w:t>ア　在校中の安全確保</w:t>
      </w:r>
    </w:p>
    <w:p w14:paraId="170107BF" w14:textId="77777777" w:rsidR="00343464" w:rsidRPr="00E21119" w:rsidRDefault="00343464" w:rsidP="00EB127C">
      <w:pPr>
        <w:pStyle w:val="16"/>
        <w:ind w:left="840" w:firstLine="210"/>
      </w:pPr>
      <w:r w:rsidRPr="00E21119">
        <w:rPr>
          <w:rFonts w:hint="eastAsia"/>
        </w:rPr>
        <w:t>在校中の児童生徒の安全を確保するため、児童生徒に対して防災上必要な安全教育を行うとともに、災害発生時に迅速かつ適切な行動をとることができるよう防災訓練等の実施に努める。</w:t>
      </w:r>
    </w:p>
    <w:p w14:paraId="1D92E894" w14:textId="77777777" w:rsidR="00343464" w:rsidRPr="00E21119" w:rsidRDefault="00343464" w:rsidP="00EB127C">
      <w:pPr>
        <w:pStyle w:val="06"/>
        <w:ind w:left="840" w:hanging="210"/>
      </w:pPr>
      <w:r w:rsidRPr="00E21119">
        <w:rPr>
          <w:rFonts w:hint="eastAsia"/>
        </w:rPr>
        <w:t>イ　登下校時の安全確保</w:t>
      </w:r>
    </w:p>
    <w:p w14:paraId="27F14677" w14:textId="77777777" w:rsidR="00343464" w:rsidRPr="00E21119" w:rsidRDefault="00343464" w:rsidP="00EB127C">
      <w:pPr>
        <w:pStyle w:val="16"/>
        <w:ind w:left="840" w:firstLine="210"/>
      </w:pPr>
      <w:r w:rsidRPr="00E21119">
        <w:rPr>
          <w:rFonts w:hint="eastAsia"/>
        </w:rPr>
        <w:t>登下校時の児童生徒の安全を確保するため、情報の収集や伝達の方法、児童生徒の誘導方法、保護者との連携方法、緊急通学路の設定及びその他登下校時の危険を回避するための方法等について計画を立てるとともに、あらかじめ教職員、児童生徒、保護者及び関係機関に周知・徹底を図る。</w:t>
      </w:r>
    </w:p>
    <w:p w14:paraId="6E290EC1" w14:textId="77777777" w:rsidR="00343464" w:rsidRPr="00E21119" w:rsidRDefault="00343464" w:rsidP="00EB127C">
      <w:pPr>
        <w:pStyle w:val="051"/>
        <w:ind w:left="735" w:hanging="315"/>
      </w:pPr>
      <w:r w:rsidRPr="00E21119">
        <w:rPr>
          <w:rFonts w:hint="eastAsia"/>
        </w:rPr>
        <w:t>(3)　施設の整備</w:t>
      </w:r>
    </w:p>
    <w:p w14:paraId="382805EA" w14:textId="77777777" w:rsidR="00343464" w:rsidRPr="00E21119" w:rsidRDefault="00343464" w:rsidP="00EB127C">
      <w:pPr>
        <w:pStyle w:val="15"/>
        <w:ind w:left="735" w:firstLine="210"/>
      </w:pPr>
      <w:r w:rsidRPr="00E21119">
        <w:rPr>
          <w:rFonts w:hint="eastAsia"/>
        </w:rPr>
        <w:t>文教施設、設備等を災害から防護するため、日常点検や定期点検を行い、危険箇所あるいは要補修箇所の早期発見に努めるとともに、これらの改善を図る。</w:t>
      </w:r>
    </w:p>
    <w:p w14:paraId="7277A8F6" w14:textId="77777777" w:rsidR="00343464" w:rsidRPr="00E21119" w:rsidRDefault="00343464" w:rsidP="00EB127C">
      <w:pPr>
        <w:pStyle w:val="5"/>
      </w:pPr>
      <w:r w:rsidRPr="00E21119">
        <w:rPr>
          <w:rFonts w:hint="eastAsia"/>
        </w:rPr>
        <w:t>２</w:t>
      </w:r>
      <w:r w:rsidR="00373BBC" w:rsidRPr="00E21119">
        <w:rPr>
          <w:rFonts w:hint="eastAsia"/>
        </w:rPr>
        <w:t>．</w:t>
      </w:r>
      <w:r w:rsidR="003C62FE" w:rsidRPr="00E21119">
        <w:rPr>
          <w:rFonts w:hint="eastAsia"/>
        </w:rPr>
        <w:t>赤井川村</w:t>
      </w:r>
      <w:r w:rsidRPr="00E21119">
        <w:rPr>
          <w:rFonts w:hint="eastAsia"/>
        </w:rPr>
        <w:t>・北海道</w:t>
      </w:r>
    </w:p>
    <w:p w14:paraId="7399E617" w14:textId="77777777" w:rsidR="00343464" w:rsidRPr="00E21119" w:rsidRDefault="00343464" w:rsidP="00EB127C">
      <w:pPr>
        <w:pStyle w:val="14"/>
        <w:ind w:left="420" w:firstLine="210"/>
        <w:rPr>
          <w:color w:val="auto"/>
        </w:rPr>
      </w:pPr>
      <w:r w:rsidRPr="00E21119">
        <w:rPr>
          <w:rFonts w:hint="eastAsia"/>
          <w:color w:val="auto"/>
        </w:rPr>
        <w:t>応急教育対策及び文化財保全対策を講ずる。</w:t>
      </w:r>
    </w:p>
    <w:p w14:paraId="721D02F4" w14:textId="77777777" w:rsidR="00343464" w:rsidRPr="00E21119" w:rsidRDefault="00343464" w:rsidP="00EB127C">
      <w:pPr>
        <w:pStyle w:val="14"/>
        <w:ind w:left="420" w:firstLine="210"/>
        <w:rPr>
          <w:color w:val="auto"/>
        </w:rPr>
      </w:pPr>
      <w:r w:rsidRPr="00E21119">
        <w:rPr>
          <w:rFonts w:hint="eastAsia"/>
          <w:color w:val="auto"/>
        </w:rPr>
        <w:t>なお、救助法</w:t>
      </w:r>
      <w:r w:rsidR="00B407D8" w:rsidRPr="00E21119">
        <w:rPr>
          <w:rFonts w:hint="eastAsia"/>
          <w:color w:val="auto"/>
        </w:rPr>
        <w:t>が</w:t>
      </w:r>
      <w:r w:rsidRPr="00E21119">
        <w:rPr>
          <w:rFonts w:hint="eastAsia"/>
          <w:color w:val="auto"/>
        </w:rPr>
        <w:t>適用</w:t>
      </w:r>
      <w:r w:rsidR="00B407D8" w:rsidRPr="00E21119">
        <w:rPr>
          <w:rFonts w:hint="eastAsia"/>
          <w:color w:val="auto"/>
        </w:rPr>
        <w:t>された</w:t>
      </w:r>
      <w:r w:rsidRPr="00E21119">
        <w:rPr>
          <w:rFonts w:hint="eastAsia"/>
          <w:color w:val="auto"/>
        </w:rPr>
        <w:t>場合の児童生徒に対する教科書、文房具等の給与は</w:t>
      </w:r>
      <w:r w:rsidR="007F1FDD" w:rsidRPr="00E21119">
        <w:rPr>
          <w:rFonts w:hint="eastAsia"/>
          <w:color w:val="auto"/>
        </w:rPr>
        <w:t>村</w:t>
      </w:r>
      <w:r w:rsidRPr="00E21119">
        <w:rPr>
          <w:rFonts w:hint="eastAsia"/>
          <w:color w:val="auto"/>
        </w:rPr>
        <w:t>長が知事の委任により実施する。</w:t>
      </w:r>
    </w:p>
    <w:p w14:paraId="5E073B8E" w14:textId="77777777" w:rsidR="00343464" w:rsidRPr="00E21119" w:rsidRDefault="00343464" w:rsidP="00EB127C">
      <w:pPr>
        <w:pStyle w:val="3"/>
      </w:pPr>
      <w:bookmarkStart w:id="341" w:name="_Toc277319647"/>
      <w:bookmarkStart w:id="342" w:name="_Toc304920328"/>
      <w:bookmarkStart w:id="343" w:name="_Toc316999459"/>
      <w:r w:rsidRPr="00E21119">
        <w:rPr>
          <w:rFonts w:hint="eastAsia"/>
        </w:rPr>
        <w:t>第</w:t>
      </w:r>
      <w:r w:rsidR="005B4436" w:rsidRPr="00E21119">
        <w:rPr>
          <w:rFonts w:hint="eastAsia"/>
        </w:rPr>
        <w:t xml:space="preserve">２項　</w:t>
      </w:r>
      <w:r w:rsidRPr="00E21119">
        <w:rPr>
          <w:rFonts w:hint="eastAsia"/>
        </w:rPr>
        <w:t>応急対策実施計画</w:t>
      </w:r>
      <w:bookmarkEnd w:id="341"/>
      <w:bookmarkEnd w:id="342"/>
      <w:bookmarkEnd w:id="343"/>
    </w:p>
    <w:p w14:paraId="5684AC99" w14:textId="77777777" w:rsidR="00343464" w:rsidRPr="00E21119" w:rsidRDefault="007F1FDD" w:rsidP="00EB127C">
      <w:pPr>
        <w:pStyle w:val="13"/>
        <w:ind w:left="210" w:firstLine="210"/>
      </w:pPr>
      <w:r w:rsidRPr="00E21119">
        <w:rPr>
          <w:rFonts w:hint="eastAsia"/>
        </w:rPr>
        <w:t>村</w:t>
      </w:r>
      <w:r w:rsidR="00343464" w:rsidRPr="00E21119">
        <w:rPr>
          <w:rFonts w:hint="eastAsia"/>
        </w:rPr>
        <w:t>及び学校管理者は、相互に連携の</w:t>
      </w:r>
      <w:r w:rsidR="00485843" w:rsidRPr="00E21119">
        <w:rPr>
          <w:rFonts w:hint="eastAsia"/>
        </w:rPr>
        <w:t>もと、</w:t>
      </w:r>
      <w:r w:rsidR="00343464" w:rsidRPr="00E21119">
        <w:rPr>
          <w:rFonts w:hint="eastAsia"/>
        </w:rPr>
        <w:t>次のとおり応急対策を実施する。</w:t>
      </w:r>
    </w:p>
    <w:p w14:paraId="3ADE46A5" w14:textId="77777777" w:rsidR="00343464" w:rsidRPr="00E21119" w:rsidRDefault="00343464" w:rsidP="00EB127C">
      <w:pPr>
        <w:pStyle w:val="5"/>
      </w:pPr>
      <w:r w:rsidRPr="00E21119">
        <w:rPr>
          <w:rFonts w:hint="eastAsia"/>
        </w:rPr>
        <w:t>１</w:t>
      </w:r>
      <w:r w:rsidR="005B4436" w:rsidRPr="00E21119">
        <w:rPr>
          <w:rFonts w:hint="eastAsia"/>
        </w:rPr>
        <w:t>．</w:t>
      </w:r>
      <w:r w:rsidRPr="00E21119">
        <w:rPr>
          <w:rFonts w:hint="eastAsia"/>
        </w:rPr>
        <w:t>休校措置</w:t>
      </w:r>
    </w:p>
    <w:p w14:paraId="7C48F258" w14:textId="77777777" w:rsidR="00343464" w:rsidRPr="00E21119" w:rsidRDefault="00343464" w:rsidP="00EB127C">
      <w:pPr>
        <w:pStyle w:val="051"/>
        <w:ind w:left="735" w:hanging="315"/>
      </w:pPr>
      <w:r w:rsidRPr="00E21119">
        <w:rPr>
          <w:rFonts w:hint="eastAsia"/>
        </w:rPr>
        <w:t>(</w:t>
      </w:r>
      <w:r w:rsidR="00211F66" w:rsidRPr="00E21119">
        <w:rPr>
          <w:rFonts w:hint="eastAsia"/>
        </w:rPr>
        <w:t>1</w:t>
      </w:r>
      <w:r w:rsidRPr="00E21119">
        <w:rPr>
          <w:rFonts w:hint="eastAsia"/>
        </w:rPr>
        <w:t>)　授業開始後の場合</w:t>
      </w:r>
    </w:p>
    <w:p w14:paraId="158601F9" w14:textId="77777777" w:rsidR="00343464" w:rsidRPr="00E21119" w:rsidRDefault="00343464" w:rsidP="00EB127C">
      <w:pPr>
        <w:pStyle w:val="15"/>
        <w:ind w:left="735" w:firstLine="210"/>
      </w:pPr>
      <w:r w:rsidRPr="00E21119">
        <w:rPr>
          <w:rFonts w:hint="eastAsia"/>
        </w:rPr>
        <w:t>授業開始後において災害が発生し、又は発生が予想される気象条件となった</w:t>
      </w:r>
      <w:r w:rsidR="003132D8" w:rsidRPr="00E21119">
        <w:rPr>
          <w:rFonts w:hint="eastAsia"/>
        </w:rPr>
        <w:t>場合</w:t>
      </w:r>
      <w:r w:rsidRPr="00E21119">
        <w:rPr>
          <w:rFonts w:hint="eastAsia"/>
        </w:rPr>
        <w:t>、</w:t>
      </w:r>
      <w:r w:rsidR="003132D8" w:rsidRPr="00E21119">
        <w:rPr>
          <w:rFonts w:hint="eastAsia"/>
        </w:rPr>
        <w:t>学校長は教育委員会と協議し、必要に応じて休校措置をとるものとする。</w:t>
      </w:r>
      <w:r w:rsidRPr="00E21119">
        <w:rPr>
          <w:rFonts w:hint="eastAsia"/>
        </w:rPr>
        <w:t>この場合、下校についての注意事項を十分徹底させるとともに、必要</w:t>
      </w:r>
      <w:r w:rsidR="00E3227B" w:rsidRPr="00E21119">
        <w:rPr>
          <w:rFonts w:hint="eastAsia"/>
        </w:rPr>
        <w:t>な</w:t>
      </w:r>
      <w:r w:rsidRPr="00E21119">
        <w:rPr>
          <w:rFonts w:hint="eastAsia"/>
        </w:rPr>
        <w:t>場合は教</w:t>
      </w:r>
      <w:r w:rsidR="00F201A5" w:rsidRPr="00E21119">
        <w:rPr>
          <w:rFonts w:hint="eastAsia"/>
        </w:rPr>
        <w:t>職員</w:t>
      </w:r>
      <w:r w:rsidRPr="00E21119">
        <w:rPr>
          <w:rFonts w:hint="eastAsia"/>
        </w:rPr>
        <w:t>が地区別に引率するなどの措置を講ずる。</w:t>
      </w:r>
    </w:p>
    <w:p w14:paraId="5106656E" w14:textId="730072B4" w:rsidR="00343464" w:rsidRPr="00E21119" w:rsidRDefault="00B95220" w:rsidP="00EB127C">
      <w:pPr>
        <w:pStyle w:val="051"/>
        <w:ind w:left="735" w:hanging="315"/>
      </w:pPr>
      <w:r w:rsidRPr="00E21119">
        <w:br w:type="page"/>
      </w:r>
      <w:r w:rsidR="00343464" w:rsidRPr="00E21119">
        <w:rPr>
          <w:rFonts w:hint="eastAsia"/>
        </w:rPr>
        <w:t>(2)　登校前の場合</w:t>
      </w:r>
    </w:p>
    <w:p w14:paraId="7D6DFABC" w14:textId="77777777" w:rsidR="00343464" w:rsidRPr="00E21119" w:rsidRDefault="007918B7" w:rsidP="00EB127C">
      <w:pPr>
        <w:pStyle w:val="15"/>
        <w:ind w:left="735" w:firstLine="210"/>
      </w:pPr>
      <w:r w:rsidRPr="00E21119">
        <w:rPr>
          <w:rFonts w:hint="eastAsia"/>
        </w:rPr>
        <w:t>災害が発生し、又は発生が予想される気象条件となり、</w:t>
      </w:r>
      <w:r w:rsidR="00343464" w:rsidRPr="00E21119">
        <w:rPr>
          <w:rFonts w:hint="eastAsia"/>
        </w:rPr>
        <w:t>休校措置を登校前に決定した</w:t>
      </w:r>
      <w:r w:rsidRPr="00E21119">
        <w:rPr>
          <w:rFonts w:hint="eastAsia"/>
        </w:rPr>
        <w:t>場合</w:t>
      </w:r>
      <w:r w:rsidR="00343464" w:rsidRPr="00E21119">
        <w:rPr>
          <w:rFonts w:hint="eastAsia"/>
        </w:rPr>
        <w:t>、学校長は直ちにその旨を各学校があらかじめ定める伝達方法に従い児童生徒に周知</w:t>
      </w:r>
      <w:r w:rsidRPr="00E21119">
        <w:rPr>
          <w:rFonts w:hint="eastAsia"/>
        </w:rPr>
        <w:t>徹底</w:t>
      </w:r>
      <w:r w:rsidR="00343464" w:rsidRPr="00E21119">
        <w:rPr>
          <w:rFonts w:hint="eastAsia"/>
        </w:rPr>
        <w:t>する。</w:t>
      </w:r>
    </w:p>
    <w:p w14:paraId="7F38ECF6" w14:textId="77777777" w:rsidR="00343464" w:rsidRPr="00E21119" w:rsidRDefault="00343464" w:rsidP="00EB127C">
      <w:pPr>
        <w:pStyle w:val="5"/>
      </w:pPr>
      <w:r w:rsidRPr="00E21119">
        <w:rPr>
          <w:rFonts w:hint="eastAsia"/>
        </w:rPr>
        <w:t>２</w:t>
      </w:r>
      <w:r w:rsidR="005B4436" w:rsidRPr="00E21119">
        <w:rPr>
          <w:rFonts w:hint="eastAsia"/>
        </w:rPr>
        <w:t>．</w:t>
      </w:r>
      <w:r w:rsidRPr="00E21119">
        <w:rPr>
          <w:rFonts w:hint="eastAsia"/>
        </w:rPr>
        <w:t>施設の確保と復旧対策</w:t>
      </w:r>
    </w:p>
    <w:p w14:paraId="45E7A482" w14:textId="77777777" w:rsidR="00343464" w:rsidRPr="00E21119" w:rsidRDefault="00343464" w:rsidP="00EB127C">
      <w:pPr>
        <w:pStyle w:val="14"/>
        <w:ind w:left="420" w:firstLine="210"/>
        <w:rPr>
          <w:color w:val="auto"/>
        </w:rPr>
      </w:pPr>
      <w:r w:rsidRPr="00E21119">
        <w:rPr>
          <w:rFonts w:hint="eastAsia"/>
          <w:color w:val="auto"/>
        </w:rPr>
        <w:t>災害により学校施設に被害があった場合は、被害の程度により、速やかに応急処理を行い、施設の確保に努めるものとするが、教室が授業に使用できない場合は、おおむね次の基準により応急授業を行う。</w:t>
      </w:r>
    </w:p>
    <w:p w14:paraId="629EF4E7" w14:textId="77777777" w:rsidR="00343464" w:rsidRPr="00E21119" w:rsidRDefault="00343464" w:rsidP="00EB127C">
      <w:pPr>
        <w:pStyle w:val="051"/>
        <w:ind w:left="735" w:hanging="315"/>
      </w:pPr>
      <w:r w:rsidRPr="00E21119">
        <w:rPr>
          <w:rFonts w:hint="eastAsia"/>
        </w:rPr>
        <w:t>(1)　校舎の一部が使用不能となった場合</w:t>
      </w:r>
    </w:p>
    <w:p w14:paraId="07262E6B" w14:textId="77777777" w:rsidR="00343464" w:rsidRPr="00E21119" w:rsidRDefault="00343464" w:rsidP="00EB127C">
      <w:pPr>
        <w:pStyle w:val="15"/>
        <w:ind w:left="735" w:firstLine="210"/>
      </w:pPr>
      <w:r w:rsidRPr="00E21119">
        <w:rPr>
          <w:rFonts w:hint="eastAsia"/>
        </w:rPr>
        <w:t>特別教室、屋内体育施設等を利用し、なお不足するときは二部授業等の方法をとるなどして授業の確保に努める。</w:t>
      </w:r>
    </w:p>
    <w:p w14:paraId="5ECF72F2" w14:textId="77777777" w:rsidR="00343464" w:rsidRPr="00E21119" w:rsidRDefault="00343464" w:rsidP="00EB127C">
      <w:pPr>
        <w:pStyle w:val="051"/>
        <w:ind w:left="735" w:hanging="315"/>
      </w:pPr>
      <w:r w:rsidRPr="00E21119">
        <w:rPr>
          <w:rFonts w:hint="eastAsia"/>
        </w:rPr>
        <w:t>(2)　校舎の大部分又は全部が使用不能となった場合</w:t>
      </w:r>
    </w:p>
    <w:p w14:paraId="577990F8" w14:textId="77777777" w:rsidR="00343464" w:rsidRPr="00E21119" w:rsidRDefault="00343464" w:rsidP="00EB127C">
      <w:pPr>
        <w:pStyle w:val="15"/>
        <w:ind w:left="735" w:firstLine="210"/>
      </w:pPr>
      <w:r w:rsidRPr="00E21119">
        <w:rPr>
          <w:rFonts w:hint="eastAsia"/>
        </w:rPr>
        <w:t>公民館等公共施設又は最寄りの学校の校舎等を利用し、授業の確保に努める。</w:t>
      </w:r>
    </w:p>
    <w:p w14:paraId="6DBB58E0" w14:textId="77777777" w:rsidR="00343464" w:rsidRPr="00E21119" w:rsidRDefault="00343464" w:rsidP="00EB127C">
      <w:pPr>
        <w:pStyle w:val="051"/>
        <w:ind w:left="735" w:hanging="315"/>
      </w:pPr>
      <w:r w:rsidRPr="00E21119">
        <w:rPr>
          <w:rFonts w:hint="eastAsia"/>
        </w:rPr>
        <w:t>(3)　仮校舎等の建築</w:t>
      </w:r>
    </w:p>
    <w:p w14:paraId="474D80F6" w14:textId="77777777" w:rsidR="00343464" w:rsidRPr="00E21119" w:rsidRDefault="00F201A5" w:rsidP="00EB127C">
      <w:pPr>
        <w:pStyle w:val="15"/>
        <w:ind w:left="735" w:firstLine="210"/>
      </w:pPr>
      <w:r w:rsidRPr="00E21119">
        <w:rPr>
          <w:rFonts w:hint="eastAsia"/>
        </w:rPr>
        <w:t>上記において施設の確保ができない場合は、仮校舎、仮運動場を建築するなどの対策を講ずる。</w:t>
      </w:r>
    </w:p>
    <w:p w14:paraId="03593350" w14:textId="77777777" w:rsidR="00343464" w:rsidRPr="00E21119" w:rsidRDefault="00343464" w:rsidP="00EB127C">
      <w:pPr>
        <w:pStyle w:val="5"/>
      </w:pPr>
      <w:r w:rsidRPr="00E21119">
        <w:rPr>
          <w:rFonts w:hint="eastAsia"/>
        </w:rPr>
        <w:t>３</w:t>
      </w:r>
      <w:r w:rsidR="005B4436" w:rsidRPr="00E21119">
        <w:rPr>
          <w:rFonts w:hint="eastAsia"/>
        </w:rPr>
        <w:t>．</w:t>
      </w:r>
      <w:r w:rsidRPr="00E21119">
        <w:rPr>
          <w:rFonts w:hint="eastAsia"/>
        </w:rPr>
        <w:t>教育の要領</w:t>
      </w:r>
    </w:p>
    <w:p w14:paraId="101244A7" w14:textId="77777777" w:rsidR="00343464" w:rsidRPr="00E21119" w:rsidRDefault="00343464" w:rsidP="00EB127C">
      <w:pPr>
        <w:pStyle w:val="051"/>
        <w:ind w:left="735" w:hanging="315"/>
      </w:pPr>
      <w:r w:rsidRPr="00E21119">
        <w:rPr>
          <w:rFonts w:hint="eastAsia"/>
        </w:rPr>
        <w:t>(1)　災害状況に応じた特別教育計画を立て、できるだけ授業の確保に努める。特に授業の実施が不可能な場合にあっても家庭学習の方法等について指導し、学力の低下を防ぐように努める。</w:t>
      </w:r>
    </w:p>
    <w:p w14:paraId="27E0842D" w14:textId="77777777" w:rsidR="00343464" w:rsidRPr="00E21119" w:rsidRDefault="00343464" w:rsidP="00EB127C">
      <w:pPr>
        <w:pStyle w:val="051"/>
        <w:ind w:left="735" w:hanging="315"/>
      </w:pPr>
      <w:r w:rsidRPr="00E21119">
        <w:rPr>
          <w:rFonts w:hint="eastAsia"/>
        </w:rPr>
        <w:t>(2)　特別教育計画による授業の実施に当たっては、次の点に留意する。</w:t>
      </w:r>
    </w:p>
    <w:p w14:paraId="6B3B6D17" w14:textId="77777777" w:rsidR="00343464" w:rsidRPr="00E21119" w:rsidRDefault="00343464" w:rsidP="00EB127C">
      <w:pPr>
        <w:pStyle w:val="06"/>
        <w:ind w:left="840" w:hanging="210"/>
      </w:pPr>
      <w:r w:rsidRPr="00E21119">
        <w:rPr>
          <w:rFonts w:hint="eastAsia"/>
        </w:rPr>
        <w:t>ア　教科書、学用品等の損失</w:t>
      </w:r>
      <w:r w:rsidR="00B407D8" w:rsidRPr="00E21119">
        <w:rPr>
          <w:rFonts w:hint="eastAsia"/>
        </w:rPr>
        <w:t>状況又は支給</w:t>
      </w:r>
      <w:r w:rsidRPr="00E21119">
        <w:rPr>
          <w:rFonts w:hint="eastAsia"/>
        </w:rPr>
        <w:t>状況を考慮し、学習の内容、方法が児童生徒の過度の負担にならないよう配慮する。</w:t>
      </w:r>
    </w:p>
    <w:p w14:paraId="61D4F4C7" w14:textId="65A3D293" w:rsidR="00343464" w:rsidRPr="00E21119" w:rsidRDefault="00343464" w:rsidP="00EB127C">
      <w:pPr>
        <w:pStyle w:val="06"/>
        <w:ind w:left="840" w:hanging="210"/>
      </w:pPr>
      <w:r w:rsidRPr="00E21119">
        <w:rPr>
          <w:rFonts w:hint="eastAsia"/>
        </w:rPr>
        <w:t xml:space="preserve">イ　</w:t>
      </w:r>
      <w:r w:rsidR="005535B9" w:rsidRPr="00E21119">
        <w:rPr>
          <w:rFonts w:hint="eastAsia"/>
        </w:rPr>
        <w:t>住民集会施設</w:t>
      </w:r>
      <w:r w:rsidR="004B6DFF" w:rsidRPr="00E21119">
        <w:t>が避難所になっている場合など、</w:t>
      </w:r>
      <w:r w:rsidRPr="00E21119">
        <w:rPr>
          <w:rFonts w:hint="eastAsia"/>
        </w:rPr>
        <w:t>教育活動の場所</w:t>
      </w:r>
      <w:r w:rsidR="004B6DFF" w:rsidRPr="00E21119">
        <w:rPr>
          <w:rFonts w:hint="eastAsia"/>
        </w:rPr>
        <w:t>として</w:t>
      </w:r>
      <w:r w:rsidRPr="00E21119">
        <w:rPr>
          <w:rFonts w:hint="eastAsia"/>
        </w:rPr>
        <w:t>学校以外の施設を利用する場合は、授業の効率化、児童生徒の安全確保に留意する。</w:t>
      </w:r>
    </w:p>
    <w:p w14:paraId="41BF6603" w14:textId="77777777" w:rsidR="00343464" w:rsidRPr="00E21119" w:rsidRDefault="00343464" w:rsidP="00EB127C">
      <w:pPr>
        <w:pStyle w:val="06"/>
        <w:ind w:left="840" w:hanging="210"/>
      </w:pPr>
      <w:r w:rsidRPr="00E21119">
        <w:rPr>
          <w:rFonts w:hint="eastAsia"/>
        </w:rPr>
        <w:t>ウ　通学路その他の被害状況に応じ、通学の安全について遺漏のないよう指導する（集団登下校の際は、地域住民、関係機関</w:t>
      </w:r>
      <w:r w:rsidR="00EB701A" w:rsidRPr="00E21119">
        <w:rPr>
          <w:rFonts w:hint="eastAsia"/>
        </w:rPr>
        <w:t>・</w:t>
      </w:r>
      <w:r w:rsidRPr="00E21119">
        <w:rPr>
          <w:rFonts w:hint="eastAsia"/>
        </w:rPr>
        <w:t>団体、保護者の協力を得る。）。</w:t>
      </w:r>
    </w:p>
    <w:p w14:paraId="66B95442" w14:textId="643766BC" w:rsidR="00343464" w:rsidRPr="00E21119" w:rsidRDefault="00343464" w:rsidP="00EB127C">
      <w:pPr>
        <w:pStyle w:val="06"/>
        <w:ind w:left="840" w:hanging="210"/>
      </w:pPr>
      <w:r w:rsidRPr="00E21119">
        <w:rPr>
          <w:rFonts w:hint="eastAsia"/>
        </w:rPr>
        <w:t>エ　学校に避難所が開設された場合には、特に児童生徒の指導・管理に注意するとともに、避難の受入が授業の支障とならないよう留意する。</w:t>
      </w:r>
    </w:p>
    <w:p w14:paraId="6EE259A4" w14:textId="77777777" w:rsidR="00343464" w:rsidRPr="00E21119" w:rsidRDefault="00343464" w:rsidP="00EB127C">
      <w:pPr>
        <w:pStyle w:val="06"/>
        <w:ind w:left="840" w:hanging="210"/>
      </w:pPr>
      <w:r w:rsidRPr="00E21119">
        <w:rPr>
          <w:rFonts w:hint="eastAsia"/>
        </w:rPr>
        <w:t>オ　教育活動の実施に当たっては、被災による精神的な打撃によって児童生徒に生じやすい心理的な障がいに十分配慮する。</w:t>
      </w:r>
    </w:p>
    <w:p w14:paraId="7C95D778" w14:textId="77777777" w:rsidR="00343464" w:rsidRPr="00E21119" w:rsidRDefault="00343464" w:rsidP="00EB127C">
      <w:pPr>
        <w:pStyle w:val="051"/>
        <w:ind w:left="735" w:hanging="315"/>
      </w:pPr>
      <w:r w:rsidRPr="00E21119">
        <w:rPr>
          <w:rFonts w:hint="eastAsia"/>
        </w:rPr>
        <w:t>(3)　災害復旧については、教育活動に支障のない限り可能な協力をする。</w:t>
      </w:r>
    </w:p>
    <w:p w14:paraId="1B781034" w14:textId="77777777" w:rsidR="00343464" w:rsidRPr="00E21119" w:rsidRDefault="00343464" w:rsidP="00EB127C">
      <w:pPr>
        <w:pStyle w:val="5"/>
      </w:pPr>
      <w:r w:rsidRPr="00E21119">
        <w:rPr>
          <w:rFonts w:hint="eastAsia"/>
        </w:rPr>
        <w:t>４</w:t>
      </w:r>
      <w:r w:rsidR="005B4436" w:rsidRPr="00E21119">
        <w:rPr>
          <w:rFonts w:hint="eastAsia"/>
        </w:rPr>
        <w:t>．</w:t>
      </w:r>
      <w:r w:rsidRPr="00E21119">
        <w:rPr>
          <w:rFonts w:hint="eastAsia"/>
        </w:rPr>
        <w:t>教職員の確保</w:t>
      </w:r>
    </w:p>
    <w:p w14:paraId="68126D3C" w14:textId="678AFD61" w:rsidR="00343464" w:rsidRPr="00E21119" w:rsidRDefault="00343464" w:rsidP="00EB127C">
      <w:pPr>
        <w:pStyle w:val="14"/>
        <w:ind w:left="420" w:firstLine="210"/>
        <w:rPr>
          <w:color w:val="auto"/>
        </w:rPr>
      </w:pPr>
      <w:r w:rsidRPr="00E21119">
        <w:rPr>
          <w:rFonts w:hint="eastAsia"/>
          <w:color w:val="auto"/>
        </w:rPr>
        <w:t>教職員の被災状況を把握するとともに、道教育委員会と緊密な連絡をとり、教職員の確保に努め、又管内の教職員の臨時配置計画を作成して、教育に支障を</w:t>
      </w:r>
      <w:r w:rsidR="007918B7" w:rsidRPr="00E21119">
        <w:rPr>
          <w:rFonts w:hint="eastAsia"/>
          <w:color w:val="auto"/>
        </w:rPr>
        <w:t>来さない</w:t>
      </w:r>
      <w:r w:rsidRPr="00E21119">
        <w:rPr>
          <w:rFonts w:hint="eastAsia"/>
          <w:color w:val="auto"/>
        </w:rPr>
        <w:t>ように努める。</w:t>
      </w:r>
    </w:p>
    <w:p w14:paraId="25F5888A" w14:textId="6E8D8A77" w:rsidR="00343464" w:rsidRPr="00E21119" w:rsidRDefault="00B95220" w:rsidP="00EB127C">
      <w:pPr>
        <w:pStyle w:val="5"/>
      </w:pPr>
      <w:r w:rsidRPr="00E21119">
        <w:br w:type="page"/>
      </w:r>
      <w:r w:rsidR="00343464" w:rsidRPr="00E21119">
        <w:rPr>
          <w:rFonts w:hint="eastAsia"/>
        </w:rPr>
        <w:t>５</w:t>
      </w:r>
      <w:r w:rsidR="005B4436" w:rsidRPr="00E21119">
        <w:rPr>
          <w:rFonts w:hint="eastAsia"/>
        </w:rPr>
        <w:t>．</w:t>
      </w:r>
      <w:r w:rsidR="00343464" w:rsidRPr="00E21119">
        <w:rPr>
          <w:rFonts w:hint="eastAsia"/>
        </w:rPr>
        <w:t>授業料の減免、修学制度の活用援助</w:t>
      </w:r>
    </w:p>
    <w:p w14:paraId="5783E5A1" w14:textId="77777777" w:rsidR="00343464" w:rsidRPr="00E21119" w:rsidRDefault="00343464" w:rsidP="00EB127C">
      <w:pPr>
        <w:pStyle w:val="14"/>
        <w:ind w:left="420" w:firstLine="210"/>
        <w:rPr>
          <w:color w:val="auto"/>
        </w:rPr>
      </w:pPr>
      <w:r w:rsidRPr="00E21119">
        <w:rPr>
          <w:rFonts w:hint="eastAsia"/>
          <w:color w:val="auto"/>
        </w:rPr>
        <w:t>高等学校の生徒が被害を受けた場合は、道教育委員会が必要に応じて次の措置を講ずる。</w:t>
      </w:r>
    </w:p>
    <w:p w14:paraId="7A0D46F9" w14:textId="77777777" w:rsidR="00343464" w:rsidRPr="00E21119" w:rsidRDefault="00343464" w:rsidP="00EB127C">
      <w:pPr>
        <w:pStyle w:val="051"/>
        <w:ind w:left="735" w:hanging="315"/>
      </w:pPr>
      <w:r w:rsidRPr="00E21119">
        <w:rPr>
          <w:rFonts w:hint="eastAsia"/>
        </w:rPr>
        <w:t>(1)　保護者又は本人の申請に基づく授業料等の減免</w:t>
      </w:r>
    </w:p>
    <w:p w14:paraId="6A68B777" w14:textId="77777777" w:rsidR="00343464" w:rsidRPr="00E21119" w:rsidRDefault="00343464" w:rsidP="00EB127C">
      <w:pPr>
        <w:pStyle w:val="051"/>
        <w:ind w:left="735" w:hanging="315"/>
      </w:pPr>
      <w:r w:rsidRPr="00E21119">
        <w:rPr>
          <w:rFonts w:hint="eastAsia"/>
        </w:rPr>
        <w:t>(2)　公益財団法人北海道高等学校奨学会で実施する奨学金等の活用周知</w:t>
      </w:r>
    </w:p>
    <w:p w14:paraId="4E53378E" w14:textId="77777777" w:rsidR="00343464" w:rsidRPr="00E21119" w:rsidRDefault="00343464" w:rsidP="00B95220">
      <w:pPr>
        <w:pStyle w:val="5"/>
      </w:pPr>
      <w:r w:rsidRPr="00E21119">
        <w:rPr>
          <w:rFonts w:hint="eastAsia"/>
        </w:rPr>
        <w:t>６</w:t>
      </w:r>
      <w:r w:rsidR="005B4436" w:rsidRPr="00E21119">
        <w:rPr>
          <w:rFonts w:hint="eastAsia"/>
        </w:rPr>
        <w:t>．</w:t>
      </w:r>
      <w:r w:rsidRPr="00E21119">
        <w:rPr>
          <w:rFonts w:hint="eastAsia"/>
        </w:rPr>
        <w:t>学校給食対策</w:t>
      </w:r>
    </w:p>
    <w:p w14:paraId="69872EEE" w14:textId="1F87056E" w:rsidR="00343464" w:rsidRPr="00E21119" w:rsidRDefault="00343464" w:rsidP="00EB127C">
      <w:pPr>
        <w:pStyle w:val="051"/>
        <w:ind w:left="735" w:hanging="315"/>
      </w:pPr>
      <w:r w:rsidRPr="00E21119">
        <w:rPr>
          <w:rFonts w:hint="eastAsia"/>
        </w:rPr>
        <w:t xml:space="preserve">(1)　</w:t>
      </w:r>
      <w:r w:rsidR="005535B9" w:rsidRPr="00E21119">
        <w:rPr>
          <w:rFonts w:hint="eastAsia"/>
        </w:rPr>
        <w:t>施設被災時措置</w:t>
      </w:r>
    </w:p>
    <w:p w14:paraId="02205355" w14:textId="451658FE" w:rsidR="00343464" w:rsidRPr="00E21119" w:rsidRDefault="00343464" w:rsidP="00EB127C">
      <w:pPr>
        <w:pStyle w:val="15"/>
        <w:ind w:left="735" w:firstLine="210"/>
      </w:pPr>
      <w:r w:rsidRPr="00E21119">
        <w:rPr>
          <w:rFonts w:hint="eastAsia"/>
        </w:rPr>
        <w:t>給食施設設備が被災したときは、できる</w:t>
      </w:r>
      <w:r w:rsidR="00FD129A" w:rsidRPr="00E21119">
        <w:rPr>
          <w:rFonts w:hint="eastAsia"/>
        </w:rPr>
        <w:t>限り</w:t>
      </w:r>
      <w:r w:rsidRPr="00E21119">
        <w:rPr>
          <w:rFonts w:hint="eastAsia"/>
        </w:rPr>
        <w:t>給食の継続が図られるよう応急措置を講ずる。</w:t>
      </w:r>
    </w:p>
    <w:p w14:paraId="2D298273" w14:textId="77777777" w:rsidR="00343464" w:rsidRPr="00E21119" w:rsidRDefault="00343464" w:rsidP="00EB127C">
      <w:pPr>
        <w:pStyle w:val="051"/>
        <w:ind w:left="735" w:hanging="315"/>
      </w:pPr>
      <w:r w:rsidRPr="00E21119">
        <w:rPr>
          <w:rFonts w:hint="eastAsia"/>
        </w:rPr>
        <w:t xml:space="preserve">(2)　</w:t>
      </w:r>
      <w:r w:rsidR="007918B7" w:rsidRPr="00E21119">
        <w:rPr>
          <w:rFonts w:hint="eastAsia"/>
        </w:rPr>
        <w:t>食材</w:t>
      </w:r>
      <w:r w:rsidRPr="00E21119">
        <w:rPr>
          <w:rFonts w:hint="eastAsia"/>
        </w:rPr>
        <w:t>の確保</w:t>
      </w:r>
    </w:p>
    <w:p w14:paraId="2C7E53D1" w14:textId="77777777" w:rsidR="00343464" w:rsidRPr="00E21119" w:rsidRDefault="00343464" w:rsidP="00EB127C">
      <w:pPr>
        <w:pStyle w:val="15"/>
        <w:ind w:left="735" w:firstLine="210"/>
      </w:pPr>
      <w:r w:rsidRPr="00E21119">
        <w:rPr>
          <w:rFonts w:hint="eastAsia"/>
        </w:rPr>
        <w:t>給食用物資が被災したときは、米穀、小麦、脱脂粉乳及び牛乳について、関係機関と連絡の上、直ちに緊急配送を行うものとし、その他の物資については応急調達に努める。</w:t>
      </w:r>
    </w:p>
    <w:p w14:paraId="056241D6" w14:textId="77777777" w:rsidR="00343464" w:rsidRPr="00E21119" w:rsidRDefault="00343464" w:rsidP="00EB127C">
      <w:pPr>
        <w:pStyle w:val="051"/>
        <w:ind w:left="735" w:hanging="315"/>
      </w:pPr>
      <w:r w:rsidRPr="00E21119">
        <w:rPr>
          <w:rFonts w:hint="eastAsia"/>
        </w:rPr>
        <w:t>(3)　衛生管理</w:t>
      </w:r>
    </w:p>
    <w:p w14:paraId="2584581B" w14:textId="77777777" w:rsidR="00343464" w:rsidRPr="00E21119" w:rsidRDefault="00343464" w:rsidP="00EB127C">
      <w:pPr>
        <w:pStyle w:val="15"/>
        <w:ind w:left="735" w:firstLine="210"/>
      </w:pPr>
      <w:r w:rsidRPr="00E21119">
        <w:rPr>
          <w:rFonts w:hint="eastAsia"/>
        </w:rPr>
        <w:t>給食施設及び物資が被災した場合は、衛生管理には特に注意し、食中毒などの事故防止に万全の措置を講ずる。</w:t>
      </w:r>
    </w:p>
    <w:p w14:paraId="6134C179" w14:textId="77777777" w:rsidR="00343464" w:rsidRPr="00E21119" w:rsidRDefault="00343464" w:rsidP="00EB127C">
      <w:pPr>
        <w:pStyle w:val="5"/>
      </w:pPr>
      <w:r w:rsidRPr="00E21119">
        <w:rPr>
          <w:rFonts w:hint="eastAsia"/>
        </w:rPr>
        <w:t>７</w:t>
      </w:r>
      <w:r w:rsidR="005B4436" w:rsidRPr="00E21119">
        <w:rPr>
          <w:rFonts w:hint="eastAsia"/>
        </w:rPr>
        <w:t>．</w:t>
      </w:r>
      <w:r w:rsidRPr="00E21119">
        <w:rPr>
          <w:rFonts w:hint="eastAsia"/>
        </w:rPr>
        <w:t>衛生管理対策</w:t>
      </w:r>
    </w:p>
    <w:p w14:paraId="3FEF2B9A" w14:textId="77777777" w:rsidR="00343464" w:rsidRPr="00E21119" w:rsidRDefault="00343464" w:rsidP="00EB127C">
      <w:pPr>
        <w:pStyle w:val="14"/>
        <w:ind w:left="420" w:firstLine="210"/>
        <w:rPr>
          <w:color w:val="auto"/>
        </w:rPr>
      </w:pPr>
      <w:r w:rsidRPr="00E21119">
        <w:rPr>
          <w:rFonts w:hint="eastAsia"/>
          <w:color w:val="auto"/>
        </w:rPr>
        <w:t>学校が避難所として使用される場合は、次の点に留意して保健管理の徹底に努める。</w:t>
      </w:r>
    </w:p>
    <w:p w14:paraId="55689B52" w14:textId="77777777" w:rsidR="00343464" w:rsidRPr="00E21119" w:rsidRDefault="00343464" w:rsidP="00EB127C">
      <w:pPr>
        <w:pStyle w:val="051"/>
        <w:ind w:left="735" w:hanging="315"/>
      </w:pPr>
      <w:r w:rsidRPr="00E21119">
        <w:rPr>
          <w:rFonts w:hint="eastAsia"/>
        </w:rPr>
        <w:t>(1)　校舎内、特に水飲み場、便所は常に清潔にして消毒に万全を期すること。</w:t>
      </w:r>
    </w:p>
    <w:p w14:paraId="291B739B" w14:textId="77777777" w:rsidR="00343464" w:rsidRPr="00E21119" w:rsidRDefault="00343464" w:rsidP="00EB127C">
      <w:pPr>
        <w:pStyle w:val="051"/>
        <w:ind w:left="735" w:hanging="315"/>
      </w:pPr>
      <w:r w:rsidRPr="00E21119">
        <w:rPr>
          <w:rFonts w:hint="eastAsia"/>
        </w:rPr>
        <w:t>(2)　校舎の一部に被災者を受け入れて授業を継続する場合、受入場所との間をできるだけ隔絶すること。</w:t>
      </w:r>
    </w:p>
    <w:p w14:paraId="1D2EBA7B" w14:textId="77777777" w:rsidR="00343464" w:rsidRPr="00E21119" w:rsidRDefault="00343464" w:rsidP="00EB127C">
      <w:pPr>
        <w:pStyle w:val="051"/>
        <w:ind w:left="735" w:hanging="315"/>
      </w:pPr>
      <w:r w:rsidRPr="00E21119">
        <w:rPr>
          <w:rFonts w:hint="eastAsia"/>
        </w:rPr>
        <w:t>(3)　受入施設としての使用が終ったときは、校舎全体の清掃及び消毒を行うとともに便槽のくみ取りを実施すること。</w:t>
      </w:r>
    </w:p>
    <w:p w14:paraId="24B4CADD" w14:textId="77777777" w:rsidR="00343464" w:rsidRPr="00E21119" w:rsidRDefault="00343464" w:rsidP="00EB127C">
      <w:pPr>
        <w:pStyle w:val="051"/>
        <w:ind w:left="735" w:hanging="315"/>
      </w:pPr>
      <w:r w:rsidRPr="00E21119">
        <w:rPr>
          <w:rFonts w:hint="eastAsia"/>
        </w:rPr>
        <w:t>(4)　必要に応じて児童生徒の健康診断を実施すること。</w:t>
      </w:r>
    </w:p>
    <w:p w14:paraId="46D75361" w14:textId="77777777" w:rsidR="00343464" w:rsidRPr="00E21119" w:rsidRDefault="00343464" w:rsidP="00EB127C">
      <w:pPr>
        <w:pStyle w:val="3"/>
      </w:pPr>
      <w:bookmarkStart w:id="344" w:name="_Toc304920330"/>
      <w:bookmarkStart w:id="345" w:name="_Toc316999461"/>
      <w:r w:rsidRPr="00E21119">
        <w:rPr>
          <w:rFonts w:hint="eastAsia"/>
        </w:rPr>
        <w:t>第</w:t>
      </w:r>
      <w:r w:rsidR="005B4436" w:rsidRPr="00E21119">
        <w:rPr>
          <w:rFonts w:hint="eastAsia"/>
        </w:rPr>
        <w:t>３項</w:t>
      </w:r>
      <w:r w:rsidRPr="00E21119">
        <w:rPr>
          <w:rFonts w:hint="eastAsia"/>
        </w:rPr>
        <w:t xml:space="preserve">　</w:t>
      </w:r>
      <w:bookmarkEnd w:id="344"/>
      <w:bookmarkEnd w:id="345"/>
      <w:r w:rsidRPr="00E21119">
        <w:rPr>
          <w:rFonts w:hint="eastAsia"/>
        </w:rPr>
        <w:t>教材、学用品等の調達及び給与</w:t>
      </w:r>
    </w:p>
    <w:p w14:paraId="4DA69AF0" w14:textId="77777777" w:rsidR="00343464" w:rsidRPr="00E21119" w:rsidRDefault="007F1FDD" w:rsidP="00EB127C">
      <w:pPr>
        <w:pStyle w:val="13"/>
        <w:ind w:left="210" w:firstLine="210"/>
      </w:pPr>
      <w:r w:rsidRPr="00E21119">
        <w:rPr>
          <w:rFonts w:hint="eastAsia"/>
        </w:rPr>
        <w:t>村</w:t>
      </w:r>
      <w:r w:rsidR="00343464" w:rsidRPr="00E21119">
        <w:rPr>
          <w:rFonts w:hint="eastAsia"/>
        </w:rPr>
        <w:t>は、住家の全壊、全焼、流失、半壊、半焼、床上浸水等によって学用品を喪失又は</w:t>
      </w:r>
      <w:r w:rsidR="00EB701A" w:rsidRPr="00E21119">
        <w:rPr>
          <w:rFonts w:hint="eastAsia"/>
        </w:rPr>
        <w:t>き</w:t>
      </w:r>
      <w:r w:rsidR="00343464" w:rsidRPr="00E21119">
        <w:rPr>
          <w:rFonts w:hint="eastAsia"/>
        </w:rPr>
        <w:t>損し、就学上支障のある児童生徒に対して教科書、文房具及び通学用品を調達し、給与する。</w:t>
      </w:r>
    </w:p>
    <w:p w14:paraId="0B92B5D8" w14:textId="77777777" w:rsidR="00343464" w:rsidRPr="00E21119" w:rsidRDefault="00343464" w:rsidP="00EB127C">
      <w:pPr>
        <w:pStyle w:val="13"/>
        <w:ind w:left="210" w:firstLine="210"/>
      </w:pPr>
      <w:r w:rsidRPr="00E21119">
        <w:rPr>
          <w:rFonts w:hint="eastAsia"/>
        </w:rPr>
        <w:t>また、救助法が適用された場合は、</w:t>
      </w:r>
      <w:r w:rsidR="00EB701A" w:rsidRPr="00E21119">
        <w:rPr>
          <w:rFonts w:hint="eastAsia"/>
        </w:rPr>
        <w:t>災害救助法施行規則</w:t>
      </w:r>
      <w:r w:rsidRPr="00E21119">
        <w:rPr>
          <w:rFonts w:hint="eastAsia"/>
        </w:rPr>
        <w:t>（昭和22年総理庁・内務省・大蔵省・厚生省・運輸省令第１号）に基づき迅速な措置を講ずる。</w:t>
      </w:r>
    </w:p>
    <w:p w14:paraId="1656CBFB" w14:textId="77777777" w:rsidR="007918B7" w:rsidRPr="00E21119" w:rsidRDefault="007918B7" w:rsidP="00EB127C">
      <w:pPr>
        <w:pStyle w:val="5"/>
      </w:pPr>
      <w:r w:rsidRPr="00E21119">
        <w:rPr>
          <w:rFonts w:hint="eastAsia"/>
        </w:rPr>
        <w:t>１</w:t>
      </w:r>
      <w:r w:rsidR="005B4436" w:rsidRPr="00E21119">
        <w:rPr>
          <w:rFonts w:hint="eastAsia"/>
        </w:rPr>
        <w:t>．</w:t>
      </w:r>
      <w:r w:rsidRPr="00E21119">
        <w:rPr>
          <w:rFonts w:hint="eastAsia"/>
        </w:rPr>
        <w:t>支給対象者</w:t>
      </w:r>
    </w:p>
    <w:p w14:paraId="1ADC0B9E" w14:textId="77777777" w:rsidR="007918B7" w:rsidRPr="00E21119" w:rsidRDefault="007918B7" w:rsidP="00EB127C">
      <w:pPr>
        <w:pStyle w:val="14"/>
        <w:ind w:left="420" w:firstLine="210"/>
        <w:rPr>
          <w:color w:val="auto"/>
        </w:rPr>
      </w:pPr>
      <w:r w:rsidRPr="00E21119">
        <w:rPr>
          <w:rFonts w:hint="eastAsia"/>
          <w:color w:val="auto"/>
        </w:rPr>
        <w:t>住家が全焼・全壊・流失・半焼・半壊又は床上浸水等の被害を受けた世帯の児童生徒で教科書・学用品を滅失又はき損した者に対して支給する。</w:t>
      </w:r>
    </w:p>
    <w:p w14:paraId="06B65F0E" w14:textId="77777777" w:rsidR="007918B7" w:rsidRPr="00E21119" w:rsidRDefault="007918B7" w:rsidP="00EB127C">
      <w:pPr>
        <w:pStyle w:val="5"/>
      </w:pPr>
      <w:r w:rsidRPr="00E21119">
        <w:rPr>
          <w:rFonts w:hint="eastAsia"/>
        </w:rPr>
        <w:t>２</w:t>
      </w:r>
      <w:r w:rsidR="005B4436" w:rsidRPr="00E21119">
        <w:rPr>
          <w:rFonts w:hint="eastAsia"/>
        </w:rPr>
        <w:t>．</w:t>
      </w:r>
      <w:r w:rsidRPr="00E21119">
        <w:rPr>
          <w:rFonts w:hint="eastAsia"/>
        </w:rPr>
        <w:t>支給品</w:t>
      </w:r>
      <w:r w:rsidR="00B407D8" w:rsidRPr="00E21119">
        <w:rPr>
          <w:rFonts w:hint="eastAsia"/>
        </w:rPr>
        <w:t>目</w:t>
      </w:r>
    </w:p>
    <w:p w14:paraId="1D694779" w14:textId="77777777" w:rsidR="007918B7" w:rsidRPr="00E21119" w:rsidRDefault="007918B7" w:rsidP="00EB127C">
      <w:pPr>
        <w:pStyle w:val="051"/>
        <w:ind w:left="735" w:hanging="315"/>
      </w:pPr>
      <w:r w:rsidRPr="00E21119">
        <w:rPr>
          <w:rFonts w:hint="eastAsia"/>
        </w:rPr>
        <w:t>(1)　教科書及び教材</w:t>
      </w:r>
    </w:p>
    <w:p w14:paraId="6AE7A6F3" w14:textId="77777777" w:rsidR="007918B7" w:rsidRPr="00E21119" w:rsidRDefault="007918B7" w:rsidP="00EB127C">
      <w:pPr>
        <w:pStyle w:val="051"/>
        <w:ind w:left="735" w:hanging="315"/>
      </w:pPr>
      <w:r w:rsidRPr="00E21119">
        <w:rPr>
          <w:rFonts w:hint="eastAsia"/>
        </w:rPr>
        <w:t>(2)　文房具</w:t>
      </w:r>
    </w:p>
    <w:p w14:paraId="53FCA8BE" w14:textId="77777777" w:rsidR="007918B7" w:rsidRPr="00E21119" w:rsidRDefault="007918B7" w:rsidP="00EB127C">
      <w:pPr>
        <w:pStyle w:val="051"/>
        <w:ind w:left="735" w:hanging="315"/>
      </w:pPr>
      <w:r w:rsidRPr="00E21119">
        <w:rPr>
          <w:rFonts w:hint="eastAsia"/>
        </w:rPr>
        <w:t>(3)　通学用品</w:t>
      </w:r>
    </w:p>
    <w:p w14:paraId="1EE27397" w14:textId="2B116F3C" w:rsidR="007918B7" w:rsidRPr="00E21119" w:rsidRDefault="00B95220" w:rsidP="00EB127C">
      <w:pPr>
        <w:pStyle w:val="5"/>
      </w:pPr>
      <w:r w:rsidRPr="00E21119">
        <w:br w:type="page"/>
      </w:r>
      <w:r w:rsidR="007918B7" w:rsidRPr="00E21119">
        <w:rPr>
          <w:rFonts w:hint="eastAsia"/>
        </w:rPr>
        <w:t>３</w:t>
      </w:r>
      <w:r w:rsidR="005B4436" w:rsidRPr="00E21119">
        <w:rPr>
          <w:rFonts w:hint="eastAsia"/>
        </w:rPr>
        <w:t>．</w:t>
      </w:r>
      <w:r w:rsidR="007918B7" w:rsidRPr="00E21119">
        <w:rPr>
          <w:rFonts w:hint="eastAsia"/>
        </w:rPr>
        <w:t>調達方法</w:t>
      </w:r>
    </w:p>
    <w:p w14:paraId="70793747" w14:textId="77777777" w:rsidR="007918B7" w:rsidRPr="00E21119" w:rsidRDefault="007918B7" w:rsidP="00EB127C">
      <w:pPr>
        <w:pStyle w:val="051"/>
        <w:ind w:left="735" w:hanging="315"/>
      </w:pPr>
      <w:r w:rsidRPr="00E21119">
        <w:rPr>
          <w:rFonts w:hint="eastAsia"/>
        </w:rPr>
        <w:t>(1)　教科書の調達</w:t>
      </w:r>
    </w:p>
    <w:p w14:paraId="754A8D4F" w14:textId="77777777" w:rsidR="00B739F8" w:rsidRPr="00E21119" w:rsidRDefault="00B739F8" w:rsidP="00EB127C">
      <w:pPr>
        <w:pStyle w:val="15"/>
        <w:ind w:left="735" w:firstLine="210"/>
      </w:pPr>
      <w:r w:rsidRPr="00E21119">
        <w:rPr>
          <w:rFonts w:hint="eastAsia"/>
        </w:rPr>
        <w:t>村が学校別、学年別に使用する教科書ごとに必要な数量を</w:t>
      </w:r>
      <w:r w:rsidR="00F711B6" w:rsidRPr="00E21119">
        <w:rPr>
          <w:rFonts w:hint="eastAsia"/>
        </w:rPr>
        <w:t>取りまとめ</w:t>
      </w:r>
      <w:r w:rsidRPr="00E21119">
        <w:rPr>
          <w:rFonts w:hint="eastAsia"/>
        </w:rPr>
        <w:t>、北海道教育委員会に報告するとともに、北海道教育委員会の指示に基づいて教科書取扱店等から供給を受けるものとする。</w:t>
      </w:r>
    </w:p>
    <w:p w14:paraId="481C0CE7" w14:textId="77777777" w:rsidR="007918B7" w:rsidRPr="00E21119" w:rsidRDefault="00B739F8" w:rsidP="00EB127C">
      <w:pPr>
        <w:pStyle w:val="15"/>
        <w:ind w:left="735" w:firstLine="210"/>
      </w:pPr>
      <w:r w:rsidRPr="00E21119">
        <w:rPr>
          <w:rFonts w:hint="eastAsia"/>
        </w:rPr>
        <w:t>また、必要に応じて村内の他の学校及び他の市町村に対し、使用済みの教科書の供与を依頼する。</w:t>
      </w:r>
    </w:p>
    <w:p w14:paraId="7727E7D6" w14:textId="77777777" w:rsidR="007918B7" w:rsidRPr="00E21119" w:rsidRDefault="007918B7" w:rsidP="00EB127C">
      <w:pPr>
        <w:pStyle w:val="051"/>
        <w:ind w:left="735" w:hanging="315"/>
      </w:pPr>
      <w:r w:rsidRPr="00E21119">
        <w:rPr>
          <w:rFonts w:hint="eastAsia"/>
        </w:rPr>
        <w:t>(2)　教科書以外の学用品の調達</w:t>
      </w:r>
    </w:p>
    <w:p w14:paraId="50F5E87D" w14:textId="77777777" w:rsidR="007918B7" w:rsidRPr="00E21119" w:rsidRDefault="007F1FDD" w:rsidP="00EB127C">
      <w:pPr>
        <w:pStyle w:val="15"/>
        <w:ind w:left="735" w:firstLine="210"/>
      </w:pPr>
      <w:r w:rsidRPr="00E21119">
        <w:rPr>
          <w:rFonts w:hint="eastAsia"/>
        </w:rPr>
        <w:t>村</w:t>
      </w:r>
      <w:r w:rsidR="007918B7" w:rsidRPr="00E21119">
        <w:rPr>
          <w:rFonts w:hint="eastAsia"/>
        </w:rPr>
        <w:t>内の学用品取扱店から調達するが、</w:t>
      </w:r>
      <w:r w:rsidRPr="00E21119">
        <w:rPr>
          <w:rFonts w:hint="eastAsia"/>
        </w:rPr>
        <w:t>村</w:t>
      </w:r>
      <w:r w:rsidR="007918B7" w:rsidRPr="00E21119">
        <w:rPr>
          <w:rFonts w:hint="eastAsia"/>
        </w:rPr>
        <w:t>内で調達困難な場合は、知事（北海道教育委員会）に</w:t>
      </w:r>
      <w:r w:rsidR="00192CC5" w:rsidRPr="00E21119">
        <w:rPr>
          <w:rFonts w:hint="eastAsia"/>
        </w:rPr>
        <w:t>あっせん</w:t>
      </w:r>
      <w:r w:rsidR="007918B7" w:rsidRPr="00E21119">
        <w:rPr>
          <w:rFonts w:hint="eastAsia"/>
        </w:rPr>
        <w:t>を依頼する。</w:t>
      </w:r>
    </w:p>
    <w:p w14:paraId="04E4E50C" w14:textId="77777777" w:rsidR="007918B7" w:rsidRPr="00E21119" w:rsidRDefault="007918B7" w:rsidP="00EB127C">
      <w:pPr>
        <w:pStyle w:val="5"/>
      </w:pPr>
      <w:r w:rsidRPr="00E21119">
        <w:rPr>
          <w:rFonts w:hint="eastAsia"/>
        </w:rPr>
        <w:t>４</w:t>
      </w:r>
      <w:r w:rsidR="005B4436" w:rsidRPr="00E21119">
        <w:rPr>
          <w:rFonts w:hint="eastAsia"/>
        </w:rPr>
        <w:t>．</w:t>
      </w:r>
      <w:r w:rsidRPr="00E21119">
        <w:rPr>
          <w:rFonts w:hint="eastAsia"/>
        </w:rPr>
        <w:t>支給方法</w:t>
      </w:r>
    </w:p>
    <w:p w14:paraId="5C33A478" w14:textId="77777777" w:rsidR="007918B7" w:rsidRPr="00E21119" w:rsidRDefault="007918B7" w:rsidP="00EB127C">
      <w:pPr>
        <w:pStyle w:val="14"/>
        <w:ind w:left="420" w:firstLine="210"/>
        <w:rPr>
          <w:color w:val="auto"/>
        </w:rPr>
      </w:pPr>
      <w:r w:rsidRPr="00E21119">
        <w:rPr>
          <w:rFonts w:hint="eastAsia"/>
          <w:color w:val="auto"/>
        </w:rPr>
        <w:t>教育委員会は、学校長と緊密な連絡を保ち、支給の対象となる児童生徒を調査把握し、各学校長を通じて対象者に支給する。</w:t>
      </w:r>
    </w:p>
    <w:p w14:paraId="443988C1" w14:textId="77777777" w:rsidR="00343464" w:rsidRPr="00E21119" w:rsidRDefault="007918B7" w:rsidP="00EB127C">
      <w:pPr>
        <w:pStyle w:val="5"/>
      </w:pPr>
      <w:r w:rsidRPr="00E21119">
        <w:rPr>
          <w:rFonts w:hint="eastAsia"/>
        </w:rPr>
        <w:t>５</w:t>
      </w:r>
      <w:r w:rsidR="005B4436" w:rsidRPr="00E21119">
        <w:rPr>
          <w:rFonts w:hint="eastAsia"/>
        </w:rPr>
        <w:t>．</w:t>
      </w:r>
      <w:r w:rsidR="00343464" w:rsidRPr="00E21119">
        <w:t>給与</w:t>
      </w:r>
      <w:r w:rsidR="00343464" w:rsidRPr="00E21119">
        <w:rPr>
          <w:rFonts w:hint="eastAsia"/>
        </w:rPr>
        <w:t>状況の記録</w:t>
      </w:r>
    </w:p>
    <w:p w14:paraId="6E4022EF" w14:textId="63E73D44" w:rsidR="00343464" w:rsidRPr="00E21119" w:rsidRDefault="00343464" w:rsidP="00EB127C">
      <w:pPr>
        <w:pStyle w:val="14"/>
        <w:ind w:left="420" w:firstLine="210"/>
        <w:rPr>
          <w:color w:val="auto"/>
        </w:rPr>
      </w:pPr>
      <w:r w:rsidRPr="00E21119">
        <w:rPr>
          <w:rFonts w:hint="eastAsia"/>
          <w:color w:val="auto"/>
        </w:rPr>
        <w:t>学用品の給与を行った場合は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Pr="00E21119">
        <w:rPr>
          <w:rFonts w:hint="eastAsia"/>
          <w:color w:val="auto"/>
        </w:rPr>
        <w:t>に準じてその状況を記録する。</w:t>
      </w:r>
    </w:p>
    <w:p w14:paraId="2D892E53" w14:textId="77777777" w:rsidR="00535D6D" w:rsidRPr="00E21119" w:rsidRDefault="00535D6D" w:rsidP="004C6036">
      <w:pPr>
        <w:pStyle w:val="23Box"/>
      </w:pPr>
    </w:p>
    <w:p w14:paraId="02C2F79A" w14:textId="00B1EB0F" w:rsidR="00535D6D" w:rsidRPr="00E21119" w:rsidRDefault="00535D6D" w:rsidP="00EB127C">
      <w:pPr>
        <w:pStyle w:val="22"/>
      </w:pPr>
      <w:r w:rsidRPr="00E21119">
        <w:rPr>
          <w:rFonts w:hint="eastAsia"/>
        </w:rPr>
        <w:t>資料８－７　災害救助法関連様式</w:t>
      </w:r>
    </w:p>
    <w:p w14:paraId="0CA1936F" w14:textId="77777777" w:rsidR="00535D6D" w:rsidRPr="00E21119" w:rsidRDefault="00535D6D" w:rsidP="004C6036">
      <w:pPr>
        <w:pStyle w:val="23Box"/>
      </w:pPr>
    </w:p>
    <w:p w14:paraId="2DA1BD8E" w14:textId="77777777" w:rsidR="00343464" w:rsidRPr="00E21119" w:rsidRDefault="00343464" w:rsidP="00EB127C">
      <w:pPr>
        <w:pStyle w:val="3"/>
      </w:pPr>
      <w:bookmarkStart w:id="346" w:name="_Toc277319648"/>
      <w:bookmarkStart w:id="347" w:name="_Toc304920329"/>
      <w:bookmarkStart w:id="348" w:name="_Toc316999460"/>
      <w:r w:rsidRPr="00E21119">
        <w:rPr>
          <w:rFonts w:hint="eastAsia"/>
        </w:rPr>
        <w:t>第</w:t>
      </w:r>
      <w:r w:rsidR="005B4436" w:rsidRPr="00E21119">
        <w:rPr>
          <w:rFonts w:hint="eastAsia"/>
        </w:rPr>
        <w:t>４項</w:t>
      </w:r>
      <w:r w:rsidRPr="00E21119">
        <w:rPr>
          <w:rFonts w:hint="eastAsia"/>
        </w:rPr>
        <w:t xml:space="preserve">　文化財保全対策</w:t>
      </w:r>
      <w:bookmarkEnd w:id="346"/>
      <w:bookmarkEnd w:id="347"/>
      <w:bookmarkEnd w:id="348"/>
    </w:p>
    <w:p w14:paraId="30F1ABD9" w14:textId="77777777" w:rsidR="00343464" w:rsidRPr="00E21119" w:rsidRDefault="00343464" w:rsidP="00EB127C">
      <w:pPr>
        <w:pStyle w:val="13"/>
        <w:ind w:left="210" w:firstLine="210"/>
      </w:pPr>
      <w:r w:rsidRPr="00E21119">
        <w:rPr>
          <w:rFonts w:hint="eastAsia"/>
        </w:rPr>
        <w:t>文化財保護法（昭和25年法律第214号）、北海道文化財保護条例（昭和30年北海道条例第83号）による文化財（有形文化財、無形文化財、民俗文化財、記念物、伝統的建造物群）の所有者並びに管理者は、常に当該指定物件の保全、保護に当たり、災害が発生したときは、</w:t>
      </w:r>
      <w:r w:rsidR="007F1FDD" w:rsidRPr="00E21119">
        <w:rPr>
          <w:rFonts w:hint="eastAsia"/>
        </w:rPr>
        <w:t>村</w:t>
      </w:r>
      <w:r w:rsidRPr="00E21119">
        <w:rPr>
          <w:rFonts w:hint="eastAsia"/>
        </w:rPr>
        <w:t>に被害状況を連絡するとともに、その復旧に努める。</w:t>
      </w:r>
    </w:p>
    <w:p w14:paraId="425A620F" w14:textId="50EB0310" w:rsidR="00343464" w:rsidRPr="00E21119" w:rsidRDefault="00343464" w:rsidP="004C6036"/>
    <w:p w14:paraId="2070C0D1" w14:textId="77777777" w:rsidR="00343464" w:rsidRPr="00E21119" w:rsidRDefault="00343464" w:rsidP="004C6036"/>
    <w:p w14:paraId="20A1C82D" w14:textId="77777777" w:rsidR="00343464" w:rsidRPr="00E21119" w:rsidRDefault="00343464" w:rsidP="00EB127C">
      <w:pPr>
        <w:pStyle w:val="2"/>
        <w:pageBreakBefore/>
        <w:kinsoku/>
      </w:pPr>
      <w:bookmarkStart w:id="349" w:name="_Toc476477578"/>
      <w:bookmarkStart w:id="350" w:name="_Toc500368756"/>
      <w:bookmarkStart w:id="351" w:name="_Toc100064574"/>
      <w:r w:rsidRPr="00E21119">
        <w:rPr>
          <w:rFonts w:hint="eastAsia"/>
        </w:rPr>
        <w:t>第28節　行方不明者の捜索及び遺体の収容・処理・埋葬計画</w:t>
      </w:r>
      <w:bookmarkEnd w:id="349"/>
      <w:bookmarkEnd w:id="350"/>
      <w:bookmarkEnd w:id="351"/>
    </w:p>
    <w:p w14:paraId="79892D4D"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は、災害により行方不明となった者の捜索及び遺体の収容、処理、埋葬等を適切に実施する。</w:t>
      </w:r>
    </w:p>
    <w:p w14:paraId="1E9BE3B4" w14:textId="77777777" w:rsidR="00343464" w:rsidRPr="00E21119" w:rsidRDefault="00343464" w:rsidP="00EB127C">
      <w:pPr>
        <w:pStyle w:val="3"/>
      </w:pPr>
      <w:bookmarkStart w:id="352" w:name="_Toc277319654"/>
      <w:bookmarkStart w:id="353" w:name="_Toc304920339"/>
      <w:bookmarkStart w:id="354" w:name="_Toc316999471"/>
      <w:r w:rsidRPr="00E21119">
        <w:rPr>
          <w:rFonts w:hint="eastAsia"/>
        </w:rPr>
        <w:t>第</w:t>
      </w:r>
      <w:r w:rsidR="005B4436" w:rsidRPr="00E21119">
        <w:rPr>
          <w:rFonts w:hint="eastAsia"/>
        </w:rPr>
        <w:t>１項</w:t>
      </w:r>
      <w:r w:rsidRPr="00E21119">
        <w:rPr>
          <w:rFonts w:hint="eastAsia"/>
        </w:rPr>
        <w:t xml:space="preserve">　実施責任</w:t>
      </w:r>
      <w:bookmarkEnd w:id="352"/>
      <w:bookmarkEnd w:id="353"/>
      <w:bookmarkEnd w:id="354"/>
    </w:p>
    <w:p w14:paraId="5D7B2643" w14:textId="77777777" w:rsidR="00343464" w:rsidRPr="00E21119" w:rsidRDefault="00343464" w:rsidP="00EB127C">
      <w:pPr>
        <w:pStyle w:val="5"/>
      </w:pPr>
      <w:r w:rsidRPr="00E21119">
        <w:rPr>
          <w:rFonts w:hint="eastAsia"/>
        </w:rPr>
        <w:t>１</w:t>
      </w:r>
      <w:r w:rsidR="005B4436" w:rsidRPr="00E21119">
        <w:rPr>
          <w:rFonts w:hint="eastAsia"/>
        </w:rPr>
        <w:t>．</w:t>
      </w:r>
      <w:r w:rsidR="003C62FE" w:rsidRPr="00E21119">
        <w:rPr>
          <w:rFonts w:hint="eastAsia"/>
        </w:rPr>
        <w:t>赤井川村</w:t>
      </w:r>
      <w:r w:rsidRPr="00E21119">
        <w:rPr>
          <w:rFonts w:hint="eastAsia"/>
        </w:rPr>
        <w:t>・日本赤十字社北海道支部</w:t>
      </w:r>
    </w:p>
    <w:p w14:paraId="5877C92E" w14:textId="77777777" w:rsidR="00343464" w:rsidRPr="00E21119" w:rsidRDefault="00343464" w:rsidP="00EB127C">
      <w:pPr>
        <w:pStyle w:val="14"/>
        <w:ind w:left="420" w:firstLine="210"/>
        <w:rPr>
          <w:color w:val="auto"/>
        </w:rPr>
      </w:pPr>
      <w:r w:rsidRPr="00E21119">
        <w:rPr>
          <w:rFonts w:hint="eastAsia"/>
          <w:color w:val="auto"/>
        </w:rPr>
        <w:t>関係機関相互の協力の</w:t>
      </w:r>
      <w:r w:rsidR="00485843" w:rsidRPr="00E21119">
        <w:rPr>
          <w:rFonts w:hint="eastAsia"/>
          <w:color w:val="auto"/>
        </w:rPr>
        <w:t>もと、</w:t>
      </w:r>
      <w:r w:rsidRPr="00E21119">
        <w:rPr>
          <w:rFonts w:hint="eastAsia"/>
          <w:color w:val="auto"/>
        </w:rPr>
        <w:t>警察、自衛隊あるいは民間協力団体等の協力を得て、行方不明となった者の捜索及び遺体の収容、処理、埋葬等を実施する。</w:t>
      </w:r>
    </w:p>
    <w:p w14:paraId="066DD8AF" w14:textId="77777777" w:rsidR="00343464" w:rsidRPr="00E21119" w:rsidRDefault="00343464" w:rsidP="00EB127C">
      <w:pPr>
        <w:pStyle w:val="14"/>
        <w:ind w:left="420" w:firstLine="210"/>
        <w:rPr>
          <w:color w:val="auto"/>
        </w:rPr>
      </w:pPr>
      <w:r w:rsidRPr="00E21119">
        <w:rPr>
          <w:rFonts w:hint="eastAsia"/>
          <w:color w:val="auto"/>
        </w:rPr>
        <w:t>なお、救助法が適用された場合は、</w:t>
      </w:r>
      <w:r w:rsidR="007F1FDD" w:rsidRPr="00E21119">
        <w:rPr>
          <w:rFonts w:hint="eastAsia"/>
          <w:color w:val="auto"/>
        </w:rPr>
        <w:t>村</w:t>
      </w:r>
      <w:r w:rsidRPr="00E21119">
        <w:rPr>
          <w:rFonts w:hint="eastAsia"/>
          <w:color w:val="auto"/>
        </w:rPr>
        <w:t>長が知事の委任により行うものとするが、遺体の処理のうち洗浄等の処置及び検案については、知事の委託を受けた日本赤十字社北海道支部が行う。</w:t>
      </w:r>
    </w:p>
    <w:p w14:paraId="3F1E656D" w14:textId="77777777" w:rsidR="00343464" w:rsidRPr="00E21119" w:rsidRDefault="00343464" w:rsidP="00EB127C">
      <w:pPr>
        <w:pStyle w:val="5"/>
      </w:pPr>
      <w:r w:rsidRPr="00E21119">
        <w:rPr>
          <w:rFonts w:hint="eastAsia"/>
        </w:rPr>
        <w:t>２</w:t>
      </w:r>
      <w:r w:rsidR="005B4436" w:rsidRPr="00E21119">
        <w:rPr>
          <w:rFonts w:hint="eastAsia"/>
        </w:rPr>
        <w:t>．</w:t>
      </w:r>
      <w:r w:rsidR="008B30E0" w:rsidRPr="00E21119">
        <w:rPr>
          <w:rFonts w:hint="eastAsia"/>
        </w:rPr>
        <w:t>余市警察署</w:t>
      </w:r>
    </w:p>
    <w:p w14:paraId="0C25D4C0" w14:textId="77777777" w:rsidR="00343464" w:rsidRPr="00E21119" w:rsidRDefault="00343464" w:rsidP="00EB127C">
      <w:pPr>
        <w:pStyle w:val="14"/>
        <w:ind w:left="420" w:firstLine="210"/>
        <w:rPr>
          <w:color w:val="auto"/>
        </w:rPr>
      </w:pPr>
      <w:r w:rsidRPr="00E21119">
        <w:rPr>
          <w:rFonts w:hint="eastAsia"/>
          <w:color w:val="auto"/>
        </w:rPr>
        <w:t>行方不明者の捜索、死体見分等を実施する。</w:t>
      </w:r>
    </w:p>
    <w:p w14:paraId="225F8E89" w14:textId="77777777" w:rsidR="00343464" w:rsidRPr="00E21119" w:rsidRDefault="00343464" w:rsidP="00EB127C">
      <w:pPr>
        <w:pStyle w:val="3"/>
      </w:pPr>
      <w:bookmarkStart w:id="355" w:name="_Toc277319655"/>
      <w:bookmarkStart w:id="356" w:name="_Toc304920340"/>
      <w:bookmarkStart w:id="357" w:name="_Toc316999472"/>
      <w:r w:rsidRPr="00E21119">
        <w:rPr>
          <w:rFonts w:hint="eastAsia"/>
        </w:rPr>
        <w:t>第</w:t>
      </w:r>
      <w:r w:rsidR="005B4436" w:rsidRPr="00E21119">
        <w:rPr>
          <w:rFonts w:hint="eastAsia"/>
        </w:rPr>
        <w:t>２項</w:t>
      </w:r>
      <w:r w:rsidRPr="00E21119">
        <w:rPr>
          <w:rFonts w:hint="eastAsia"/>
        </w:rPr>
        <w:t xml:space="preserve">　実施の方法</w:t>
      </w:r>
      <w:bookmarkEnd w:id="355"/>
      <w:bookmarkEnd w:id="356"/>
      <w:bookmarkEnd w:id="357"/>
    </w:p>
    <w:p w14:paraId="46EBEDDE" w14:textId="77777777" w:rsidR="00B739F8" w:rsidRPr="00E21119" w:rsidRDefault="00B739F8" w:rsidP="00EB127C">
      <w:pPr>
        <w:pStyle w:val="5"/>
      </w:pPr>
      <w:r w:rsidRPr="00E21119">
        <w:rPr>
          <w:rFonts w:hint="eastAsia"/>
        </w:rPr>
        <w:t>１．捜索・処理の実施組織</w:t>
      </w:r>
    </w:p>
    <w:p w14:paraId="64113E27" w14:textId="77777777" w:rsidR="00B739F8" w:rsidRPr="00E21119" w:rsidRDefault="00B739F8" w:rsidP="00EB127C">
      <w:pPr>
        <w:pStyle w:val="14"/>
        <w:ind w:left="420" w:firstLine="210"/>
        <w:rPr>
          <w:color w:val="auto"/>
        </w:rPr>
      </w:pPr>
      <w:r w:rsidRPr="00E21119">
        <w:rPr>
          <w:rFonts w:hint="eastAsia"/>
          <w:color w:val="auto"/>
        </w:rPr>
        <w:t>捜索・処理は、総務対策部、民生対策部等が中心となって対応に当たるものとするが、このほか消防・警察機関をはじめあらゆる機関・団体等の協力を得て、災害の状況に応じ捜索班、収容班、埋葬班を編成して行うものとする。</w:t>
      </w:r>
    </w:p>
    <w:p w14:paraId="048A5C93" w14:textId="77777777" w:rsidR="00343464" w:rsidRPr="00E21119" w:rsidRDefault="00B739F8" w:rsidP="00EB127C">
      <w:pPr>
        <w:pStyle w:val="5"/>
      </w:pPr>
      <w:r w:rsidRPr="00E21119">
        <w:rPr>
          <w:rFonts w:hint="eastAsia"/>
        </w:rPr>
        <w:t>２</w:t>
      </w:r>
      <w:r w:rsidR="005B4436" w:rsidRPr="00E21119">
        <w:rPr>
          <w:rFonts w:hint="eastAsia"/>
        </w:rPr>
        <w:t>．</w:t>
      </w:r>
      <w:r w:rsidR="00343464" w:rsidRPr="00E21119">
        <w:rPr>
          <w:rFonts w:hint="eastAsia"/>
        </w:rPr>
        <w:t>行方不明者の捜索</w:t>
      </w:r>
    </w:p>
    <w:p w14:paraId="4B0E3749" w14:textId="77777777" w:rsidR="00343464" w:rsidRPr="00E21119" w:rsidRDefault="00343464" w:rsidP="00EB127C">
      <w:pPr>
        <w:pStyle w:val="051"/>
        <w:ind w:left="735" w:hanging="315"/>
      </w:pPr>
      <w:r w:rsidRPr="00E21119">
        <w:rPr>
          <w:rFonts w:hint="eastAsia"/>
        </w:rPr>
        <w:t>(1)　捜索の対象</w:t>
      </w:r>
    </w:p>
    <w:p w14:paraId="7B6BDB16" w14:textId="77777777" w:rsidR="00343464" w:rsidRPr="00E21119" w:rsidRDefault="00343464" w:rsidP="00EB127C">
      <w:pPr>
        <w:pStyle w:val="15"/>
        <w:ind w:left="735" w:firstLine="210"/>
      </w:pPr>
      <w:r w:rsidRPr="00E21119">
        <w:rPr>
          <w:rFonts w:hint="eastAsia"/>
        </w:rPr>
        <w:t>災害により現に行方不明の状態にあり、かつ周囲の状況により既に死亡していると推定される者</w:t>
      </w:r>
    </w:p>
    <w:p w14:paraId="73C0C696" w14:textId="77777777" w:rsidR="00343464" w:rsidRPr="00E21119" w:rsidRDefault="00343464" w:rsidP="00EB127C">
      <w:pPr>
        <w:pStyle w:val="051"/>
        <w:ind w:left="735" w:hanging="315"/>
      </w:pPr>
      <w:r w:rsidRPr="00E21119">
        <w:rPr>
          <w:rFonts w:hint="eastAsia"/>
        </w:rPr>
        <w:t>(2)　捜索の実施</w:t>
      </w:r>
    </w:p>
    <w:p w14:paraId="458F6267" w14:textId="77777777" w:rsidR="00343464" w:rsidRPr="00E21119" w:rsidRDefault="007F1FDD" w:rsidP="00EB127C">
      <w:pPr>
        <w:pStyle w:val="15"/>
        <w:ind w:left="735" w:firstLine="210"/>
      </w:pPr>
      <w:r w:rsidRPr="00E21119">
        <w:rPr>
          <w:rFonts w:hint="eastAsia"/>
        </w:rPr>
        <w:t>村</w:t>
      </w:r>
      <w:r w:rsidR="00343464" w:rsidRPr="00E21119">
        <w:rPr>
          <w:rFonts w:hint="eastAsia"/>
        </w:rPr>
        <w:t>は、</w:t>
      </w:r>
      <w:r w:rsidR="00DE08C3" w:rsidRPr="00E21119">
        <w:rPr>
          <w:rFonts w:hint="eastAsia"/>
        </w:rPr>
        <w:t>警察官と協力し、消防機関及び地域住民の応援を得て捜索班を編成し、必要な舟艇その他機械器具を活用して実施する</w:t>
      </w:r>
      <w:r w:rsidR="00343464" w:rsidRPr="00E21119">
        <w:rPr>
          <w:rFonts w:hint="eastAsia"/>
        </w:rPr>
        <w:t>。</w:t>
      </w:r>
    </w:p>
    <w:p w14:paraId="28BED147" w14:textId="77777777" w:rsidR="00343464" w:rsidRPr="00E21119" w:rsidRDefault="00343464" w:rsidP="00EB127C">
      <w:pPr>
        <w:pStyle w:val="051"/>
        <w:ind w:left="735" w:hanging="315"/>
      </w:pPr>
      <w:r w:rsidRPr="00E21119">
        <w:rPr>
          <w:rFonts w:hint="eastAsia"/>
        </w:rPr>
        <w:t>(3)　捜索の要請</w:t>
      </w:r>
    </w:p>
    <w:p w14:paraId="3B6F4BB0" w14:textId="77777777" w:rsidR="00343464" w:rsidRPr="00E21119" w:rsidRDefault="007F1FDD" w:rsidP="00EB127C">
      <w:pPr>
        <w:pStyle w:val="15"/>
        <w:ind w:left="735" w:firstLine="210"/>
      </w:pPr>
      <w:r w:rsidRPr="00E21119">
        <w:rPr>
          <w:rFonts w:hint="eastAsia"/>
        </w:rPr>
        <w:t>村</w:t>
      </w:r>
      <w:r w:rsidR="00343464" w:rsidRPr="00E21119">
        <w:rPr>
          <w:rFonts w:hint="eastAsia"/>
        </w:rPr>
        <w:t>は、単独での捜索の実施が困難であり、近隣市町村の応援を要する場合、又は</w:t>
      </w:r>
      <w:r w:rsidRPr="00E21119">
        <w:rPr>
          <w:rFonts w:hint="eastAsia"/>
        </w:rPr>
        <w:t>村</w:t>
      </w:r>
      <w:r w:rsidR="00343464" w:rsidRPr="00E21119">
        <w:rPr>
          <w:rFonts w:hint="eastAsia"/>
        </w:rPr>
        <w:t>において被災し、行方不明者が</w:t>
      </w:r>
      <w:r w:rsidR="00E95FA1" w:rsidRPr="00E21119">
        <w:rPr>
          <w:rFonts w:hint="eastAsia"/>
        </w:rPr>
        <w:t>流失</w:t>
      </w:r>
      <w:r w:rsidR="00343464" w:rsidRPr="00E21119">
        <w:rPr>
          <w:rFonts w:hint="eastAsia"/>
        </w:rPr>
        <w:t>により他の市町村に漂着していると考えられる場合は、関係市町村に対し、次の事項を明示して捜索を要請する。</w:t>
      </w:r>
    </w:p>
    <w:p w14:paraId="37B76FF0" w14:textId="77777777" w:rsidR="00343464" w:rsidRPr="00E21119" w:rsidRDefault="00343464" w:rsidP="00EB127C">
      <w:pPr>
        <w:pStyle w:val="06"/>
        <w:ind w:left="840" w:hanging="210"/>
      </w:pPr>
      <w:r w:rsidRPr="00E21119">
        <w:rPr>
          <w:rFonts w:hint="eastAsia"/>
        </w:rPr>
        <w:t>ア　行方不明者が漂着又は埋没していると思われる場所</w:t>
      </w:r>
    </w:p>
    <w:p w14:paraId="134E0B3A" w14:textId="77777777" w:rsidR="00343464" w:rsidRPr="00E21119" w:rsidRDefault="00343464" w:rsidP="00EB127C">
      <w:pPr>
        <w:pStyle w:val="06"/>
        <w:ind w:left="840" w:hanging="210"/>
      </w:pPr>
      <w:r w:rsidRPr="00E21119">
        <w:rPr>
          <w:rFonts w:hint="eastAsia"/>
        </w:rPr>
        <w:t>イ　行方不明者数及び氏名、性別、年齢、容ぼう、特徴、着衣等</w:t>
      </w:r>
    </w:p>
    <w:p w14:paraId="34117D06" w14:textId="77777777" w:rsidR="00343464" w:rsidRPr="00E21119" w:rsidRDefault="00343464" w:rsidP="00EB127C">
      <w:pPr>
        <w:pStyle w:val="06"/>
        <w:ind w:left="840" w:hanging="210"/>
      </w:pPr>
      <w:r w:rsidRPr="00E21119">
        <w:rPr>
          <w:rFonts w:hint="eastAsia"/>
        </w:rPr>
        <w:t>ウ　応援を要請する人員、又は船艇、機械器具等</w:t>
      </w:r>
    </w:p>
    <w:p w14:paraId="1DF61790" w14:textId="77777777" w:rsidR="00343464" w:rsidRPr="00E21119" w:rsidRDefault="00343464" w:rsidP="00EB127C">
      <w:pPr>
        <w:pStyle w:val="051"/>
        <w:ind w:left="735" w:hanging="315"/>
      </w:pPr>
      <w:r w:rsidRPr="00E21119">
        <w:rPr>
          <w:rFonts w:hint="eastAsia"/>
        </w:rPr>
        <w:t xml:space="preserve">(4)　</w:t>
      </w:r>
      <w:r w:rsidR="00B739F8" w:rsidRPr="00E21119">
        <w:rPr>
          <w:rFonts w:hint="eastAsia"/>
        </w:rPr>
        <w:t>遺体を発見した場合の処理</w:t>
      </w:r>
    </w:p>
    <w:p w14:paraId="04F2B4A0" w14:textId="77777777" w:rsidR="00B739F8" w:rsidRPr="00E21119" w:rsidRDefault="00B739F8" w:rsidP="00EB127C">
      <w:pPr>
        <w:pStyle w:val="15"/>
        <w:ind w:left="735" w:firstLine="210"/>
      </w:pPr>
      <w:r w:rsidRPr="00E21119">
        <w:rPr>
          <w:rFonts w:hint="eastAsia"/>
        </w:rPr>
        <w:t>村は、作業中又は捜索において遺体を発見したときは、直ちに警察官に届け出て、警察官の</w:t>
      </w:r>
      <w:r w:rsidR="00DB085C" w:rsidRPr="00E21119">
        <w:rPr>
          <w:rFonts w:hint="eastAsia"/>
        </w:rPr>
        <w:t>見分</w:t>
      </w:r>
      <w:r w:rsidRPr="00E21119">
        <w:rPr>
          <w:rFonts w:hint="eastAsia"/>
        </w:rPr>
        <w:t>及び医師の検案を受けるものとする。</w:t>
      </w:r>
    </w:p>
    <w:p w14:paraId="6E081246" w14:textId="77777777" w:rsidR="00343464" w:rsidRPr="00E21119" w:rsidRDefault="00B739F8" w:rsidP="00EB127C">
      <w:pPr>
        <w:pStyle w:val="15"/>
        <w:ind w:left="735" w:firstLine="210"/>
      </w:pPr>
      <w:r w:rsidRPr="00E21119">
        <w:rPr>
          <w:rFonts w:hint="eastAsia"/>
        </w:rPr>
        <w:t>また、所要の措置を経た後に引き渡された場合は、遺体の処理を実施する。</w:t>
      </w:r>
    </w:p>
    <w:p w14:paraId="46B1F174" w14:textId="77777777" w:rsidR="00343464" w:rsidRPr="00E21119" w:rsidRDefault="00B739F8" w:rsidP="00832853">
      <w:pPr>
        <w:pStyle w:val="5"/>
        <w:pageBreakBefore/>
      </w:pPr>
      <w:r w:rsidRPr="00E21119">
        <w:rPr>
          <w:rFonts w:hint="eastAsia"/>
        </w:rPr>
        <w:t>３</w:t>
      </w:r>
      <w:r w:rsidR="005B4436" w:rsidRPr="00E21119">
        <w:rPr>
          <w:rFonts w:hint="eastAsia"/>
        </w:rPr>
        <w:t>．</w:t>
      </w:r>
      <w:r w:rsidR="00343464" w:rsidRPr="00E21119">
        <w:rPr>
          <w:rFonts w:hint="eastAsia"/>
        </w:rPr>
        <w:t>遺体の処理</w:t>
      </w:r>
    </w:p>
    <w:p w14:paraId="3388C9E1" w14:textId="77777777" w:rsidR="00343464" w:rsidRPr="00E21119" w:rsidRDefault="00343464" w:rsidP="00EB127C">
      <w:pPr>
        <w:pStyle w:val="051"/>
        <w:ind w:left="735" w:hanging="315"/>
      </w:pPr>
      <w:r w:rsidRPr="00E21119">
        <w:rPr>
          <w:rFonts w:hint="eastAsia"/>
        </w:rPr>
        <w:t>(1)　対象者</w:t>
      </w:r>
    </w:p>
    <w:p w14:paraId="21B5954E" w14:textId="77777777" w:rsidR="00343464" w:rsidRPr="00E21119" w:rsidRDefault="00343464" w:rsidP="00EB127C">
      <w:pPr>
        <w:pStyle w:val="15"/>
        <w:ind w:left="735" w:firstLine="210"/>
      </w:pPr>
      <w:r w:rsidRPr="00E21119">
        <w:rPr>
          <w:rFonts w:hint="eastAsia"/>
        </w:rPr>
        <w:t>災害の際に死亡した者で災害による社会混乱のため、その遺族等が遺体の処理を行うことができない者</w:t>
      </w:r>
    </w:p>
    <w:p w14:paraId="4E2D9FA3" w14:textId="77777777" w:rsidR="00343464" w:rsidRPr="00E21119" w:rsidRDefault="00343464" w:rsidP="00EB127C">
      <w:pPr>
        <w:pStyle w:val="051"/>
        <w:ind w:left="735" w:hanging="315"/>
      </w:pPr>
      <w:r w:rsidRPr="00E21119">
        <w:rPr>
          <w:rFonts w:hint="eastAsia"/>
        </w:rPr>
        <w:t>(2)　処理の範囲</w:t>
      </w:r>
    </w:p>
    <w:p w14:paraId="475202F0" w14:textId="77777777" w:rsidR="00343464" w:rsidRPr="00E21119" w:rsidRDefault="00343464" w:rsidP="00EB127C">
      <w:pPr>
        <w:pStyle w:val="06"/>
        <w:ind w:left="840" w:hanging="210"/>
      </w:pPr>
      <w:r w:rsidRPr="00E21119">
        <w:rPr>
          <w:rFonts w:hint="eastAsia"/>
        </w:rPr>
        <w:t>ア　遺体の収容及び一時保存（</w:t>
      </w:r>
      <w:r w:rsidR="007F1FDD" w:rsidRPr="00E21119">
        <w:rPr>
          <w:rFonts w:hint="eastAsia"/>
        </w:rPr>
        <w:t>村</w:t>
      </w:r>
      <w:r w:rsidRPr="00E21119">
        <w:rPr>
          <w:rFonts w:hint="eastAsia"/>
        </w:rPr>
        <w:t>）</w:t>
      </w:r>
    </w:p>
    <w:p w14:paraId="3047790C" w14:textId="77777777" w:rsidR="00343464" w:rsidRPr="00E21119" w:rsidRDefault="00343464" w:rsidP="00EB127C">
      <w:pPr>
        <w:pStyle w:val="06"/>
        <w:ind w:left="840" w:hanging="210"/>
      </w:pPr>
      <w:r w:rsidRPr="00E21119">
        <w:rPr>
          <w:rFonts w:hint="eastAsia"/>
        </w:rPr>
        <w:t>イ　遺体の洗浄、縫合、消毒等の処理（日本赤十字社北海道支部）</w:t>
      </w:r>
    </w:p>
    <w:p w14:paraId="40FB7C41" w14:textId="77777777" w:rsidR="00343464" w:rsidRPr="00E21119" w:rsidRDefault="00343464" w:rsidP="00EB127C">
      <w:pPr>
        <w:pStyle w:val="06"/>
        <w:ind w:left="840" w:hanging="210"/>
      </w:pPr>
      <w:r w:rsidRPr="00E21119">
        <w:rPr>
          <w:rFonts w:hint="eastAsia"/>
        </w:rPr>
        <w:t>ウ　検案（日本赤十字社北海道支部）</w:t>
      </w:r>
    </w:p>
    <w:p w14:paraId="0ADA9A9D" w14:textId="77777777" w:rsidR="00343464" w:rsidRPr="00E21119" w:rsidRDefault="00343464" w:rsidP="00EB127C">
      <w:pPr>
        <w:pStyle w:val="06"/>
        <w:ind w:left="840" w:hanging="210"/>
      </w:pPr>
      <w:r w:rsidRPr="00E21119">
        <w:rPr>
          <w:rFonts w:hint="eastAsia"/>
        </w:rPr>
        <w:t>エ　死体見分（警察官）</w:t>
      </w:r>
    </w:p>
    <w:p w14:paraId="7F6A3A12" w14:textId="77777777" w:rsidR="00343464" w:rsidRPr="00E21119" w:rsidRDefault="00343464" w:rsidP="00EB127C">
      <w:pPr>
        <w:pStyle w:val="051"/>
        <w:ind w:left="735" w:hanging="315"/>
      </w:pPr>
      <w:r w:rsidRPr="00E21119">
        <w:rPr>
          <w:rFonts w:hint="eastAsia"/>
        </w:rPr>
        <w:t>(3)　安置場所の確保</w:t>
      </w:r>
    </w:p>
    <w:p w14:paraId="2942B7DB" w14:textId="77777777" w:rsidR="00343464" w:rsidRPr="00E21119" w:rsidRDefault="00343464" w:rsidP="00EB127C">
      <w:pPr>
        <w:pStyle w:val="15"/>
        <w:ind w:left="735" w:firstLine="210"/>
      </w:pPr>
      <w:r w:rsidRPr="00E21119">
        <w:rPr>
          <w:rFonts w:hint="eastAsia"/>
        </w:rPr>
        <w:t>遺体の安置場所は、</w:t>
      </w:r>
      <w:r w:rsidR="007F1FDD" w:rsidRPr="00E21119">
        <w:rPr>
          <w:rFonts w:hint="eastAsia"/>
        </w:rPr>
        <w:t>村</w:t>
      </w:r>
      <w:r w:rsidRPr="00E21119">
        <w:rPr>
          <w:rFonts w:hint="eastAsia"/>
        </w:rPr>
        <w:t>内の寺院、公共建物、公園等収容に適当な場所を選定するが、適当な既存建物がない場合は、天幕等を設置して安置場所とする。</w:t>
      </w:r>
    </w:p>
    <w:p w14:paraId="7F941503" w14:textId="77777777" w:rsidR="00343464" w:rsidRPr="00E21119" w:rsidRDefault="00343464" w:rsidP="00EB127C">
      <w:pPr>
        <w:pStyle w:val="15"/>
        <w:ind w:left="735" w:firstLine="210"/>
      </w:pPr>
      <w:r w:rsidRPr="00E21119">
        <w:rPr>
          <w:rFonts w:hint="eastAsia"/>
        </w:rPr>
        <w:t>また、</w:t>
      </w:r>
      <w:r w:rsidR="007F1FDD" w:rsidRPr="00E21119">
        <w:rPr>
          <w:rFonts w:hint="eastAsia"/>
        </w:rPr>
        <w:t>村</w:t>
      </w:r>
      <w:r w:rsidRPr="00E21119">
        <w:rPr>
          <w:rFonts w:hint="eastAsia"/>
        </w:rPr>
        <w:t>は、遺体安置場所の確保について、発災時はもとより、日頃から</w:t>
      </w:r>
      <w:r w:rsidR="008B30E0" w:rsidRPr="00E21119">
        <w:rPr>
          <w:rFonts w:hint="eastAsia"/>
        </w:rPr>
        <w:t>余市警察署</w:t>
      </w:r>
      <w:r w:rsidRPr="00E21119">
        <w:rPr>
          <w:rFonts w:hint="eastAsia"/>
        </w:rPr>
        <w:t>との連携を図り、事前の確保に努める。</w:t>
      </w:r>
    </w:p>
    <w:p w14:paraId="6EF706BA" w14:textId="77777777" w:rsidR="00343464" w:rsidRPr="00E21119" w:rsidRDefault="00343464" w:rsidP="00EB127C">
      <w:pPr>
        <w:pStyle w:val="051"/>
        <w:ind w:left="735" w:hanging="315"/>
      </w:pPr>
      <w:r w:rsidRPr="00E21119">
        <w:rPr>
          <w:rFonts w:hint="eastAsia"/>
        </w:rPr>
        <w:t>(4)　収容及び処理</w:t>
      </w:r>
    </w:p>
    <w:p w14:paraId="15CA0A7B" w14:textId="77777777" w:rsidR="00343464" w:rsidRPr="00E21119" w:rsidRDefault="00343464" w:rsidP="00EB127C">
      <w:pPr>
        <w:pStyle w:val="06"/>
        <w:ind w:left="840" w:hanging="210"/>
      </w:pPr>
      <w:r w:rsidRPr="00E21119">
        <w:rPr>
          <w:rFonts w:hint="eastAsia"/>
        </w:rPr>
        <w:t>ア　遺体の収容（一時保存）</w:t>
      </w:r>
    </w:p>
    <w:p w14:paraId="0300BC5F" w14:textId="77777777" w:rsidR="00343464" w:rsidRPr="00E21119" w:rsidRDefault="00343464" w:rsidP="00EB127C">
      <w:pPr>
        <w:pStyle w:val="07"/>
        <w:ind w:left="1155" w:hanging="315"/>
      </w:pPr>
      <w:r w:rsidRPr="00E21119">
        <w:rPr>
          <w:rFonts w:hint="eastAsia"/>
        </w:rPr>
        <w:t>(ｱ)　遺体の身元識別のため相当の時間を必要とし、又は死亡者が多数のため短時間に埋葬ができない場合、</w:t>
      </w:r>
      <w:r w:rsidR="007F1FDD" w:rsidRPr="00E21119">
        <w:rPr>
          <w:rFonts w:hint="eastAsia"/>
        </w:rPr>
        <w:t>村</w:t>
      </w:r>
      <w:r w:rsidRPr="00E21119">
        <w:rPr>
          <w:rFonts w:hint="eastAsia"/>
        </w:rPr>
        <w:t>は、必要に応じて</w:t>
      </w:r>
      <w:r w:rsidR="007F1FDD" w:rsidRPr="00E21119">
        <w:rPr>
          <w:rFonts w:hint="eastAsia"/>
        </w:rPr>
        <w:t>村</w:t>
      </w:r>
      <w:r w:rsidRPr="00E21119">
        <w:rPr>
          <w:rFonts w:hint="eastAsia"/>
        </w:rPr>
        <w:t>内の医師、地域住民等の協力を求め、遺体を安置場所に安置し、埋葬の処理をするまで保存する。</w:t>
      </w:r>
    </w:p>
    <w:p w14:paraId="4E473804" w14:textId="77777777" w:rsidR="00343464" w:rsidRPr="00E21119" w:rsidRDefault="00343464" w:rsidP="00EB127C">
      <w:pPr>
        <w:pStyle w:val="07"/>
        <w:ind w:left="1155" w:hanging="315"/>
      </w:pPr>
      <w:r w:rsidRPr="00E21119">
        <w:rPr>
          <w:rFonts w:hint="eastAsia"/>
        </w:rPr>
        <w:t>(ｲ)　遺体の身元が判明している場合は、死亡した者の遺族等又は当該市町村長に連絡の上、引き渡す。ただし、被災地域が災害による混乱のため遺族等が直ちに引き取ることができない場合</w:t>
      </w:r>
      <w:r w:rsidR="00C562D5" w:rsidRPr="00E21119">
        <w:rPr>
          <w:rFonts w:hint="eastAsia"/>
        </w:rPr>
        <w:t>は</w:t>
      </w:r>
      <w:r w:rsidRPr="00E21119">
        <w:rPr>
          <w:rFonts w:hint="eastAsia"/>
        </w:rPr>
        <w:t>、関係機関と連携の</w:t>
      </w:r>
      <w:r w:rsidR="00485843" w:rsidRPr="00E21119">
        <w:rPr>
          <w:rFonts w:hint="eastAsia"/>
        </w:rPr>
        <w:t>もと、</w:t>
      </w:r>
      <w:r w:rsidR="007F1FDD" w:rsidRPr="00E21119">
        <w:rPr>
          <w:rFonts w:hint="eastAsia"/>
        </w:rPr>
        <w:t>村</w:t>
      </w:r>
      <w:r w:rsidRPr="00E21119">
        <w:rPr>
          <w:rFonts w:hint="eastAsia"/>
        </w:rPr>
        <w:t>において処理する。</w:t>
      </w:r>
    </w:p>
    <w:p w14:paraId="1D3CD171" w14:textId="77777777" w:rsidR="00343464" w:rsidRPr="00E21119" w:rsidRDefault="00343464" w:rsidP="00EB127C">
      <w:pPr>
        <w:pStyle w:val="07"/>
        <w:ind w:left="1155" w:hanging="315"/>
      </w:pPr>
      <w:r w:rsidRPr="00E21119">
        <w:rPr>
          <w:rFonts w:hint="eastAsia"/>
        </w:rPr>
        <w:t>(ｳ)　身元が判明しない場合、遺族等による身元確認が困難な場合、又は引取人がいない場合は、死体の洗浄、縫合、消毒及び一時的な保管をすると同時に、死体の特徴の記録及び所持品を保管する。</w:t>
      </w:r>
    </w:p>
    <w:p w14:paraId="413B9A51" w14:textId="77777777" w:rsidR="00343464" w:rsidRPr="00E21119" w:rsidRDefault="00343464" w:rsidP="00EB127C">
      <w:pPr>
        <w:pStyle w:val="06"/>
        <w:ind w:left="840" w:hanging="210"/>
      </w:pPr>
      <w:r w:rsidRPr="00E21119">
        <w:rPr>
          <w:rFonts w:hint="eastAsia"/>
        </w:rPr>
        <w:t>イ　遺体の洗浄、縫合、消毒等の処理</w:t>
      </w:r>
    </w:p>
    <w:p w14:paraId="269BED18" w14:textId="77777777" w:rsidR="00343464" w:rsidRPr="00E21119" w:rsidRDefault="00343464" w:rsidP="00EB127C">
      <w:pPr>
        <w:pStyle w:val="16"/>
        <w:ind w:left="840" w:firstLine="210"/>
      </w:pPr>
      <w:r w:rsidRPr="00E21119">
        <w:rPr>
          <w:rFonts w:hint="eastAsia"/>
        </w:rPr>
        <w:t>遺体識別のため、洗浄、縫合、消毒をし、遺体の撮影により身元確認の措置をとる。</w:t>
      </w:r>
    </w:p>
    <w:p w14:paraId="46E37920" w14:textId="77777777" w:rsidR="00343464" w:rsidRPr="00E21119" w:rsidRDefault="00343464" w:rsidP="00EB127C">
      <w:pPr>
        <w:pStyle w:val="06"/>
        <w:ind w:left="840" w:hanging="210"/>
      </w:pPr>
      <w:r w:rsidRPr="00E21119">
        <w:rPr>
          <w:rFonts w:hint="eastAsia"/>
        </w:rPr>
        <w:t>ウ　検案、見分</w:t>
      </w:r>
    </w:p>
    <w:p w14:paraId="1FAA9E70" w14:textId="77777777" w:rsidR="00343464" w:rsidRPr="00E21119" w:rsidRDefault="00343464" w:rsidP="00EB127C">
      <w:pPr>
        <w:pStyle w:val="16"/>
        <w:ind w:left="840" w:firstLine="210"/>
      </w:pPr>
      <w:r w:rsidRPr="00E21119">
        <w:rPr>
          <w:rFonts w:hint="eastAsia"/>
        </w:rPr>
        <w:t>死因その他の医学的検査を行う。</w:t>
      </w:r>
    </w:p>
    <w:p w14:paraId="6F8CF20C" w14:textId="77777777" w:rsidR="00343464" w:rsidRPr="00E21119" w:rsidRDefault="00B739F8" w:rsidP="00EB127C">
      <w:pPr>
        <w:pStyle w:val="5"/>
      </w:pPr>
      <w:r w:rsidRPr="00E21119">
        <w:rPr>
          <w:rFonts w:hint="eastAsia"/>
        </w:rPr>
        <w:t>４</w:t>
      </w:r>
      <w:r w:rsidR="005B4436" w:rsidRPr="00E21119">
        <w:rPr>
          <w:rFonts w:hint="eastAsia"/>
        </w:rPr>
        <w:t>．</w:t>
      </w:r>
      <w:r w:rsidR="00343464" w:rsidRPr="00E21119">
        <w:rPr>
          <w:rFonts w:hint="eastAsia"/>
        </w:rPr>
        <w:t>遺体の埋葬</w:t>
      </w:r>
    </w:p>
    <w:p w14:paraId="0D2E9B84" w14:textId="77777777" w:rsidR="00343464" w:rsidRPr="00E21119" w:rsidRDefault="00343464" w:rsidP="00EB127C">
      <w:pPr>
        <w:pStyle w:val="051"/>
        <w:ind w:left="735" w:hanging="315"/>
      </w:pPr>
      <w:r w:rsidRPr="00E21119">
        <w:rPr>
          <w:rFonts w:hint="eastAsia"/>
        </w:rPr>
        <w:t>(1)　対象者</w:t>
      </w:r>
    </w:p>
    <w:p w14:paraId="5010D2D2" w14:textId="77777777" w:rsidR="00343464" w:rsidRPr="00E21119" w:rsidRDefault="00343464" w:rsidP="00EB127C">
      <w:pPr>
        <w:pStyle w:val="15"/>
        <w:ind w:left="735" w:firstLine="210"/>
      </w:pPr>
      <w:r w:rsidRPr="00E21119">
        <w:rPr>
          <w:rFonts w:hint="eastAsia"/>
        </w:rPr>
        <w:t>災害時の混乱の際に死亡した者及び災害のため埋葬を行うことが困難な場合又は遺族のいない遺体</w:t>
      </w:r>
    </w:p>
    <w:p w14:paraId="3074A126" w14:textId="77777777" w:rsidR="00343464" w:rsidRPr="00E21119" w:rsidRDefault="00343464" w:rsidP="00EB127C">
      <w:pPr>
        <w:pStyle w:val="051"/>
        <w:ind w:left="735" w:hanging="315"/>
      </w:pPr>
      <w:r w:rsidRPr="00E21119">
        <w:rPr>
          <w:rFonts w:hint="eastAsia"/>
        </w:rPr>
        <w:t>(2)　埋葬の方法</w:t>
      </w:r>
    </w:p>
    <w:p w14:paraId="05570700" w14:textId="77777777" w:rsidR="00343464" w:rsidRPr="00E21119" w:rsidRDefault="00343464" w:rsidP="00EB127C">
      <w:pPr>
        <w:pStyle w:val="06"/>
        <w:ind w:left="840" w:hanging="210"/>
      </w:pPr>
      <w:r w:rsidRPr="00E21119">
        <w:rPr>
          <w:rFonts w:hint="eastAsia"/>
        </w:rPr>
        <w:t xml:space="preserve">ア　</w:t>
      </w:r>
      <w:r w:rsidR="007F1FDD" w:rsidRPr="00E21119">
        <w:rPr>
          <w:rFonts w:hint="eastAsia"/>
        </w:rPr>
        <w:t>村</w:t>
      </w:r>
      <w:r w:rsidRPr="00E21119">
        <w:rPr>
          <w:rFonts w:hint="eastAsia"/>
        </w:rPr>
        <w:t>は、遺体を土葬又は火葬に付し、又は棺、骨つぼ等を遺族に支給するなど、現物給付をもって行う。</w:t>
      </w:r>
    </w:p>
    <w:p w14:paraId="76B43675" w14:textId="77777777" w:rsidR="00343464" w:rsidRPr="00E21119" w:rsidRDefault="00343464" w:rsidP="00EB127C">
      <w:pPr>
        <w:pStyle w:val="06"/>
        <w:ind w:left="840" w:hanging="210"/>
      </w:pPr>
      <w:r w:rsidRPr="00E21119">
        <w:rPr>
          <w:rFonts w:hint="eastAsia"/>
        </w:rPr>
        <w:t>イ　身元不明の遺体等については警察その他関係機関に連絡し、その調査に当たるが、</w:t>
      </w:r>
      <w:r w:rsidRPr="00E21119">
        <w:rPr>
          <w:rFonts w:hAnsi="ＭＳ 明朝" w:hint="eastAsia"/>
        </w:rPr>
        <w:t>一定期間経過しても身元が判明しない場合は、</w:t>
      </w:r>
      <w:r w:rsidRPr="00E21119">
        <w:rPr>
          <w:rFonts w:hint="eastAsia"/>
        </w:rPr>
        <w:t>行旅病人及行旅死亡人取扱法（明治32年法律第93号）</w:t>
      </w:r>
      <w:r w:rsidRPr="00E21119">
        <w:rPr>
          <w:rFonts w:hAnsi="ＭＳ 明朝" w:hint="eastAsia"/>
        </w:rPr>
        <w:t>の規定により処理し、埋葬に当たっては土葬又は火葬とする。</w:t>
      </w:r>
    </w:p>
    <w:p w14:paraId="736CEBC4" w14:textId="77777777" w:rsidR="00CE785F" w:rsidRDefault="00CE785F" w:rsidP="00EB127C">
      <w:pPr>
        <w:pStyle w:val="051"/>
        <w:ind w:left="735" w:hanging="315"/>
      </w:pPr>
      <w:r>
        <w:br w:type="page"/>
      </w:r>
    </w:p>
    <w:p w14:paraId="7A9A0DD4" w14:textId="72AD0A31" w:rsidR="00343464" w:rsidRPr="00E21119" w:rsidRDefault="00343464" w:rsidP="00EB127C">
      <w:pPr>
        <w:pStyle w:val="051"/>
        <w:ind w:left="735" w:hanging="315"/>
      </w:pPr>
      <w:r w:rsidRPr="00E21119">
        <w:rPr>
          <w:rFonts w:hint="eastAsia"/>
        </w:rPr>
        <w:t>(3)　広域火葬の調整等</w:t>
      </w:r>
    </w:p>
    <w:p w14:paraId="03116A71" w14:textId="77777777" w:rsidR="00343464" w:rsidRPr="00E21119" w:rsidRDefault="007F1FDD" w:rsidP="00EB127C">
      <w:pPr>
        <w:pStyle w:val="15"/>
        <w:ind w:left="735" w:firstLine="210"/>
      </w:pPr>
      <w:r w:rsidRPr="00E21119">
        <w:rPr>
          <w:rFonts w:hint="eastAsia"/>
        </w:rPr>
        <w:t>村</w:t>
      </w:r>
      <w:r w:rsidR="00343464" w:rsidRPr="00E21119">
        <w:rPr>
          <w:rFonts w:hint="eastAsia"/>
        </w:rPr>
        <w:t>は、大規模災害等により、平常時に使用している火葬場の能力だけでは当該遺体の火葬を行うことが不可能になった場合、又は火葬場が被災して稼働できなくなった場合は、道に対し、広域火葬の調整を要請する。</w:t>
      </w:r>
    </w:p>
    <w:p w14:paraId="4E2D1E3B" w14:textId="77777777" w:rsidR="00343464" w:rsidRPr="00E21119" w:rsidRDefault="00343464" w:rsidP="00EB127C">
      <w:pPr>
        <w:pStyle w:val="051"/>
        <w:ind w:left="735" w:hanging="315"/>
      </w:pPr>
      <w:r w:rsidRPr="00E21119">
        <w:rPr>
          <w:rFonts w:hint="eastAsia"/>
        </w:rPr>
        <w:t>(4)　平常時の規制の適用除外措置</w:t>
      </w:r>
    </w:p>
    <w:p w14:paraId="33EDAB95" w14:textId="77777777" w:rsidR="00343464" w:rsidRPr="00E21119" w:rsidRDefault="007F1FDD" w:rsidP="00EB127C">
      <w:pPr>
        <w:pStyle w:val="15"/>
        <w:ind w:left="735" w:firstLine="210"/>
      </w:pPr>
      <w:r w:rsidRPr="00E21119">
        <w:rPr>
          <w:rFonts w:hint="eastAsia"/>
        </w:rPr>
        <w:t>村</w:t>
      </w:r>
      <w:r w:rsidR="00343464" w:rsidRPr="00E21119">
        <w:rPr>
          <w:rFonts w:hint="eastAsia"/>
        </w:rPr>
        <w:t>及び墓地・納骨堂・火葬場の管理者は、著しく異常かつ激甚な非常災害であって、公衆衛生上の危害の発生を防止するため緊急の必要があると認められるものとして当該災害が政令で指定されたときは、埋葬及び火葬に関する各種証明・許可証が同一の市町村で発行されない場合等に対応し、厚生労働大臣が、その定める期間に限り、墓地、埋葬等に関する法律（昭和23年法律第48号）第５条及び第14条に規定する手続きの特例を定めることができることに留意する。</w:t>
      </w:r>
    </w:p>
    <w:p w14:paraId="3FDC3E0F" w14:textId="77777777" w:rsidR="00343464" w:rsidRPr="00E21119" w:rsidRDefault="00B739F8" w:rsidP="00EB127C">
      <w:pPr>
        <w:pStyle w:val="5"/>
      </w:pPr>
      <w:r w:rsidRPr="00E21119">
        <w:rPr>
          <w:rFonts w:hint="eastAsia"/>
        </w:rPr>
        <w:t>５</w:t>
      </w:r>
      <w:r w:rsidR="005B4436" w:rsidRPr="00E21119">
        <w:rPr>
          <w:rFonts w:hint="eastAsia"/>
        </w:rPr>
        <w:t>．</w:t>
      </w:r>
      <w:r w:rsidR="00343464" w:rsidRPr="00E21119">
        <w:rPr>
          <w:rFonts w:hint="eastAsia"/>
        </w:rPr>
        <w:t>実施状況の記録</w:t>
      </w:r>
    </w:p>
    <w:p w14:paraId="7F45917F" w14:textId="478F2723"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は、行方不明者の捜索、遺体処理及び埋葬した場合は、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w:t>
      </w:r>
    </w:p>
    <w:p w14:paraId="2AEBC35A" w14:textId="77777777" w:rsidR="005B4436" w:rsidRPr="00E21119" w:rsidRDefault="005B4436" w:rsidP="00585CFC">
      <w:pPr>
        <w:pStyle w:val="23Box"/>
      </w:pPr>
    </w:p>
    <w:p w14:paraId="31B2243F" w14:textId="6D6728D6" w:rsidR="005B4436" w:rsidRPr="00E21119" w:rsidRDefault="00535D6D" w:rsidP="00EB127C">
      <w:pPr>
        <w:pStyle w:val="22"/>
      </w:pPr>
      <w:r w:rsidRPr="00E21119">
        <w:rPr>
          <w:rFonts w:hint="eastAsia"/>
        </w:rPr>
        <w:t>資料６－10　火葬施設</w:t>
      </w:r>
    </w:p>
    <w:p w14:paraId="1A25427B" w14:textId="78E9DD3E" w:rsidR="005B4436" w:rsidRPr="00E21119" w:rsidRDefault="00535D6D" w:rsidP="00EB127C">
      <w:pPr>
        <w:pStyle w:val="22"/>
      </w:pPr>
      <w:r w:rsidRPr="00E21119">
        <w:rPr>
          <w:rFonts w:hint="eastAsia"/>
        </w:rPr>
        <w:t>資料８－７　災害救助法関連様式</w:t>
      </w:r>
    </w:p>
    <w:p w14:paraId="22742800" w14:textId="77777777" w:rsidR="00343464" w:rsidRPr="00E21119" w:rsidRDefault="00343464" w:rsidP="00EB127C">
      <w:pPr>
        <w:pStyle w:val="2"/>
        <w:pageBreakBefore/>
        <w:kinsoku/>
      </w:pPr>
      <w:bookmarkStart w:id="358" w:name="_Toc476477579"/>
      <w:bookmarkStart w:id="359" w:name="_Toc500368757"/>
      <w:bookmarkStart w:id="360" w:name="_Toc100064575"/>
      <w:r w:rsidRPr="00E21119">
        <w:rPr>
          <w:rFonts w:hint="eastAsia"/>
        </w:rPr>
        <w:t>第29節　家庭動物等対策計画</w:t>
      </w:r>
      <w:bookmarkEnd w:id="358"/>
      <w:bookmarkEnd w:id="359"/>
      <w:bookmarkEnd w:id="360"/>
    </w:p>
    <w:p w14:paraId="5D2F4E22"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は、動物愛護及び被災者支援の観点から、飼い主不明や負傷した家庭動物の保護や、同行避難時の適切な飼育指導等の家庭動物の救護を行う。</w:t>
      </w:r>
    </w:p>
    <w:p w14:paraId="7AD548C9" w14:textId="77777777" w:rsidR="00343464" w:rsidRPr="00E21119" w:rsidRDefault="00343464" w:rsidP="00EB127C">
      <w:pPr>
        <w:pStyle w:val="3"/>
      </w:pPr>
      <w:bookmarkStart w:id="361" w:name="_Toc277319643"/>
      <w:bookmarkStart w:id="362" w:name="_Toc304920324"/>
      <w:bookmarkStart w:id="363" w:name="_Toc316999455"/>
      <w:r w:rsidRPr="00E21119">
        <w:rPr>
          <w:rFonts w:hint="eastAsia"/>
        </w:rPr>
        <w:t>第</w:t>
      </w:r>
      <w:r w:rsidR="005B4436" w:rsidRPr="00E21119">
        <w:rPr>
          <w:rFonts w:hint="eastAsia"/>
        </w:rPr>
        <w:t>１項</w:t>
      </w:r>
      <w:r w:rsidRPr="00E21119">
        <w:rPr>
          <w:rFonts w:hint="eastAsia"/>
        </w:rPr>
        <w:t xml:space="preserve">　実施責任</w:t>
      </w:r>
      <w:bookmarkEnd w:id="361"/>
      <w:bookmarkEnd w:id="362"/>
      <w:bookmarkEnd w:id="363"/>
    </w:p>
    <w:p w14:paraId="63565070" w14:textId="77777777" w:rsidR="00343464" w:rsidRPr="00E21119" w:rsidRDefault="00343464" w:rsidP="00EB127C">
      <w:pPr>
        <w:pStyle w:val="5"/>
      </w:pPr>
      <w:r w:rsidRPr="00E21119">
        <w:rPr>
          <w:rFonts w:hint="eastAsia"/>
        </w:rPr>
        <w:t>１</w:t>
      </w:r>
      <w:r w:rsidR="005B4436" w:rsidRPr="00E21119">
        <w:rPr>
          <w:rFonts w:hint="eastAsia"/>
        </w:rPr>
        <w:t>．</w:t>
      </w:r>
      <w:r w:rsidR="003C62FE" w:rsidRPr="00E21119">
        <w:rPr>
          <w:rFonts w:hint="eastAsia"/>
        </w:rPr>
        <w:t>赤井川村</w:t>
      </w:r>
    </w:p>
    <w:p w14:paraId="0158B7A0" w14:textId="77777777" w:rsidR="00343464" w:rsidRPr="00E21119" w:rsidRDefault="00343464" w:rsidP="00EB127C">
      <w:pPr>
        <w:pStyle w:val="14"/>
        <w:ind w:left="420" w:firstLine="210"/>
        <w:rPr>
          <w:color w:val="auto"/>
        </w:rPr>
      </w:pPr>
      <w:r w:rsidRPr="00E21119">
        <w:rPr>
          <w:rFonts w:hint="eastAsia"/>
          <w:color w:val="auto"/>
        </w:rPr>
        <w:t>被災地における逸走犬等の管理を行う。</w:t>
      </w:r>
    </w:p>
    <w:p w14:paraId="43892DEC" w14:textId="77777777" w:rsidR="00343464" w:rsidRPr="00E21119" w:rsidRDefault="00343464" w:rsidP="00EB127C">
      <w:pPr>
        <w:pStyle w:val="14"/>
        <w:ind w:left="420" w:firstLine="210"/>
        <w:rPr>
          <w:color w:val="auto"/>
        </w:rPr>
      </w:pPr>
      <w:r w:rsidRPr="00E21119">
        <w:rPr>
          <w:rFonts w:hint="eastAsia"/>
          <w:color w:val="auto"/>
        </w:rPr>
        <w:t>なお、</w:t>
      </w:r>
      <w:r w:rsidR="007F1FDD" w:rsidRPr="00E21119">
        <w:rPr>
          <w:rFonts w:hint="eastAsia"/>
          <w:color w:val="auto"/>
        </w:rPr>
        <w:t>村</w:t>
      </w:r>
      <w:r w:rsidRPr="00E21119">
        <w:rPr>
          <w:rFonts w:hint="eastAsia"/>
          <w:color w:val="auto"/>
        </w:rPr>
        <w:t>単独で措置を講ずることが困難な場合は、近隣市町村及び道に応援を求め、実施する。</w:t>
      </w:r>
    </w:p>
    <w:p w14:paraId="00B38471" w14:textId="77777777" w:rsidR="00343464" w:rsidRPr="00E21119" w:rsidRDefault="00343464" w:rsidP="00EB127C">
      <w:pPr>
        <w:pStyle w:val="5"/>
      </w:pPr>
      <w:r w:rsidRPr="00E21119">
        <w:rPr>
          <w:rFonts w:hint="eastAsia"/>
        </w:rPr>
        <w:t>２</w:t>
      </w:r>
      <w:r w:rsidR="005B4436" w:rsidRPr="00E21119">
        <w:rPr>
          <w:rFonts w:hint="eastAsia"/>
        </w:rPr>
        <w:t>．</w:t>
      </w:r>
      <w:r w:rsidRPr="00E21119">
        <w:rPr>
          <w:rFonts w:hint="eastAsia"/>
        </w:rPr>
        <w:t>北海道</w:t>
      </w:r>
    </w:p>
    <w:p w14:paraId="01EC897E" w14:textId="77777777" w:rsidR="00343464" w:rsidRPr="00E21119" w:rsidRDefault="00343464" w:rsidP="00EB127C">
      <w:pPr>
        <w:pStyle w:val="051"/>
        <w:ind w:left="735" w:hanging="315"/>
      </w:pPr>
      <w:r w:rsidRPr="00E21119">
        <w:rPr>
          <w:rFonts w:hint="eastAsia"/>
        </w:rPr>
        <w:t xml:space="preserve">(1)　</w:t>
      </w:r>
      <w:r w:rsidR="007F1FDD" w:rsidRPr="00E21119">
        <w:rPr>
          <w:rFonts w:hint="eastAsia"/>
        </w:rPr>
        <w:t>後志総合振興局</w:t>
      </w:r>
      <w:r w:rsidRPr="00E21119">
        <w:rPr>
          <w:rFonts w:hint="eastAsia"/>
        </w:rPr>
        <w:t>長は、</w:t>
      </w:r>
      <w:r w:rsidR="007F1FDD" w:rsidRPr="00E21119">
        <w:rPr>
          <w:rFonts w:hint="eastAsia"/>
        </w:rPr>
        <w:t>村</w:t>
      </w:r>
      <w:r w:rsidRPr="00E21119">
        <w:rPr>
          <w:rFonts w:hint="eastAsia"/>
        </w:rPr>
        <w:t>が行う被災地における家庭動物等の取扱いに関し、現地の状況に応じて助言を行う。</w:t>
      </w:r>
    </w:p>
    <w:p w14:paraId="6A636137" w14:textId="77777777" w:rsidR="00343464" w:rsidRPr="00E21119" w:rsidRDefault="00343464" w:rsidP="00EB127C">
      <w:pPr>
        <w:pStyle w:val="051"/>
        <w:ind w:left="735" w:hanging="315"/>
      </w:pPr>
      <w:r w:rsidRPr="00E21119">
        <w:rPr>
          <w:rFonts w:hint="eastAsia"/>
        </w:rPr>
        <w:t>(2)　道は、</w:t>
      </w:r>
      <w:r w:rsidR="007F1FDD" w:rsidRPr="00E21119">
        <w:rPr>
          <w:rFonts w:hint="eastAsia"/>
        </w:rPr>
        <w:t>村</w:t>
      </w:r>
      <w:r w:rsidRPr="00E21119">
        <w:rPr>
          <w:rFonts w:hint="eastAsia"/>
        </w:rPr>
        <w:t>長から逸走犬等の保護・収容に関する応援要請があった場合は、速やかに必要な人員の派遣、資機材のあっせん等所要の措置を講ずる。</w:t>
      </w:r>
    </w:p>
    <w:p w14:paraId="01957A66" w14:textId="77777777" w:rsidR="00343464" w:rsidRPr="00E21119" w:rsidRDefault="00343464" w:rsidP="00EB127C">
      <w:pPr>
        <w:pStyle w:val="3"/>
      </w:pPr>
      <w:bookmarkStart w:id="364" w:name="_Hlk92031929"/>
      <w:r w:rsidRPr="00E21119">
        <w:rPr>
          <w:rFonts w:hint="eastAsia"/>
        </w:rPr>
        <w:t>第</w:t>
      </w:r>
      <w:r w:rsidR="005B4436" w:rsidRPr="00E21119">
        <w:rPr>
          <w:rFonts w:hint="eastAsia"/>
        </w:rPr>
        <w:t>２項</w:t>
      </w:r>
      <w:r w:rsidRPr="00E21119">
        <w:rPr>
          <w:rFonts w:hint="eastAsia"/>
        </w:rPr>
        <w:t xml:space="preserve">　家庭動物等の取扱い</w:t>
      </w:r>
    </w:p>
    <w:bookmarkEnd w:id="364"/>
    <w:p w14:paraId="5E854623" w14:textId="77777777" w:rsidR="00343464" w:rsidRPr="00E21119" w:rsidRDefault="00343464" w:rsidP="00EB127C">
      <w:pPr>
        <w:pStyle w:val="04"/>
        <w:ind w:left="420" w:hanging="210"/>
      </w:pPr>
      <w:r w:rsidRPr="00E21119">
        <w:rPr>
          <w:rFonts w:hint="eastAsia"/>
        </w:rPr>
        <w:t>１　動物の飼い主は、動物の愛護及び管理に関する法律（昭和48年法律第105号）及び北海道動物の愛護及び管理に関する条例（平成13年北海道条例第３号。以下、本節において「条例」という。）に基づき、災害発生時においても、動物の健康及び安全を保持し、適正に取り扱う。</w:t>
      </w:r>
    </w:p>
    <w:p w14:paraId="7823555D" w14:textId="6EE8C7B2" w:rsidR="00343464" w:rsidRPr="00E21119" w:rsidRDefault="0089364B" w:rsidP="00EB127C">
      <w:pPr>
        <w:pStyle w:val="04"/>
        <w:ind w:left="420" w:hanging="210"/>
      </w:pPr>
      <w:r w:rsidRPr="00E21119">
        <w:rPr>
          <w:rFonts w:hint="eastAsia"/>
        </w:rPr>
        <w:t>２</w:t>
      </w:r>
      <w:r w:rsidR="00343464" w:rsidRPr="00E21119">
        <w:rPr>
          <w:rFonts w:hint="eastAsia"/>
        </w:rPr>
        <w:t xml:space="preserve">　</w:t>
      </w:r>
      <w:r w:rsidR="007F1FDD" w:rsidRPr="00E21119">
        <w:rPr>
          <w:rFonts w:hint="eastAsia"/>
        </w:rPr>
        <w:t>村</w:t>
      </w:r>
      <w:r w:rsidR="00343464" w:rsidRPr="00E21119">
        <w:rPr>
          <w:rFonts w:hint="eastAsia"/>
        </w:rPr>
        <w:t>は、災害発生時において、道及び関係団体の協力を得て、逸走犬等を保護・収容するなど適切な処置を講ずるとともに、住民等に対し、逸走犬等の収容について周知を図る。</w:t>
      </w:r>
    </w:p>
    <w:p w14:paraId="62E19964" w14:textId="6248C744" w:rsidR="0089364B" w:rsidRPr="00E21119" w:rsidRDefault="0089364B" w:rsidP="0089364B">
      <w:pPr>
        <w:pStyle w:val="3"/>
      </w:pPr>
      <w:r w:rsidRPr="00E21119">
        <w:rPr>
          <w:rFonts w:hint="eastAsia"/>
        </w:rPr>
        <w:t>第３項　同行避難</w:t>
      </w:r>
    </w:p>
    <w:p w14:paraId="3B3939AC" w14:textId="67B7467C" w:rsidR="0089364B" w:rsidRPr="00E21119" w:rsidRDefault="0089364B" w:rsidP="0089364B">
      <w:pPr>
        <w:pStyle w:val="13"/>
        <w:ind w:left="210" w:firstLine="210"/>
      </w:pPr>
      <w:r w:rsidRPr="00E21119">
        <w:t>家庭動物との同行避難について、</w:t>
      </w:r>
      <w:r w:rsidRPr="00E21119">
        <w:rPr>
          <w:rFonts w:hint="eastAsia"/>
        </w:rPr>
        <w:t>あらかじ</w:t>
      </w:r>
      <w:r w:rsidRPr="00E21119">
        <w:t>め村は避難所における家庭動物の種に応じた同行避難の可否について調整しておくとともに、災害時には家庭動物同行避難所の開設状況を広報する。</w:t>
      </w:r>
    </w:p>
    <w:p w14:paraId="58208F8F" w14:textId="6ADB273F" w:rsidR="0089364B" w:rsidRPr="00E21119" w:rsidRDefault="0089364B" w:rsidP="0089364B">
      <w:pPr>
        <w:pStyle w:val="13"/>
        <w:ind w:left="210" w:firstLine="210"/>
        <w:rPr>
          <w:strike/>
        </w:rPr>
      </w:pPr>
      <w:r w:rsidRPr="00E21119">
        <w:rPr>
          <w:rFonts w:hint="eastAsia"/>
        </w:rPr>
        <w:t>また、災害時には、条例第６条第１項第４号の規定により、動物の飼い主は自らの責任により、</w:t>
      </w:r>
      <w:r w:rsidRPr="00E21119">
        <w:t>同行避難（飼養している動物を伴い、安全な場所まで避難すること）を行う。</w:t>
      </w:r>
    </w:p>
    <w:p w14:paraId="7E8EB9C2" w14:textId="77777777" w:rsidR="00343464" w:rsidRPr="00E21119" w:rsidRDefault="00343464" w:rsidP="004C6036"/>
    <w:p w14:paraId="447933BF" w14:textId="77777777" w:rsidR="00343464" w:rsidRPr="00E21119" w:rsidRDefault="00343464" w:rsidP="004C6036"/>
    <w:p w14:paraId="78C3125B" w14:textId="77777777" w:rsidR="00343464" w:rsidRPr="00E21119" w:rsidRDefault="00343464" w:rsidP="004C6036"/>
    <w:p w14:paraId="6EA42371" w14:textId="77777777" w:rsidR="00343464" w:rsidRPr="00E21119" w:rsidRDefault="00343464" w:rsidP="00EB127C">
      <w:pPr>
        <w:pStyle w:val="2"/>
        <w:pageBreakBefore/>
        <w:kinsoku/>
      </w:pPr>
      <w:bookmarkStart w:id="365" w:name="_Toc476477580"/>
      <w:bookmarkStart w:id="366" w:name="_Toc500368758"/>
      <w:bookmarkStart w:id="367" w:name="_Toc100064576"/>
      <w:r w:rsidRPr="00E21119">
        <w:rPr>
          <w:rFonts w:hint="eastAsia"/>
        </w:rPr>
        <w:t>第30節　応急飼料計画</w:t>
      </w:r>
      <w:bookmarkEnd w:id="365"/>
      <w:bookmarkEnd w:id="366"/>
      <w:bookmarkEnd w:id="367"/>
    </w:p>
    <w:p w14:paraId="29F0A5F4"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は、災害に際し、家畜飼料を確保するため、必要な措置を講ずる。</w:t>
      </w:r>
    </w:p>
    <w:p w14:paraId="101B5DE1" w14:textId="77777777" w:rsidR="00343464" w:rsidRPr="00E21119" w:rsidRDefault="00343464" w:rsidP="00EB127C">
      <w:pPr>
        <w:pStyle w:val="3"/>
      </w:pPr>
      <w:r w:rsidRPr="00E21119">
        <w:rPr>
          <w:rFonts w:hint="eastAsia"/>
        </w:rPr>
        <w:t>第</w:t>
      </w:r>
      <w:r w:rsidR="005B4436" w:rsidRPr="00E21119">
        <w:rPr>
          <w:rFonts w:hint="eastAsia"/>
        </w:rPr>
        <w:t>１項</w:t>
      </w:r>
      <w:r w:rsidRPr="00E21119">
        <w:rPr>
          <w:rFonts w:hint="eastAsia"/>
        </w:rPr>
        <w:t xml:space="preserve">　実施責任</w:t>
      </w:r>
    </w:p>
    <w:p w14:paraId="04ED4B39" w14:textId="77777777" w:rsidR="00343464" w:rsidRPr="00E21119" w:rsidRDefault="00343464" w:rsidP="00EB127C">
      <w:pPr>
        <w:pStyle w:val="5"/>
      </w:pPr>
      <w:r w:rsidRPr="00E21119">
        <w:rPr>
          <w:rFonts w:hint="eastAsia"/>
        </w:rPr>
        <w:t>１</w:t>
      </w:r>
      <w:r w:rsidR="005B4436" w:rsidRPr="00E21119">
        <w:rPr>
          <w:rFonts w:hint="eastAsia"/>
        </w:rPr>
        <w:t>．</w:t>
      </w:r>
      <w:r w:rsidR="003C62FE" w:rsidRPr="00E21119">
        <w:rPr>
          <w:rFonts w:hint="eastAsia"/>
        </w:rPr>
        <w:t>赤井川村</w:t>
      </w:r>
    </w:p>
    <w:p w14:paraId="1E6B6BF4" w14:textId="77777777" w:rsidR="00343464" w:rsidRPr="00E21119" w:rsidRDefault="00343464" w:rsidP="00EB127C">
      <w:pPr>
        <w:pStyle w:val="14"/>
        <w:ind w:left="420" w:firstLine="210"/>
        <w:rPr>
          <w:color w:val="auto"/>
        </w:rPr>
      </w:pPr>
      <w:r w:rsidRPr="00E21119">
        <w:rPr>
          <w:rFonts w:hint="eastAsia"/>
          <w:color w:val="auto"/>
        </w:rPr>
        <w:t>被災農家の家畜飼料等の確保に努める。</w:t>
      </w:r>
    </w:p>
    <w:p w14:paraId="1A19237E" w14:textId="77777777" w:rsidR="00343464" w:rsidRPr="00E21119" w:rsidRDefault="00343464" w:rsidP="00EB127C">
      <w:pPr>
        <w:pStyle w:val="14"/>
        <w:ind w:left="420" w:firstLine="210"/>
        <w:rPr>
          <w:color w:val="auto"/>
        </w:rPr>
      </w:pPr>
      <w:r w:rsidRPr="00E21119">
        <w:rPr>
          <w:rFonts w:hint="eastAsia"/>
          <w:color w:val="auto"/>
        </w:rPr>
        <w:t>なお、</w:t>
      </w:r>
      <w:r w:rsidR="007F1FDD" w:rsidRPr="00E21119">
        <w:rPr>
          <w:rFonts w:hint="eastAsia"/>
          <w:color w:val="auto"/>
        </w:rPr>
        <w:t>村</w:t>
      </w:r>
      <w:r w:rsidRPr="00E21119">
        <w:rPr>
          <w:rFonts w:hint="eastAsia"/>
          <w:color w:val="auto"/>
        </w:rPr>
        <w:t>単独で措置を講ずることが困難な場合は、近隣市町村及び道に応援を求め、実施する。</w:t>
      </w:r>
    </w:p>
    <w:p w14:paraId="517366EC" w14:textId="77777777" w:rsidR="00343464" w:rsidRPr="00E21119" w:rsidRDefault="00343464" w:rsidP="00EB127C">
      <w:pPr>
        <w:pStyle w:val="5"/>
      </w:pPr>
      <w:r w:rsidRPr="00E21119">
        <w:rPr>
          <w:rFonts w:hint="eastAsia"/>
        </w:rPr>
        <w:t>２</w:t>
      </w:r>
      <w:r w:rsidR="005B4436" w:rsidRPr="00E21119">
        <w:rPr>
          <w:rFonts w:hint="eastAsia"/>
        </w:rPr>
        <w:t>．</w:t>
      </w:r>
      <w:r w:rsidRPr="00E21119">
        <w:rPr>
          <w:rFonts w:hint="eastAsia"/>
        </w:rPr>
        <w:t>北海道</w:t>
      </w:r>
    </w:p>
    <w:p w14:paraId="534056E2" w14:textId="215208CD" w:rsidR="00343464" w:rsidRPr="00E21119" w:rsidRDefault="00343464" w:rsidP="00EB127C">
      <w:pPr>
        <w:pStyle w:val="14"/>
        <w:ind w:left="420" w:firstLine="210"/>
        <w:rPr>
          <w:color w:val="auto"/>
        </w:rPr>
      </w:pPr>
      <w:r w:rsidRPr="00E21119">
        <w:rPr>
          <w:rFonts w:hint="eastAsia"/>
          <w:color w:val="auto"/>
        </w:rPr>
        <w:t>必要に応じて農林水産省</w:t>
      </w:r>
      <w:r w:rsidR="00B46AD5" w:rsidRPr="00E21119">
        <w:rPr>
          <w:rFonts w:hint="eastAsia"/>
          <w:color w:val="auto"/>
        </w:rPr>
        <w:t>畜産局</w:t>
      </w:r>
      <w:r w:rsidRPr="00E21119">
        <w:rPr>
          <w:rFonts w:hint="eastAsia"/>
          <w:color w:val="auto"/>
        </w:rPr>
        <w:t>に応急飼料のあっせんを要請する。</w:t>
      </w:r>
    </w:p>
    <w:p w14:paraId="6651EC33" w14:textId="77777777" w:rsidR="00343464" w:rsidRPr="00E21119" w:rsidRDefault="00343464" w:rsidP="00EB127C">
      <w:pPr>
        <w:pStyle w:val="3"/>
      </w:pPr>
      <w:bookmarkStart w:id="368" w:name="_Toc277319667"/>
      <w:bookmarkStart w:id="369" w:name="_Toc304920353"/>
      <w:bookmarkStart w:id="370" w:name="_Toc316999485"/>
      <w:r w:rsidRPr="00E21119">
        <w:rPr>
          <w:rFonts w:hint="eastAsia"/>
        </w:rPr>
        <w:t>第</w:t>
      </w:r>
      <w:r w:rsidR="005B4436" w:rsidRPr="00E21119">
        <w:rPr>
          <w:rFonts w:hint="eastAsia"/>
        </w:rPr>
        <w:t>２項</w:t>
      </w:r>
      <w:r w:rsidRPr="00E21119">
        <w:rPr>
          <w:rFonts w:hint="eastAsia"/>
        </w:rPr>
        <w:t xml:space="preserve">　実施の方法</w:t>
      </w:r>
      <w:bookmarkEnd w:id="368"/>
      <w:bookmarkEnd w:id="369"/>
      <w:bookmarkEnd w:id="370"/>
    </w:p>
    <w:p w14:paraId="6FDF4108" w14:textId="77777777" w:rsidR="00343464" w:rsidRPr="00E21119" w:rsidRDefault="007F1FDD" w:rsidP="00EB127C">
      <w:pPr>
        <w:pStyle w:val="13"/>
        <w:ind w:left="210" w:firstLine="210"/>
      </w:pPr>
      <w:r w:rsidRPr="00E21119">
        <w:rPr>
          <w:rFonts w:hint="eastAsia"/>
        </w:rPr>
        <w:t>村</w:t>
      </w:r>
      <w:r w:rsidR="00343464" w:rsidRPr="00E21119">
        <w:rPr>
          <w:rFonts w:hint="eastAsia"/>
        </w:rPr>
        <w:t>長は、被災農家の家畜飼料等の確保ができないときは、応急飼料、転飼場所及び再播用飼料作物種子のあっせん区分により、次の事項を明らかにした文書をもって</w:t>
      </w:r>
      <w:r w:rsidRPr="00E21119">
        <w:rPr>
          <w:rFonts w:hint="eastAsia"/>
        </w:rPr>
        <w:t>後志総合振興局</w:t>
      </w:r>
      <w:r w:rsidR="00343464" w:rsidRPr="00E21119">
        <w:rPr>
          <w:rFonts w:hint="eastAsia"/>
        </w:rPr>
        <w:t>長を通じ、道農政部長に応急飼料のあっせんを要請できる。</w:t>
      </w:r>
    </w:p>
    <w:p w14:paraId="62CECE4F" w14:textId="2307F201" w:rsidR="00343464" w:rsidRPr="00E21119" w:rsidRDefault="00343464" w:rsidP="00EB127C">
      <w:pPr>
        <w:pStyle w:val="13"/>
        <w:ind w:left="210" w:firstLine="210"/>
      </w:pPr>
      <w:r w:rsidRPr="00E21119">
        <w:rPr>
          <w:rFonts w:hint="eastAsia"/>
        </w:rPr>
        <w:t>道は、必要に応じて農林水産省</w:t>
      </w:r>
      <w:r w:rsidR="00B46AD5" w:rsidRPr="00E21119">
        <w:rPr>
          <w:rFonts w:hint="eastAsia"/>
        </w:rPr>
        <w:t>畜産局</w:t>
      </w:r>
      <w:r w:rsidRPr="00E21119">
        <w:rPr>
          <w:rFonts w:hint="eastAsia"/>
        </w:rPr>
        <w:t>に応急飼料のあっせんを要請する。</w:t>
      </w:r>
    </w:p>
    <w:p w14:paraId="32CD9706" w14:textId="77777777" w:rsidR="00343464" w:rsidRPr="00E21119" w:rsidRDefault="00343464" w:rsidP="00EB127C">
      <w:pPr>
        <w:pStyle w:val="5"/>
      </w:pPr>
      <w:r w:rsidRPr="00E21119">
        <w:rPr>
          <w:rFonts w:hint="eastAsia"/>
        </w:rPr>
        <w:t>１</w:t>
      </w:r>
      <w:r w:rsidR="005B4436" w:rsidRPr="00E21119">
        <w:rPr>
          <w:rFonts w:hint="eastAsia"/>
        </w:rPr>
        <w:t>．</w:t>
      </w:r>
      <w:r w:rsidRPr="00E21119">
        <w:rPr>
          <w:rFonts w:hint="eastAsia"/>
        </w:rPr>
        <w:t>飼料（再播用飼料作物種子を含む。）</w:t>
      </w:r>
    </w:p>
    <w:p w14:paraId="1427915B" w14:textId="77777777" w:rsidR="00343464" w:rsidRPr="00E21119" w:rsidRDefault="00343464" w:rsidP="00EB127C">
      <w:pPr>
        <w:pStyle w:val="051"/>
        <w:ind w:left="735" w:hanging="315"/>
      </w:pPr>
      <w:r w:rsidRPr="00E21119">
        <w:rPr>
          <w:rFonts w:hint="eastAsia"/>
        </w:rPr>
        <w:t>(1)　家畜の種類及び頭羽数</w:t>
      </w:r>
    </w:p>
    <w:p w14:paraId="4D00112C" w14:textId="77777777" w:rsidR="00343464" w:rsidRPr="00E21119" w:rsidRDefault="00343464" w:rsidP="00EB127C">
      <w:pPr>
        <w:pStyle w:val="051"/>
        <w:ind w:left="735" w:hanging="315"/>
      </w:pPr>
      <w:r w:rsidRPr="00E21119">
        <w:rPr>
          <w:rFonts w:hint="eastAsia"/>
        </w:rPr>
        <w:t>(2)　飼料の種類及び数量（再播用種子については、種類、品質、数量）</w:t>
      </w:r>
    </w:p>
    <w:p w14:paraId="169F98E8" w14:textId="77777777" w:rsidR="00343464" w:rsidRPr="00E21119" w:rsidRDefault="00343464" w:rsidP="00EB127C">
      <w:pPr>
        <w:pStyle w:val="051"/>
        <w:ind w:left="735" w:hanging="315"/>
      </w:pPr>
      <w:r w:rsidRPr="00E21119">
        <w:rPr>
          <w:rFonts w:hint="eastAsia"/>
        </w:rPr>
        <w:t>(3)　購入予算額</w:t>
      </w:r>
    </w:p>
    <w:p w14:paraId="03B9C08C" w14:textId="77777777" w:rsidR="00343464" w:rsidRPr="00E21119" w:rsidRDefault="00343464" w:rsidP="00EB127C">
      <w:pPr>
        <w:pStyle w:val="051"/>
        <w:ind w:left="735" w:hanging="315"/>
      </w:pPr>
      <w:r w:rsidRPr="00E21119">
        <w:rPr>
          <w:rFonts w:hint="eastAsia"/>
        </w:rPr>
        <w:t>(4)　農家戸数等の参考となる事項</w:t>
      </w:r>
    </w:p>
    <w:p w14:paraId="081C5A2F" w14:textId="77777777" w:rsidR="00343464" w:rsidRPr="00E21119" w:rsidRDefault="00343464" w:rsidP="00EB127C">
      <w:pPr>
        <w:pStyle w:val="5"/>
      </w:pPr>
      <w:r w:rsidRPr="00E21119">
        <w:rPr>
          <w:rFonts w:hint="eastAsia"/>
        </w:rPr>
        <w:t>２</w:t>
      </w:r>
      <w:r w:rsidR="005B4436" w:rsidRPr="00E21119">
        <w:rPr>
          <w:rFonts w:hint="eastAsia"/>
        </w:rPr>
        <w:t>．</w:t>
      </w:r>
      <w:r w:rsidRPr="00E21119">
        <w:rPr>
          <w:rFonts w:hint="eastAsia"/>
        </w:rPr>
        <w:t>転飼</w:t>
      </w:r>
    </w:p>
    <w:p w14:paraId="42BC6DB4" w14:textId="77777777" w:rsidR="00343464" w:rsidRPr="00E21119" w:rsidRDefault="00343464" w:rsidP="00EB127C">
      <w:pPr>
        <w:pStyle w:val="051"/>
        <w:ind w:left="735" w:hanging="315"/>
      </w:pPr>
      <w:r w:rsidRPr="00E21119">
        <w:rPr>
          <w:rFonts w:hint="eastAsia"/>
        </w:rPr>
        <w:t>(1)　家畜の種類及び頭数</w:t>
      </w:r>
    </w:p>
    <w:p w14:paraId="51C967CF" w14:textId="77777777" w:rsidR="00343464" w:rsidRPr="00E21119" w:rsidRDefault="00343464" w:rsidP="00EB127C">
      <w:pPr>
        <w:pStyle w:val="051"/>
        <w:ind w:left="735" w:hanging="315"/>
      </w:pPr>
      <w:r w:rsidRPr="00E21119">
        <w:rPr>
          <w:rFonts w:hint="eastAsia"/>
        </w:rPr>
        <w:t>(2)　転飼希望期間</w:t>
      </w:r>
    </w:p>
    <w:p w14:paraId="36A04CBD" w14:textId="77777777" w:rsidR="00343464" w:rsidRPr="00E21119" w:rsidRDefault="00343464" w:rsidP="00EB127C">
      <w:pPr>
        <w:pStyle w:val="051"/>
        <w:ind w:left="735" w:hanging="315"/>
      </w:pPr>
      <w:r w:rsidRPr="00E21119">
        <w:rPr>
          <w:rFonts w:hint="eastAsia"/>
        </w:rPr>
        <w:t>(3)　管理方法（預託、附添等）</w:t>
      </w:r>
    </w:p>
    <w:p w14:paraId="3EACAEA6" w14:textId="77777777" w:rsidR="00343464" w:rsidRPr="00E21119" w:rsidRDefault="00343464" w:rsidP="00EB127C">
      <w:pPr>
        <w:pStyle w:val="051"/>
        <w:ind w:left="735" w:hanging="315"/>
      </w:pPr>
      <w:r w:rsidRPr="00E21119">
        <w:rPr>
          <w:rFonts w:hint="eastAsia"/>
        </w:rPr>
        <w:t>(4)　転飼予算額</w:t>
      </w:r>
    </w:p>
    <w:p w14:paraId="01B4F4CB" w14:textId="77777777" w:rsidR="00343464" w:rsidRPr="00E21119" w:rsidRDefault="00343464" w:rsidP="00EB127C">
      <w:pPr>
        <w:pStyle w:val="051"/>
        <w:ind w:left="735" w:hanging="315"/>
      </w:pPr>
      <w:r w:rsidRPr="00E21119">
        <w:rPr>
          <w:rFonts w:hint="eastAsia"/>
        </w:rPr>
        <w:t>(5)　農家戸数等の参考となる事項</w:t>
      </w:r>
    </w:p>
    <w:p w14:paraId="161FC519" w14:textId="77777777" w:rsidR="00343464" w:rsidRPr="00E21119" w:rsidRDefault="00343464" w:rsidP="004C6036">
      <w:pPr>
        <w:spacing w:line="200" w:lineRule="exact"/>
      </w:pPr>
    </w:p>
    <w:p w14:paraId="5BD91026" w14:textId="77777777" w:rsidR="00343464" w:rsidRPr="00E21119" w:rsidRDefault="00343464" w:rsidP="004C6036">
      <w:pPr>
        <w:spacing w:line="200" w:lineRule="exact"/>
      </w:pPr>
    </w:p>
    <w:p w14:paraId="314D57E6" w14:textId="77777777" w:rsidR="00343464" w:rsidRPr="00E21119" w:rsidRDefault="00343464" w:rsidP="00EB127C">
      <w:pPr>
        <w:pStyle w:val="2"/>
        <w:pageBreakBefore/>
        <w:kinsoku/>
      </w:pPr>
      <w:bookmarkStart w:id="371" w:name="_Toc476477581"/>
      <w:bookmarkStart w:id="372" w:name="_Toc500368759"/>
      <w:bookmarkStart w:id="373" w:name="_Toc100064577"/>
      <w:r w:rsidRPr="00E21119">
        <w:rPr>
          <w:rFonts w:hint="eastAsia"/>
        </w:rPr>
        <w:t>第31節　廃棄物等処理計画</w:t>
      </w:r>
      <w:bookmarkEnd w:id="371"/>
      <w:bookmarkEnd w:id="372"/>
      <w:bookmarkEnd w:id="373"/>
    </w:p>
    <w:p w14:paraId="7F31E113"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災害時における被災地のごみ収集、し尿のくみ取り、災害に伴い生じた廃棄物の処理処分及び死亡獣畜の処理等（以下「廃棄物等の処理」という。）の業務について、迅速かつ的確に必要な措置を講じ、生活環境の保全、公衆衛生の確保、さらに、被災地での応急対策や復旧・復興の円滑な実施を図るものとする。</w:t>
      </w:r>
    </w:p>
    <w:p w14:paraId="3794A3E4" w14:textId="2CCEC2CA" w:rsidR="00343464" w:rsidRPr="00E21119" w:rsidRDefault="00343464" w:rsidP="00EB127C">
      <w:pPr>
        <w:pStyle w:val="1112"/>
        <w:spacing w:before="149" w:after="149"/>
        <w:ind w:left="210" w:firstLine="206"/>
      </w:pPr>
      <w:r w:rsidRPr="00E21119">
        <w:rPr>
          <w:rFonts w:hint="eastAsia"/>
        </w:rPr>
        <w:t>なお、住居又はその周辺に運ばれた</w:t>
      </w:r>
      <w:r w:rsidR="00144009" w:rsidRPr="00E21119">
        <w:t>土砂、樹木</w:t>
      </w:r>
      <w:r w:rsidRPr="00E21119">
        <w:rPr>
          <w:rFonts w:hint="eastAsia"/>
        </w:rPr>
        <w:t>等の除去については「本章 第26節 障害物除去計画」に定めるところによる。</w:t>
      </w:r>
    </w:p>
    <w:p w14:paraId="5C6043C2" w14:textId="77777777" w:rsidR="00343464" w:rsidRPr="00E21119" w:rsidRDefault="00343464" w:rsidP="00EB127C">
      <w:pPr>
        <w:pStyle w:val="3"/>
      </w:pPr>
      <w:r w:rsidRPr="00E21119">
        <w:rPr>
          <w:rFonts w:hint="eastAsia"/>
        </w:rPr>
        <w:t>第</w:t>
      </w:r>
      <w:r w:rsidR="005B4436" w:rsidRPr="00E21119">
        <w:rPr>
          <w:rFonts w:hint="eastAsia"/>
        </w:rPr>
        <w:t>１項</w:t>
      </w:r>
      <w:r w:rsidRPr="00E21119">
        <w:rPr>
          <w:rFonts w:hint="eastAsia"/>
        </w:rPr>
        <w:t xml:space="preserve">　実施責任</w:t>
      </w:r>
    </w:p>
    <w:p w14:paraId="741452D3" w14:textId="77777777" w:rsidR="00343464" w:rsidRPr="00E21119" w:rsidRDefault="00343464" w:rsidP="00EB127C">
      <w:pPr>
        <w:pStyle w:val="5"/>
      </w:pPr>
      <w:r w:rsidRPr="00E21119">
        <w:rPr>
          <w:rFonts w:hint="eastAsia"/>
        </w:rPr>
        <w:t>１</w:t>
      </w:r>
      <w:r w:rsidR="005B4436" w:rsidRPr="00E21119">
        <w:rPr>
          <w:rFonts w:hint="eastAsia"/>
        </w:rPr>
        <w:t>．</w:t>
      </w:r>
      <w:r w:rsidR="003C62FE" w:rsidRPr="00E21119">
        <w:rPr>
          <w:rFonts w:hint="eastAsia"/>
        </w:rPr>
        <w:t>赤井川村</w:t>
      </w:r>
    </w:p>
    <w:p w14:paraId="4ABA5154" w14:textId="77777777" w:rsidR="00343464" w:rsidRPr="00E21119" w:rsidRDefault="00343464" w:rsidP="00EB127C">
      <w:pPr>
        <w:pStyle w:val="051"/>
        <w:ind w:left="735" w:hanging="315"/>
      </w:pPr>
      <w:r w:rsidRPr="00E21119">
        <w:rPr>
          <w:rFonts w:hint="eastAsia"/>
        </w:rPr>
        <w:t>(1)　被災地における廃棄物等の処理を行う。</w:t>
      </w:r>
    </w:p>
    <w:p w14:paraId="68CED3E9" w14:textId="77777777" w:rsidR="00343464" w:rsidRPr="00E21119" w:rsidRDefault="00343464" w:rsidP="00EB127C">
      <w:pPr>
        <w:pStyle w:val="15"/>
        <w:ind w:left="735" w:firstLine="210"/>
      </w:pPr>
      <w:r w:rsidRPr="00E21119">
        <w:rPr>
          <w:rFonts w:hint="eastAsia"/>
        </w:rPr>
        <w:t>なお、損壊家屋等の災害廃棄物や避難所から排出される生活ごみ及びし尿の処理及び廃棄物処理施設の被災等により、</w:t>
      </w:r>
      <w:r w:rsidR="007F1FDD" w:rsidRPr="00E21119">
        <w:rPr>
          <w:rFonts w:hint="eastAsia"/>
        </w:rPr>
        <w:t>村</w:t>
      </w:r>
      <w:r w:rsidRPr="00E21119">
        <w:rPr>
          <w:rFonts w:hint="eastAsia"/>
        </w:rPr>
        <w:t>のみで処理することが困難な場合は、近隣市町村及び道に応援を求め、実施する。</w:t>
      </w:r>
    </w:p>
    <w:p w14:paraId="61A48E06" w14:textId="77777777" w:rsidR="00343464" w:rsidRPr="00E21119" w:rsidRDefault="00343464" w:rsidP="00EB127C">
      <w:pPr>
        <w:pStyle w:val="051"/>
        <w:ind w:left="735" w:hanging="315"/>
      </w:pPr>
      <w:r w:rsidRPr="00E21119">
        <w:rPr>
          <w:rFonts w:hint="eastAsia"/>
        </w:rPr>
        <w:t>(2)　被災地における死亡獣畜の処理は所有者が行うものとするが、所有者が不明であるとき又は所有者が処理することが困難なときに実施する。</w:t>
      </w:r>
    </w:p>
    <w:p w14:paraId="00E96A1B" w14:textId="77777777" w:rsidR="00343464" w:rsidRPr="00E21119" w:rsidRDefault="00343464" w:rsidP="00EB127C">
      <w:pPr>
        <w:pStyle w:val="5"/>
      </w:pPr>
      <w:r w:rsidRPr="00E21119">
        <w:rPr>
          <w:rFonts w:hint="eastAsia"/>
        </w:rPr>
        <w:t>２</w:t>
      </w:r>
      <w:r w:rsidR="005B4436" w:rsidRPr="00E21119">
        <w:rPr>
          <w:rFonts w:hint="eastAsia"/>
        </w:rPr>
        <w:t>．</w:t>
      </w:r>
      <w:r w:rsidRPr="00E21119">
        <w:rPr>
          <w:rFonts w:hint="eastAsia"/>
        </w:rPr>
        <w:t>北海道</w:t>
      </w:r>
    </w:p>
    <w:p w14:paraId="15982CD5" w14:textId="77777777" w:rsidR="00343464" w:rsidRPr="00E21119" w:rsidRDefault="00343464" w:rsidP="00EB127C">
      <w:pPr>
        <w:pStyle w:val="051"/>
        <w:ind w:left="735" w:hanging="315"/>
      </w:pPr>
      <w:r w:rsidRPr="00E21119">
        <w:rPr>
          <w:rFonts w:hint="eastAsia"/>
        </w:rPr>
        <w:t xml:space="preserve">(1)　</w:t>
      </w:r>
      <w:r w:rsidR="007F1FDD" w:rsidRPr="00E21119">
        <w:rPr>
          <w:rFonts w:hint="eastAsia"/>
        </w:rPr>
        <w:t>後志総合振興局</w:t>
      </w:r>
      <w:r w:rsidRPr="00E21119">
        <w:rPr>
          <w:rFonts w:hint="eastAsia"/>
        </w:rPr>
        <w:t>は、</w:t>
      </w:r>
      <w:r w:rsidR="007F1FDD" w:rsidRPr="00E21119">
        <w:rPr>
          <w:rFonts w:hint="eastAsia"/>
        </w:rPr>
        <w:t>村</w:t>
      </w:r>
      <w:r w:rsidRPr="00E21119">
        <w:rPr>
          <w:rFonts w:hint="eastAsia"/>
        </w:rPr>
        <w:t>が行う被災地における廃棄物等の処理に関し、現地の状況に応じた指導・助言を行う。</w:t>
      </w:r>
    </w:p>
    <w:p w14:paraId="09FCA281" w14:textId="77777777" w:rsidR="00343464" w:rsidRPr="00E21119" w:rsidRDefault="00343464" w:rsidP="00EB127C">
      <w:pPr>
        <w:pStyle w:val="051"/>
        <w:ind w:left="735" w:hanging="315"/>
      </w:pPr>
      <w:r w:rsidRPr="00E21119">
        <w:rPr>
          <w:rFonts w:hint="eastAsia"/>
        </w:rPr>
        <w:t>(2)　道は、</w:t>
      </w:r>
      <w:r w:rsidR="007F1FDD" w:rsidRPr="00E21119">
        <w:rPr>
          <w:rFonts w:hint="eastAsia"/>
        </w:rPr>
        <w:t>村</w:t>
      </w:r>
      <w:r w:rsidRPr="00E21119">
        <w:rPr>
          <w:rFonts w:hint="eastAsia"/>
        </w:rPr>
        <w:t>から廃棄物等の処理に関する応援要請があった場合、速やかに必要な人員の派遣、資機材のあっせん等所要の措置を講ずる。</w:t>
      </w:r>
    </w:p>
    <w:p w14:paraId="3BF2D38B" w14:textId="77777777" w:rsidR="00343464" w:rsidRPr="00E21119" w:rsidRDefault="00343464" w:rsidP="00EB127C">
      <w:pPr>
        <w:pStyle w:val="3"/>
      </w:pPr>
      <w:bookmarkStart w:id="374" w:name="_Toc277319641"/>
      <w:bookmarkStart w:id="375" w:name="_Toc304920322"/>
      <w:bookmarkStart w:id="376" w:name="_Toc316999453"/>
      <w:r w:rsidRPr="00E21119">
        <w:rPr>
          <w:rFonts w:hint="eastAsia"/>
        </w:rPr>
        <w:t>第</w:t>
      </w:r>
      <w:r w:rsidR="005B4436" w:rsidRPr="00E21119">
        <w:rPr>
          <w:rFonts w:hint="eastAsia"/>
        </w:rPr>
        <w:t>２項</w:t>
      </w:r>
      <w:r w:rsidRPr="00E21119">
        <w:rPr>
          <w:rFonts w:hint="eastAsia"/>
        </w:rPr>
        <w:t xml:space="preserve">　廃棄物等の処理方法</w:t>
      </w:r>
      <w:bookmarkEnd w:id="374"/>
      <w:bookmarkEnd w:id="375"/>
      <w:bookmarkEnd w:id="376"/>
    </w:p>
    <w:p w14:paraId="6DAA3ED1" w14:textId="77777777" w:rsidR="00343464" w:rsidRPr="00E21119" w:rsidRDefault="00343464" w:rsidP="00EB127C">
      <w:pPr>
        <w:pStyle w:val="5"/>
      </w:pPr>
      <w:r w:rsidRPr="00E21119">
        <w:rPr>
          <w:rFonts w:hint="eastAsia"/>
        </w:rPr>
        <w:t>１</w:t>
      </w:r>
      <w:r w:rsidR="005B4436" w:rsidRPr="00E21119">
        <w:rPr>
          <w:rFonts w:hint="eastAsia"/>
        </w:rPr>
        <w:t>．</w:t>
      </w:r>
      <w:r w:rsidRPr="00E21119">
        <w:rPr>
          <w:rFonts w:hint="eastAsia"/>
        </w:rPr>
        <w:t>廃棄物等の処理体制の確立</w:t>
      </w:r>
    </w:p>
    <w:p w14:paraId="3738CCD1" w14:textId="77777777" w:rsidR="00756A4D" w:rsidRPr="00E21119" w:rsidRDefault="007F1FDD" w:rsidP="00EB127C">
      <w:pPr>
        <w:pStyle w:val="14"/>
        <w:ind w:left="420" w:firstLine="210"/>
        <w:rPr>
          <w:color w:val="auto"/>
        </w:rPr>
      </w:pPr>
      <w:r w:rsidRPr="00E21119">
        <w:rPr>
          <w:rFonts w:hint="eastAsia"/>
          <w:color w:val="auto"/>
        </w:rPr>
        <w:t>村</w:t>
      </w:r>
      <w:r w:rsidR="00756A4D" w:rsidRPr="00E21119">
        <w:rPr>
          <w:rFonts w:hint="eastAsia"/>
          <w:color w:val="auto"/>
        </w:rPr>
        <w:t>は、廃棄物等の収集、処理及び死亡獣畜の処理等の作業を効果的に実施するため、</w:t>
      </w:r>
      <w:r w:rsidR="00E55806" w:rsidRPr="00E21119">
        <w:rPr>
          <w:rFonts w:hint="eastAsia"/>
          <w:color w:val="auto"/>
        </w:rPr>
        <w:t>民生対策部が中心となって</w:t>
      </w:r>
      <w:r w:rsidR="00756A4D" w:rsidRPr="00E21119">
        <w:rPr>
          <w:rFonts w:hint="eastAsia"/>
          <w:color w:val="auto"/>
        </w:rPr>
        <w:t>廃棄物処理班</w:t>
      </w:r>
      <w:r w:rsidR="00E55806" w:rsidRPr="00E21119">
        <w:rPr>
          <w:rFonts w:hint="eastAsia"/>
          <w:color w:val="auto"/>
        </w:rPr>
        <w:t>等</w:t>
      </w:r>
      <w:r w:rsidR="00756A4D" w:rsidRPr="00E21119">
        <w:rPr>
          <w:rFonts w:hint="eastAsia"/>
          <w:color w:val="auto"/>
        </w:rPr>
        <w:t>を編成する</w:t>
      </w:r>
      <w:r w:rsidR="0019510C" w:rsidRPr="00E21119">
        <w:rPr>
          <w:rFonts w:hint="eastAsia"/>
          <w:color w:val="auto"/>
        </w:rPr>
        <w:t>。</w:t>
      </w:r>
    </w:p>
    <w:p w14:paraId="19162F31" w14:textId="77777777" w:rsidR="00343464" w:rsidRPr="00E21119" w:rsidRDefault="00343464" w:rsidP="00EB127C">
      <w:pPr>
        <w:pStyle w:val="5"/>
      </w:pPr>
      <w:r w:rsidRPr="00E21119">
        <w:rPr>
          <w:rFonts w:hint="eastAsia"/>
        </w:rPr>
        <w:t>２</w:t>
      </w:r>
      <w:r w:rsidR="005B4436" w:rsidRPr="00E21119">
        <w:rPr>
          <w:rFonts w:hint="eastAsia"/>
        </w:rPr>
        <w:t>．</w:t>
      </w:r>
      <w:r w:rsidRPr="00E21119">
        <w:rPr>
          <w:rFonts w:hint="eastAsia"/>
        </w:rPr>
        <w:t>ごみ及びし尿の収集、運搬及び処分</w:t>
      </w:r>
    </w:p>
    <w:p w14:paraId="031D264C"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は、廃棄物の処理及び清掃に関する法律（昭和45年法律第137号）第６条の２第２項及び第３項、第12条第１項並びに第12条の２第１項に規定する基準に従い所要の措置を講ずる。</w:t>
      </w:r>
    </w:p>
    <w:p w14:paraId="1052EDA1" w14:textId="77777777" w:rsidR="0019510C" w:rsidRPr="00E21119" w:rsidRDefault="00343464" w:rsidP="00EB127C">
      <w:pPr>
        <w:pStyle w:val="14"/>
        <w:ind w:left="420" w:firstLine="210"/>
        <w:rPr>
          <w:color w:val="auto"/>
        </w:rPr>
      </w:pPr>
      <w:r w:rsidRPr="00E21119">
        <w:rPr>
          <w:rFonts w:hint="eastAsia"/>
          <w:color w:val="auto"/>
        </w:rPr>
        <w:t>なお、基本法に基づき、環境大臣が</w:t>
      </w:r>
      <w:r w:rsidR="007F1FDD" w:rsidRPr="00E21119">
        <w:rPr>
          <w:rFonts w:hint="eastAsia"/>
          <w:color w:val="auto"/>
        </w:rPr>
        <w:t>村</w:t>
      </w:r>
      <w:r w:rsidRPr="00E21119">
        <w:rPr>
          <w:rFonts w:hint="eastAsia"/>
          <w:color w:val="auto"/>
        </w:rPr>
        <w:t>域において「廃棄物処理特例地域」を指定した場合には、基本法第86条の５の規定に従い必要な措置を講ずる。</w:t>
      </w:r>
    </w:p>
    <w:p w14:paraId="5872FFEC" w14:textId="04D7D8E8" w:rsidR="0019510C" w:rsidRPr="00E21119" w:rsidRDefault="0019510C" w:rsidP="00EB127C">
      <w:pPr>
        <w:pStyle w:val="14"/>
        <w:ind w:left="420" w:firstLine="210"/>
        <w:rPr>
          <w:color w:val="auto"/>
        </w:rPr>
      </w:pPr>
      <w:r w:rsidRPr="00E21119">
        <w:rPr>
          <w:rFonts w:hint="eastAsia"/>
          <w:color w:val="auto"/>
        </w:rPr>
        <w:t>また、損壊家屋の解体を実施する場合には、</w:t>
      </w:r>
      <w:r w:rsidR="009E61DA" w:rsidRPr="00E21119">
        <w:rPr>
          <w:color w:val="auto"/>
        </w:rPr>
        <w:t>建設工事に係る資材の再資源化等に関する法律（平成12年法律第104号）第９条に基づき適切な分別解体を行うものと</w:t>
      </w:r>
      <w:r w:rsidR="009E61DA" w:rsidRPr="00E21119">
        <w:rPr>
          <w:rFonts w:hint="eastAsia"/>
          <w:color w:val="auto"/>
        </w:rPr>
        <w:t>し、</w:t>
      </w:r>
      <w:r w:rsidR="009E61DA" w:rsidRPr="00E21119">
        <w:rPr>
          <w:color w:val="auto"/>
        </w:rPr>
        <w:t>適切な処理が確保されるよう、</w:t>
      </w:r>
      <w:r w:rsidRPr="00E21119">
        <w:rPr>
          <w:rFonts w:hint="eastAsia"/>
          <w:color w:val="auto"/>
        </w:rPr>
        <w:t>解体業者、産業廃棄物処理業者、建設業者等と連携した解体体制を整備するとともに、必要に応じて速やかに他の地方公共団体への協力要請を行う。</w:t>
      </w:r>
    </w:p>
    <w:p w14:paraId="4ED0E7AF" w14:textId="77777777" w:rsidR="00756A4D" w:rsidRPr="00E21119" w:rsidRDefault="00756A4D" w:rsidP="00EB127C">
      <w:pPr>
        <w:pStyle w:val="051"/>
        <w:ind w:left="735" w:hanging="315"/>
      </w:pPr>
      <w:r w:rsidRPr="00E21119">
        <w:rPr>
          <w:rFonts w:hint="eastAsia"/>
        </w:rPr>
        <w:t>(1)　ごみの収集方法</w:t>
      </w:r>
    </w:p>
    <w:p w14:paraId="3F551471" w14:textId="77777777" w:rsidR="00756A4D" w:rsidRPr="00E21119" w:rsidRDefault="00E55806" w:rsidP="00EB127C">
      <w:pPr>
        <w:pStyle w:val="15"/>
        <w:ind w:left="735" w:firstLine="210"/>
      </w:pPr>
      <w:r w:rsidRPr="00E21119">
        <w:rPr>
          <w:rFonts w:hint="eastAsia"/>
        </w:rPr>
        <w:t>ごみの収集は、現有車両による処理が困難な場合は、民間所有者又は業者から車両を借り入れて実施する。</w:t>
      </w:r>
    </w:p>
    <w:p w14:paraId="3DFE1429" w14:textId="77777777" w:rsidR="00756A4D" w:rsidRPr="00E21119" w:rsidRDefault="00756A4D" w:rsidP="00EB127C">
      <w:pPr>
        <w:pStyle w:val="051"/>
        <w:ind w:left="735" w:hanging="315"/>
      </w:pPr>
      <w:r w:rsidRPr="00E21119">
        <w:rPr>
          <w:rFonts w:hint="eastAsia"/>
        </w:rPr>
        <w:t>(2)　し尿の収集方法</w:t>
      </w:r>
    </w:p>
    <w:p w14:paraId="57582BF4" w14:textId="4797BDBC" w:rsidR="00756A4D" w:rsidRPr="00E21119" w:rsidRDefault="00756A4D" w:rsidP="00EB127C">
      <w:pPr>
        <w:pStyle w:val="15"/>
        <w:ind w:left="735" w:firstLine="210"/>
      </w:pPr>
      <w:r w:rsidRPr="00E21119">
        <w:rPr>
          <w:rFonts w:hint="eastAsia"/>
        </w:rPr>
        <w:t>し尿の収集は、委託業者のほか必要に応じて車両を借上、業者作業員の協力を得て実施する。</w:t>
      </w:r>
    </w:p>
    <w:p w14:paraId="6C9B1F48" w14:textId="77777777" w:rsidR="00756A4D" w:rsidRPr="00E21119" w:rsidRDefault="00756A4D" w:rsidP="00EB127C">
      <w:pPr>
        <w:pStyle w:val="5"/>
      </w:pPr>
      <w:r w:rsidRPr="00E21119">
        <w:rPr>
          <w:rFonts w:hint="eastAsia"/>
        </w:rPr>
        <w:t>３</w:t>
      </w:r>
      <w:r w:rsidR="00E55806" w:rsidRPr="00E21119">
        <w:rPr>
          <w:rFonts w:hint="eastAsia"/>
        </w:rPr>
        <w:t>．</w:t>
      </w:r>
      <w:r w:rsidRPr="00E21119">
        <w:rPr>
          <w:rFonts w:hint="eastAsia"/>
        </w:rPr>
        <w:t>ごみ及びし尿の処理</w:t>
      </w:r>
    </w:p>
    <w:p w14:paraId="160BFFB9" w14:textId="77777777" w:rsidR="00343464" w:rsidRPr="00E21119" w:rsidRDefault="00343464" w:rsidP="00EB127C">
      <w:pPr>
        <w:pStyle w:val="051"/>
        <w:ind w:left="735" w:hanging="315"/>
      </w:pPr>
      <w:r w:rsidRPr="00E21119">
        <w:rPr>
          <w:rFonts w:hint="eastAsia"/>
        </w:rPr>
        <w:t>(1)　ごみ処理</w:t>
      </w:r>
    </w:p>
    <w:p w14:paraId="655E2BB4" w14:textId="77777777" w:rsidR="00343464" w:rsidRPr="00E21119" w:rsidRDefault="00343464" w:rsidP="00EB127C">
      <w:pPr>
        <w:pStyle w:val="06"/>
        <w:ind w:left="840" w:hanging="210"/>
      </w:pPr>
      <w:r w:rsidRPr="00E21119">
        <w:rPr>
          <w:rFonts w:hint="eastAsia"/>
        </w:rPr>
        <w:t>ア　食物の残廃物を優先収集する。</w:t>
      </w:r>
    </w:p>
    <w:p w14:paraId="68BF8DE0" w14:textId="757CF029" w:rsidR="00343464" w:rsidRPr="00E21119" w:rsidRDefault="00343464" w:rsidP="00EB127C">
      <w:pPr>
        <w:pStyle w:val="06"/>
        <w:ind w:left="840" w:hanging="210"/>
      </w:pPr>
      <w:r w:rsidRPr="00E21119">
        <w:rPr>
          <w:rFonts w:hint="eastAsia"/>
        </w:rPr>
        <w:t xml:space="preserve">イ　</w:t>
      </w:r>
      <w:r w:rsidR="00E55806" w:rsidRPr="00E21119">
        <w:rPr>
          <w:rFonts w:hint="eastAsia"/>
        </w:rPr>
        <w:t>ごみは、廃棄物の内容により区分し、北しりべし廃棄物処理広域連合の焼却処理施設を使用するが、災害の状況により村処分場での埋</w:t>
      </w:r>
      <w:r w:rsidR="00814060" w:rsidRPr="00E21119">
        <w:rPr>
          <w:rFonts w:hint="eastAsia"/>
        </w:rPr>
        <w:t>め</w:t>
      </w:r>
      <w:r w:rsidR="00E55806" w:rsidRPr="00E21119">
        <w:rPr>
          <w:rFonts w:hint="eastAsia"/>
        </w:rPr>
        <w:t>立て、露天焼却等、環境衛生上支障のない方法で処理する。</w:t>
      </w:r>
    </w:p>
    <w:p w14:paraId="17B2C363" w14:textId="77777777" w:rsidR="00343464" w:rsidRPr="00E21119" w:rsidRDefault="00343464" w:rsidP="00EB127C">
      <w:pPr>
        <w:pStyle w:val="051"/>
        <w:ind w:left="735" w:hanging="315"/>
      </w:pPr>
      <w:r w:rsidRPr="00E21119">
        <w:rPr>
          <w:rFonts w:hint="eastAsia"/>
        </w:rPr>
        <w:t>(2)　し尿処理</w:t>
      </w:r>
    </w:p>
    <w:p w14:paraId="3FFE6DDA" w14:textId="77777777" w:rsidR="00343464" w:rsidRPr="00E21119" w:rsidRDefault="00343464" w:rsidP="00EB127C">
      <w:pPr>
        <w:pStyle w:val="15"/>
        <w:ind w:left="735" w:firstLine="210"/>
      </w:pPr>
      <w:r w:rsidRPr="00E21119">
        <w:rPr>
          <w:rFonts w:hint="eastAsia"/>
        </w:rPr>
        <w:t>し尿処理施設を使用することを原則とし</w:t>
      </w:r>
      <w:r w:rsidR="00E55806" w:rsidRPr="00E21119">
        <w:rPr>
          <w:rFonts w:hint="eastAsia"/>
        </w:rPr>
        <w:t>、処理能力が及ばない場合等は、状況に応じた措置を講ずる。</w:t>
      </w:r>
    </w:p>
    <w:p w14:paraId="1EC92993" w14:textId="77777777" w:rsidR="00343464" w:rsidRPr="00E21119" w:rsidRDefault="00756A4D" w:rsidP="00EB127C">
      <w:pPr>
        <w:pStyle w:val="5"/>
      </w:pPr>
      <w:r w:rsidRPr="00E21119">
        <w:rPr>
          <w:rFonts w:hint="eastAsia"/>
        </w:rPr>
        <w:t>４</w:t>
      </w:r>
      <w:r w:rsidR="00E55806" w:rsidRPr="00E21119">
        <w:rPr>
          <w:rFonts w:hint="eastAsia"/>
        </w:rPr>
        <w:t>．</w:t>
      </w:r>
      <w:r w:rsidR="00343464" w:rsidRPr="00E21119">
        <w:rPr>
          <w:rFonts w:hint="eastAsia"/>
        </w:rPr>
        <w:t>死亡獣畜の処理</w:t>
      </w:r>
    </w:p>
    <w:p w14:paraId="264CBD07" w14:textId="77777777" w:rsidR="00343464" w:rsidRPr="00E21119" w:rsidRDefault="00343464" w:rsidP="00EB127C">
      <w:pPr>
        <w:pStyle w:val="14"/>
        <w:ind w:left="420" w:firstLine="210"/>
        <w:rPr>
          <w:color w:val="auto"/>
        </w:rPr>
      </w:pPr>
      <w:r w:rsidRPr="00E21119">
        <w:rPr>
          <w:rFonts w:hint="eastAsia"/>
          <w:color w:val="auto"/>
        </w:rPr>
        <w:t>死亡獣畜の処理は、死亡獣畜取扱場（以下、本節において「取扱場」という。）において行う。ただし、取扱場のない場合又は運搬することが困難な場合は、</w:t>
      </w:r>
      <w:r w:rsidR="007F1FDD" w:rsidRPr="00E21119">
        <w:rPr>
          <w:rFonts w:hint="eastAsia"/>
          <w:color w:val="auto"/>
        </w:rPr>
        <w:t>後志総合振興局</w:t>
      </w:r>
      <w:r w:rsidRPr="00E21119">
        <w:rPr>
          <w:rFonts w:hint="eastAsia"/>
          <w:color w:val="auto"/>
        </w:rPr>
        <w:t>保健環境部長の指導を受け、次により処理することができる。</w:t>
      </w:r>
    </w:p>
    <w:p w14:paraId="68FC7A1A" w14:textId="77777777" w:rsidR="00343464" w:rsidRPr="00E21119" w:rsidRDefault="00343464" w:rsidP="00EB127C">
      <w:pPr>
        <w:pStyle w:val="051"/>
        <w:ind w:left="735" w:hanging="315"/>
      </w:pPr>
      <w:r w:rsidRPr="00E21119">
        <w:rPr>
          <w:rFonts w:hint="eastAsia"/>
        </w:rPr>
        <w:t>(1)　環境衛生上他に影響を及ぼさないよう配慮して埋却及び焼却の方法で処理する。</w:t>
      </w:r>
    </w:p>
    <w:p w14:paraId="38E51901" w14:textId="77777777" w:rsidR="00343464" w:rsidRPr="00E21119" w:rsidRDefault="00343464" w:rsidP="00EB127C">
      <w:pPr>
        <w:pStyle w:val="051"/>
        <w:ind w:left="735" w:hanging="315"/>
      </w:pPr>
      <w:r w:rsidRPr="00E21119">
        <w:rPr>
          <w:rFonts w:hint="eastAsia"/>
        </w:rPr>
        <w:t>(2)　移動できないものについては、</w:t>
      </w:r>
      <w:r w:rsidR="00904FFA" w:rsidRPr="00E21119">
        <w:rPr>
          <w:rFonts w:hint="eastAsia"/>
        </w:rPr>
        <w:t>余市地域保健支所</w:t>
      </w:r>
      <w:r w:rsidRPr="00E21119">
        <w:rPr>
          <w:rFonts w:hint="eastAsia"/>
        </w:rPr>
        <w:t>長の指導を受け臨機の措置を講ずる。</w:t>
      </w:r>
    </w:p>
    <w:p w14:paraId="47FD01DF" w14:textId="77777777" w:rsidR="00343464" w:rsidRPr="00E21119" w:rsidRDefault="00343464" w:rsidP="00EB127C">
      <w:pPr>
        <w:pStyle w:val="051"/>
        <w:ind w:left="735" w:hanging="315"/>
      </w:pPr>
      <w:r w:rsidRPr="00E21119">
        <w:rPr>
          <w:rFonts w:hint="eastAsia"/>
        </w:rPr>
        <w:t>(3)　上記(1)及び(2)において埋却する場合にあっては１ｍ以上覆土する。</w:t>
      </w:r>
    </w:p>
    <w:p w14:paraId="503D9EEE" w14:textId="77777777" w:rsidR="00535D6D" w:rsidRPr="00E21119" w:rsidRDefault="00535D6D" w:rsidP="004C6036">
      <w:pPr>
        <w:pStyle w:val="23Box"/>
      </w:pPr>
    </w:p>
    <w:p w14:paraId="6706DEE9" w14:textId="3D46771E" w:rsidR="00535D6D" w:rsidRPr="00E21119" w:rsidRDefault="00535D6D" w:rsidP="00EB127C">
      <w:pPr>
        <w:pStyle w:val="22"/>
      </w:pPr>
      <w:r w:rsidRPr="00E21119">
        <w:rPr>
          <w:rFonts w:hint="eastAsia"/>
        </w:rPr>
        <w:t>資料６－９　廃棄物処理施設等</w:t>
      </w:r>
    </w:p>
    <w:p w14:paraId="0DA2714E" w14:textId="77777777" w:rsidR="00535D6D" w:rsidRPr="00E21119" w:rsidRDefault="00535D6D" w:rsidP="004C6036">
      <w:pPr>
        <w:pStyle w:val="23Box"/>
      </w:pPr>
    </w:p>
    <w:p w14:paraId="2BE17CF4" w14:textId="77777777" w:rsidR="0019510C" w:rsidRPr="00E21119" w:rsidRDefault="0019510C" w:rsidP="00EB127C">
      <w:pPr>
        <w:pStyle w:val="3"/>
      </w:pPr>
      <w:r w:rsidRPr="00E21119">
        <w:rPr>
          <w:rFonts w:hint="eastAsia"/>
        </w:rPr>
        <w:t>第</w:t>
      </w:r>
      <w:r w:rsidR="00890E9E" w:rsidRPr="00E21119">
        <w:rPr>
          <w:rFonts w:hint="eastAsia"/>
        </w:rPr>
        <w:t>３項</w:t>
      </w:r>
      <w:r w:rsidRPr="00E21119">
        <w:rPr>
          <w:rFonts w:hint="eastAsia"/>
        </w:rPr>
        <w:t xml:space="preserve">　仮設トイレの設置</w:t>
      </w:r>
    </w:p>
    <w:p w14:paraId="0483584A" w14:textId="77777777" w:rsidR="0019510C" w:rsidRPr="00E21119" w:rsidRDefault="007F1FDD" w:rsidP="00EB127C">
      <w:pPr>
        <w:pStyle w:val="13"/>
        <w:ind w:left="210" w:firstLine="210"/>
      </w:pPr>
      <w:r w:rsidRPr="00E21119">
        <w:rPr>
          <w:rFonts w:hint="eastAsia"/>
        </w:rPr>
        <w:t>村</w:t>
      </w:r>
      <w:r w:rsidR="0019510C" w:rsidRPr="00E21119">
        <w:rPr>
          <w:rFonts w:hint="eastAsia"/>
        </w:rPr>
        <w:t>は、災害の状況に応じ、避難所又は野外に仮設トイレを設置する。</w:t>
      </w:r>
    </w:p>
    <w:p w14:paraId="3DDEB279" w14:textId="24A9D5FD" w:rsidR="0019510C" w:rsidRPr="00E21119" w:rsidRDefault="0019510C" w:rsidP="00EB127C">
      <w:pPr>
        <w:pStyle w:val="13"/>
        <w:ind w:left="210" w:firstLine="210"/>
      </w:pPr>
      <w:r w:rsidRPr="00E21119">
        <w:rPr>
          <w:rFonts w:hint="eastAsia"/>
        </w:rPr>
        <w:t>仮設トイレは、必要箇所に</w:t>
      </w:r>
      <w:r w:rsidR="001319B0" w:rsidRPr="00E21119">
        <w:rPr>
          <w:rFonts w:hint="eastAsia"/>
        </w:rPr>
        <w:t>最小限度</w:t>
      </w:r>
      <w:r w:rsidRPr="00E21119">
        <w:rPr>
          <w:rFonts w:hint="eastAsia"/>
        </w:rPr>
        <w:t>の数を設置するものとし、この場合、恒久対策の障害になら</w:t>
      </w:r>
      <w:r w:rsidR="006844E0" w:rsidRPr="00E21119">
        <w:rPr>
          <w:rFonts w:hint="eastAsia"/>
        </w:rPr>
        <w:t>ない</w:t>
      </w:r>
      <w:r w:rsidRPr="00E21119">
        <w:rPr>
          <w:rFonts w:hint="eastAsia"/>
        </w:rPr>
        <w:t>よう配慮する。</w:t>
      </w:r>
    </w:p>
    <w:p w14:paraId="2371B083" w14:textId="77777777" w:rsidR="00343464" w:rsidRPr="00E21119" w:rsidRDefault="00343464" w:rsidP="004C6036"/>
    <w:p w14:paraId="5B8D6249" w14:textId="77777777" w:rsidR="00343464" w:rsidRPr="00E21119" w:rsidRDefault="00343464" w:rsidP="004C6036"/>
    <w:p w14:paraId="5A007C69" w14:textId="12DD72A2" w:rsidR="00343464" w:rsidRPr="00E21119" w:rsidRDefault="00343464" w:rsidP="00EB127C">
      <w:pPr>
        <w:pStyle w:val="2"/>
        <w:pageBreakBefore/>
        <w:kinsoku/>
      </w:pPr>
      <w:bookmarkStart w:id="377" w:name="_Toc476477582"/>
      <w:bookmarkStart w:id="378" w:name="_Toc500368760"/>
      <w:bookmarkStart w:id="379" w:name="_Toc100064578"/>
      <w:r w:rsidRPr="00E21119">
        <w:rPr>
          <w:rFonts w:hint="eastAsia"/>
        </w:rPr>
        <w:t>第32節　災害ボランティアとの連携計画</w:t>
      </w:r>
      <w:bookmarkEnd w:id="377"/>
      <w:bookmarkEnd w:id="378"/>
      <w:bookmarkEnd w:id="379"/>
    </w:p>
    <w:p w14:paraId="5FB1A594" w14:textId="77777777" w:rsidR="00343464" w:rsidRPr="00E21119" w:rsidRDefault="00343464" w:rsidP="00EB127C">
      <w:pPr>
        <w:pStyle w:val="1112"/>
        <w:spacing w:before="149" w:after="149"/>
        <w:ind w:left="210" w:firstLine="206"/>
      </w:pPr>
      <w:r w:rsidRPr="00E21119">
        <w:rPr>
          <w:rFonts w:hint="eastAsia"/>
        </w:rPr>
        <w:t>大規模な災害が発生した場合、災害応急対策を迅速かつ的確に実施するためには、防災関係機関だけでは十分に対応することができないことが予想されるため、</w:t>
      </w:r>
      <w:r w:rsidR="007F1FDD" w:rsidRPr="00E21119">
        <w:rPr>
          <w:rFonts w:hint="eastAsia"/>
        </w:rPr>
        <w:t>村</w:t>
      </w:r>
      <w:r w:rsidRPr="00E21119">
        <w:rPr>
          <w:rFonts w:hint="eastAsia"/>
        </w:rPr>
        <w:t>は、防災ボランティア活動指針に基づき、関係機関と連携を図りつつ、ボランティアニーズを把握するとともに、日本赤十字社北海道支部又は各種ボランティア団体・ＮＰＯからの協力の申入れ等により、災害応急対策の実施について労務の協力を受け、効率的な災害応急活動の実施に努める。</w:t>
      </w:r>
    </w:p>
    <w:p w14:paraId="3D2A0C03" w14:textId="77777777" w:rsidR="00343464" w:rsidRPr="00E21119" w:rsidRDefault="00343464" w:rsidP="00EB127C">
      <w:pPr>
        <w:pStyle w:val="3"/>
      </w:pPr>
      <w:r w:rsidRPr="00E21119">
        <w:rPr>
          <w:rFonts w:hint="eastAsia"/>
        </w:rPr>
        <w:t>第</w:t>
      </w:r>
      <w:r w:rsidR="00890E9E" w:rsidRPr="00E21119">
        <w:rPr>
          <w:rFonts w:hint="eastAsia"/>
        </w:rPr>
        <w:t>１項</w:t>
      </w:r>
      <w:r w:rsidRPr="00E21119">
        <w:rPr>
          <w:rFonts w:hint="eastAsia"/>
        </w:rPr>
        <w:t xml:space="preserve">　ボランティア団体・ＮＰＯの活動</w:t>
      </w:r>
    </w:p>
    <w:p w14:paraId="111BA27D" w14:textId="77777777" w:rsidR="00343464" w:rsidRPr="00E21119" w:rsidRDefault="00343464" w:rsidP="00EB127C">
      <w:pPr>
        <w:pStyle w:val="13"/>
        <w:ind w:left="210" w:firstLine="210"/>
      </w:pPr>
      <w:r w:rsidRPr="00E21119">
        <w:rPr>
          <w:rFonts w:hint="eastAsia"/>
        </w:rPr>
        <w:t>ボランティア団体・ＮＰＯに依頼する活動の内容は、主として次のとおりとする。</w:t>
      </w:r>
    </w:p>
    <w:p w14:paraId="6C354F41" w14:textId="77777777" w:rsidR="00343464" w:rsidRPr="00E21119" w:rsidRDefault="00343464" w:rsidP="00832853">
      <w:pPr>
        <w:pStyle w:val="04"/>
        <w:ind w:left="420" w:hanging="210"/>
      </w:pPr>
      <w:r w:rsidRPr="00E21119">
        <w:rPr>
          <w:rFonts w:hint="eastAsia"/>
        </w:rPr>
        <w:t>１　災害・安否・生活情報の収集・伝達</w:t>
      </w:r>
    </w:p>
    <w:p w14:paraId="542E5325" w14:textId="77777777" w:rsidR="00343464" w:rsidRPr="00E21119" w:rsidRDefault="00343464" w:rsidP="00832853">
      <w:pPr>
        <w:pStyle w:val="04"/>
        <w:ind w:left="420" w:hanging="210"/>
      </w:pPr>
      <w:r w:rsidRPr="00E21119">
        <w:rPr>
          <w:rFonts w:hint="eastAsia"/>
        </w:rPr>
        <w:t>２　炊き出し、その他の災害救助活動</w:t>
      </w:r>
    </w:p>
    <w:p w14:paraId="103886E4" w14:textId="77777777" w:rsidR="00343464" w:rsidRPr="00E21119" w:rsidRDefault="00343464" w:rsidP="00832853">
      <w:pPr>
        <w:pStyle w:val="04"/>
        <w:ind w:left="420" w:hanging="210"/>
      </w:pPr>
      <w:r w:rsidRPr="00E21119">
        <w:rPr>
          <w:rFonts w:hint="eastAsia"/>
        </w:rPr>
        <w:t>３　高齢者、障がい者等の介護、看護補助</w:t>
      </w:r>
    </w:p>
    <w:p w14:paraId="639B8123" w14:textId="77777777" w:rsidR="00343464" w:rsidRPr="00E21119" w:rsidRDefault="00343464" w:rsidP="00832853">
      <w:pPr>
        <w:pStyle w:val="04"/>
        <w:ind w:left="420" w:hanging="210"/>
      </w:pPr>
      <w:r w:rsidRPr="00E21119">
        <w:rPr>
          <w:rFonts w:hint="eastAsia"/>
        </w:rPr>
        <w:t>４　清掃及び防疫</w:t>
      </w:r>
    </w:p>
    <w:p w14:paraId="5FB61147" w14:textId="77777777" w:rsidR="00343464" w:rsidRPr="00E21119" w:rsidRDefault="00343464" w:rsidP="00832853">
      <w:pPr>
        <w:pStyle w:val="04"/>
        <w:ind w:left="420" w:hanging="210"/>
      </w:pPr>
      <w:r w:rsidRPr="00E21119">
        <w:rPr>
          <w:rFonts w:hint="eastAsia"/>
        </w:rPr>
        <w:t>５　災害応急対策物資、資機材等の輸送及び仕分け・配分</w:t>
      </w:r>
    </w:p>
    <w:p w14:paraId="66C1AA68" w14:textId="77777777" w:rsidR="00343464" w:rsidRPr="00E21119" w:rsidRDefault="00343464" w:rsidP="00832853">
      <w:pPr>
        <w:pStyle w:val="04"/>
        <w:ind w:left="420" w:hanging="210"/>
      </w:pPr>
      <w:r w:rsidRPr="00E21119">
        <w:rPr>
          <w:rFonts w:hint="eastAsia"/>
        </w:rPr>
        <w:t>６　被災建築物の応急危険度判定</w:t>
      </w:r>
    </w:p>
    <w:p w14:paraId="2EB33AEA" w14:textId="77777777" w:rsidR="00343464" w:rsidRPr="00E21119" w:rsidRDefault="00343464" w:rsidP="00832853">
      <w:pPr>
        <w:pStyle w:val="04"/>
        <w:ind w:left="420" w:hanging="210"/>
      </w:pPr>
      <w:r w:rsidRPr="00E21119">
        <w:rPr>
          <w:rFonts w:hint="eastAsia"/>
        </w:rPr>
        <w:t>７　応急復旧現場における危険を伴わない軽易な作業</w:t>
      </w:r>
    </w:p>
    <w:p w14:paraId="2CE7E266" w14:textId="77777777" w:rsidR="00343464" w:rsidRPr="00E21119" w:rsidRDefault="00343464" w:rsidP="00832853">
      <w:pPr>
        <w:pStyle w:val="04"/>
        <w:ind w:left="420" w:hanging="210"/>
      </w:pPr>
      <w:r w:rsidRPr="00E21119">
        <w:rPr>
          <w:rFonts w:hint="eastAsia"/>
        </w:rPr>
        <w:t>８　災害応急対策事務の補助</w:t>
      </w:r>
    </w:p>
    <w:p w14:paraId="56E53028" w14:textId="77777777" w:rsidR="00343464" w:rsidRPr="00E21119" w:rsidRDefault="00343464" w:rsidP="00832853">
      <w:pPr>
        <w:pStyle w:val="04"/>
        <w:ind w:left="420" w:hanging="210"/>
      </w:pPr>
      <w:r w:rsidRPr="00E21119">
        <w:rPr>
          <w:rFonts w:hint="eastAsia"/>
        </w:rPr>
        <w:t>９　救急救助活動</w:t>
      </w:r>
    </w:p>
    <w:p w14:paraId="317544DA" w14:textId="77777777" w:rsidR="00343464" w:rsidRPr="00E21119" w:rsidRDefault="00343464" w:rsidP="00832853">
      <w:pPr>
        <w:pStyle w:val="04"/>
        <w:ind w:left="420" w:hanging="210"/>
      </w:pPr>
      <w:r w:rsidRPr="00E21119">
        <w:rPr>
          <w:rFonts w:hint="eastAsia"/>
        </w:rPr>
        <w:t>10　医療・救護活動</w:t>
      </w:r>
    </w:p>
    <w:p w14:paraId="7ADF1C42" w14:textId="77777777" w:rsidR="00343464" w:rsidRPr="00E21119" w:rsidRDefault="00343464" w:rsidP="00832853">
      <w:pPr>
        <w:pStyle w:val="04"/>
        <w:ind w:left="420" w:hanging="210"/>
      </w:pPr>
      <w:r w:rsidRPr="00E21119">
        <w:rPr>
          <w:rFonts w:hint="eastAsia"/>
        </w:rPr>
        <w:t>11　外国語通訳</w:t>
      </w:r>
    </w:p>
    <w:p w14:paraId="5C4C119A" w14:textId="77777777" w:rsidR="00343464" w:rsidRPr="00E21119" w:rsidRDefault="00343464" w:rsidP="00832853">
      <w:pPr>
        <w:pStyle w:val="04"/>
        <w:ind w:left="420" w:hanging="210"/>
      </w:pPr>
      <w:r w:rsidRPr="00E21119">
        <w:rPr>
          <w:rFonts w:hint="eastAsia"/>
        </w:rPr>
        <w:t>12　非常通信</w:t>
      </w:r>
    </w:p>
    <w:p w14:paraId="6D4C2413" w14:textId="632F1B30" w:rsidR="00343464" w:rsidRPr="00E21119" w:rsidRDefault="00343464" w:rsidP="00832853">
      <w:pPr>
        <w:pStyle w:val="04"/>
        <w:ind w:left="420" w:hanging="210"/>
      </w:pPr>
      <w:r w:rsidRPr="00E21119">
        <w:rPr>
          <w:rFonts w:hint="eastAsia"/>
        </w:rPr>
        <w:t>13　被災者の</w:t>
      </w:r>
      <w:r w:rsidR="00280A72" w:rsidRPr="00E21119">
        <w:rPr>
          <w:rFonts w:hint="eastAsia"/>
        </w:rPr>
        <w:t>こころ</w:t>
      </w:r>
      <w:r w:rsidRPr="00E21119">
        <w:rPr>
          <w:rFonts w:hint="eastAsia"/>
        </w:rPr>
        <w:t>のケア活動</w:t>
      </w:r>
    </w:p>
    <w:p w14:paraId="1D10D2A8" w14:textId="77777777" w:rsidR="00343464" w:rsidRPr="00E21119" w:rsidRDefault="00343464" w:rsidP="00832853">
      <w:pPr>
        <w:pStyle w:val="04"/>
        <w:ind w:left="420" w:hanging="210"/>
      </w:pPr>
      <w:r w:rsidRPr="00E21119">
        <w:rPr>
          <w:rFonts w:hint="eastAsia"/>
        </w:rPr>
        <w:t>14　被災した母子及び父子のケア活動</w:t>
      </w:r>
    </w:p>
    <w:p w14:paraId="296E4449" w14:textId="77777777" w:rsidR="00343464" w:rsidRPr="00E21119" w:rsidRDefault="00343464" w:rsidP="00832853">
      <w:pPr>
        <w:pStyle w:val="04"/>
        <w:ind w:left="420" w:hanging="210"/>
      </w:pPr>
      <w:r w:rsidRPr="00E21119">
        <w:rPr>
          <w:rFonts w:hint="eastAsia"/>
        </w:rPr>
        <w:t>15　被災動物の保護・救助活動</w:t>
      </w:r>
    </w:p>
    <w:p w14:paraId="063E626A" w14:textId="77777777" w:rsidR="00343464" w:rsidRPr="00E21119" w:rsidRDefault="00343464" w:rsidP="00832853">
      <w:pPr>
        <w:pStyle w:val="04"/>
        <w:ind w:left="420" w:hanging="210"/>
      </w:pPr>
      <w:r w:rsidRPr="00E21119">
        <w:rPr>
          <w:rFonts w:hint="eastAsia"/>
        </w:rPr>
        <w:t>16　ボランティア・コーディネート</w:t>
      </w:r>
    </w:p>
    <w:p w14:paraId="22523156" w14:textId="55B86CCB" w:rsidR="00343464" w:rsidRPr="00E21119" w:rsidRDefault="00343464" w:rsidP="00EB127C">
      <w:pPr>
        <w:pStyle w:val="3"/>
      </w:pPr>
      <w:r w:rsidRPr="00E21119">
        <w:rPr>
          <w:rFonts w:hint="eastAsia"/>
        </w:rPr>
        <w:t>第</w:t>
      </w:r>
      <w:r w:rsidR="00890E9E" w:rsidRPr="00E21119">
        <w:rPr>
          <w:rFonts w:hint="eastAsia"/>
        </w:rPr>
        <w:t>２項</w:t>
      </w:r>
      <w:r w:rsidRPr="00E21119">
        <w:rPr>
          <w:rFonts w:hint="eastAsia"/>
        </w:rPr>
        <w:t xml:space="preserve">　ボランティアの受入</w:t>
      </w:r>
    </w:p>
    <w:p w14:paraId="463B65E4" w14:textId="26619AC7" w:rsidR="00343464" w:rsidRPr="00E21119" w:rsidRDefault="007F1FDD" w:rsidP="00EB127C">
      <w:pPr>
        <w:pStyle w:val="13"/>
        <w:ind w:left="210" w:firstLine="210"/>
      </w:pPr>
      <w:r w:rsidRPr="00E21119">
        <w:rPr>
          <w:rFonts w:hint="eastAsia"/>
        </w:rPr>
        <w:t>村</w:t>
      </w:r>
      <w:r w:rsidR="00343464" w:rsidRPr="00E21119">
        <w:rPr>
          <w:rFonts w:hint="eastAsia"/>
        </w:rPr>
        <w:t>は、道、日本赤十字社北海道支部、</w:t>
      </w:r>
      <w:r w:rsidR="003C62FE" w:rsidRPr="00E21119">
        <w:rPr>
          <w:rFonts w:hint="eastAsia"/>
        </w:rPr>
        <w:t>赤井川村</w:t>
      </w:r>
      <w:r w:rsidR="00343464" w:rsidRPr="00E21119">
        <w:rPr>
          <w:rFonts w:hint="eastAsia"/>
        </w:rPr>
        <w:t>社会福祉協議会、その他関係団体等と相互に協力し、ボランティア活動に関する被災地のニーズの把握に努めるとともに、ボランティアの受入及びその調整のほか、ボランティア活動をコーディネートする人材の配置等、被災地の早期復旧に向け、ボランティアの受入体制の確保に努める。</w:t>
      </w:r>
    </w:p>
    <w:p w14:paraId="6FC0B7C3" w14:textId="595FAC7E" w:rsidR="00343464" w:rsidRPr="00E21119" w:rsidRDefault="00343464" w:rsidP="00EB127C">
      <w:pPr>
        <w:pStyle w:val="13"/>
        <w:ind w:left="210" w:firstLine="210"/>
      </w:pPr>
      <w:r w:rsidRPr="00E21119">
        <w:rPr>
          <w:rFonts w:hint="eastAsia"/>
        </w:rPr>
        <w:t>また、ボランティアの受入に当たっては、高齢者や障がい者等への支援や、外国人とのコミュニケーション等ボランティアの技能等が効果的に活かされるよう配慮するとともに、必要に応じてボランティア活動の拠点を提供するなど、その活動が円滑に行われるよう必要な支援に努める。</w:t>
      </w:r>
    </w:p>
    <w:p w14:paraId="4F56AF2C" w14:textId="42E02241" w:rsidR="00343464" w:rsidRPr="00E21119" w:rsidRDefault="00B95220" w:rsidP="00EB127C">
      <w:pPr>
        <w:pStyle w:val="3"/>
      </w:pPr>
      <w:bookmarkStart w:id="380" w:name="_Toc277319693"/>
      <w:bookmarkStart w:id="381" w:name="_Toc304920380"/>
      <w:bookmarkStart w:id="382" w:name="_Toc316999512"/>
      <w:r w:rsidRPr="00E21119">
        <w:br w:type="page"/>
      </w:r>
      <w:r w:rsidR="00890E9E" w:rsidRPr="00E21119">
        <w:rPr>
          <w:rFonts w:hint="eastAsia"/>
        </w:rPr>
        <w:t>第３項</w:t>
      </w:r>
      <w:r w:rsidR="00343464" w:rsidRPr="00E21119">
        <w:rPr>
          <w:rFonts w:hint="eastAsia"/>
        </w:rPr>
        <w:t xml:space="preserve">　ボランティア活動の環境整備</w:t>
      </w:r>
      <w:bookmarkEnd w:id="380"/>
      <w:bookmarkEnd w:id="381"/>
      <w:bookmarkEnd w:id="382"/>
    </w:p>
    <w:p w14:paraId="29B399F7" w14:textId="3D94991E" w:rsidR="007D7B75" w:rsidRPr="00E21119" w:rsidRDefault="007D7B75" w:rsidP="007D7B75">
      <w:pPr>
        <w:pStyle w:val="5"/>
      </w:pPr>
      <w:bookmarkStart w:id="383" w:name="_Hlk92034092"/>
      <w:r w:rsidRPr="00E21119">
        <w:rPr>
          <w:rFonts w:hint="eastAsia"/>
        </w:rPr>
        <w:t>１．ボランティア活動の事前整備</w:t>
      </w:r>
    </w:p>
    <w:p w14:paraId="6A265F29" w14:textId="5E6357E0" w:rsidR="007D7B75" w:rsidRPr="00E21119" w:rsidRDefault="007D7B75" w:rsidP="007D7B75">
      <w:pPr>
        <w:pStyle w:val="14"/>
        <w:ind w:left="420" w:firstLine="210"/>
        <w:rPr>
          <w:color w:val="auto"/>
        </w:rPr>
      </w:pPr>
      <w:r w:rsidRPr="00E21119">
        <w:rPr>
          <w:rFonts w:hint="eastAsia"/>
          <w:color w:val="auto"/>
        </w:rPr>
        <w:t>村は、道、日本赤十字社北海道支部、赤井川村社会福祉協議会、その他関係団体等と</w:t>
      </w:r>
      <w:r w:rsidRPr="00E21119">
        <w:rPr>
          <w:color w:val="auto"/>
        </w:rPr>
        <w:t>ボランティア活動の必要性や役割等についての共通理解のもと、平常時から相互に連携し、ネットワークを構築するとともに、ボランティア活動に関する住民への受援・支援等の普及啓発を行う</w:t>
      </w:r>
      <w:r w:rsidRPr="00E21119">
        <w:rPr>
          <w:rFonts w:hint="eastAsia"/>
          <w:color w:val="auto"/>
        </w:rPr>
        <w:t>。</w:t>
      </w:r>
    </w:p>
    <w:p w14:paraId="71242678" w14:textId="265680AC" w:rsidR="007D7B75" w:rsidRPr="00E21119" w:rsidRDefault="007D7B75" w:rsidP="007D7B75">
      <w:pPr>
        <w:pStyle w:val="14"/>
        <w:ind w:left="420" w:firstLine="210"/>
        <w:rPr>
          <w:color w:val="auto"/>
        </w:rPr>
      </w:pPr>
      <w:r w:rsidRPr="00E21119">
        <w:rPr>
          <w:rFonts w:hint="eastAsia"/>
          <w:color w:val="auto"/>
        </w:rPr>
        <w:t>また、災害ボランティアセンター</w:t>
      </w:r>
      <w:r w:rsidRPr="00E21119">
        <w:rPr>
          <w:color w:val="auto"/>
        </w:rPr>
        <w:t>の設置・運営に関する規定 等の整備やコーディネーター等の確保・育成に努め</w:t>
      </w:r>
      <w:r w:rsidRPr="00E21119">
        <w:rPr>
          <w:rFonts w:hint="eastAsia"/>
          <w:color w:val="auto"/>
        </w:rPr>
        <w:t>る。</w:t>
      </w:r>
    </w:p>
    <w:p w14:paraId="4B8B0439" w14:textId="0CF38319" w:rsidR="00790653" w:rsidRPr="00E21119" w:rsidRDefault="007D7B75" w:rsidP="00EB127C">
      <w:pPr>
        <w:pStyle w:val="5"/>
      </w:pPr>
      <w:r w:rsidRPr="00E21119">
        <w:rPr>
          <w:rFonts w:hint="eastAsia"/>
        </w:rPr>
        <w:t>２</w:t>
      </w:r>
      <w:r w:rsidR="00790653" w:rsidRPr="00E21119">
        <w:rPr>
          <w:rFonts w:hint="eastAsia"/>
        </w:rPr>
        <w:t>．ボランティア活動拠点の提供</w:t>
      </w:r>
    </w:p>
    <w:p w14:paraId="2F2DE55C" w14:textId="77777777" w:rsidR="00790653" w:rsidRPr="00E21119" w:rsidRDefault="00790653" w:rsidP="00EB127C">
      <w:pPr>
        <w:pStyle w:val="14"/>
        <w:ind w:left="420" w:firstLine="210"/>
        <w:rPr>
          <w:color w:val="auto"/>
        </w:rPr>
      </w:pPr>
      <w:r w:rsidRPr="00E21119">
        <w:rPr>
          <w:rFonts w:hint="eastAsia"/>
          <w:color w:val="auto"/>
        </w:rPr>
        <w:t>村は、災害時において、ボランティア活動が迅速かつ円滑に行われるよう、赤井川村社会福祉協議会等と連携し、災害ボランティアセンターの早期設置を進めるとともに、ボランティア活動の調整を行う体制や活動拠点の確保等に努める。</w:t>
      </w:r>
    </w:p>
    <w:bookmarkEnd w:id="383"/>
    <w:p w14:paraId="0EC4CE6B" w14:textId="788AC184" w:rsidR="00790653" w:rsidRPr="00E21119" w:rsidRDefault="007D7B75" w:rsidP="00EB127C">
      <w:pPr>
        <w:pStyle w:val="5"/>
      </w:pPr>
      <w:r w:rsidRPr="00E21119">
        <w:rPr>
          <w:rFonts w:hint="eastAsia"/>
        </w:rPr>
        <w:t>３</w:t>
      </w:r>
      <w:r w:rsidR="00790653" w:rsidRPr="00E21119">
        <w:rPr>
          <w:rFonts w:hint="eastAsia"/>
        </w:rPr>
        <w:t>．ボランティア団体への情報提供</w:t>
      </w:r>
    </w:p>
    <w:p w14:paraId="2F2FAA1A" w14:textId="77777777" w:rsidR="00343464" w:rsidRPr="00E21119" w:rsidRDefault="00790653" w:rsidP="00EB127C">
      <w:pPr>
        <w:pStyle w:val="14"/>
        <w:ind w:left="420" w:firstLine="210"/>
        <w:rPr>
          <w:color w:val="auto"/>
        </w:rPr>
      </w:pPr>
      <w:r w:rsidRPr="00E21119">
        <w:rPr>
          <w:rFonts w:hint="eastAsia"/>
          <w:color w:val="auto"/>
        </w:rPr>
        <w:t>村は、災害時のボランティア活動を支援するため、</w:t>
      </w:r>
      <w:r w:rsidR="007757EF" w:rsidRPr="00E21119">
        <w:rPr>
          <w:rFonts w:hint="eastAsia"/>
          <w:color w:val="auto"/>
        </w:rPr>
        <w:t>赤井川村</w:t>
      </w:r>
      <w:r w:rsidRPr="00E21119">
        <w:rPr>
          <w:rFonts w:hint="eastAsia"/>
          <w:color w:val="auto"/>
        </w:rPr>
        <w:t>社会福祉協議会を通じて災害の状況の他、ボランティアの活動に必要な情報を提供する。</w:t>
      </w:r>
    </w:p>
    <w:p w14:paraId="529D6902" w14:textId="77777777" w:rsidR="00343464" w:rsidRPr="00E21119" w:rsidRDefault="00343464" w:rsidP="004C6036"/>
    <w:p w14:paraId="7BD24917" w14:textId="77777777" w:rsidR="00343464" w:rsidRPr="00E21119" w:rsidRDefault="00343464" w:rsidP="00EB127C">
      <w:pPr>
        <w:pStyle w:val="2"/>
        <w:pageBreakBefore/>
        <w:kinsoku/>
      </w:pPr>
      <w:bookmarkStart w:id="384" w:name="_Toc476477583"/>
      <w:bookmarkStart w:id="385" w:name="_Toc500368761"/>
      <w:bookmarkStart w:id="386" w:name="_Toc100064579"/>
      <w:r w:rsidRPr="00E21119">
        <w:rPr>
          <w:rFonts w:hint="eastAsia"/>
        </w:rPr>
        <w:t>第33節　労務供給計画</w:t>
      </w:r>
      <w:bookmarkEnd w:id="384"/>
      <w:bookmarkEnd w:id="385"/>
      <w:bookmarkEnd w:id="386"/>
    </w:p>
    <w:p w14:paraId="4D4AEF9D" w14:textId="77777777" w:rsidR="00343464" w:rsidRPr="00E21119" w:rsidRDefault="007F1FDD" w:rsidP="00EB127C">
      <w:pPr>
        <w:pStyle w:val="1112"/>
        <w:spacing w:before="149" w:after="149"/>
        <w:ind w:left="210" w:firstLine="206"/>
      </w:pPr>
      <w:r w:rsidRPr="00E21119">
        <w:rPr>
          <w:rFonts w:hint="eastAsia"/>
        </w:rPr>
        <w:t>村</w:t>
      </w:r>
      <w:r w:rsidR="00343464" w:rsidRPr="00E21119">
        <w:rPr>
          <w:rFonts w:hint="eastAsia"/>
        </w:rPr>
        <w:t>は、</w:t>
      </w:r>
      <w:r w:rsidR="00890E9E" w:rsidRPr="00E21119">
        <w:rPr>
          <w:rFonts w:hint="eastAsia"/>
        </w:rPr>
        <w:t>災害時における災害応急対策を実施する際に人材が不足するときは</w:t>
      </w:r>
      <w:r w:rsidR="000D1E5E" w:rsidRPr="00E21119">
        <w:rPr>
          <w:rFonts w:hint="eastAsia"/>
        </w:rPr>
        <w:t>、</w:t>
      </w:r>
      <w:r w:rsidR="00890E9E" w:rsidRPr="00E21119">
        <w:rPr>
          <w:rFonts w:hint="eastAsia"/>
        </w:rPr>
        <w:t>一般労働者を雇用し、災害応急対策の円滑な実施に必要な人員を確保し</w:t>
      </w:r>
      <w:r w:rsidR="000D1E5E" w:rsidRPr="00E21119">
        <w:rPr>
          <w:rFonts w:hint="eastAsia"/>
        </w:rPr>
        <w:t>、災害対策の円滑な実施を図る</w:t>
      </w:r>
      <w:r w:rsidR="00343464" w:rsidRPr="00E21119">
        <w:rPr>
          <w:rFonts w:hint="eastAsia"/>
        </w:rPr>
        <w:t>ものとする。</w:t>
      </w:r>
    </w:p>
    <w:p w14:paraId="4ED74867" w14:textId="77777777" w:rsidR="00343464" w:rsidRPr="00E21119" w:rsidRDefault="00343464" w:rsidP="00EB127C">
      <w:pPr>
        <w:pStyle w:val="3"/>
      </w:pPr>
      <w:r w:rsidRPr="00E21119">
        <w:rPr>
          <w:rFonts w:hint="eastAsia"/>
        </w:rPr>
        <w:t>第</w:t>
      </w:r>
      <w:r w:rsidR="00890E9E" w:rsidRPr="00E21119">
        <w:rPr>
          <w:rFonts w:hint="eastAsia"/>
        </w:rPr>
        <w:t>１項</w:t>
      </w:r>
      <w:r w:rsidRPr="00E21119">
        <w:rPr>
          <w:rFonts w:hint="eastAsia"/>
        </w:rPr>
        <w:t xml:space="preserve">　実施責任</w:t>
      </w:r>
    </w:p>
    <w:p w14:paraId="3401869D" w14:textId="77777777" w:rsidR="00343464" w:rsidRPr="00E21119" w:rsidRDefault="00343464" w:rsidP="00EB127C">
      <w:pPr>
        <w:pStyle w:val="5"/>
      </w:pPr>
      <w:r w:rsidRPr="00E21119">
        <w:rPr>
          <w:rFonts w:hint="eastAsia"/>
        </w:rPr>
        <w:t>１</w:t>
      </w:r>
      <w:r w:rsidR="00890E9E" w:rsidRPr="00E21119">
        <w:rPr>
          <w:rFonts w:hint="eastAsia"/>
        </w:rPr>
        <w:t>．</w:t>
      </w:r>
      <w:r w:rsidR="003C62FE" w:rsidRPr="00E21119">
        <w:rPr>
          <w:rFonts w:hint="eastAsia"/>
        </w:rPr>
        <w:t>赤井川村</w:t>
      </w:r>
    </w:p>
    <w:p w14:paraId="3995FDCB" w14:textId="77777777" w:rsidR="00562F42" w:rsidRPr="00E21119" w:rsidRDefault="00562F42" w:rsidP="00EB127C">
      <w:pPr>
        <w:pStyle w:val="14"/>
        <w:ind w:left="420" w:firstLine="210"/>
        <w:rPr>
          <w:color w:val="auto"/>
        </w:rPr>
      </w:pPr>
      <w:r w:rsidRPr="00E21119">
        <w:rPr>
          <w:rFonts w:hint="eastAsia"/>
          <w:color w:val="auto"/>
        </w:rPr>
        <w:t>災害時において、災害応急対策等を円滑かつ迅速に実施するため、災害の状況により必要と認めた場合は、住民組織等に対し、災害対策活動の応援協力を要請する。</w:t>
      </w:r>
    </w:p>
    <w:p w14:paraId="4A361688" w14:textId="4B686A9A" w:rsidR="00343464" w:rsidRPr="00E21119" w:rsidRDefault="00562F42" w:rsidP="00EB127C">
      <w:pPr>
        <w:pStyle w:val="14"/>
        <w:ind w:left="420" w:firstLine="210"/>
        <w:rPr>
          <w:color w:val="auto"/>
        </w:rPr>
      </w:pPr>
      <w:r w:rsidRPr="00E21119">
        <w:rPr>
          <w:rFonts w:hint="eastAsia"/>
          <w:color w:val="auto"/>
        </w:rPr>
        <w:t>また、</w:t>
      </w:r>
      <w:r w:rsidR="00343464" w:rsidRPr="00E21119">
        <w:rPr>
          <w:rFonts w:hint="eastAsia"/>
          <w:color w:val="auto"/>
        </w:rPr>
        <w:t>災害応急対策の実施に労務者を必要とするときは、必要な作業従事者の雇上げを行う</w:t>
      </w:r>
      <w:r w:rsidRPr="00E21119">
        <w:rPr>
          <w:rFonts w:hint="eastAsia"/>
          <w:color w:val="auto"/>
        </w:rPr>
        <w:t>ほか、</w:t>
      </w:r>
      <w:r w:rsidR="00343464" w:rsidRPr="00E21119">
        <w:rPr>
          <w:rFonts w:hint="eastAsia"/>
          <w:color w:val="auto"/>
        </w:rPr>
        <w:t>必要に応じて</w:t>
      </w:r>
      <w:r w:rsidR="00890E9E" w:rsidRPr="00E21119">
        <w:rPr>
          <w:rFonts w:hint="eastAsia"/>
          <w:color w:val="auto"/>
        </w:rPr>
        <w:t>小樽公共職業</w:t>
      </w:r>
      <w:r w:rsidR="00F73DD1" w:rsidRPr="00E21119">
        <w:rPr>
          <w:rFonts w:hint="eastAsia"/>
          <w:color w:val="auto"/>
        </w:rPr>
        <w:t>安定所</w:t>
      </w:r>
      <w:r w:rsidR="00343464" w:rsidRPr="00E21119">
        <w:rPr>
          <w:rFonts w:hint="eastAsia"/>
          <w:color w:val="auto"/>
        </w:rPr>
        <w:t>長に対し、求人申込みを行う。</w:t>
      </w:r>
    </w:p>
    <w:p w14:paraId="180B4BAE" w14:textId="77777777" w:rsidR="00343464" w:rsidRPr="00E21119" w:rsidRDefault="00343464" w:rsidP="00EB127C">
      <w:pPr>
        <w:pStyle w:val="5"/>
      </w:pPr>
      <w:r w:rsidRPr="00E21119">
        <w:rPr>
          <w:rFonts w:hint="eastAsia"/>
        </w:rPr>
        <w:t>２</w:t>
      </w:r>
      <w:r w:rsidR="00890E9E" w:rsidRPr="00E21119">
        <w:rPr>
          <w:rFonts w:hint="eastAsia"/>
        </w:rPr>
        <w:t>．</w:t>
      </w:r>
      <w:r w:rsidRPr="00E21119">
        <w:rPr>
          <w:rFonts w:hint="eastAsia"/>
        </w:rPr>
        <w:t>公共職業安定所</w:t>
      </w:r>
    </w:p>
    <w:p w14:paraId="046317C0" w14:textId="77777777" w:rsidR="00343464" w:rsidRPr="00E21119" w:rsidRDefault="00343464" w:rsidP="00EB127C">
      <w:pPr>
        <w:pStyle w:val="14"/>
        <w:ind w:left="420" w:firstLine="210"/>
        <w:rPr>
          <w:color w:val="auto"/>
        </w:rPr>
      </w:pPr>
      <w:r w:rsidRPr="00E21119">
        <w:rPr>
          <w:rFonts w:hint="eastAsia"/>
          <w:color w:val="auto"/>
        </w:rPr>
        <w:t>労務者の求人申込みを２つの機関以上から受けた場合は、緊急度等を勘案してその必要度の高いものより紹介する。</w:t>
      </w:r>
    </w:p>
    <w:p w14:paraId="6892C371" w14:textId="77777777" w:rsidR="006E6D21" w:rsidRPr="00E21119" w:rsidRDefault="006E6D21" w:rsidP="00EB127C">
      <w:pPr>
        <w:pStyle w:val="3"/>
      </w:pPr>
      <w:r w:rsidRPr="00E21119">
        <w:rPr>
          <w:rFonts w:hint="eastAsia"/>
        </w:rPr>
        <w:t>第</w:t>
      </w:r>
      <w:r w:rsidR="00890E9E" w:rsidRPr="00E21119">
        <w:rPr>
          <w:rFonts w:hint="eastAsia"/>
        </w:rPr>
        <w:t>２項</w:t>
      </w:r>
      <w:r w:rsidRPr="00E21119">
        <w:rPr>
          <w:rFonts w:hint="eastAsia"/>
        </w:rPr>
        <w:t xml:space="preserve">　</w:t>
      </w:r>
      <w:r w:rsidR="00890E9E" w:rsidRPr="00E21119">
        <w:rPr>
          <w:rFonts w:hint="eastAsia"/>
        </w:rPr>
        <w:t>雇用の対象</w:t>
      </w:r>
    </w:p>
    <w:p w14:paraId="6160A3B6" w14:textId="77777777" w:rsidR="00890E9E" w:rsidRPr="00E21119" w:rsidRDefault="00890E9E" w:rsidP="00EB127C">
      <w:pPr>
        <w:pStyle w:val="04"/>
        <w:ind w:left="420" w:hanging="210"/>
      </w:pPr>
      <w:r w:rsidRPr="00E21119">
        <w:rPr>
          <w:rFonts w:hint="eastAsia"/>
        </w:rPr>
        <w:t>１　土木、清掃作業等災害応急対策のための雇用</w:t>
      </w:r>
    </w:p>
    <w:p w14:paraId="537558E7" w14:textId="77777777" w:rsidR="00890E9E" w:rsidRPr="00E21119" w:rsidRDefault="00890E9E" w:rsidP="00EB127C">
      <w:pPr>
        <w:pStyle w:val="04"/>
        <w:ind w:left="420" w:hanging="210"/>
      </w:pPr>
      <w:r w:rsidRPr="00E21119">
        <w:rPr>
          <w:rFonts w:hint="eastAsia"/>
        </w:rPr>
        <w:t>２　行方不明者の捜索及び処理並びに埋葬のための雇用</w:t>
      </w:r>
    </w:p>
    <w:p w14:paraId="57E08350" w14:textId="77777777" w:rsidR="00890E9E" w:rsidRPr="00E21119" w:rsidRDefault="00890E9E" w:rsidP="00EB127C">
      <w:pPr>
        <w:pStyle w:val="04"/>
        <w:ind w:left="420" w:hanging="210"/>
      </w:pPr>
      <w:r w:rsidRPr="00E21119">
        <w:rPr>
          <w:rFonts w:hint="eastAsia"/>
        </w:rPr>
        <w:t>３　救出機械器具操作のための雇用</w:t>
      </w:r>
    </w:p>
    <w:p w14:paraId="5B1A7565" w14:textId="77777777" w:rsidR="00890E9E" w:rsidRPr="00E21119" w:rsidRDefault="00890E9E" w:rsidP="00EB127C">
      <w:pPr>
        <w:pStyle w:val="04"/>
        <w:ind w:left="420" w:hanging="210"/>
      </w:pPr>
      <w:r w:rsidRPr="00E21119">
        <w:rPr>
          <w:rFonts w:hint="eastAsia"/>
        </w:rPr>
        <w:t>４　避難及び医療輸送のための雇用</w:t>
      </w:r>
    </w:p>
    <w:p w14:paraId="21167BA9" w14:textId="77777777" w:rsidR="006E6D21" w:rsidRPr="00E21119" w:rsidRDefault="00890E9E" w:rsidP="00EB127C">
      <w:pPr>
        <w:pStyle w:val="04"/>
        <w:ind w:left="420" w:hanging="210"/>
      </w:pPr>
      <w:r w:rsidRPr="00E21119">
        <w:rPr>
          <w:rFonts w:hint="eastAsia"/>
        </w:rPr>
        <w:t>５　飲料水の運搬給水のための雇用</w:t>
      </w:r>
    </w:p>
    <w:p w14:paraId="7692BF4F" w14:textId="77777777" w:rsidR="00890E9E" w:rsidRPr="00E21119" w:rsidRDefault="00890E9E" w:rsidP="00EB127C">
      <w:pPr>
        <w:pStyle w:val="3"/>
      </w:pPr>
      <w:r w:rsidRPr="00E21119">
        <w:rPr>
          <w:rFonts w:hint="eastAsia"/>
        </w:rPr>
        <w:t>第３項　労務者の雇上げ等</w:t>
      </w:r>
    </w:p>
    <w:p w14:paraId="76C22D63" w14:textId="77777777" w:rsidR="00562F42" w:rsidRPr="00E21119" w:rsidRDefault="00890E9E" w:rsidP="00EB127C">
      <w:pPr>
        <w:pStyle w:val="5"/>
      </w:pPr>
      <w:r w:rsidRPr="00E21119">
        <w:rPr>
          <w:rFonts w:hint="eastAsia"/>
        </w:rPr>
        <w:t>１．労務者確保の方法</w:t>
      </w:r>
    </w:p>
    <w:p w14:paraId="12541A31" w14:textId="77777777" w:rsidR="00562F42" w:rsidRPr="00E21119" w:rsidRDefault="00562F42" w:rsidP="00EB127C">
      <w:pPr>
        <w:pStyle w:val="14"/>
        <w:ind w:left="420" w:firstLine="210"/>
        <w:rPr>
          <w:color w:val="auto"/>
        </w:rPr>
      </w:pPr>
      <w:r w:rsidRPr="00E21119">
        <w:rPr>
          <w:rFonts w:hint="eastAsia"/>
          <w:color w:val="auto"/>
        </w:rPr>
        <w:t>各対策部において一般労働者の供給を必要とするときは、次の事項を示し、総務対策部長に要請する。</w:t>
      </w:r>
    </w:p>
    <w:p w14:paraId="3F7D7A94" w14:textId="77777777" w:rsidR="00562F42" w:rsidRPr="00E21119" w:rsidRDefault="00562F42" w:rsidP="00EB127C">
      <w:pPr>
        <w:pStyle w:val="14"/>
        <w:ind w:left="420" w:firstLine="210"/>
        <w:rPr>
          <w:color w:val="auto"/>
        </w:rPr>
      </w:pPr>
      <w:r w:rsidRPr="00E21119">
        <w:rPr>
          <w:rFonts w:hint="eastAsia"/>
          <w:color w:val="auto"/>
        </w:rPr>
        <w:t>要請を受けた総務対策部長は、速やかに労務供給計画を樹立し、本部長へ報告する。</w:t>
      </w:r>
    </w:p>
    <w:p w14:paraId="4BD4631F" w14:textId="77777777" w:rsidR="00562F42" w:rsidRPr="00E21119" w:rsidRDefault="00562F42" w:rsidP="00EB127C">
      <w:pPr>
        <w:pStyle w:val="051"/>
        <w:ind w:left="735" w:hanging="315"/>
      </w:pPr>
      <w:r w:rsidRPr="00E21119">
        <w:rPr>
          <w:rFonts w:hint="eastAsia"/>
        </w:rPr>
        <w:t>(1)　動員を必要とする理由</w:t>
      </w:r>
    </w:p>
    <w:p w14:paraId="2DEB708F" w14:textId="77777777" w:rsidR="00562F42" w:rsidRPr="00E21119" w:rsidRDefault="00562F42" w:rsidP="00EB127C">
      <w:pPr>
        <w:pStyle w:val="051"/>
        <w:ind w:left="735" w:hanging="315"/>
      </w:pPr>
      <w:r w:rsidRPr="00E21119">
        <w:rPr>
          <w:rFonts w:hint="eastAsia"/>
        </w:rPr>
        <w:t>(2)　作業の内容</w:t>
      </w:r>
    </w:p>
    <w:p w14:paraId="3C49DEB0" w14:textId="77777777" w:rsidR="00562F42" w:rsidRPr="00E21119" w:rsidRDefault="00562F42" w:rsidP="00EB127C">
      <w:pPr>
        <w:pStyle w:val="051"/>
        <w:ind w:left="735" w:hanging="315"/>
      </w:pPr>
      <w:r w:rsidRPr="00E21119">
        <w:rPr>
          <w:rFonts w:hint="eastAsia"/>
        </w:rPr>
        <w:t>(3)　作業場所</w:t>
      </w:r>
    </w:p>
    <w:p w14:paraId="78F0DD60" w14:textId="77777777" w:rsidR="00562F42" w:rsidRPr="00E21119" w:rsidRDefault="00562F42" w:rsidP="00EB127C">
      <w:pPr>
        <w:pStyle w:val="051"/>
        <w:ind w:left="735" w:hanging="315"/>
      </w:pPr>
      <w:r w:rsidRPr="00E21119">
        <w:rPr>
          <w:rFonts w:hint="eastAsia"/>
        </w:rPr>
        <w:t>(4)　就労予定期間</w:t>
      </w:r>
    </w:p>
    <w:p w14:paraId="4B69AB1A" w14:textId="77777777" w:rsidR="00562F42" w:rsidRPr="00E21119" w:rsidRDefault="00562F42" w:rsidP="00EB127C">
      <w:pPr>
        <w:pStyle w:val="051"/>
        <w:ind w:left="735" w:hanging="315"/>
      </w:pPr>
      <w:r w:rsidRPr="00E21119">
        <w:rPr>
          <w:rFonts w:hint="eastAsia"/>
        </w:rPr>
        <w:t>(5)　所要人員</w:t>
      </w:r>
    </w:p>
    <w:p w14:paraId="2FD5EEC5" w14:textId="77777777" w:rsidR="00562F42" w:rsidRPr="00E21119" w:rsidRDefault="00562F42" w:rsidP="00EB127C">
      <w:pPr>
        <w:pStyle w:val="051"/>
        <w:ind w:left="735" w:hanging="315"/>
      </w:pPr>
      <w:r w:rsidRPr="00E21119">
        <w:rPr>
          <w:rFonts w:hint="eastAsia"/>
        </w:rPr>
        <w:t>(6)　集合場所</w:t>
      </w:r>
    </w:p>
    <w:p w14:paraId="3D35CBBD" w14:textId="77777777" w:rsidR="00562F42" w:rsidRPr="00E21119" w:rsidRDefault="00562F42" w:rsidP="00EB127C">
      <w:pPr>
        <w:pStyle w:val="051"/>
        <w:ind w:left="735" w:hanging="315"/>
      </w:pPr>
      <w:r w:rsidRPr="00E21119">
        <w:rPr>
          <w:rFonts w:hint="eastAsia"/>
        </w:rPr>
        <w:t>(7)　その他参考事項</w:t>
      </w:r>
    </w:p>
    <w:p w14:paraId="53D5F923" w14:textId="25360223" w:rsidR="00343464" w:rsidRPr="00E21119" w:rsidRDefault="00B95220" w:rsidP="00EB127C">
      <w:pPr>
        <w:pStyle w:val="5"/>
      </w:pPr>
      <w:bookmarkStart w:id="387" w:name="_Toc277319669"/>
      <w:bookmarkStart w:id="388" w:name="_Toc304920355"/>
      <w:bookmarkStart w:id="389" w:name="_Toc316999487"/>
      <w:r w:rsidRPr="00E21119">
        <w:br w:type="page"/>
      </w:r>
      <w:r w:rsidR="00890E9E" w:rsidRPr="00E21119">
        <w:rPr>
          <w:rFonts w:hint="eastAsia"/>
        </w:rPr>
        <w:t>２．</w:t>
      </w:r>
      <w:bookmarkEnd w:id="387"/>
      <w:bookmarkEnd w:id="388"/>
      <w:bookmarkEnd w:id="389"/>
      <w:r w:rsidR="00343464" w:rsidRPr="00E21119">
        <w:rPr>
          <w:rFonts w:hint="eastAsia"/>
        </w:rPr>
        <w:t>労務者の雇上げ</w:t>
      </w:r>
    </w:p>
    <w:p w14:paraId="52C387A2" w14:textId="77777777"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は、活動要員等の人員が不足し、又は特殊作業のため労働力が必要なときは、</w:t>
      </w:r>
      <w:r w:rsidR="00562F42" w:rsidRPr="00E21119">
        <w:rPr>
          <w:rFonts w:hint="eastAsia"/>
          <w:color w:val="auto"/>
        </w:rPr>
        <w:t>労務供給計画に基づき、</w:t>
      </w:r>
      <w:r w:rsidR="00343464" w:rsidRPr="00E21119">
        <w:rPr>
          <w:rFonts w:hint="eastAsia"/>
          <w:color w:val="auto"/>
        </w:rPr>
        <w:t>労務者を雇上げ、災害対策の円滑な実施を図る。</w:t>
      </w:r>
    </w:p>
    <w:p w14:paraId="32373C7A" w14:textId="5879B764" w:rsidR="00343464" w:rsidRPr="00E21119" w:rsidRDefault="00645A5B" w:rsidP="00EB127C">
      <w:pPr>
        <w:pStyle w:val="051"/>
        <w:ind w:left="735" w:hanging="315"/>
      </w:pPr>
      <w:r w:rsidRPr="00E21119">
        <w:rPr>
          <w:rFonts w:hint="eastAsia"/>
        </w:rPr>
        <w:t>(</w:t>
      </w:r>
      <w:r w:rsidR="00890E9E" w:rsidRPr="00E21119">
        <w:rPr>
          <w:rFonts w:hint="eastAsia"/>
        </w:rPr>
        <w:t>1</w:t>
      </w:r>
      <w:r w:rsidRPr="00E21119">
        <w:rPr>
          <w:rFonts w:hint="eastAsia"/>
        </w:rPr>
        <w:t>)</w:t>
      </w:r>
      <w:r w:rsidR="00343464" w:rsidRPr="00E21119">
        <w:rPr>
          <w:rFonts w:hint="eastAsia"/>
        </w:rPr>
        <w:t xml:space="preserve">　公共職業安定所への要請</w:t>
      </w:r>
    </w:p>
    <w:p w14:paraId="0C17DA02" w14:textId="77777777" w:rsidR="00343464" w:rsidRPr="00E21119" w:rsidRDefault="007F1FDD" w:rsidP="00EB127C">
      <w:pPr>
        <w:pStyle w:val="15"/>
        <w:ind w:left="735" w:firstLine="210"/>
      </w:pPr>
      <w:r w:rsidRPr="00E21119">
        <w:rPr>
          <w:rFonts w:hint="eastAsia"/>
        </w:rPr>
        <w:t>村</w:t>
      </w:r>
      <w:r w:rsidR="00343464" w:rsidRPr="00E21119">
        <w:rPr>
          <w:rFonts w:hint="eastAsia"/>
        </w:rPr>
        <w:t>長は、災害応急対策の実施に労務者を必要とするときは、</w:t>
      </w:r>
      <w:r w:rsidR="00890E9E" w:rsidRPr="00E21119">
        <w:rPr>
          <w:rFonts w:hint="eastAsia"/>
        </w:rPr>
        <w:t>小樽公共職業</w:t>
      </w:r>
      <w:r w:rsidR="00F73DD1" w:rsidRPr="00E21119">
        <w:rPr>
          <w:rFonts w:hint="eastAsia"/>
        </w:rPr>
        <w:t>安定所</w:t>
      </w:r>
      <w:r w:rsidR="00343464" w:rsidRPr="00E21119">
        <w:rPr>
          <w:rFonts w:hint="eastAsia"/>
        </w:rPr>
        <w:t>長に対し、文書又は口頭により求人申込みをする。</w:t>
      </w:r>
    </w:p>
    <w:p w14:paraId="0A132F5C" w14:textId="77777777" w:rsidR="00343464" w:rsidRPr="00E21119" w:rsidRDefault="00645A5B" w:rsidP="00EB127C">
      <w:pPr>
        <w:pStyle w:val="06"/>
        <w:ind w:left="840" w:hanging="210"/>
      </w:pPr>
      <w:r w:rsidRPr="00E21119">
        <w:rPr>
          <w:rFonts w:hint="eastAsia"/>
        </w:rPr>
        <w:t>ア</w:t>
      </w:r>
      <w:r w:rsidR="00343464" w:rsidRPr="00E21119">
        <w:rPr>
          <w:rFonts w:hint="eastAsia"/>
        </w:rPr>
        <w:t xml:space="preserve">　職業別、所要労働者数</w:t>
      </w:r>
    </w:p>
    <w:p w14:paraId="1D0C8B7B" w14:textId="77777777" w:rsidR="00343464" w:rsidRPr="00E21119" w:rsidRDefault="00645A5B" w:rsidP="00EB127C">
      <w:pPr>
        <w:pStyle w:val="06"/>
        <w:ind w:left="840" w:hanging="210"/>
      </w:pPr>
      <w:r w:rsidRPr="00E21119">
        <w:rPr>
          <w:rFonts w:hint="eastAsia"/>
        </w:rPr>
        <w:t>イ</w:t>
      </w:r>
      <w:r w:rsidR="00343464" w:rsidRPr="00E21119">
        <w:rPr>
          <w:rFonts w:hint="eastAsia"/>
        </w:rPr>
        <w:t xml:space="preserve">　作業場所及び作業内容</w:t>
      </w:r>
    </w:p>
    <w:p w14:paraId="054FA3DC" w14:textId="77777777" w:rsidR="00343464" w:rsidRPr="00E21119" w:rsidRDefault="00645A5B" w:rsidP="00EB127C">
      <w:pPr>
        <w:pStyle w:val="06"/>
        <w:ind w:left="840" w:hanging="210"/>
      </w:pPr>
      <w:r w:rsidRPr="00E21119">
        <w:rPr>
          <w:rFonts w:hint="eastAsia"/>
        </w:rPr>
        <w:t>ウ</w:t>
      </w:r>
      <w:r w:rsidR="00343464" w:rsidRPr="00E21119">
        <w:rPr>
          <w:rFonts w:hint="eastAsia"/>
        </w:rPr>
        <w:t xml:space="preserve">　期間及び賃金等の労働条件</w:t>
      </w:r>
    </w:p>
    <w:p w14:paraId="5B4DEEE9" w14:textId="77777777" w:rsidR="00343464" w:rsidRPr="00E21119" w:rsidRDefault="00645A5B" w:rsidP="00EB127C">
      <w:pPr>
        <w:pStyle w:val="06"/>
        <w:ind w:left="840" w:hanging="210"/>
      </w:pPr>
      <w:r w:rsidRPr="00E21119">
        <w:rPr>
          <w:rFonts w:hint="eastAsia"/>
        </w:rPr>
        <w:t>エ</w:t>
      </w:r>
      <w:r w:rsidR="00343464" w:rsidRPr="00E21119">
        <w:rPr>
          <w:rFonts w:hint="eastAsia"/>
        </w:rPr>
        <w:t xml:space="preserve">　宿泊施設等の状況</w:t>
      </w:r>
    </w:p>
    <w:p w14:paraId="57D33F21" w14:textId="77777777" w:rsidR="00343464" w:rsidRPr="00E21119" w:rsidRDefault="00645A5B" w:rsidP="00EB127C">
      <w:pPr>
        <w:pStyle w:val="06"/>
        <w:ind w:left="840" w:hanging="210"/>
      </w:pPr>
      <w:r w:rsidRPr="00E21119">
        <w:rPr>
          <w:rFonts w:hint="eastAsia"/>
        </w:rPr>
        <w:t>オ</w:t>
      </w:r>
      <w:r w:rsidR="00343464" w:rsidRPr="00E21119">
        <w:rPr>
          <w:rFonts w:hint="eastAsia"/>
        </w:rPr>
        <w:t xml:space="preserve">　その他必要な事項</w:t>
      </w:r>
    </w:p>
    <w:p w14:paraId="5E29B0B3" w14:textId="77777777" w:rsidR="00343464" w:rsidRPr="00E21119" w:rsidRDefault="00645A5B" w:rsidP="00EB127C">
      <w:pPr>
        <w:pStyle w:val="051"/>
        <w:ind w:left="735" w:hanging="315"/>
      </w:pPr>
      <w:bookmarkStart w:id="390" w:name="_Toc277319670"/>
      <w:bookmarkStart w:id="391" w:name="_Toc304920356"/>
      <w:bookmarkStart w:id="392" w:name="_Toc316999488"/>
      <w:r w:rsidRPr="00E21119">
        <w:rPr>
          <w:rFonts w:hint="eastAsia"/>
        </w:rPr>
        <w:t>(</w:t>
      </w:r>
      <w:r w:rsidR="00890E9E" w:rsidRPr="00E21119">
        <w:rPr>
          <w:rFonts w:hint="eastAsia"/>
        </w:rPr>
        <w:t>2</w:t>
      </w:r>
      <w:r w:rsidRPr="00E21119">
        <w:rPr>
          <w:rFonts w:hint="eastAsia"/>
        </w:rPr>
        <w:t>)</w:t>
      </w:r>
      <w:r w:rsidR="00343464" w:rsidRPr="00E21119">
        <w:rPr>
          <w:rFonts w:hint="eastAsia"/>
        </w:rPr>
        <w:t xml:space="preserve">　賃金及びその他の費用負担</w:t>
      </w:r>
      <w:bookmarkEnd w:id="390"/>
      <w:bookmarkEnd w:id="391"/>
      <w:bookmarkEnd w:id="392"/>
    </w:p>
    <w:p w14:paraId="006CA975" w14:textId="77777777" w:rsidR="00343464" w:rsidRPr="00E21119" w:rsidRDefault="00645A5B" w:rsidP="00EB127C">
      <w:pPr>
        <w:pStyle w:val="06"/>
        <w:ind w:left="840" w:hanging="210"/>
      </w:pPr>
      <w:r w:rsidRPr="00E21119">
        <w:rPr>
          <w:rFonts w:hint="eastAsia"/>
        </w:rPr>
        <w:t>ア</w:t>
      </w:r>
      <w:r w:rsidR="00343464" w:rsidRPr="00E21119">
        <w:rPr>
          <w:rFonts w:hint="eastAsia"/>
        </w:rPr>
        <w:t xml:space="preserve">　労務者に対する費用は、その求人を行った</w:t>
      </w:r>
      <w:r w:rsidRPr="00E21119">
        <w:rPr>
          <w:rFonts w:hint="eastAsia"/>
        </w:rPr>
        <w:t>者（</w:t>
      </w:r>
      <w:r w:rsidR="007F1FDD" w:rsidRPr="00E21119">
        <w:rPr>
          <w:rFonts w:hint="eastAsia"/>
        </w:rPr>
        <w:t>村</w:t>
      </w:r>
      <w:r w:rsidRPr="00E21119">
        <w:rPr>
          <w:rFonts w:hint="eastAsia"/>
        </w:rPr>
        <w:t>）</w:t>
      </w:r>
      <w:r w:rsidR="00343464" w:rsidRPr="00E21119">
        <w:rPr>
          <w:rFonts w:hint="eastAsia"/>
        </w:rPr>
        <w:t>が負担する。</w:t>
      </w:r>
    </w:p>
    <w:p w14:paraId="63ADAC97" w14:textId="77777777" w:rsidR="00343464" w:rsidRPr="00E21119" w:rsidRDefault="00645A5B" w:rsidP="00EB127C">
      <w:pPr>
        <w:pStyle w:val="06"/>
        <w:ind w:left="840" w:hanging="210"/>
      </w:pPr>
      <w:r w:rsidRPr="00E21119">
        <w:rPr>
          <w:rFonts w:hint="eastAsia"/>
        </w:rPr>
        <w:t>イ</w:t>
      </w:r>
      <w:r w:rsidR="00343464" w:rsidRPr="00E21119">
        <w:rPr>
          <w:rFonts w:hint="eastAsia"/>
        </w:rPr>
        <w:t xml:space="preserve">　労務者に対する賃金は、その地域における同種の業務及び同程度の技能に係る賃金水準を上回るよう努める。</w:t>
      </w:r>
    </w:p>
    <w:p w14:paraId="18C31AD0" w14:textId="77777777" w:rsidR="00343464" w:rsidRPr="00E21119" w:rsidRDefault="00343464" w:rsidP="00EB127C">
      <w:pPr>
        <w:pStyle w:val="14"/>
        <w:ind w:left="420" w:firstLine="210"/>
        <w:rPr>
          <w:color w:val="auto"/>
        </w:rPr>
      </w:pPr>
    </w:p>
    <w:p w14:paraId="0FE86978" w14:textId="77777777" w:rsidR="00343464" w:rsidRPr="00E21119" w:rsidRDefault="00343464" w:rsidP="004C6036"/>
    <w:p w14:paraId="6222D425" w14:textId="77777777" w:rsidR="00343464" w:rsidRPr="00E21119" w:rsidRDefault="00343464" w:rsidP="004C6036"/>
    <w:p w14:paraId="6D316814" w14:textId="77777777" w:rsidR="00343464" w:rsidRPr="00E21119" w:rsidRDefault="00343464" w:rsidP="00EB127C">
      <w:pPr>
        <w:pStyle w:val="2"/>
        <w:pageBreakBefore/>
        <w:kinsoku/>
      </w:pPr>
      <w:bookmarkStart w:id="393" w:name="_Toc476477584"/>
      <w:bookmarkStart w:id="394" w:name="_Toc500368762"/>
      <w:bookmarkStart w:id="395" w:name="_Toc100064580"/>
      <w:r w:rsidRPr="00E21119">
        <w:rPr>
          <w:rFonts w:hint="eastAsia"/>
        </w:rPr>
        <w:t>第34節　災害救助法の適用と実施</w:t>
      </w:r>
      <w:bookmarkEnd w:id="393"/>
      <w:bookmarkEnd w:id="394"/>
      <w:bookmarkEnd w:id="395"/>
    </w:p>
    <w:p w14:paraId="1B72C2E6" w14:textId="77777777" w:rsidR="00343464" w:rsidRPr="00E21119" w:rsidRDefault="00343464" w:rsidP="00EB127C">
      <w:pPr>
        <w:pStyle w:val="1112"/>
        <w:spacing w:before="149" w:after="149"/>
        <w:ind w:left="210" w:firstLine="206"/>
      </w:pPr>
      <w:r w:rsidRPr="00E21119">
        <w:rPr>
          <w:rFonts w:hint="eastAsia"/>
        </w:rPr>
        <w:t>災害が一定規模以上で、かつ応急的な救助を必要とする場合、</w:t>
      </w:r>
      <w:r w:rsidR="007F1FDD" w:rsidRPr="00E21119">
        <w:rPr>
          <w:rFonts w:hint="eastAsia"/>
        </w:rPr>
        <w:t>村</w:t>
      </w:r>
      <w:r w:rsidRPr="00E21119">
        <w:rPr>
          <w:rFonts w:hint="eastAsia"/>
        </w:rPr>
        <w:t>は、速やかに救助法の適用を申請するとともに、救助法による救助の実施により</w:t>
      </w:r>
      <w:r w:rsidRPr="00E21119">
        <w:rPr>
          <w:rFonts w:hint="eastAsia"/>
          <w:szCs w:val="21"/>
        </w:rPr>
        <w:t>、</w:t>
      </w:r>
      <w:r w:rsidRPr="00E21119">
        <w:rPr>
          <w:rFonts w:hint="eastAsia"/>
        </w:rPr>
        <w:t>被災者の保護と社会秩序の保全を図るものとする。</w:t>
      </w:r>
    </w:p>
    <w:p w14:paraId="1CABC04F" w14:textId="77777777" w:rsidR="00343464" w:rsidRPr="00E21119" w:rsidRDefault="00343464" w:rsidP="00EB127C">
      <w:pPr>
        <w:pStyle w:val="3"/>
      </w:pPr>
      <w:r w:rsidRPr="00E21119">
        <w:rPr>
          <w:rFonts w:hint="eastAsia"/>
        </w:rPr>
        <w:t>第</w:t>
      </w:r>
      <w:r w:rsidR="00890E9E" w:rsidRPr="00E21119">
        <w:rPr>
          <w:rFonts w:hint="eastAsia"/>
        </w:rPr>
        <w:t>１項</w:t>
      </w:r>
      <w:r w:rsidRPr="00E21119">
        <w:rPr>
          <w:rFonts w:hint="eastAsia"/>
        </w:rPr>
        <w:t xml:space="preserve">　</w:t>
      </w:r>
      <w:bookmarkStart w:id="396" w:name="_Toc277319701"/>
      <w:bookmarkStart w:id="397" w:name="_Toc304920388"/>
      <w:bookmarkStart w:id="398" w:name="_Toc316999520"/>
      <w:r w:rsidRPr="00E21119">
        <w:rPr>
          <w:rFonts w:hint="eastAsia"/>
        </w:rPr>
        <w:t>救助法の適用</w:t>
      </w:r>
      <w:bookmarkEnd w:id="396"/>
      <w:bookmarkEnd w:id="397"/>
      <w:bookmarkEnd w:id="398"/>
      <w:r w:rsidRPr="00E21119">
        <w:rPr>
          <w:rFonts w:hint="eastAsia"/>
        </w:rPr>
        <w:t>基準</w:t>
      </w:r>
    </w:p>
    <w:p w14:paraId="47740567" w14:textId="77777777" w:rsidR="00925072" w:rsidRPr="00E21119" w:rsidRDefault="00925072" w:rsidP="00925072">
      <w:pPr>
        <w:pStyle w:val="5"/>
      </w:pPr>
      <w:r w:rsidRPr="00E21119">
        <w:rPr>
          <w:rFonts w:hint="eastAsia"/>
        </w:rPr>
        <w:t>１．</w:t>
      </w:r>
      <w:r w:rsidRPr="00E21119">
        <w:t>災害が発生した場合</w:t>
      </w:r>
    </w:p>
    <w:p w14:paraId="03FD4682" w14:textId="77777777" w:rsidR="00645A5B" w:rsidRPr="00E21119" w:rsidRDefault="00343464" w:rsidP="00265C5A">
      <w:pPr>
        <w:pStyle w:val="14"/>
        <w:ind w:left="420" w:firstLine="210"/>
        <w:rPr>
          <w:color w:val="auto"/>
        </w:rPr>
      </w:pPr>
      <w:r w:rsidRPr="00E21119">
        <w:rPr>
          <w:rFonts w:hint="eastAsia"/>
          <w:color w:val="auto"/>
        </w:rPr>
        <w:t>救助法施行令（昭和22年政令第225号）第１条第１項第１号～第４号の規定による本</w:t>
      </w:r>
      <w:r w:rsidR="007F1FDD" w:rsidRPr="00E21119">
        <w:rPr>
          <w:rFonts w:hint="eastAsia"/>
          <w:color w:val="auto"/>
        </w:rPr>
        <w:t>村</w:t>
      </w:r>
      <w:r w:rsidRPr="00E21119">
        <w:rPr>
          <w:rFonts w:hint="eastAsia"/>
          <w:color w:val="auto"/>
        </w:rPr>
        <w:t>における適用基準は次のとおりである。</w:t>
      </w:r>
    </w:p>
    <w:p w14:paraId="6F111B54" w14:textId="77777777" w:rsidR="00E57686" w:rsidRPr="00E21119" w:rsidRDefault="00E57686" w:rsidP="00E57686"/>
    <w:p w14:paraId="2686985C" w14:textId="77777777" w:rsidR="00343464" w:rsidRPr="00E21119" w:rsidRDefault="00343464" w:rsidP="009E12A9">
      <w:pPr>
        <w:pStyle w:val="21"/>
        <w:spacing w:before="149" w:after="149"/>
      </w:pPr>
      <w:r w:rsidRPr="00E21119">
        <w:rPr>
          <w:rFonts w:hint="eastAsia"/>
        </w:rPr>
        <w:t>救助法の適用基準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510"/>
        <w:gridCol w:w="2176"/>
        <w:gridCol w:w="2176"/>
      </w:tblGrid>
      <w:tr w:rsidR="00E21119" w:rsidRPr="00E21119" w14:paraId="47BAA8F7" w14:textId="77777777" w:rsidTr="00343464">
        <w:trPr>
          <w:jc w:val="center"/>
        </w:trPr>
        <w:tc>
          <w:tcPr>
            <w:tcW w:w="1759" w:type="dxa"/>
            <w:tcBorders>
              <w:tl2br w:val="single" w:sz="4" w:space="0" w:color="auto"/>
            </w:tcBorders>
            <w:shd w:val="clear" w:color="auto" w:fill="auto"/>
            <w:vAlign w:val="center"/>
          </w:tcPr>
          <w:p w14:paraId="148FBE91" w14:textId="77777777" w:rsidR="00343464" w:rsidRPr="00E21119" w:rsidRDefault="00343464" w:rsidP="004C6036">
            <w:pPr>
              <w:spacing w:line="280" w:lineRule="exact"/>
              <w:jc w:val="right"/>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被害区分</w:t>
            </w:r>
          </w:p>
          <w:p w14:paraId="698E7C8B" w14:textId="77777777" w:rsidR="00343464" w:rsidRPr="00E21119" w:rsidRDefault="00343464" w:rsidP="004C6036">
            <w:pPr>
              <w:spacing w:line="280" w:lineRule="exact"/>
              <w:jc w:val="center"/>
              <w:rPr>
                <w:rFonts w:ascii="ＭＳ ゴシック" w:eastAsia="ＭＳ ゴシック" w:hAnsi="ＭＳ ゴシック"/>
                <w:sz w:val="20"/>
                <w:szCs w:val="20"/>
              </w:rPr>
            </w:pPr>
          </w:p>
          <w:p w14:paraId="1A4CBF5C" w14:textId="77777777" w:rsidR="00343464" w:rsidRPr="00E21119" w:rsidRDefault="007F1FDD" w:rsidP="004C6036">
            <w:pPr>
              <w:spacing w:line="280" w:lineRule="exact"/>
              <w:jc w:val="left"/>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村</w:t>
            </w:r>
            <w:r w:rsidR="00343464" w:rsidRPr="00E21119">
              <w:rPr>
                <w:rFonts w:ascii="ＭＳ ゴシック" w:eastAsia="ＭＳ ゴシック" w:hAnsi="ＭＳ ゴシック" w:hint="eastAsia"/>
                <w:sz w:val="20"/>
                <w:szCs w:val="20"/>
              </w:rPr>
              <w:t>の人口</w:t>
            </w:r>
          </w:p>
        </w:tc>
        <w:tc>
          <w:tcPr>
            <w:tcW w:w="2510" w:type="dxa"/>
            <w:shd w:val="clear" w:color="auto" w:fill="auto"/>
            <w:vAlign w:val="center"/>
          </w:tcPr>
          <w:p w14:paraId="0D55DE41" w14:textId="77777777" w:rsidR="00343464" w:rsidRPr="00E21119" w:rsidRDefault="007F1FDD" w:rsidP="004C6036">
            <w:pPr>
              <w:spacing w:line="280" w:lineRule="exact"/>
              <w:jc w:val="center"/>
              <w:rPr>
                <w:rFonts w:hAnsi="ＭＳ 明朝"/>
                <w:sz w:val="20"/>
                <w:szCs w:val="20"/>
              </w:rPr>
            </w:pPr>
            <w:r w:rsidRPr="00E21119">
              <w:rPr>
                <w:rFonts w:hAnsi="ＭＳ 明朝" w:hint="eastAsia"/>
                <w:sz w:val="20"/>
                <w:szCs w:val="20"/>
              </w:rPr>
              <w:t>村</w:t>
            </w:r>
            <w:r w:rsidR="00343464" w:rsidRPr="00E21119">
              <w:rPr>
                <w:rFonts w:hAnsi="ＭＳ 明朝" w:hint="eastAsia"/>
                <w:sz w:val="20"/>
                <w:szCs w:val="20"/>
              </w:rPr>
              <w:t>単独の場合の</w:t>
            </w:r>
          </w:p>
          <w:p w14:paraId="323C0F13" w14:textId="77777777" w:rsidR="00343464" w:rsidRPr="00E21119" w:rsidRDefault="00343464" w:rsidP="004C6036">
            <w:pPr>
              <w:spacing w:line="280" w:lineRule="exact"/>
              <w:jc w:val="center"/>
              <w:rPr>
                <w:rFonts w:hAnsi="ＭＳ 明朝"/>
                <w:sz w:val="20"/>
                <w:szCs w:val="20"/>
              </w:rPr>
            </w:pPr>
            <w:r w:rsidRPr="00E21119">
              <w:rPr>
                <w:rFonts w:hAnsi="ＭＳ 明朝" w:hint="eastAsia"/>
                <w:sz w:val="20"/>
                <w:szCs w:val="20"/>
              </w:rPr>
              <w:t>住家滅失世帯数</w:t>
            </w:r>
          </w:p>
        </w:tc>
        <w:tc>
          <w:tcPr>
            <w:tcW w:w="2176" w:type="dxa"/>
            <w:shd w:val="clear" w:color="auto" w:fill="auto"/>
            <w:vAlign w:val="center"/>
          </w:tcPr>
          <w:p w14:paraId="451B0CDD" w14:textId="77777777" w:rsidR="00343464" w:rsidRPr="00E21119" w:rsidRDefault="00343464" w:rsidP="004C6036">
            <w:pPr>
              <w:spacing w:line="280" w:lineRule="exact"/>
              <w:jc w:val="center"/>
              <w:rPr>
                <w:rFonts w:hAnsi="ＭＳ 明朝"/>
                <w:sz w:val="20"/>
                <w:szCs w:val="20"/>
              </w:rPr>
            </w:pPr>
            <w:r w:rsidRPr="00E21119">
              <w:rPr>
                <w:rFonts w:hAnsi="ＭＳ 明朝" w:hint="eastAsia"/>
                <w:sz w:val="20"/>
                <w:szCs w:val="20"/>
              </w:rPr>
              <w:t>相当広範囲な場合</w:t>
            </w:r>
          </w:p>
          <w:p w14:paraId="39C966A2" w14:textId="77777777" w:rsidR="00343464" w:rsidRPr="00E21119" w:rsidRDefault="00343464" w:rsidP="004C6036">
            <w:pPr>
              <w:spacing w:line="280" w:lineRule="exact"/>
              <w:jc w:val="center"/>
              <w:rPr>
                <w:rFonts w:hAnsi="ＭＳ 明朝"/>
                <w:sz w:val="20"/>
                <w:szCs w:val="20"/>
              </w:rPr>
            </w:pPr>
            <w:r w:rsidRPr="00E21119">
              <w:rPr>
                <w:rFonts w:hAnsi="ＭＳ 明朝" w:hint="eastAsia"/>
                <w:sz w:val="20"/>
                <w:szCs w:val="20"/>
              </w:rPr>
              <w:t>(全道2,500世帯以上)</w:t>
            </w:r>
          </w:p>
          <w:p w14:paraId="7E73215A" w14:textId="77777777" w:rsidR="00343464" w:rsidRPr="00E21119" w:rsidRDefault="00343464" w:rsidP="004C6036">
            <w:pPr>
              <w:spacing w:line="280" w:lineRule="exact"/>
              <w:jc w:val="center"/>
              <w:rPr>
                <w:rFonts w:hAnsi="ＭＳ 明朝"/>
                <w:sz w:val="20"/>
                <w:szCs w:val="20"/>
              </w:rPr>
            </w:pPr>
            <w:r w:rsidRPr="00E21119">
              <w:rPr>
                <w:rFonts w:hAnsi="ＭＳ 明朝" w:hint="eastAsia"/>
                <w:sz w:val="20"/>
                <w:szCs w:val="20"/>
              </w:rPr>
              <w:t>の住家滅失世帯数</w:t>
            </w:r>
          </w:p>
        </w:tc>
        <w:tc>
          <w:tcPr>
            <w:tcW w:w="2176" w:type="dxa"/>
            <w:shd w:val="clear" w:color="auto" w:fill="auto"/>
            <w:vAlign w:val="center"/>
          </w:tcPr>
          <w:p w14:paraId="21D364FF" w14:textId="77777777" w:rsidR="00343464" w:rsidRPr="00E21119" w:rsidRDefault="00343464" w:rsidP="004C6036">
            <w:pPr>
              <w:spacing w:line="280" w:lineRule="exact"/>
              <w:jc w:val="center"/>
              <w:rPr>
                <w:rFonts w:hAnsi="ＭＳ 明朝"/>
                <w:sz w:val="20"/>
                <w:szCs w:val="20"/>
              </w:rPr>
            </w:pPr>
            <w:r w:rsidRPr="00E21119">
              <w:rPr>
                <w:rFonts w:hAnsi="ＭＳ 明朝" w:hint="eastAsia"/>
                <w:sz w:val="20"/>
                <w:szCs w:val="20"/>
              </w:rPr>
              <w:t>被害が全道にわたり、12,000世帯以上の</w:t>
            </w:r>
          </w:p>
          <w:p w14:paraId="45D6424F" w14:textId="77777777" w:rsidR="00343464" w:rsidRPr="00E21119" w:rsidRDefault="00343464" w:rsidP="004C6036">
            <w:pPr>
              <w:spacing w:line="280" w:lineRule="exact"/>
              <w:jc w:val="center"/>
              <w:rPr>
                <w:rFonts w:hAnsi="ＭＳ 明朝"/>
                <w:sz w:val="20"/>
                <w:szCs w:val="20"/>
              </w:rPr>
            </w:pPr>
            <w:r w:rsidRPr="00E21119">
              <w:rPr>
                <w:rFonts w:hAnsi="ＭＳ 明朝" w:hint="eastAsia"/>
                <w:sz w:val="20"/>
                <w:szCs w:val="20"/>
              </w:rPr>
              <w:t>住家が滅失した場合</w:t>
            </w:r>
          </w:p>
        </w:tc>
      </w:tr>
      <w:tr w:rsidR="00E21119" w:rsidRPr="00E21119" w14:paraId="5DD1B1BA" w14:textId="77777777" w:rsidTr="00343464">
        <w:trPr>
          <w:jc w:val="center"/>
        </w:trPr>
        <w:tc>
          <w:tcPr>
            <w:tcW w:w="1759" w:type="dxa"/>
            <w:shd w:val="clear" w:color="auto" w:fill="auto"/>
            <w:vAlign w:val="center"/>
          </w:tcPr>
          <w:p w14:paraId="5EF0E485" w14:textId="77777777" w:rsidR="00343464" w:rsidRPr="00E21119" w:rsidRDefault="00343464" w:rsidP="004C6036">
            <w:pPr>
              <w:spacing w:line="28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5,000人未満</w:t>
            </w:r>
          </w:p>
        </w:tc>
        <w:tc>
          <w:tcPr>
            <w:tcW w:w="2510" w:type="dxa"/>
            <w:shd w:val="clear" w:color="auto" w:fill="auto"/>
            <w:vAlign w:val="center"/>
          </w:tcPr>
          <w:p w14:paraId="5A7BA585" w14:textId="77777777" w:rsidR="00343464" w:rsidRPr="00E21119" w:rsidRDefault="00645A5B" w:rsidP="004C6036">
            <w:pPr>
              <w:spacing w:line="280" w:lineRule="exact"/>
              <w:jc w:val="center"/>
              <w:rPr>
                <w:rFonts w:hAnsi="ＭＳ 明朝"/>
                <w:sz w:val="20"/>
                <w:szCs w:val="20"/>
              </w:rPr>
            </w:pPr>
            <w:r w:rsidRPr="00E21119">
              <w:rPr>
                <w:rFonts w:hAnsi="ＭＳ 明朝" w:hint="eastAsia"/>
                <w:sz w:val="20"/>
                <w:szCs w:val="20"/>
              </w:rPr>
              <w:t>3</w:t>
            </w:r>
            <w:r w:rsidR="00343464" w:rsidRPr="00E21119">
              <w:rPr>
                <w:rFonts w:hAnsi="ＭＳ 明朝" w:hint="eastAsia"/>
                <w:sz w:val="20"/>
                <w:szCs w:val="20"/>
              </w:rPr>
              <w:t>0</w:t>
            </w:r>
          </w:p>
        </w:tc>
        <w:tc>
          <w:tcPr>
            <w:tcW w:w="2176" w:type="dxa"/>
            <w:shd w:val="clear" w:color="auto" w:fill="auto"/>
            <w:vAlign w:val="center"/>
          </w:tcPr>
          <w:p w14:paraId="5489CC09" w14:textId="77777777" w:rsidR="00343464" w:rsidRPr="00E21119" w:rsidRDefault="00645A5B" w:rsidP="004C6036">
            <w:pPr>
              <w:spacing w:line="280" w:lineRule="exact"/>
              <w:jc w:val="center"/>
              <w:rPr>
                <w:rFonts w:hAnsi="ＭＳ 明朝"/>
                <w:sz w:val="20"/>
                <w:szCs w:val="20"/>
              </w:rPr>
            </w:pPr>
            <w:r w:rsidRPr="00E21119">
              <w:rPr>
                <w:rFonts w:hAnsi="ＭＳ 明朝" w:hint="eastAsia"/>
                <w:sz w:val="20"/>
                <w:szCs w:val="20"/>
              </w:rPr>
              <w:t>15</w:t>
            </w:r>
          </w:p>
        </w:tc>
        <w:tc>
          <w:tcPr>
            <w:tcW w:w="2176" w:type="dxa"/>
            <w:shd w:val="clear" w:color="auto" w:fill="auto"/>
            <w:vAlign w:val="center"/>
          </w:tcPr>
          <w:p w14:paraId="4565649D" w14:textId="77777777" w:rsidR="00343464" w:rsidRPr="00E21119" w:rsidRDefault="007F1FDD" w:rsidP="004C6036">
            <w:pPr>
              <w:spacing w:line="280" w:lineRule="exact"/>
              <w:rPr>
                <w:rFonts w:hAnsi="ＭＳ 明朝"/>
                <w:sz w:val="20"/>
                <w:szCs w:val="20"/>
              </w:rPr>
            </w:pPr>
            <w:r w:rsidRPr="00E21119">
              <w:rPr>
                <w:rFonts w:hAnsi="ＭＳ 明朝" w:hint="eastAsia"/>
                <w:sz w:val="20"/>
                <w:szCs w:val="20"/>
              </w:rPr>
              <w:t>村</w:t>
            </w:r>
            <w:r w:rsidR="00343464" w:rsidRPr="00E21119">
              <w:rPr>
                <w:rFonts w:hAnsi="ＭＳ 明朝" w:hint="eastAsia"/>
                <w:sz w:val="20"/>
                <w:szCs w:val="20"/>
              </w:rPr>
              <w:t>の被害状況が特に救助を必要とする状態にあると認められたとき。</w:t>
            </w:r>
          </w:p>
        </w:tc>
      </w:tr>
      <w:tr w:rsidR="00343464" w:rsidRPr="00E21119" w14:paraId="347C84D6" w14:textId="77777777" w:rsidTr="00343464">
        <w:trPr>
          <w:jc w:val="center"/>
        </w:trPr>
        <w:tc>
          <w:tcPr>
            <w:tcW w:w="1759" w:type="dxa"/>
            <w:shd w:val="clear" w:color="auto" w:fill="auto"/>
            <w:vAlign w:val="center"/>
          </w:tcPr>
          <w:p w14:paraId="509C0C7A" w14:textId="77777777" w:rsidR="00343464" w:rsidRPr="00E21119" w:rsidRDefault="00343464" w:rsidP="004C6036">
            <w:pPr>
              <w:spacing w:line="280" w:lineRule="exact"/>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摘要</w:t>
            </w:r>
          </w:p>
        </w:tc>
        <w:tc>
          <w:tcPr>
            <w:tcW w:w="6862" w:type="dxa"/>
            <w:gridSpan w:val="3"/>
            <w:shd w:val="clear" w:color="auto" w:fill="auto"/>
            <w:vAlign w:val="center"/>
          </w:tcPr>
          <w:p w14:paraId="0D979158" w14:textId="77777777" w:rsidR="00343464" w:rsidRPr="00E21119" w:rsidRDefault="00343464" w:rsidP="004C6036">
            <w:pPr>
              <w:spacing w:line="280" w:lineRule="exact"/>
              <w:rPr>
                <w:rFonts w:hAnsi="ＭＳ 明朝"/>
                <w:sz w:val="20"/>
                <w:szCs w:val="20"/>
              </w:rPr>
            </w:pPr>
            <w:r w:rsidRPr="00E21119">
              <w:rPr>
                <w:rFonts w:hAnsi="ＭＳ 明朝" w:hint="eastAsia"/>
                <w:sz w:val="20"/>
                <w:szCs w:val="20"/>
              </w:rPr>
              <w:t>１　住家被害の判定基準</w:t>
            </w:r>
          </w:p>
          <w:p w14:paraId="0AAF9B76" w14:textId="77777777" w:rsidR="00343464" w:rsidRPr="00E21119" w:rsidRDefault="00635289" w:rsidP="00EB127C">
            <w:pPr>
              <w:spacing w:line="280" w:lineRule="exact"/>
              <w:ind w:firstLineChars="50" w:firstLine="100"/>
              <w:rPr>
                <w:rFonts w:hAnsi="ＭＳ 明朝"/>
                <w:sz w:val="20"/>
                <w:szCs w:val="20"/>
              </w:rPr>
            </w:pPr>
            <w:r w:rsidRPr="00E21119">
              <w:rPr>
                <w:rFonts w:hAnsi="ＭＳ 明朝" w:hint="eastAsia"/>
                <w:sz w:val="20"/>
                <w:szCs w:val="20"/>
              </w:rPr>
              <w:t>○</w:t>
            </w:r>
            <w:r w:rsidR="00343464" w:rsidRPr="00E21119">
              <w:rPr>
                <w:rFonts w:hAnsi="ＭＳ 明朝" w:hint="eastAsia"/>
                <w:sz w:val="20"/>
                <w:szCs w:val="20"/>
              </w:rPr>
              <w:t>滅失：全壊、全焼、流失</w:t>
            </w:r>
          </w:p>
          <w:p w14:paraId="0DEBC414" w14:textId="36CC945D" w:rsidR="00343464" w:rsidRPr="00E21119" w:rsidRDefault="00343464" w:rsidP="00EB127C">
            <w:pPr>
              <w:spacing w:line="280" w:lineRule="exact"/>
              <w:ind w:leftChars="150" w:left="315"/>
              <w:rPr>
                <w:rFonts w:hAnsi="ＭＳ 明朝"/>
                <w:sz w:val="20"/>
                <w:szCs w:val="20"/>
              </w:rPr>
            </w:pPr>
            <w:r w:rsidRPr="00E21119">
              <w:rPr>
                <w:rFonts w:hAnsi="ＭＳ 明朝" w:hint="eastAsia"/>
                <w:sz w:val="20"/>
                <w:szCs w:val="20"/>
              </w:rPr>
              <w:t>住家が全部倒壊、流失、埋没、焼失したもの又は損壊が甚だしく、補修により再使用することが困難で具体的には、損壊、焼失又は</w:t>
            </w:r>
            <w:r w:rsidR="00E95FA1" w:rsidRPr="00E21119">
              <w:rPr>
                <w:rFonts w:hAnsi="ＭＳ 明朝" w:hint="eastAsia"/>
                <w:sz w:val="20"/>
                <w:szCs w:val="20"/>
              </w:rPr>
              <w:t>流失</w:t>
            </w:r>
            <w:r w:rsidRPr="00E21119">
              <w:rPr>
                <w:rFonts w:hAnsi="ＭＳ 明朝" w:hint="eastAsia"/>
                <w:sz w:val="20"/>
                <w:szCs w:val="20"/>
              </w:rPr>
              <w:t>した部分の床面積が、その住家の延床面積の70％以上に達したもの、又は住家の主要な要素の経済的被害を住家全体に占める損害割合で表し、50％以上に達した程度のもの</w:t>
            </w:r>
          </w:p>
          <w:p w14:paraId="28CDEE50" w14:textId="77777777" w:rsidR="00343464" w:rsidRPr="00E21119" w:rsidRDefault="00635289" w:rsidP="00EB127C">
            <w:pPr>
              <w:spacing w:line="280" w:lineRule="exact"/>
              <w:ind w:firstLineChars="50" w:firstLine="100"/>
              <w:rPr>
                <w:rFonts w:hAnsi="ＭＳ 明朝"/>
                <w:sz w:val="20"/>
                <w:szCs w:val="20"/>
              </w:rPr>
            </w:pPr>
            <w:r w:rsidRPr="00E21119">
              <w:rPr>
                <w:rFonts w:hAnsi="ＭＳ 明朝" w:hint="eastAsia"/>
                <w:sz w:val="20"/>
                <w:szCs w:val="20"/>
              </w:rPr>
              <w:t>○</w:t>
            </w:r>
            <w:r w:rsidR="00343464" w:rsidRPr="00E21119">
              <w:rPr>
                <w:rFonts w:hAnsi="ＭＳ 明朝" w:hint="eastAsia"/>
                <w:sz w:val="20"/>
                <w:szCs w:val="20"/>
              </w:rPr>
              <w:t>半壊、半焼：２世帯で滅失１世帯に換算</w:t>
            </w:r>
          </w:p>
          <w:p w14:paraId="7F3C2BA1" w14:textId="69810D97" w:rsidR="00343464" w:rsidRPr="00E21119" w:rsidRDefault="00343464" w:rsidP="00EB127C">
            <w:pPr>
              <w:spacing w:line="280" w:lineRule="exact"/>
              <w:ind w:leftChars="150" w:left="315"/>
              <w:rPr>
                <w:rFonts w:hAnsi="ＭＳ 明朝"/>
                <w:sz w:val="20"/>
                <w:szCs w:val="20"/>
              </w:rPr>
            </w:pPr>
            <w:r w:rsidRPr="00E21119">
              <w:rPr>
                <w:rFonts w:hAnsi="ＭＳ 明朝" w:hint="eastAsia"/>
                <w:sz w:val="20"/>
                <w:szCs w:val="20"/>
              </w:rPr>
              <w:t>住家の損壊が甚だしいが、補修すれば元通りに再使用できる程度のもので、具体的には損壊部分の床面積が、その住家の延床面積の20</w:t>
            </w:r>
            <w:r w:rsidR="00790653" w:rsidRPr="00E21119">
              <w:rPr>
                <w:rFonts w:hAnsi="ＭＳ 明朝" w:hint="eastAsia"/>
                <w:sz w:val="20"/>
                <w:szCs w:val="20"/>
              </w:rPr>
              <w:t>％以上</w:t>
            </w:r>
            <w:r w:rsidRPr="00E21119">
              <w:rPr>
                <w:rFonts w:hAnsi="ＭＳ 明朝" w:hint="eastAsia"/>
                <w:sz w:val="20"/>
                <w:szCs w:val="20"/>
              </w:rPr>
              <w:t>70％のもの、又は住家の主要な構成要素の経済的被害を住家全体に占める損害割合で表し、20％以上50％未満のもの</w:t>
            </w:r>
          </w:p>
          <w:p w14:paraId="4262C503" w14:textId="77777777" w:rsidR="00343464" w:rsidRPr="00E21119" w:rsidRDefault="00635289" w:rsidP="00EB127C">
            <w:pPr>
              <w:spacing w:line="280" w:lineRule="exact"/>
              <w:ind w:firstLineChars="50" w:firstLine="100"/>
              <w:rPr>
                <w:rFonts w:hAnsi="ＭＳ 明朝"/>
                <w:sz w:val="20"/>
                <w:szCs w:val="20"/>
              </w:rPr>
            </w:pPr>
            <w:r w:rsidRPr="00E21119">
              <w:rPr>
                <w:rFonts w:hAnsi="ＭＳ 明朝" w:hint="eastAsia"/>
                <w:sz w:val="20"/>
                <w:szCs w:val="20"/>
              </w:rPr>
              <w:t>○</w:t>
            </w:r>
            <w:r w:rsidR="00343464" w:rsidRPr="00E21119">
              <w:rPr>
                <w:rFonts w:hAnsi="ＭＳ 明朝" w:hint="eastAsia"/>
                <w:sz w:val="20"/>
                <w:szCs w:val="20"/>
              </w:rPr>
              <w:t>床上浸水：３世帯で滅失１世帯に換算</w:t>
            </w:r>
          </w:p>
          <w:p w14:paraId="622CD1F0" w14:textId="77777777" w:rsidR="00343464" w:rsidRPr="00E21119" w:rsidRDefault="00343464" w:rsidP="00EB127C">
            <w:pPr>
              <w:spacing w:line="280" w:lineRule="exact"/>
              <w:ind w:leftChars="150" w:left="315"/>
              <w:rPr>
                <w:rFonts w:hAnsi="ＭＳ 明朝"/>
                <w:sz w:val="20"/>
                <w:szCs w:val="20"/>
              </w:rPr>
            </w:pPr>
            <w:r w:rsidRPr="00E21119">
              <w:rPr>
                <w:rFonts w:hAnsi="ＭＳ 明朝" w:hint="eastAsia"/>
                <w:sz w:val="20"/>
                <w:szCs w:val="20"/>
              </w:rPr>
              <w:t>床上浸水、土砂の堆積等により、一時的に居住することができない状態となったもの</w:t>
            </w:r>
          </w:p>
          <w:p w14:paraId="6C7ED9D3" w14:textId="77777777" w:rsidR="00343464" w:rsidRPr="00E21119" w:rsidRDefault="00343464" w:rsidP="004C6036">
            <w:pPr>
              <w:spacing w:line="280" w:lineRule="exact"/>
              <w:rPr>
                <w:rFonts w:hAnsi="ＭＳ 明朝"/>
                <w:sz w:val="20"/>
                <w:szCs w:val="20"/>
              </w:rPr>
            </w:pPr>
            <w:r w:rsidRPr="00E21119">
              <w:rPr>
                <w:rFonts w:hAnsi="ＭＳ 明朝" w:hint="eastAsia"/>
                <w:sz w:val="20"/>
                <w:szCs w:val="20"/>
              </w:rPr>
              <w:t>２　世帯の判定</w:t>
            </w:r>
          </w:p>
          <w:p w14:paraId="5977543C" w14:textId="77777777" w:rsidR="00343464" w:rsidRPr="00E21119" w:rsidRDefault="00343464" w:rsidP="00EB127C">
            <w:pPr>
              <w:spacing w:line="280" w:lineRule="exact"/>
              <w:ind w:firstLineChars="50" w:firstLine="100"/>
              <w:rPr>
                <w:rFonts w:hAnsi="ＭＳ 明朝"/>
                <w:sz w:val="20"/>
                <w:szCs w:val="20"/>
              </w:rPr>
            </w:pPr>
            <w:r w:rsidRPr="00E21119">
              <w:rPr>
                <w:rFonts w:hAnsi="ＭＳ 明朝"/>
                <w:sz w:val="20"/>
                <w:szCs w:val="20"/>
              </w:rPr>
              <w:t>(1)</w:t>
            </w:r>
            <w:r w:rsidRPr="00E21119">
              <w:rPr>
                <w:rFonts w:hAnsi="ＭＳ 明朝" w:hint="eastAsia"/>
                <w:sz w:val="20"/>
                <w:szCs w:val="20"/>
              </w:rPr>
              <w:t xml:space="preserve">　生計を一にしている実際の生活単位をいう。</w:t>
            </w:r>
          </w:p>
          <w:p w14:paraId="51E760E1" w14:textId="77777777" w:rsidR="00343464" w:rsidRPr="00E21119" w:rsidRDefault="00343464" w:rsidP="00EB127C">
            <w:pPr>
              <w:spacing w:line="280" w:lineRule="exact"/>
              <w:ind w:leftChars="50" w:left="405" w:hangingChars="150" w:hanging="300"/>
              <w:rPr>
                <w:rFonts w:hAnsi="ＭＳ 明朝"/>
                <w:sz w:val="20"/>
                <w:szCs w:val="20"/>
              </w:rPr>
            </w:pPr>
            <w:r w:rsidRPr="00E21119">
              <w:rPr>
                <w:rFonts w:hAnsi="ＭＳ 明朝"/>
                <w:sz w:val="20"/>
                <w:szCs w:val="20"/>
              </w:rPr>
              <w:t>(2)</w:t>
            </w:r>
            <w:r w:rsidRPr="00E21119">
              <w:rPr>
                <w:rFonts w:hAnsi="ＭＳ 明朝" w:hint="eastAsia"/>
                <w:sz w:val="20"/>
                <w:szCs w:val="20"/>
              </w:rPr>
              <w:t xml:space="preserve">　会社又は学生の寮等は、各々が独立した生計を営んでいると認められる場合、個々の生活実態に即し、判断する。</w:t>
            </w:r>
          </w:p>
        </w:tc>
      </w:tr>
    </w:tbl>
    <w:p w14:paraId="2800CB34" w14:textId="77777777" w:rsidR="00343464" w:rsidRPr="00E21119" w:rsidRDefault="00343464" w:rsidP="004C6036"/>
    <w:p w14:paraId="19C1251D" w14:textId="3D5F4BB5" w:rsidR="00925072" w:rsidRPr="00E21119" w:rsidRDefault="00925072" w:rsidP="00925072">
      <w:pPr>
        <w:pStyle w:val="5"/>
      </w:pPr>
      <w:r w:rsidRPr="00E21119">
        <w:rPr>
          <w:rFonts w:hint="eastAsia"/>
        </w:rPr>
        <w:t>２．</w:t>
      </w:r>
      <w:r w:rsidRPr="00E21119">
        <w:t>災害が発生</w:t>
      </w:r>
      <w:r w:rsidR="00546FE9" w:rsidRPr="00E21119">
        <w:rPr>
          <w:rFonts w:hint="eastAsia"/>
        </w:rPr>
        <w:t>するおそれがある</w:t>
      </w:r>
      <w:r w:rsidRPr="00E21119">
        <w:t>場合</w:t>
      </w:r>
    </w:p>
    <w:p w14:paraId="75BB8347" w14:textId="2EDAA130" w:rsidR="00265C5A" w:rsidRPr="00E21119" w:rsidRDefault="007475F0" w:rsidP="00265C5A">
      <w:pPr>
        <w:pStyle w:val="14"/>
        <w:ind w:left="420" w:firstLine="210"/>
        <w:rPr>
          <w:color w:val="auto"/>
        </w:rPr>
      </w:pPr>
      <w:r w:rsidRPr="00E21119">
        <w:rPr>
          <w:color w:val="auto"/>
        </w:rPr>
        <w:t>災害が発生するおそれがある段階において、国が災害対策基本法に基づく災害対策本部を設置し、所管区域を告示した場合で、当該所管区域内の市町村において現に救助を必要とする者に対して行う。</w:t>
      </w:r>
    </w:p>
    <w:p w14:paraId="21B991EB" w14:textId="77777777" w:rsidR="00925072" w:rsidRPr="00E21119" w:rsidRDefault="00925072" w:rsidP="00925072">
      <w:pPr>
        <w:pStyle w:val="14"/>
        <w:ind w:left="420" w:firstLine="210"/>
        <w:rPr>
          <w:color w:val="auto"/>
        </w:rPr>
      </w:pPr>
    </w:p>
    <w:p w14:paraId="247F08D1" w14:textId="77777777" w:rsidR="00925072" w:rsidRPr="00E21119" w:rsidRDefault="00925072" w:rsidP="004C6036"/>
    <w:p w14:paraId="41804BFA" w14:textId="77777777" w:rsidR="00343464" w:rsidRPr="00E21119" w:rsidRDefault="00343464" w:rsidP="00EB127C">
      <w:pPr>
        <w:pStyle w:val="3"/>
      </w:pPr>
      <w:bookmarkStart w:id="399" w:name="_Toc316999521"/>
      <w:r w:rsidRPr="00E21119">
        <w:rPr>
          <w:rFonts w:hint="eastAsia"/>
        </w:rPr>
        <w:t>第</w:t>
      </w:r>
      <w:r w:rsidR="00635289" w:rsidRPr="00E21119">
        <w:rPr>
          <w:rFonts w:hint="eastAsia"/>
        </w:rPr>
        <w:t>２項</w:t>
      </w:r>
      <w:r w:rsidRPr="00E21119">
        <w:rPr>
          <w:rFonts w:hint="eastAsia"/>
        </w:rPr>
        <w:t xml:space="preserve">　救助法の適用手続き</w:t>
      </w:r>
      <w:bookmarkEnd w:id="399"/>
    </w:p>
    <w:p w14:paraId="71EF9799" w14:textId="77777777" w:rsidR="00343464" w:rsidRPr="00E21119" w:rsidRDefault="00343464" w:rsidP="00EB127C">
      <w:pPr>
        <w:pStyle w:val="5"/>
      </w:pPr>
      <w:r w:rsidRPr="00E21119">
        <w:rPr>
          <w:rFonts w:hint="eastAsia"/>
        </w:rPr>
        <w:t>１</w:t>
      </w:r>
      <w:r w:rsidR="00635289" w:rsidRPr="00E21119">
        <w:rPr>
          <w:rFonts w:hint="eastAsia"/>
        </w:rPr>
        <w:t>．</w:t>
      </w:r>
      <w:r w:rsidRPr="00E21119">
        <w:rPr>
          <w:rFonts w:hint="eastAsia"/>
        </w:rPr>
        <w:t>救助法の適用要請</w:t>
      </w:r>
    </w:p>
    <w:p w14:paraId="0F97CA5C" w14:textId="04A4186A"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長は、</w:t>
      </w:r>
      <w:r w:rsidRPr="00E21119">
        <w:rPr>
          <w:rFonts w:hint="eastAsia"/>
          <w:color w:val="auto"/>
        </w:rPr>
        <w:t>村</w:t>
      </w:r>
      <w:r w:rsidR="00343464" w:rsidRPr="00E21119">
        <w:rPr>
          <w:rFonts w:hint="eastAsia"/>
          <w:color w:val="auto"/>
        </w:rPr>
        <w:t>における災害が救助法の適用基準のいずれかに該当し、又は該当するおそれがある場合には、直ちに次の事項を</w:t>
      </w:r>
      <w:r w:rsidRPr="00E21119">
        <w:rPr>
          <w:rFonts w:hint="eastAsia"/>
          <w:color w:val="auto"/>
        </w:rPr>
        <w:t>後志総合振興局</w:t>
      </w:r>
      <w:r w:rsidR="00343464" w:rsidRPr="00E21119">
        <w:rPr>
          <w:rFonts w:hint="eastAsia"/>
          <w:color w:val="auto"/>
        </w:rPr>
        <w:t>長に報告するとともに、被災者が現に救助を要する状態である場合は、</w:t>
      </w:r>
      <w:r w:rsidR="001F7A58" w:rsidRPr="00E21119">
        <w:rPr>
          <w:rFonts w:hint="eastAsia"/>
          <w:color w:val="auto"/>
        </w:rPr>
        <w:t>あわ</w:t>
      </w:r>
      <w:r w:rsidR="00343464" w:rsidRPr="00E21119">
        <w:rPr>
          <w:rFonts w:hint="eastAsia"/>
          <w:color w:val="auto"/>
        </w:rPr>
        <w:t>せて救助法の適用を要請する。</w:t>
      </w:r>
    </w:p>
    <w:p w14:paraId="4D3AF5FA" w14:textId="77777777" w:rsidR="00343464" w:rsidRPr="00E21119" w:rsidRDefault="00343464" w:rsidP="00EB127C">
      <w:pPr>
        <w:pStyle w:val="051"/>
        <w:ind w:left="735" w:hanging="315"/>
      </w:pPr>
      <w:r w:rsidRPr="00E21119">
        <w:rPr>
          <w:rFonts w:hint="eastAsia"/>
        </w:rPr>
        <w:t>(1)　災害発生の日時及び場所</w:t>
      </w:r>
    </w:p>
    <w:p w14:paraId="69FB4764" w14:textId="77777777" w:rsidR="00343464" w:rsidRPr="00E21119" w:rsidRDefault="00343464" w:rsidP="00EB127C">
      <w:pPr>
        <w:pStyle w:val="051"/>
        <w:ind w:left="735" w:hanging="315"/>
      </w:pPr>
      <w:r w:rsidRPr="00E21119">
        <w:rPr>
          <w:rFonts w:hint="eastAsia"/>
        </w:rPr>
        <w:t>(2)　災害の原因及び被害の状況</w:t>
      </w:r>
    </w:p>
    <w:p w14:paraId="67EEC3C8" w14:textId="77777777" w:rsidR="00343464" w:rsidRPr="00E21119" w:rsidRDefault="00343464" w:rsidP="00EB127C">
      <w:pPr>
        <w:pStyle w:val="051"/>
        <w:ind w:left="735" w:hanging="315"/>
      </w:pPr>
      <w:r w:rsidRPr="00E21119">
        <w:rPr>
          <w:rFonts w:hint="eastAsia"/>
        </w:rPr>
        <w:t>(3)　救助法の適用を要請する理由</w:t>
      </w:r>
    </w:p>
    <w:p w14:paraId="4DD9C48B" w14:textId="77777777" w:rsidR="00343464" w:rsidRPr="00E21119" w:rsidRDefault="00343464" w:rsidP="00EB127C">
      <w:pPr>
        <w:pStyle w:val="051"/>
        <w:ind w:left="735" w:hanging="315"/>
      </w:pPr>
      <w:r w:rsidRPr="00E21119">
        <w:rPr>
          <w:rFonts w:hint="eastAsia"/>
        </w:rPr>
        <w:t>(4)　救助法の適用を必要とする期間</w:t>
      </w:r>
    </w:p>
    <w:p w14:paraId="3655F01F" w14:textId="77777777" w:rsidR="00343464" w:rsidRPr="00E21119" w:rsidRDefault="00343464" w:rsidP="00EB127C">
      <w:pPr>
        <w:pStyle w:val="051"/>
        <w:ind w:left="735" w:hanging="315"/>
      </w:pPr>
      <w:r w:rsidRPr="00E21119">
        <w:rPr>
          <w:rFonts w:hint="eastAsia"/>
        </w:rPr>
        <w:t>(5)　既にとった救助措置及び今後の救助措置の見込み</w:t>
      </w:r>
    </w:p>
    <w:p w14:paraId="19E9B71F" w14:textId="77777777" w:rsidR="00343464" w:rsidRPr="00E21119" w:rsidRDefault="00343464" w:rsidP="00EB127C">
      <w:pPr>
        <w:pStyle w:val="051"/>
        <w:ind w:left="735" w:hanging="315"/>
      </w:pPr>
      <w:r w:rsidRPr="00E21119">
        <w:rPr>
          <w:rFonts w:hint="eastAsia"/>
        </w:rPr>
        <w:t>(6)　その他必要な事項</w:t>
      </w:r>
    </w:p>
    <w:p w14:paraId="3622DC48" w14:textId="77777777" w:rsidR="00343464" w:rsidRPr="00E21119" w:rsidRDefault="00343464" w:rsidP="00EB127C">
      <w:pPr>
        <w:pStyle w:val="5"/>
      </w:pPr>
      <w:r w:rsidRPr="00E21119">
        <w:rPr>
          <w:rFonts w:hint="eastAsia"/>
        </w:rPr>
        <w:t>２</w:t>
      </w:r>
      <w:r w:rsidR="00635289" w:rsidRPr="00E21119">
        <w:rPr>
          <w:rFonts w:hint="eastAsia"/>
        </w:rPr>
        <w:t>．</w:t>
      </w:r>
      <w:r w:rsidRPr="00E21119">
        <w:rPr>
          <w:rFonts w:hint="eastAsia"/>
        </w:rPr>
        <w:t>適用要請の特例</w:t>
      </w:r>
    </w:p>
    <w:p w14:paraId="72697C96" w14:textId="77777777" w:rsidR="00343464" w:rsidRPr="00E21119" w:rsidRDefault="00343464" w:rsidP="00EB127C">
      <w:pPr>
        <w:pStyle w:val="14"/>
        <w:ind w:left="420" w:firstLine="210"/>
        <w:rPr>
          <w:color w:val="auto"/>
        </w:rPr>
      </w:pPr>
      <w:r w:rsidRPr="00E21119">
        <w:rPr>
          <w:rFonts w:hint="eastAsia"/>
          <w:color w:val="auto"/>
        </w:rPr>
        <w:t>災害の事態が急迫し、知事による救助の実施を待ついとまがない場合、</w:t>
      </w:r>
      <w:r w:rsidR="007F1FDD" w:rsidRPr="00E21119">
        <w:rPr>
          <w:rFonts w:hint="eastAsia"/>
          <w:color w:val="auto"/>
        </w:rPr>
        <w:t>村</w:t>
      </w:r>
      <w:r w:rsidRPr="00E21119">
        <w:rPr>
          <w:rFonts w:hint="eastAsia"/>
          <w:color w:val="auto"/>
        </w:rPr>
        <w:t>長は、救助法の規定による救助を行い、その状況を直ちに</w:t>
      </w:r>
      <w:r w:rsidR="007F1FDD" w:rsidRPr="00E21119">
        <w:rPr>
          <w:rFonts w:hint="eastAsia"/>
          <w:color w:val="auto"/>
        </w:rPr>
        <w:t>後志総合振興局</w:t>
      </w:r>
      <w:r w:rsidRPr="00E21119">
        <w:rPr>
          <w:rFonts w:hint="eastAsia"/>
          <w:color w:val="auto"/>
        </w:rPr>
        <w:t>長に報告し、その後の処置について指示を受ける。</w:t>
      </w:r>
    </w:p>
    <w:p w14:paraId="53DD7CCE" w14:textId="77777777" w:rsidR="00343464" w:rsidRPr="00E21119" w:rsidRDefault="00832853" w:rsidP="009E12A9">
      <w:pPr>
        <w:pStyle w:val="21"/>
        <w:spacing w:before="149" w:after="149"/>
      </w:pPr>
      <w:r w:rsidRPr="00E21119">
        <w:rPr>
          <w:rFonts w:hint="eastAsia"/>
        </w:rPr>
        <w:t>■</w:t>
      </w:r>
      <w:r w:rsidR="00343464" w:rsidRPr="00E21119">
        <w:rPr>
          <w:rFonts w:hint="eastAsia"/>
        </w:rPr>
        <w:t>救助法の適用手続き系統図</w:t>
      </w:r>
      <w:r w:rsidRPr="00E21119">
        <w:rPr>
          <w:rFonts w:hint="eastAsia"/>
        </w:rPr>
        <w:t>■</w:t>
      </w:r>
    </w:p>
    <w:p w14:paraId="7309BD7B" w14:textId="1300DB6C" w:rsidR="00343464" w:rsidRPr="00E21119" w:rsidRDefault="005535B9" w:rsidP="004C6036">
      <w:pPr>
        <w:jc w:val="center"/>
      </w:pPr>
      <w:r w:rsidRPr="00E21119">
        <w:rPr>
          <w:noProof/>
        </w:rPr>
        <mc:AlternateContent>
          <mc:Choice Requires="wpg">
            <w:drawing>
              <wp:anchor distT="0" distB="0" distL="114300" distR="114300" simplePos="0" relativeHeight="16" behindDoc="0" locked="0" layoutInCell="1" allowOverlap="1" wp14:anchorId="366A9C7F" wp14:editId="485F81BC">
                <wp:simplePos x="0" y="0"/>
                <wp:positionH relativeFrom="character">
                  <wp:posOffset>0</wp:posOffset>
                </wp:positionH>
                <wp:positionV relativeFrom="line">
                  <wp:posOffset>0</wp:posOffset>
                </wp:positionV>
                <wp:extent cx="4971415" cy="1571625"/>
                <wp:effectExtent l="635" t="12065" r="9525" b="6985"/>
                <wp:wrapNone/>
                <wp:docPr id="20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1571625"/>
                          <a:chOff x="2070" y="4509"/>
                          <a:chExt cx="7575" cy="2475"/>
                        </a:xfrm>
                      </wpg:grpSpPr>
                      <wps:wsp>
                        <wps:cNvPr id="209" name="Text Box 322"/>
                        <wps:cNvSpPr txBox="1">
                          <a:spLocks noChangeArrowheads="1"/>
                        </wps:cNvSpPr>
                        <wps:spPr bwMode="auto">
                          <a:xfrm>
                            <a:off x="2070" y="4899"/>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DB1928C" w14:textId="77777777" w:rsidR="001A0134" w:rsidRPr="00731798" w:rsidRDefault="001A0134">
                              <w:pPr>
                                <w:rPr>
                                  <w:sz w:val="20"/>
                                  <w:szCs w:val="20"/>
                                </w:rPr>
                              </w:pPr>
                              <w:r w:rsidRPr="00731798">
                                <w:rPr>
                                  <w:rFonts w:hint="eastAsia"/>
                                  <w:sz w:val="20"/>
                                  <w:szCs w:val="20"/>
                                </w:rPr>
                                <w:t>災害発生</w:t>
                              </w:r>
                            </w:p>
                          </w:txbxContent>
                        </wps:txbx>
                        <wps:bodyPr rot="0" vert="horz" wrap="square" lIns="22987" tIns="0" rIns="22987" bIns="0" anchor="t" anchorCtr="0" upright="1">
                          <a:noAutofit/>
                        </wps:bodyPr>
                      </wps:wsp>
                      <wps:wsp>
                        <wps:cNvPr id="210" name="Text Box 323"/>
                        <wps:cNvSpPr txBox="1">
                          <a:spLocks noChangeArrowheads="1"/>
                        </wps:cNvSpPr>
                        <wps:spPr bwMode="auto">
                          <a:xfrm>
                            <a:off x="2160" y="6309"/>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5EDF5D6" w14:textId="77777777" w:rsidR="001A0134" w:rsidRPr="00731798" w:rsidRDefault="001A0134" w:rsidP="00343464">
                              <w:pPr>
                                <w:rPr>
                                  <w:sz w:val="20"/>
                                  <w:szCs w:val="20"/>
                                </w:rPr>
                              </w:pPr>
                              <w:r>
                                <w:rPr>
                                  <w:rFonts w:hint="eastAsia"/>
                                  <w:sz w:val="20"/>
                                  <w:szCs w:val="20"/>
                                </w:rPr>
                                <w:t>救助実施</w:t>
                              </w:r>
                            </w:p>
                          </w:txbxContent>
                        </wps:txbx>
                        <wps:bodyPr rot="0" vert="horz" wrap="square" lIns="22987" tIns="0" rIns="22987" bIns="0" anchor="t" anchorCtr="0" upright="1">
                          <a:noAutofit/>
                        </wps:bodyPr>
                      </wps:wsp>
                      <wps:wsp>
                        <wps:cNvPr id="211" name="Text Box 324"/>
                        <wps:cNvSpPr txBox="1">
                          <a:spLocks noChangeArrowheads="1"/>
                        </wps:cNvSpPr>
                        <wps:spPr bwMode="auto">
                          <a:xfrm>
                            <a:off x="4665" y="4644"/>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FDD090F" w14:textId="77777777" w:rsidR="001A0134" w:rsidRPr="00731798" w:rsidRDefault="001A0134" w:rsidP="00343464">
                              <w:pPr>
                                <w:rPr>
                                  <w:sz w:val="20"/>
                                  <w:szCs w:val="20"/>
                                </w:rPr>
                              </w:pPr>
                              <w:r w:rsidRPr="00731798">
                                <w:rPr>
                                  <w:rFonts w:hint="eastAsia"/>
                                  <w:sz w:val="20"/>
                                  <w:szCs w:val="20"/>
                                </w:rPr>
                                <w:t>発生</w:t>
                              </w:r>
                              <w:r>
                                <w:rPr>
                                  <w:rFonts w:hint="eastAsia"/>
                                  <w:sz w:val="20"/>
                                  <w:szCs w:val="20"/>
                                </w:rPr>
                                <w:t>報告</w:t>
                              </w:r>
                            </w:p>
                          </w:txbxContent>
                        </wps:txbx>
                        <wps:bodyPr rot="0" vert="horz" wrap="square" lIns="22987" tIns="0" rIns="22987" bIns="0" anchor="t" anchorCtr="0" upright="1">
                          <a:noAutofit/>
                        </wps:bodyPr>
                      </wps:wsp>
                      <wps:wsp>
                        <wps:cNvPr id="212" name="Text Box 325"/>
                        <wps:cNvSpPr txBox="1">
                          <a:spLocks noChangeArrowheads="1"/>
                        </wps:cNvSpPr>
                        <wps:spPr bwMode="auto">
                          <a:xfrm>
                            <a:off x="4710" y="6084"/>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980A2C9" w14:textId="77777777" w:rsidR="001A0134" w:rsidRPr="00731798" w:rsidRDefault="001A0134" w:rsidP="00343464">
                              <w:pPr>
                                <w:rPr>
                                  <w:sz w:val="20"/>
                                  <w:szCs w:val="20"/>
                                </w:rPr>
                              </w:pPr>
                              <w:r>
                                <w:rPr>
                                  <w:rFonts w:hint="eastAsia"/>
                                  <w:sz w:val="20"/>
                                  <w:szCs w:val="20"/>
                                </w:rPr>
                                <w:t>適用通知</w:t>
                              </w:r>
                            </w:p>
                          </w:txbxContent>
                        </wps:txbx>
                        <wps:bodyPr rot="0" vert="horz" wrap="square" lIns="22987" tIns="0" rIns="22987" bIns="0" anchor="t" anchorCtr="0" upright="1">
                          <a:noAutofit/>
                        </wps:bodyPr>
                      </wps:wsp>
                      <wps:wsp>
                        <wps:cNvPr id="213" name="Text Box 326"/>
                        <wps:cNvSpPr txBox="1">
                          <a:spLocks noChangeArrowheads="1"/>
                        </wps:cNvSpPr>
                        <wps:spPr bwMode="auto">
                          <a:xfrm>
                            <a:off x="6390" y="4629"/>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76C657F" w14:textId="77777777" w:rsidR="001A0134" w:rsidRPr="00731798" w:rsidRDefault="001A0134" w:rsidP="00343464">
                              <w:pPr>
                                <w:rPr>
                                  <w:sz w:val="20"/>
                                  <w:szCs w:val="20"/>
                                </w:rPr>
                              </w:pPr>
                              <w:r w:rsidRPr="00731798">
                                <w:rPr>
                                  <w:rFonts w:hint="eastAsia"/>
                                  <w:sz w:val="20"/>
                                  <w:szCs w:val="20"/>
                                </w:rPr>
                                <w:t>発生</w:t>
                              </w:r>
                              <w:r>
                                <w:rPr>
                                  <w:rFonts w:hint="eastAsia"/>
                                  <w:sz w:val="20"/>
                                  <w:szCs w:val="20"/>
                                </w:rPr>
                                <w:t>報告</w:t>
                              </w:r>
                            </w:p>
                          </w:txbxContent>
                        </wps:txbx>
                        <wps:bodyPr rot="0" vert="horz" wrap="square" lIns="22987" tIns="0" rIns="22987" bIns="0" anchor="t" anchorCtr="0" upright="1">
                          <a:noAutofit/>
                        </wps:bodyPr>
                      </wps:wsp>
                      <wps:wsp>
                        <wps:cNvPr id="214" name="Text Box 327"/>
                        <wps:cNvSpPr txBox="1">
                          <a:spLocks noChangeArrowheads="1"/>
                        </wps:cNvSpPr>
                        <wps:spPr bwMode="auto">
                          <a:xfrm>
                            <a:off x="8070" y="4599"/>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8746000" w14:textId="77777777" w:rsidR="001A0134" w:rsidRPr="00731798" w:rsidRDefault="001A0134" w:rsidP="00343464">
                              <w:pPr>
                                <w:rPr>
                                  <w:sz w:val="20"/>
                                  <w:szCs w:val="20"/>
                                </w:rPr>
                              </w:pPr>
                              <w:r w:rsidRPr="00731798">
                                <w:rPr>
                                  <w:rFonts w:hint="eastAsia"/>
                                  <w:sz w:val="20"/>
                                  <w:szCs w:val="20"/>
                                </w:rPr>
                                <w:t>発生</w:t>
                              </w:r>
                              <w:r>
                                <w:rPr>
                                  <w:rFonts w:hint="eastAsia"/>
                                  <w:sz w:val="20"/>
                                  <w:szCs w:val="20"/>
                                </w:rPr>
                                <w:t>報告</w:t>
                              </w:r>
                            </w:p>
                          </w:txbxContent>
                        </wps:txbx>
                        <wps:bodyPr rot="0" vert="horz" wrap="square" lIns="22987" tIns="0" rIns="22987" bIns="0" anchor="t" anchorCtr="0" upright="1">
                          <a:noAutofit/>
                        </wps:bodyPr>
                      </wps:wsp>
                      <wps:wsp>
                        <wps:cNvPr id="215" name="Text Box 328"/>
                        <wps:cNvSpPr txBox="1">
                          <a:spLocks noChangeArrowheads="1"/>
                        </wps:cNvSpPr>
                        <wps:spPr bwMode="auto">
                          <a:xfrm>
                            <a:off x="7995" y="5109"/>
                            <a:ext cx="1410" cy="5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32B175A" w14:textId="77777777" w:rsidR="001A0134" w:rsidRDefault="001A0134" w:rsidP="00343464">
                              <w:pPr>
                                <w:rPr>
                                  <w:sz w:val="20"/>
                                  <w:szCs w:val="20"/>
                                </w:rPr>
                              </w:pPr>
                              <w:r>
                                <w:rPr>
                                  <w:rFonts w:hint="eastAsia"/>
                                  <w:sz w:val="20"/>
                                  <w:szCs w:val="20"/>
                                </w:rPr>
                                <w:t>適用協議</w:t>
                              </w:r>
                            </w:p>
                            <w:p w14:paraId="172B9A76" w14:textId="77777777" w:rsidR="001A0134" w:rsidRPr="00731798" w:rsidRDefault="001A0134" w:rsidP="00343464">
                              <w:pPr>
                                <w:rPr>
                                  <w:sz w:val="20"/>
                                  <w:szCs w:val="20"/>
                                </w:rPr>
                              </w:pPr>
                              <w:r>
                                <w:rPr>
                                  <w:rFonts w:hint="eastAsia"/>
                                  <w:sz w:val="20"/>
                                  <w:szCs w:val="20"/>
                                </w:rPr>
                                <w:t>適用報告</w:t>
                              </w:r>
                            </w:p>
                          </w:txbxContent>
                        </wps:txbx>
                        <wps:bodyPr rot="0" vert="horz" wrap="square" lIns="22987" tIns="0" rIns="22987" bIns="0" anchor="t" anchorCtr="0" upright="1">
                          <a:noAutofit/>
                        </wps:bodyPr>
                      </wps:wsp>
                      <wps:wsp>
                        <wps:cNvPr id="216" name="Text Box 329"/>
                        <wps:cNvSpPr txBox="1">
                          <a:spLocks noChangeArrowheads="1"/>
                        </wps:cNvSpPr>
                        <wps:spPr bwMode="auto">
                          <a:xfrm>
                            <a:off x="8190" y="6039"/>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EB4B01E" w14:textId="77777777" w:rsidR="001A0134" w:rsidRPr="00731798" w:rsidRDefault="001A0134" w:rsidP="00343464">
                              <w:pPr>
                                <w:rPr>
                                  <w:sz w:val="20"/>
                                  <w:szCs w:val="20"/>
                                </w:rPr>
                              </w:pPr>
                              <w:r>
                                <w:rPr>
                                  <w:rFonts w:hint="eastAsia"/>
                                  <w:sz w:val="20"/>
                                  <w:szCs w:val="20"/>
                                </w:rPr>
                                <w:t>了承</w:t>
                              </w:r>
                            </w:p>
                          </w:txbxContent>
                        </wps:txbx>
                        <wps:bodyPr rot="0" vert="horz" wrap="square" lIns="22987" tIns="0" rIns="22987" bIns="0" anchor="t" anchorCtr="0" upright="1">
                          <a:noAutofit/>
                        </wps:bodyPr>
                      </wps:wsp>
                      <wps:wsp>
                        <wps:cNvPr id="217" name="Rectangle 330"/>
                        <wps:cNvSpPr>
                          <a:spLocks noChangeArrowheads="1"/>
                        </wps:cNvSpPr>
                        <wps:spPr bwMode="auto">
                          <a:xfrm>
                            <a:off x="4005" y="4509"/>
                            <a:ext cx="465" cy="2475"/>
                          </a:xfrm>
                          <a:prstGeom prst="rect">
                            <a:avLst/>
                          </a:prstGeom>
                          <a:solidFill>
                            <a:srgbClr val="FFFFFF"/>
                          </a:solidFill>
                          <a:ln w="3175">
                            <a:solidFill>
                              <a:srgbClr val="000000"/>
                            </a:solidFill>
                            <a:miter lim="800000"/>
                            <a:headEnd/>
                            <a:tailEnd/>
                          </a:ln>
                        </wps:spPr>
                        <wps:txbx>
                          <w:txbxContent>
                            <w:p w14:paraId="738E20C3" w14:textId="77777777" w:rsidR="001A0134" w:rsidRDefault="001A0134" w:rsidP="00343464">
                              <w:pPr>
                                <w:jc w:val="center"/>
                              </w:pPr>
                              <w:r>
                                <w:rPr>
                                  <w:rFonts w:hint="eastAsia"/>
                                </w:rPr>
                                <w:t xml:space="preserve">赤　</w:t>
                              </w:r>
                              <w:r>
                                <w:rPr>
                                  <w:rFonts w:hint="eastAsia"/>
                                </w:rPr>
                                <w:t>井　川　村</w:t>
                              </w:r>
                            </w:p>
                          </w:txbxContent>
                        </wps:txbx>
                        <wps:bodyPr rot="0" vert="eaVert" wrap="square" lIns="1397" tIns="0" rIns="43180" bIns="0" anchor="t" anchorCtr="0" upright="1">
                          <a:noAutofit/>
                        </wps:bodyPr>
                      </wps:wsp>
                      <wps:wsp>
                        <wps:cNvPr id="218" name="Rectangle 331"/>
                        <wps:cNvSpPr>
                          <a:spLocks noChangeArrowheads="1"/>
                        </wps:cNvSpPr>
                        <wps:spPr bwMode="auto">
                          <a:xfrm>
                            <a:off x="7455" y="4509"/>
                            <a:ext cx="465" cy="2475"/>
                          </a:xfrm>
                          <a:prstGeom prst="rect">
                            <a:avLst/>
                          </a:prstGeom>
                          <a:solidFill>
                            <a:srgbClr val="FFFFFF"/>
                          </a:solidFill>
                          <a:ln w="3175">
                            <a:solidFill>
                              <a:srgbClr val="000000"/>
                            </a:solidFill>
                            <a:miter lim="800000"/>
                            <a:headEnd/>
                            <a:tailEnd/>
                          </a:ln>
                        </wps:spPr>
                        <wps:txbx>
                          <w:txbxContent>
                            <w:p w14:paraId="45D8CF54" w14:textId="77777777" w:rsidR="001A0134" w:rsidRDefault="001A0134" w:rsidP="00343464">
                              <w:pPr>
                                <w:jc w:val="center"/>
                              </w:pPr>
                              <w:r>
                                <w:rPr>
                                  <w:rFonts w:hint="eastAsia"/>
                                </w:rPr>
                                <w:t xml:space="preserve">北　</w:t>
                              </w:r>
                              <w:r>
                                <w:rPr>
                                  <w:rFonts w:hint="eastAsia"/>
                                </w:rPr>
                                <w:t>海　道</w:t>
                              </w:r>
                            </w:p>
                          </w:txbxContent>
                        </wps:txbx>
                        <wps:bodyPr rot="0" vert="eaVert" wrap="square" lIns="22987" tIns="0" rIns="43180" bIns="0" anchor="t" anchorCtr="0" upright="1">
                          <a:noAutofit/>
                        </wps:bodyPr>
                      </wps:wsp>
                      <wps:wsp>
                        <wps:cNvPr id="219" name="Rectangle 332"/>
                        <wps:cNvSpPr>
                          <a:spLocks noChangeArrowheads="1"/>
                        </wps:cNvSpPr>
                        <wps:spPr bwMode="auto">
                          <a:xfrm>
                            <a:off x="9180" y="4509"/>
                            <a:ext cx="465" cy="2475"/>
                          </a:xfrm>
                          <a:prstGeom prst="rect">
                            <a:avLst/>
                          </a:prstGeom>
                          <a:solidFill>
                            <a:srgbClr val="FFFFFF"/>
                          </a:solidFill>
                          <a:ln w="3175">
                            <a:solidFill>
                              <a:srgbClr val="000000"/>
                            </a:solidFill>
                            <a:miter lim="800000"/>
                            <a:headEnd/>
                            <a:tailEnd/>
                          </a:ln>
                        </wps:spPr>
                        <wps:txbx>
                          <w:txbxContent>
                            <w:p w14:paraId="14DA36A7" w14:textId="77777777" w:rsidR="001A0134" w:rsidRDefault="001A0134" w:rsidP="00343464">
                              <w:pPr>
                                <w:jc w:val="center"/>
                              </w:pPr>
                              <w:r>
                                <w:rPr>
                                  <w:rFonts w:hint="eastAsia"/>
                                </w:rPr>
                                <w:t>国（</w:t>
                              </w:r>
                              <w:r>
                                <w:rPr>
                                  <w:rFonts w:hint="eastAsia"/>
                                </w:rPr>
                                <w:t>内閣府）</w:t>
                              </w:r>
                            </w:p>
                          </w:txbxContent>
                        </wps:txbx>
                        <wps:bodyPr rot="0" vert="eaVert" wrap="square" lIns="22987" tIns="0" rIns="43180" bIns="0" anchor="t" anchorCtr="0" upright="1">
                          <a:noAutofit/>
                        </wps:bodyPr>
                      </wps:wsp>
                      <wps:wsp>
                        <wps:cNvPr id="220" name="Text Box 333"/>
                        <wps:cNvSpPr txBox="1">
                          <a:spLocks noChangeArrowheads="1"/>
                        </wps:cNvSpPr>
                        <wps:spPr bwMode="auto">
                          <a:xfrm>
                            <a:off x="4710" y="6594"/>
                            <a:ext cx="1410" cy="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755956D" w14:textId="77777777" w:rsidR="001A0134" w:rsidRPr="00731798" w:rsidRDefault="001A0134" w:rsidP="00343464">
                              <w:pPr>
                                <w:rPr>
                                  <w:sz w:val="20"/>
                                  <w:szCs w:val="20"/>
                                </w:rPr>
                              </w:pPr>
                              <w:r>
                                <w:rPr>
                                  <w:rFonts w:hint="eastAsia"/>
                                  <w:sz w:val="20"/>
                                  <w:szCs w:val="20"/>
                                </w:rPr>
                                <w:t>（公示）</w:t>
                              </w:r>
                            </w:p>
                          </w:txbxContent>
                        </wps:txbx>
                        <wps:bodyPr rot="0" vert="horz" wrap="square" lIns="22987" tIns="0" rIns="22987" bIns="0" anchor="t" anchorCtr="0" upright="1">
                          <a:noAutofit/>
                        </wps:bodyPr>
                      </wps:wsp>
                      <wps:wsp>
                        <wps:cNvPr id="221" name="Rectangle 334"/>
                        <wps:cNvSpPr>
                          <a:spLocks noChangeArrowheads="1"/>
                        </wps:cNvSpPr>
                        <wps:spPr bwMode="auto">
                          <a:xfrm>
                            <a:off x="5730" y="4509"/>
                            <a:ext cx="465" cy="2475"/>
                          </a:xfrm>
                          <a:prstGeom prst="rect">
                            <a:avLst/>
                          </a:prstGeom>
                          <a:solidFill>
                            <a:srgbClr val="FFFFFF"/>
                          </a:solidFill>
                          <a:ln w="3175">
                            <a:solidFill>
                              <a:srgbClr val="000000"/>
                            </a:solidFill>
                            <a:miter lim="800000"/>
                            <a:headEnd/>
                            <a:tailEnd/>
                          </a:ln>
                        </wps:spPr>
                        <wps:txbx>
                          <w:txbxContent>
                            <w:p w14:paraId="39BE9E00" w14:textId="77777777" w:rsidR="001A0134" w:rsidRDefault="001A0134" w:rsidP="00343464">
                              <w:pPr>
                                <w:jc w:val="center"/>
                              </w:pPr>
                              <w:r>
                                <w:rPr>
                                  <w:rFonts w:hint="eastAsia"/>
                                </w:rPr>
                                <w:t>後志総合振興局</w:t>
                              </w:r>
                            </w:p>
                          </w:txbxContent>
                        </wps:txbx>
                        <wps:bodyPr rot="0" vert="eaVert" wrap="square" lIns="22987" tIns="0" rIns="43180" bIns="0" anchor="t" anchorCtr="0" upright="1">
                          <a:noAutofit/>
                        </wps:bodyPr>
                      </wps:wsp>
                      <wps:wsp>
                        <wps:cNvPr id="222" name="AutoShape 335"/>
                        <wps:cNvCnPr>
                          <a:cxnSpLocks noChangeShapeType="1"/>
                        </wps:cNvCnPr>
                        <wps:spPr bwMode="auto">
                          <a:xfrm>
                            <a:off x="4470" y="5034"/>
                            <a:ext cx="126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3" name="AutoShape 336"/>
                        <wps:cNvCnPr>
                          <a:cxnSpLocks noChangeShapeType="1"/>
                        </wps:cNvCnPr>
                        <wps:spPr bwMode="auto">
                          <a:xfrm>
                            <a:off x="6195" y="5004"/>
                            <a:ext cx="126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4" name="AutoShape 337"/>
                        <wps:cNvCnPr>
                          <a:cxnSpLocks noChangeShapeType="1"/>
                        </wps:cNvCnPr>
                        <wps:spPr bwMode="auto">
                          <a:xfrm>
                            <a:off x="7920" y="5004"/>
                            <a:ext cx="126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5" name="AutoShape 338"/>
                        <wps:cNvCnPr>
                          <a:cxnSpLocks noChangeShapeType="1"/>
                        </wps:cNvCnPr>
                        <wps:spPr bwMode="auto">
                          <a:xfrm flipH="1">
                            <a:off x="7920" y="6459"/>
                            <a:ext cx="126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6" name="AutoShape 339"/>
                        <wps:cNvCnPr>
                          <a:cxnSpLocks noChangeShapeType="1"/>
                        </wps:cNvCnPr>
                        <wps:spPr bwMode="auto">
                          <a:xfrm flipH="1">
                            <a:off x="6195" y="6459"/>
                            <a:ext cx="126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7" name="AutoShape 340"/>
                        <wps:cNvCnPr>
                          <a:cxnSpLocks noChangeShapeType="1"/>
                        </wps:cNvCnPr>
                        <wps:spPr bwMode="auto">
                          <a:xfrm flipH="1">
                            <a:off x="4470" y="6474"/>
                            <a:ext cx="126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8" name="AutoShape 341"/>
                        <wps:cNvCnPr>
                          <a:cxnSpLocks noChangeShapeType="1"/>
                        </wps:cNvCnPr>
                        <wps:spPr bwMode="auto">
                          <a:xfrm>
                            <a:off x="3135" y="5034"/>
                            <a:ext cx="870"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9" name="AutoShape 342"/>
                        <wps:cNvCnPr>
                          <a:cxnSpLocks noChangeShapeType="1"/>
                        </wps:cNvCnPr>
                        <wps:spPr bwMode="auto">
                          <a:xfrm>
                            <a:off x="3135" y="6459"/>
                            <a:ext cx="870" cy="0"/>
                          </a:xfrm>
                          <a:prstGeom prst="straightConnector1">
                            <a:avLst/>
                          </a:prstGeom>
                          <a:noFill/>
                          <a:ln w="3175">
                            <a:solidFill>
                              <a:srgbClr val="000000"/>
                            </a:solidFill>
                            <a:round/>
                            <a:headEnd type="stealth"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A9C7F" id="Group 321" o:spid="_x0000_s1355" style="position:absolute;margin-left:0;margin-top:0;width:391.45pt;height:123.75pt;z-index:16;mso-position-horizontal-relative:char;mso-position-vertical-relative:line" coordorigin="2070,4509" coordsize="7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">
                <v:shape id="Text Box 322" o:spid="_x0000_s1356" type="#_x0000_t202" style="position:absolute;left:2070;top:4899;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" stroked="f" strokeweight=".25pt">
                  <v:textbox inset="1.81pt,0,1.81pt,0">
                    <w:txbxContent>
                      <w:p w14:paraId="4DB1928C" w14:textId="77777777" w:rsidR="001A0134" w:rsidRPr="00731798" w:rsidRDefault="001A0134">
                        <w:pPr>
                          <w:rPr>
                            <w:sz w:val="20"/>
                            <w:szCs w:val="20"/>
                          </w:rPr>
                        </w:pPr>
                        <w:r w:rsidRPr="00731798">
                          <w:rPr>
                            <w:rFonts w:hint="eastAsia"/>
                            <w:sz w:val="20"/>
                            <w:szCs w:val="20"/>
                          </w:rPr>
                          <w:t>災害発生</w:t>
                        </w:r>
                      </w:p>
                    </w:txbxContent>
                  </v:textbox>
                </v:shape>
                <v:shape id="Text Box 323" o:spid="_x0000_s1357" type="#_x0000_t202" style="position:absolute;left:2160;top:6309;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" stroked="f" strokeweight=".25pt">
                  <v:textbox inset="1.81pt,0,1.81pt,0">
                    <w:txbxContent>
                      <w:p w14:paraId="05EDF5D6" w14:textId="77777777" w:rsidR="001A0134" w:rsidRPr="00731798" w:rsidRDefault="001A0134" w:rsidP="00343464">
                        <w:pPr>
                          <w:rPr>
                            <w:sz w:val="20"/>
                            <w:szCs w:val="20"/>
                          </w:rPr>
                        </w:pPr>
                        <w:r>
                          <w:rPr>
                            <w:rFonts w:hint="eastAsia"/>
                            <w:sz w:val="20"/>
                            <w:szCs w:val="20"/>
                          </w:rPr>
                          <w:t>救助実施</w:t>
                        </w:r>
                      </w:p>
                    </w:txbxContent>
                  </v:textbox>
                </v:shape>
                <v:shape id="Text Box 324" o:spid="_x0000_s1358" type="#_x0000_t202" style="position:absolute;left:4665;top:4644;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" stroked="f" strokeweight=".25pt">
                  <v:textbox inset="1.81pt,0,1.81pt,0">
                    <w:txbxContent>
                      <w:p w14:paraId="3FDD090F" w14:textId="77777777" w:rsidR="001A0134" w:rsidRPr="00731798" w:rsidRDefault="001A0134" w:rsidP="00343464">
                        <w:pPr>
                          <w:rPr>
                            <w:sz w:val="20"/>
                            <w:szCs w:val="20"/>
                          </w:rPr>
                        </w:pPr>
                        <w:r w:rsidRPr="00731798">
                          <w:rPr>
                            <w:rFonts w:hint="eastAsia"/>
                            <w:sz w:val="20"/>
                            <w:szCs w:val="20"/>
                          </w:rPr>
                          <w:t>発生</w:t>
                        </w:r>
                        <w:r>
                          <w:rPr>
                            <w:rFonts w:hint="eastAsia"/>
                            <w:sz w:val="20"/>
                            <w:szCs w:val="20"/>
                          </w:rPr>
                          <w:t>報告</w:t>
                        </w:r>
                      </w:p>
                    </w:txbxContent>
                  </v:textbox>
                </v:shape>
                <v:shape id="Text Box 325" o:spid="_x0000_s1359" type="#_x0000_t202" style="position:absolute;left:4710;top:6084;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" stroked="f" strokeweight=".25pt">
                  <v:textbox inset="1.81pt,0,1.81pt,0">
                    <w:txbxContent>
                      <w:p w14:paraId="3980A2C9" w14:textId="77777777" w:rsidR="001A0134" w:rsidRPr="00731798" w:rsidRDefault="001A0134" w:rsidP="00343464">
                        <w:pPr>
                          <w:rPr>
                            <w:sz w:val="20"/>
                            <w:szCs w:val="20"/>
                          </w:rPr>
                        </w:pPr>
                        <w:r>
                          <w:rPr>
                            <w:rFonts w:hint="eastAsia"/>
                            <w:sz w:val="20"/>
                            <w:szCs w:val="20"/>
                          </w:rPr>
                          <w:t>適用通知</w:t>
                        </w:r>
                      </w:p>
                    </w:txbxContent>
                  </v:textbox>
                </v:shape>
                <v:shape id="Text Box 326" o:spid="_x0000_s1360" type="#_x0000_t202" style="position:absolute;left:6390;top:4629;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" stroked="f" strokeweight=".25pt">
                  <v:textbox inset="1.81pt,0,1.81pt,0">
                    <w:txbxContent>
                      <w:p w14:paraId="576C657F" w14:textId="77777777" w:rsidR="001A0134" w:rsidRPr="00731798" w:rsidRDefault="001A0134" w:rsidP="00343464">
                        <w:pPr>
                          <w:rPr>
                            <w:sz w:val="20"/>
                            <w:szCs w:val="20"/>
                          </w:rPr>
                        </w:pPr>
                        <w:r w:rsidRPr="00731798">
                          <w:rPr>
                            <w:rFonts w:hint="eastAsia"/>
                            <w:sz w:val="20"/>
                            <w:szCs w:val="20"/>
                          </w:rPr>
                          <w:t>発生</w:t>
                        </w:r>
                        <w:r>
                          <w:rPr>
                            <w:rFonts w:hint="eastAsia"/>
                            <w:sz w:val="20"/>
                            <w:szCs w:val="20"/>
                          </w:rPr>
                          <w:t>報告</w:t>
                        </w:r>
                      </w:p>
                    </w:txbxContent>
                  </v:textbox>
                </v:shape>
                <v:shape id="Text Box 327" o:spid="_x0000_s1361" type="#_x0000_t202" style="position:absolute;left:8070;top:4599;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" stroked="f" strokeweight=".25pt">
                  <v:textbox inset="1.81pt,0,1.81pt,0">
                    <w:txbxContent>
                      <w:p w14:paraId="38746000" w14:textId="77777777" w:rsidR="001A0134" w:rsidRPr="00731798" w:rsidRDefault="001A0134" w:rsidP="00343464">
                        <w:pPr>
                          <w:rPr>
                            <w:sz w:val="20"/>
                            <w:szCs w:val="20"/>
                          </w:rPr>
                        </w:pPr>
                        <w:r w:rsidRPr="00731798">
                          <w:rPr>
                            <w:rFonts w:hint="eastAsia"/>
                            <w:sz w:val="20"/>
                            <w:szCs w:val="20"/>
                          </w:rPr>
                          <w:t>発生</w:t>
                        </w:r>
                        <w:r>
                          <w:rPr>
                            <w:rFonts w:hint="eastAsia"/>
                            <w:sz w:val="20"/>
                            <w:szCs w:val="20"/>
                          </w:rPr>
                          <w:t>報告</w:t>
                        </w:r>
                      </w:p>
                    </w:txbxContent>
                  </v:textbox>
                </v:shape>
                <v:shape id="Text Box 328" o:spid="_x0000_s1362" type="#_x0000_t202" style="position:absolute;left:7995;top:5109;width:14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" stroked="f" strokeweight=".25pt">
                  <v:textbox inset="1.81pt,0,1.81pt,0">
                    <w:txbxContent>
                      <w:p w14:paraId="332B175A" w14:textId="77777777" w:rsidR="001A0134" w:rsidRDefault="001A0134" w:rsidP="00343464">
                        <w:pPr>
                          <w:rPr>
                            <w:sz w:val="20"/>
                            <w:szCs w:val="20"/>
                          </w:rPr>
                        </w:pPr>
                        <w:r>
                          <w:rPr>
                            <w:rFonts w:hint="eastAsia"/>
                            <w:sz w:val="20"/>
                            <w:szCs w:val="20"/>
                          </w:rPr>
                          <w:t>適用協議</w:t>
                        </w:r>
                      </w:p>
                      <w:p w14:paraId="172B9A76" w14:textId="77777777" w:rsidR="001A0134" w:rsidRPr="00731798" w:rsidRDefault="001A0134" w:rsidP="00343464">
                        <w:pPr>
                          <w:rPr>
                            <w:sz w:val="20"/>
                            <w:szCs w:val="20"/>
                          </w:rPr>
                        </w:pPr>
                        <w:r>
                          <w:rPr>
                            <w:rFonts w:hint="eastAsia"/>
                            <w:sz w:val="20"/>
                            <w:szCs w:val="20"/>
                          </w:rPr>
                          <w:t>適用報告</w:t>
                        </w:r>
                      </w:p>
                    </w:txbxContent>
                  </v:textbox>
                </v:shape>
                <v:shape id="Text Box 329" o:spid="_x0000_s1363" type="#_x0000_t202" style="position:absolute;left:8190;top:6039;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" stroked="f" strokeweight=".25pt">
                  <v:textbox inset="1.81pt,0,1.81pt,0">
                    <w:txbxContent>
                      <w:p w14:paraId="3EB4B01E" w14:textId="77777777" w:rsidR="001A0134" w:rsidRPr="00731798" w:rsidRDefault="001A0134" w:rsidP="00343464">
                        <w:pPr>
                          <w:rPr>
                            <w:sz w:val="20"/>
                            <w:szCs w:val="20"/>
                          </w:rPr>
                        </w:pPr>
                        <w:r>
                          <w:rPr>
                            <w:rFonts w:hint="eastAsia"/>
                            <w:sz w:val="20"/>
                            <w:szCs w:val="20"/>
                          </w:rPr>
                          <w:t>了承</w:t>
                        </w:r>
                      </w:p>
                    </w:txbxContent>
                  </v:textbox>
                </v:shape>
                <v:rect id="Rectangle 330" o:spid="_x0000_s1364" style="position:absolute;left:4005;top:4509;width:46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" strokeweight=".25pt">
                  <v:textbox style="layout-flow:vertical-ideographic" inset=".11pt,0,3.4pt,0">
                    <w:txbxContent>
                      <w:p w14:paraId="738E20C3" w14:textId="77777777" w:rsidR="001A0134" w:rsidRDefault="001A0134" w:rsidP="00343464">
                        <w:pPr>
                          <w:jc w:val="center"/>
                        </w:pPr>
                        <w:r>
                          <w:rPr>
                            <w:rFonts w:hint="eastAsia"/>
                          </w:rPr>
                          <w:t xml:space="preserve">赤　</w:t>
                        </w:r>
                        <w:r>
                          <w:rPr>
                            <w:rFonts w:hint="eastAsia"/>
                          </w:rPr>
                          <w:t>井　川　村</w:t>
                        </w:r>
                      </w:p>
                    </w:txbxContent>
                  </v:textbox>
                </v:rect>
                <v:rect id="Rectangle 331" o:spid="_x0000_s1365" style="position:absolute;left:7455;top:4509;width:46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" strokeweight=".25pt">
                  <v:textbox style="layout-flow:vertical-ideographic" inset="1.81pt,0,3.4pt,0">
                    <w:txbxContent>
                      <w:p w14:paraId="45D8CF54" w14:textId="77777777" w:rsidR="001A0134" w:rsidRDefault="001A0134" w:rsidP="00343464">
                        <w:pPr>
                          <w:jc w:val="center"/>
                        </w:pPr>
                        <w:r>
                          <w:rPr>
                            <w:rFonts w:hint="eastAsia"/>
                          </w:rPr>
                          <w:t xml:space="preserve">北　</w:t>
                        </w:r>
                        <w:r>
                          <w:rPr>
                            <w:rFonts w:hint="eastAsia"/>
                          </w:rPr>
                          <w:t>海　道</w:t>
                        </w:r>
                      </w:p>
                    </w:txbxContent>
                  </v:textbox>
                </v:rect>
                <v:rect id="Rectangle 332" o:spid="_x0000_s1366" style="position:absolute;left:9180;top:4509;width:46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" strokeweight=".25pt">
                  <v:textbox style="layout-flow:vertical-ideographic" inset="1.81pt,0,3.4pt,0">
                    <w:txbxContent>
                      <w:p w14:paraId="14DA36A7" w14:textId="77777777" w:rsidR="001A0134" w:rsidRDefault="001A0134" w:rsidP="00343464">
                        <w:pPr>
                          <w:jc w:val="center"/>
                        </w:pPr>
                        <w:r>
                          <w:rPr>
                            <w:rFonts w:hint="eastAsia"/>
                          </w:rPr>
                          <w:t>国（</w:t>
                        </w:r>
                        <w:r>
                          <w:rPr>
                            <w:rFonts w:hint="eastAsia"/>
                          </w:rPr>
                          <w:t>内閣府）</w:t>
                        </w:r>
                      </w:p>
                    </w:txbxContent>
                  </v:textbox>
                </v:rect>
                <v:shape id="Text Box 333" o:spid="_x0000_s1367" type="#_x0000_t202" style="position:absolute;left:4710;top:6594;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" stroked="f" strokeweight=".25pt">
                  <v:textbox inset="1.81pt,0,1.81pt,0">
                    <w:txbxContent>
                      <w:p w14:paraId="5755956D" w14:textId="77777777" w:rsidR="001A0134" w:rsidRPr="00731798" w:rsidRDefault="001A0134" w:rsidP="00343464">
                        <w:pPr>
                          <w:rPr>
                            <w:sz w:val="20"/>
                            <w:szCs w:val="20"/>
                          </w:rPr>
                        </w:pPr>
                        <w:r>
                          <w:rPr>
                            <w:rFonts w:hint="eastAsia"/>
                            <w:sz w:val="20"/>
                            <w:szCs w:val="20"/>
                          </w:rPr>
                          <w:t>（公示）</w:t>
                        </w:r>
                      </w:p>
                    </w:txbxContent>
                  </v:textbox>
                </v:shape>
                <v:rect id="Rectangle 334" o:spid="_x0000_s1368" style="position:absolute;left:5730;top:4509;width:46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" strokeweight=".25pt">
                  <v:textbox style="layout-flow:vertical-ideographic" inset="1.81pt,0,3.4pt,0">
                    <w:txbxContent>
                      <w:p w14:paraId="39BE9E00" w14:textId="77777777" w:rsidR="001A0134" w:rsidRDefault="001A0134" w:rsidP="00343464">
                        <w:pPr>
                          <w:jc w:val="center"/>
                        </w:pPr>
                        <w:r>
                          <w:rPr>
                            <w:rFonts w:hint="eastAsia"/>
                          </w:rPr>
                          <w:t>後志総合振興局</w:t>
                        </w:r>
                      </w:p>
                    </w:txbxContent>
                  </v:textbox>
                </v:rect>
                <v:shapetype id="_x0000_t32" coordsize="21600,21600" o:spt="32" o:oned="t" path="m,l21600,21600e" filled="f">
                  <v:path arrowok="t" fillok="f" o:connecttype="none"/>
                  <o:lock v:ext="edit" shapetype="t"/>
                </v:shapetype>
                <v:shape id="AutoShape 335" o:spid="_x0000_s1369" type="#_x0000_t32" style="position:absolute;left:4470;top:5034;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" strokeweight=".25pt">
                  <v:stroke endarrow="classic"/>
                </v:shape>
                <v:shape id="AutoShape 336" o:spid="_x0000_s1370" type="#_x0000_t32" style="position:absolute;left:6195;top:5004;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" strokeweight=".25pt">
                  <v:stroke endarrow="classic"/>
                </v:shape>
                <v:shape id="AutoShape 337" o:spid="_x0000_s1371" type="#_x0000_t32" style="position:absolute;left:7920;top:5004;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" strokeweight=".25pt">
                  <v:stroke endarrow="classic"/>
                </v:shape>
                <v:shape id="AutoShape 338" o:spid="_x0000_s1372" type="#_x0000_t32" style="position:absolute;left:7920;top:6459;width:12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" strokeweight=".25pt">
                  <v:stroke endarrow="classic"/>
                </v:shape>
                <v:shape id="AutoShape 339" o:spid="_x0000_s1373" type="#_x0000_t32" style="position:absolute;left:6195;top:6459;width:12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" strokeweight=".25pt">
                  <v:stroke endarrow="classic"/>
                </v:shape>
                <v:shape id="AutoShape 340" o:spid="_x0000_s1374" type="#_x0000_t32" style="position:absolute;left:4470;top:6474;width:12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" strokeweight=".25pt">
                  <v:stroke endarrow="classic"/>
                </v:shape>
                <v:shape id="AutoShape 341" o:spid="_x0000_s1375" type="#_x0000_t32" style="position:absolute;left:3135;top:5034;width: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" strokeweight=".25pt">
                  <v:stroke endarrow="classic"/>
                </v:shape>
                <v:shape id="AutoShape 342" o:spid="_x0000_s1376" type="#_x0000_t32" style="position:absolute;left:3135;top:6459;width: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" strokeweight=".25pt">
                  <v:stroke startarrow="classic"/>
                </v:shape>
                <w10:wrap anchory="line"/>
              </v:group>
            </w:pict>
          </mc:Fallback>
        </mc:AlternateContent>
      </w:r>
      <w:r w:rsidRPr="00E21119">
        <w:rPr>
          <w:noProof/>
        </w:rPr>
        <mc:AlternateContent>
          <mc:Choice Requires="wps">
            <w:drawing>
              <wp:inline distT="0" distB="0" distL="0" distR="0" wp14:anchorId="287A7751" wp14:editId="462CDAAF">
                <wp:extent cx="4848225" cy="1552575"/>
                <wp:effectExtent l="0" t="0" r="0" b="0"/>
                <wp:docPr id="1"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482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007A70" id="AutoShape 28" o:spid="_x0000_s1026" style="width:381.7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EBsgIAALo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" filled="f" stroked="f">
                <o:lock v:ext="edit" aspectratio="t"/>
                <w10:anchorlock/>
              </v:rect>
            </w:pict>
          </mc:Fallback>
        </mc:AlternateContent>
      </w:r>
    </w:p>
    <w:p w14:paraId="57B6FEEF" w14:textId="77777777" w:rsidR="00343464" w:rsidRPr="00E21119" w:rsidRDefault="00343464" w:rsidP="004C6036"/>
    <w:p w14:paraId="225EFC5B" w14:textId="77777777" w:rsidR="00343464" w:rsidRPr="00E21119" w:rsidRDefault="00343464" w:rsidP="00EB127C">
      <w:pPr>
        <w:pStyle w:val="3"/>
      </w:pPr>
      <w:bookmarkStart w:id="400" w:name="_Toc277319703"/>
      <w:bookmarkStart w:id="401" w:name="_Toc304920390"/>
      <w:bookmarkStart w:id="402" w:name="_Toc316999522"/>
      <w:r w:rsidRPr="00E21119">
        <w:rPr>
          <w:rFonts w:hint="eastAsia"/>
        </w:rPr>
        <w:t>第</w:t>
      </w:r>
      <w:r w:rsidR="00635289" w:rsidRPr="00E21119">
        <w:rPr>
          <w:rFonts w:hint="eastAsia"/>
        </w:rPr>
        <w:t>３項</w:t>
      </w:r>
      <w:r w:rsidRPr="00E21119">
        <w:rPr>
          <w:rFonts w:hint="eastAsia"/>
        </w:rPr>
        <w:t xml:space="preserve">　救助の実施</w:t>
      </w:r>
      <w:bookmarkEnd w:id="400"/>
      <w:bookmarkEnd w:id="401"/>
      <w:bookmarkEnd w:id="402"/>
    </w:p>
    <w:p w14:paraId="3103E742" w14:textId="77777777" w:rsidR="00343464" w:rsidRPr="00E21119" w:rsidRDefault="00343464" w:rsidP="00EB127C">
      <w:pPr>
        <w:pStyle w:val="5"/>
      </w:pPr>
      <w:r w:rsidRPr="00E21119">
        <w:rPr>
          <w:rFonts w:hint="eastAsia"/>
        </w:rPr>
        <w:t>１</w:t>
      </w:r>
      <w:r w:rsidR="00635289" w:rsidRPr="00E21119">
        <w:rPr>
          <w:rFonts w:hint="eastAsia"/>
        </w:rPr>
        <w:t>．</w:t>
      </w:r>
      <w:r w:rsidRPr="00E21119">
        <w:rPr>
          <w:rFonts w:hint="eastAsia"/>
        </w:rPr>
        <w:t>実施機関</w:t>
      </w:r>
    </w:p>
    <w:p w14:paraId="7DCB8B4A" w14:textId="77777777" w:rsidR="00343464" w:rsidRPr="00E21119" w:rsidRDefault="00343464" w:rsidP="00EB127C">
      <w:pPr>
        <w:pStyle w:val="14"/>
        <w:ind w:left="420" w:firstLine="210"/>
        <w:rPr>
          <w:color w:val="auto"/>
        </w:rPr>
      </w:pPr>
      <w:r w:rsidRPr="00E21119">
        <w:rPr>
          <w:rFonts w:hint="eastAsia"/>
          <w:color w:val="auto"/>
        </w:rPr>
        <w:t>救助法による救助の実施は、知事（</w:t>
      </w:r>
      <w:r w:rsidR="007F1FDD" w:rsidRPr="00E21119">
        <w:rPr>
          <w:rFonts w:hint="eastAsia"/>
          <w:color w:val="auto"/>
        </w:rPr>
        <w:t>後志総合振興局</w:t>
      </w:r>
      <w:r w:rsidRPr="00E21119">
        <w:rPr>
          <w:rFonts w:hint="eastAsia"/>
          <w:color w:val="auto"/>
        </w:rPr>
        <w:t>長）が行う。ただし、</w:t>
      </w:r>
      <w:r w:rsidR="007F1FDD" w:rsidRPr="00E21119">
        <w:rPr>
          <w:rFonts w:hint="eastAsia"/>
          <w:color w:val="auto"/>
        </w:rPr>
        <w:t>村</w:t>
      </w:r>
      <w:r w:rsidRPr="00E21119">
        <w:rPr>
          <w:rFonts w:hint="eastAsia"/>
          <w:color w:val="auto"/>
        </w:rPr>
        <w:t>長は、知事から救助の実施について、個別の災害ごとに救助に関する事務の一部を委任された場合は、自らの判断責任において実施する。</w:t>
      </w:r>
    </w:p>
    <w:p w14:paraId="04AB9E8E" w14:textId="77777777" w:rsidR="00343464" w:rsidRPr="00E21119" w:rsidRDefault="00343464" w:rsidP="00EB127C">
      <w:pPr>
        <w:pStyle w:val="5"/>
      </w:pPr>
      <w:r w:rsidRPr="00E21119">
        <w:rPr>
          <w:rFonts w:hint="eastAsia"/>
        </w:rPr>
        <w:t>２</w:t>
      </w:r>
      <w:r w:rsidR="00635289" w:rsidRPr="00E21119">
        <w:rPr>
          <w:rFonts w:hint="eastAsia"/>
        </w:rPr>
        <w:t>．</w:t>
      </w:r>
      <w:r w:rsidRPr="00E21119">
        <w:rPr>
          <w:rFonts w:hint="eastAsia"/>
        </w:rPr>
        <w:t>救助の種類等</w:t>
      </w:r>
    </w:p>
    <w:p w14:paraId="46EE6D0D" w14:textId="77777777" w:rsidR="00343464" w:rsidRPr="00E21119" w:rsidRDefault="00343464" w:rsidP="00EB127C">
      <w:pPr>
        <w:pStyle w:val="14"/>
        <w:ind w:left="420" w:firstLine="210"/>
        <w:rPr>
          <w:color w:val="auto"/>
        </w:rPr>
      </w:pPr>
      <w:r w:rsidRPr="00E21119">
        <w:rPr>
          <w:rFonts w:hint="eastAsia"/>
          <w:color w:val="auto"/>
        </w:rPr>
        <w:t>救助法による救助は、同法に基づき、</w:t>
      </w:r>
      <w:r w:rsidR="004147F8" w:rsidRPr="00E21119">
        <w:rPr>
          <w:rFonts w:hint="eastAsia"/>
          <w:color w:val="auto"/>
        </w:rPr>
        <w:t>下表</w:t>
      </w:r>
      <w:r w:rsidR="00635289" w:rsidRPr="00E21119">
        <w:rPr>
          <w:rFonts w:hint="eastAsia"/>
          <w:color w:val="auto"/>
        </w:rPr>
        <w:t>「</w:t>
      </w:r>
      <w:r w:rsidR="004147F8" w:rsidRPr="00E21119">
        <w:rPr>
          <w:rFonts w:hint="eastAsia"/>
          <w:color w:val="auto"/>
        </w:rPr>
        <w:t>救助法による救助の種類等</w:t>
      </w:r>
      <w:r w:rsidR="00635289" w:rsidRPr="00E21119">
        <w:rPr>
          <w:rFonts w:hint="eastAsia"/>
          <w:color w:val="auto"/>
        </w:rPr>
        <w:t>」</w:t>
      </w:r>
      <w:r w:rsidRPr="00E21119">
        <w:rPr>
          <w:rFonts w:hint="eastAsia"/>
          <w:color w:val="auto"/>
        </w:rPr>
        <w:t>のうち、当該災害により現に救助を必要とする者に対し、必要と認める救助を実施する。</w:t>
      </w:r>
    </w:p>
    <w:p w14:paraId="43DA5FCB" w14:textId="77777777" w:rsidR="00343464" w:rsidRPr="00E21119" w:rsidRDefault="00343464" w:rsidP="00EB127C">
      <w:pPr>
        <w:pStyle w:val="14"/>
        <w:ind w:left="420" w:firstLine="210"/>
        <w:rPr>
          <w:color w:val="auto"/>
        </w:rPr>
      </w:pPr>
      <w:r w:rsidRPr="00E21119">
        <w:rPr>
          <w:rFonts w:hint="eastAsia"/>
          <w:color w:val="auto"/>
        </w:rPr>
        <w:t>なお、知事は、</w:t>
      </w:r>
      <w:r w:rsidR="007F1FDD" w:rsidRPr="00E21119">
        <w:rPr>
          <w:rFonts w:hint="eastAsia"/>
          <w:color w:val="auto"/>
        </w:rPr>
        <w:t>村</w:t>
      </w:r>
      <w:r w:rsidRPr="00E21119">
        <w:rPr>
          <w:rFonts w:hint="eastAsia"/>
          <w:color w:val="auto"/>
        </w:rPr>
        <w:t>長が実施した方がより迅速に災害に対処できると判断される救助の実施については、</w:t>
      </w:r>
      <w:r w:rsidR="007F1FDD" w:rsidRPr="00E21119">
        <w:rPr>
          <w:rFonts w:hint="eastAsia"/>
          <w:color w:val="auto"/>
        </w:rPr>
        <w:t>村</w:t>
      </w:r>
      <w:r w:rsidRPr="00E21119">
        <w:rPr>
          <w:rFonts w:hint="eastAsia"/>
          <w:color w:val="auto"/>
        </w:rPr>
        <w:t>長へ個別の災害ごとに救助に関する事務を通知により委任する。</w:t>
      </w:r>
    </w:p>
    <w:p w14:paraId="2B99C0F2" w14:textId="77777777" w:rsidR="00343464" w:rsidRPr="00E21119" w:rsidRDefault="00343464" w:rsidP="00EB127C">
      <w:pPr>
        <w:pStyle w:val="14"/>
        <w:ind w:left="420" w:firstLine="210"/>
        <w:rPr>
          <w:color w:val="auto"/>
        </w:rPr>
      </w:pPr>
      <w:r w:rsidRPr="00E21119">
        <w:rPr>
          <w:rFonts w:hint="eastAsia"/>
          <w:color w:val="auto"/>
        </w:rPr>
        <w:t>救助法による救助の程度、方法及び期間並びに実費弁償の基準等は、道</w:t>
      </w:r>
      <w:r w:rsidR="00247DB9" w:rsidRPr="00E21119">
        <w:rPr>
          <w:rFonts w:hint="eastAsia"/>
          <w:color w:val="auto"/>
        </w:rPr>
        <w:t>が定める</w:t>
      </w:r>
      <w:r w:rsidRPr="00E21119">
        <w:rPr>
          <w:rFonts w:hint="eastAsia"/>
          <w:color w:val="auto"/>
        </w:rPr>
        <w:t>救助法施行細則（昭和31年規則第142号）によるが、やむを得ない特別の事情があるときは、応急救助に必要な範囲内において特別基準の設定について内閣総理大臣と協議する。</w:t>
      </w:r>
    </w:p>
    <w:p w14:paraId="448BC15B" w14:textId="77777777" w:rsidR="00343464" w:rsidRPr="00E21119" w:rsidRDefault="00343464" w:rsidP="00EB127C">
      <w:pPr>
        <w:pStyle w:val="5"/>
      </w:pPr>
      <w:r w:rsidRPr="00E21119">
        <w:rPr>
          <w:rFonts w:hint="eastAsia"/>
        </w:rPr>
        <w:t>３</w:t>
      </w:r>
      <w:r w:rsidR="00635289" w:rsidRPr="00E21119">
        <w:rPr>
          <w:rFonts w:hint="eastAsia"/>
        </w:rPr>
        <w:t>．</w:t>
      </w:r>
      <w:r w:rsidRPr="00E21119">
        <w:rPr>
          <w:rFonts w:hint="eastAsia"/>
        </w:rPr>
        <w:t>実施状況の記録</w:t>
      </w:r>
    </w:p>
    <w:p w14:paraId="408597CD" w14:textId="59F35993" w:rsidR="00343464" w:rsidRPr="00E21119" w:rsidRDefault="007F1FDD" w:rsidP="00EB127C">
      <w:pPr>
        <w:pStyle w:val="14"/>
        <w:ind w:left="420" w:firstLine="210"/>
        <w:rPr>
          <w:color w:val="auto"/>
        </w:rPr>
      </w:pPr>
      <w:r w:rsidRPr="00E21119">
        <w:rPr>
          <w:rFonts w:hint="eastAsia"/>
          <w:color w:val="auto"/>
        </w:rPr>
        <w:t>村</w:t>
      </w:r>
      <w:r w:rsidR="00343464" w:rsidRPr="00E21119">
        <w:rPr>
          <w:rFonts w:hint="eastAsia"/>
          <w:color w:val="auto"/>
        </w:rPr>
        <w:t>は、救助法に基づく救助を実施した場合は、</w:t>
      </w:r>
      <w:r w:rsidR="00485843" w:rsidRPr="00E21119">
        <w:rPr>
          <w:rFonts w:hint="eastAsia"/>
          <w:color w:val="auto"/>
        </w:rPr>
        <w:t>「</w:t>
      </w:r>
      <w:r w:rsidR="00535D6D" w:rsidRPr="00E21119">
        <w:rPr>
          <w:rFonts w:hint="eastAsia"/>
          <w:color w:val="auto"/>
        </w:rPr>
        <w:t>資料８－７　災害救助法関連様式</w:t>
      </w:r>
      <w:r w:rsidR="00485843" w:rsidRPr="00E21119">
        <w:rPr>
          <w:rFonts w:hint="eastAsia"/>
          <w:color w:val="auto"/>
        </w:rPr>
        <w:t>」</w:t>
      </w:r>
      <w:r w:rsidR="00343464" w:rsidRPr="00E21119">
        <w:rPr>
          <w:rFonts w:hint="eastAsia"/>
          <w:color w:val="auto"/>
        </w:rPr>
        <w:t>に準じてその状況を記録する。ただし、災害直後の混乱時のため、これらの帳簿書式等の整備ができない場合には、これらに代わる何らかの書類等を整備・保存しておくものとする。</w:t>
      </w:r>
    </w:p>
    <w:p w14:paraId="601D61D9" w14:textId="77777777" w:rsidR="00343464" w:rsidRPr="00E21119" w:rsidRDefault="00343464" w:rsidP="00EB127C">
      <w:pPr>
        <w:pStyle w:val="5"/>
      </w:pPr>
      <w:r w:rsidRPr="00E21119">
        <w:rPr>
          <w:rFonts w:hint="eastAsia"/>
        </w:rPr>
        <w:t>４</w:t>
      </w:r>
      <w:r w:rsidR="00635289" w:rsidRPr="00E21119">
        <w:rPr>
          <w:rFonts w:hint="eastAsia"/>
        </w:rPr>
        <w:t>．</w:t>
      </w:r>
      <w:r w:rsidRPr="00E21119">
        <w:rPr>
          <w:rFonts w:hint="eastAsia"/>
        </w:rPr>
        <w:t>救助に必要とする措置</w:t>
      </w:r>
    </w:p>
    <w:p w14:paraId="623F9B85" w14:textId="77777777" w:rsidR="00127FE8" w:rsidRPr="00E21119" w:rsidRDefault="00343464" w:rsidP="00EB127C">
      <w:pPr>
        <w:pStyle w:val="14"/>
        <w:ind w:left="420" w:firstLine="210"/>
        <w:rPr>
          <w:color w:val="auto"/>
        </w:rPr>
      </w:pPr>
      <w:r w:rsidRPr="00E21119">
        <w:rPr>
          <w:rFonts w:hint="eastAsia"/>
          <w:color w:val="auto"/>
        </w:rPr>
        <w:t>知事は、救助を行うために必要とする場合における関係者に対する従事命令、協力、物資の収用、立入検査等を、その緊急の限度においてそれぞれ救助法及び同施行令、規則並びに細則の定めにより公用令書その他所定の定めにより実施するものとし、同法第５条、第６条により行う指定行政機関の長又は指定地方行政機関の長が公用令書等によって行う職務について相互に協力をしなければならない。</w:t>
      </w:r>
    </w:p>
    <w:p w14:paraId="439342C4" w14:textId="77777777" w:rsidR="0038493C" w:rsidRPr="00E21119" w:rsidRDefault="0038493C" w:rsidP="0038493C"/>
    <w:p w14:paraId="04F6FC77" w14:textId="07B588F9" w:rsidR="0038493C" w:rsidRPr="00E21119" w:rsidRDefault="0038493C" w:rsidP="0038493C">
      <w:pPr>
        <w:pStyle w:val="051"/>
        <w:ind w:left="735" w:hanging="315"/>
      </w:pPr>
      <w:r w:rsidRPr="00E21119">
        <w:rPr>
          <w:rFonts w:hint="eastAsia"/>
        </w:rPr>
        <w:t xml:space="preserve">(1)　</w:t>
      </w:r>
      <w:r w:rsidR="00987473" w:rsidRPr="00E21119">
        <w:t>災害が発生した場合</w:t>
      </w:r>
    </w:p>
    <w:p w14:paraId="25980DC1" w14:textId="77777777" w:rsidR="0038493C" w:rsidRPr="00E21119" w:rsidRDefault="0038493C" w:rsidP="0038493C"/>
    <w:p w14:paraId="3D3E276A" w14:textId="77777777" w:rsidR="00635289" w:rsidRPr="00E21119" w:rsidRDefault="00635289" w:rsidP="00832853">
      <w:pPr>
        <w:pStyle w:val="21"/>
        <w:spacing w:before="149" w:after="149"/>
      </w:pPr>
      <w:r w:rsidRPr="00E21119">
        <w:rPr>
          <w:rFonts w:hint="eastAsia"/>
        </w:rPr>
        <w:t>■救助法による救助の種類等■</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1"/>
        <w:gridCol w:w="2481"/>
        <w:gridCol w:w="3221"/>
      </w:tblGrid>
      <w:tr w:rsidR="00E21119" w:rsidRPr="00E21119" w14:paraId="72ACDD6C" w14:textId="77777777" w:rsidTr="000F1CDD">
        <w:trPr>
          <w:trHeight w:val="340"/>
          <w:tblHeader/>
          <w:jc w:val="center"/>
        </w:trPr>
        <w:tc>
          <w:tcPr>
            <w:tcW w:w="3041" w:type="dxa"/>
            <w:tcBorders>
              <w:bottom w:val="single" w:sz="4" w:space="0" w:color="auto"/>
            </w:tcBorders>
            <w:vAlign w:val="center"/>
          </w:tcPr>
          <w:p w14:paraId="147AEF24" w14:textId="77777777" w:rsidR="00635289" w:rsidRPr="00E21119" w:rsidRDefault="00635289" w:rsidP="004C6036">
            <w:pPr>
              <w:spacing w:line="240" w:lineRule="exact"/>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救助の種類</w:t>
            </w:r>
          </w:p>
        </w:tc>
        <w:tc>
          <w:tcPr>
            <w:tcW w:w="2481" w:type="dxa"/>
            <w:tcBorders>
              <w:bottom w:val="single" w:sz="4" w:space="0" w:color="auto"/>
            </w:tcBorders>
            <w:vAlign w:val="center"/>
          </w:tcPr>
          <w:p w14:paraId="4B35058E" w14:textId="77777777" w:rsidR="00635289" w:rsidRPr="00E21119" w:rsidRDefault="00635289" w:rsidP="004C6036">
            <w:pPr>
              <w:spacing w:line="240" w:lineRule="exact"/>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実施期間</w:t>
            </w:r>
          </w:p>
        </w:tc>
        <w:tc>
          <w:tcPr>
            <w:tcW w:w="3221" w:type="dxa"/>
            <w:tcBorders>
              <w:bottom w:val="single" w:sz="4" w:space="0" w:color="auto"/>
            </w:tcBorders>
            <w:vAlign w:val="center"/>
          </w:tcPr>
          <w:p w14:paraId="4C22EB62" w14:textId="77777777" w:rsidR="00635289" w:rsidRPr="00E21119" w:rsidRDefault="00635289" w:rsidP="004C6036">
            <w:pPr>
              <w:spacing w:line="240" w:lineRule="exact"/>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実施者区分</w:t>
            </w:r>
          </w:p>
        </w:tc>
      </w:tr>
      <w:tr w:rsidR="00E21119" w:rsidRPr="00E21119" w14:paraId="4F912878" w14:textId="77777777" w:rsidTr="000F1CDD">
        <w:trPr>
          <w:trHeight w:val="397"/>
          <w:jc w:val="center"/>
        </w:trPr>
        <w:tc>
          <w:tcPr>
            <w:tcW w:w="3041" w:type="dxa"/>
            <w:tcBorders>
              <w:top w:val="single" w:sz="4" w:space="0" w:color="auto"/>
            </w:tcBorders>
            <w:vAlign w:val="center"/>
          </w:tcPr>
          <w:p w14:paraId="6CB77BBB" w14:textId="77777777" w:rsidR="00635289" w:rsidRPr="00E21119" w:rsidRDefault="00635289" w:rsidP="004C6036">
            <w:pPr>
              <w:spacing w:line="240" w:lineRule="exact"/>
              <w:rPr>
                <w:rFonts w:hAnsi="ＭＳ 明朝"/>
                <w:szCs w:val="21"/>
              </w:rPr>
            </w:pPr>
            <w:r w:rsidRPr="00E21119">
              <w:rPr>
                <w:rFonts w:hAnsi="ＭＳ 明朝" w:hint="eastAsia"/>
                <w:szCs w:val="21"/>
              </w:rPr>
              <w:t>避難所の設置</w:t>
            </w:r>
          </w:p>
        </w:tc>
        <w:tc>
          <w:tcPr>
            <w:tcW w:w="2481" w:type="dxa"/>
            <w:tcBorders>
              <w:top w:val="single" w:sz="4" w:space="0" w:color="auto"/>
            </w:tcBorders>
            <w:vAlign w:val="center"/>
          </w:tcPr>
          <w:p w14:paraId="5612ACBE" w14:textId="77777777" w:rsidR="00635289" w:rsidRPr="00E21119" w:rsidRDefault="00635289" w:rsidP="004C6036">
            <w:pPr>
              <w:spacing w:line="240" w:lineRule="exact"/>
              <w:rPr>
                <w:rFonts w:hAnsi="ＭＳ 明朝"/>
                <w:szCs w:val="21"/>
              </w:rPr>
            </w:pPr>
            <w:r w:rsidRPr="00E21119">
              <w:rPr>
                <w:rFonts w:hAnsi="ＭＳ 明朝" w:hint="eastAsia"/>
                <w:szCs w:val="21"/>
              </w:rPr>
              <w:t>7日以内</w:t>
            </w:r>
          </w:p>
        </w:tc>
        <w:tc>
          <w:tcPr>
            <w:tcW w:w="3221" w:type="dxa"/>
            <w:tcBorders>
              <w:top w:val="single" w:sz="4" w:space="0" w:color="auto"/>
            </w:tcBorders>
            <w:vAlign w:val="center"/>
          </w:tcPr>
          <w:p w14:paraId="2579DFF3" w14:textId="6E662044" w:rsidR="00635289" w:rsidRPr="00E21119" w:rsidRDefault="00635289" w:rsidP="004C6036">
            <w:pPr>
              <w:spacing w:line="240" w:lineRule="exact"/>
              <w:rPr>
                <w:rFonts w:hAnsi="ＭＳ 明朝"/>
                <w:szCs w:val="21"/>
              </w:rPr>
            </w:pPr>
            <w:r w:rsidRPr="00E21119">
              <w:rPr>
                <w:rFonts w:hAnsi="ＭＳ 明朝" w:hint="eastAsia"/>
                <w:szCs w:val="21"/>
              </w:rPr>
              <w:t>村</w:t>
            </w:r>
            <w:r w:rsidR="00D216F9" w:rsidRPr="00E21119">
              <w:rPr>
                <w:rFonts w:hAnsi="ＭＳ 明朝"/>
                <w:szCs w:val="21"/>
              </w:rPr>
              <w:t>・日赤道支部</w:t>
            </w:r>
          </w:p>
        </w:tc>
      </w:tr>
      <w:tr w:rsidR="00E21119" w:rsidRPr="00E21119" w14:paraId="14F35859" w14:textId="77777777" w:rsidTr="000F1CDD">
        <w:trPr>
          <w:trHeight w:val="1060"/>
          <w:jc w:val="center"/>
        </w:trPr>
        <w:tc>
          <w:tcPr>
            <w:tcW w:w="3041" w:type="dxa"/>
            <w:vAlign w:val="center"/>
          </w:tcPr>
          <w:p w14:paraId="0ECA7078" w14:textId="77777777" w:rsidR="00635289" w:rsidRPr="00E21119" w:rsidRDefault="00635289" w:rsidP="004C6036">
            <w:pPr>
              <w:spacing w:line="240" w:lineRule="exact"/>
              <w:rPr>
                <w:rFonts w:hAnsi="ＭＳ 明朝"/>
                <w:szCs w:val="21"/>
              </w:rPr>
            </w:pPr>
            <w:r w:rsidRPr="00E21119">
              <w:rPr>
                <w:rFonts w:hAnsi="ＭＳ 明朝" w:hint="eastAsia"/>
                <w:szCs w:val="21"/>
              </w:rPr>
              <w:t>応急仮設住宅の供与</w:t>
            </w:r>
          </w:p>
        </w:tc>
        <w:tc>
          <w:tcPr>
            <w:tcW w:w="2481" w:type="dxa"/>
            <w:vAlign w:val="center"/>
          </w:tcPr>
          <w:p w14:paraId="07495C27" w14:textId="77777777" w:rsidR="00635289" w:rsidRPr="00E21119" w:rsidRDefault="00635289" w:rsidP="004C6036">
            <w:pPr>
              <w:spacing w:line="240" w:lineRule="exact"/>
              <w:rPr>
                <w:rFonts w:hAnsi="ＭＳ 明朝"/>
                <w:szCs w:val="21"/>
              </w:rPr>
            </w:pPr>
            <w:r w:rsidRPr="00E21119">
              <w:rPr>
                <w:rFonts w:hAnsi="ＭＳ 明朝" w:hint="eastAsia"/>
                <w:szCs w:val="21"/>
              </w:rPr>
              <w:t>20日以内に着工</w:t>
            </w:r>
          </w:p>
          <w:p w14:paraId="2460EC42" w14:textId="77777777" w:rsidR="00635289" w:rsidRPr="00E21119" w:rsidRDefault="00635289" w:rsidP="004C6036">
            <w:pPr>
              <w:spacing w:line="240" w:lineRule="exact"/>
              <w:rPr>
                <w:rFonts w:hAnsi="ＭＳ 明朝"/>
                <w:szCs w:val="21"/>
              </w:rPr>
            </w:pPr>
            <w:r w:rsidRPr="00E21119">
              <w:rPr>
                <w:rFonts w:hAnsi="ＭＳ 明朝" w:hint="eastAsia"/>
                <w:szCs w:val="21"/>
              </w:rPr>
              <w:t>建設工事完了後3か月以内</w:t>
            </w:r>
          </w:p>
          <w:p w14:paraId="35545A46" w14:textId="77777777" w:rsidR="00635289" w:rsidRPr="00E21119" w:rsidRDefault="00635289" w:rsidP="00EB127C">
            <w:pPr>
              <w:spacing w:line="240" w:lineRule="exact"/>
              <w:ind w:left="210" w:hangingChars="100" w:hanging="210"/>
              <w:rPr>
                <w:rFonts w:hAnsi="ＭＳ 明朝"/>
                <w:szCs w:val="21"/>
              </w:rPr>
            </w:pPr>
            <w:r w:rsidRPr="00E21119">
              <w:rPr>
                <w:rFonts w:hAnsi="ＭＳ 明朝" w:hint="eastAsia"/>
                <w:szCs w:val="21"/>
              </w:rPr>
              <w:t>※特定行政庁の許可を受けて2年以内に延長可能</w:t>
            </w:r>
          </w:p>
        </w:tc>
        <w:tc>
          <w:tcPr>
            <w:tcW w:w="3221" w:type="dxa"/>
            <w:vAlign w:val="center"/>
          </w:tcPr>
          <w:p w14:paraId="0017EF0C" w14:textId="77777777" w:rsidR="00635289" w:rsidRPr="00E21119" w:rsidRDefault="00635289" w:rsidP="004C6036">
            <w:pPr>
              <w:spacing w:line="240" w:lineRule="exact"/>
              <w:rPr>
                <w:rFonts w:hAnsi="ＭＳ 明朝"/>
                <w:szCs w:val="21"/>
              </w:rPr>
            </w:pPr>
            <w:r w:rsidRPr="00E21119">
              <w:rPr>
                <w:rFonts w:hAnsi="ＭＳ 明朝" w:hint="eastAsia"/>
                <w:szCs w:val="21"/>
              </w:rPr>
              <w:t>対象者、対象箇所の選定～村</w:t>
            </w:r>
          </w:p>
          <w:p w14:paraId="313A5B01" w14:textId="77777777" w:rsidR="00635289" w:rsidRPr="00E21119" w:rsidRDefault="00635289" w:rsidP="004C6036">
            <w:pPr>
              <w:spacing w:line="240" w:lineRule="exact"/>
              <w:rPr>
                <w:rFonts w:hAnsi="ＭＳ 明朝"/>
                <w:szCs w:val="21"/>
              </w:rPr>
            </w:pPr>
          </w:p>
          <w:p w14:paraId="26C1FF52" w14:textId="77777777" w:rsidR="00635289" w:rsidRPr="00E21119" w:rsidRDefault="00635289" w:rsidP="004C6036">
            <w:pPr>
              <w:spacing w:line="240" w:lineRule="exact"/>
              <w:rPr>
                <w:rFonts w:hAnsi="ＭＳ 明朝"/>
                <w:szCs w:val="21"/>
              </w:rPr>
            </w:pPr>
            <w:r w:rsidRPr="00E21119">
              <w:rPr>
                <w:rFonts w:hAnsi="ＭＳ 明朝" w:hint="eastAsia"/>
                <w:szCs w:val="21"/>
              </w:rPr>
              <w:t>設置～道</w:t>
            </w:r>
          </w:p>
          <w:p w14:paraId="7B6CB89D" w14:textId="77777777" w:rsidR="00635289" w:rsidRPr="00E21119" w:rsidRDefault="00635289" w:rsidP="004C6036">
            <w:pPr>
              <w:spacing w:line="240" w:lineRule="exact"/>
              <w:rPr>
                <w:rFonts w:hAnsi="ＭＳ 明朝"/>
                <w:szCs w:val="21"/>
              </w:rPr>
            </w:pPr>
            <w:r w:rsidRPr="00E21119">
              <w:rPr>
                <w:rFonts w:hAnsi="ＭＳ 明朝" w:hint="eastAsia"/>
                <w:szCs w:val="21"/>
              </w:rPr>
              <w:t>（ただし、委任したときは村）</w:t>
            </w:r>
          </w:p>
        </w:tc>
      </w:tr>
      <w:tr w:rsidR="00E21119" w:rsidRPr="00E21119" w14:paraId="05F584C2" w14:textId="77777777" w:rsidTr="000F1CDD">
        <w:trPr>
          <w:trHeight w:val="340"/>
          <w:jc w:val="center"/>
        </w:trPr>
        <w:tc>
          <w:tcPr>
            <w:tcW w:w="3041" w:type="dxa"/>
            <w:vAlign w:val="center"/>
          </w:tcPr>
          <w:p w14:paraId="569104CE" w14:textId="77777777" w:rsidR="00635289" w:rsidRPr="00E21119" w:rsidRDefault="00635289" w:rsidP="004C6036">
            <w:pPr>
              <w:spacing w:line="240" w:lineRule="exact"/>
              <w:rPr>
                <w:rFonts w:hAnsi="ＭＳ 明朝"/>
                <w:spacing w:val="-12"/>
                <w:szCs w:val="21"/>
              </w:rPr>
            </w:pPr>
            <w:r w:rsidRPr="00E21119">
              <w:rPr>
                <w:rFonts w:hAnsi="ＭＳ 明朝" w:hint="eastAsia"/>
                <w:spacing w:val="-12"/>
                <w:szCs w:val="21"/>
              </w:rPr>
              <w:t>炊き出しその他による食品の給与</w:t>
            </w:r>
          </w:p>
        </w:tc>
        <w:tc>
          <w:tcPr>
            <w:tcW w:w="2481" w:type="dxa"/>
            <w:vAlign w:val="center"/>
          </w:tcPr>
          <w:p w14:paraId="14722EB3" w14:textId="77777777" w:rsidR="00635289" w:rsidRPr="00E21119" w:rsidRDefault="00635289" w:rsidP="00EB127C">
            <w:pPr>
              <w:spacing w:line="240" w:lineRule="exact"/>
              <w:ind w:firstLineChars="50" w:firstLine="105"/>
              <w:rPr>
                <w:rFonts w:hAnsi="ＭＳ 明朝"/>
                <w:szCs w:val="21"/>
              </w:rPr>
            </w:pPr>
            <w:r w:rsidRPr="00E21119">
              <w:rPr>
                <w:rFonts w:hAnsi="ＭＳ 明朝" w:hint="eastAsia"/>
                <w:szCs w:val="21"/>
              </w:rPr>
              <w:t>7日以内</w:t>
            </w:r>
          </w:p>
        </w:tc>
        <w:tc>
          <w:tcPr>
            <w:tcW w:w="3221" w:type="dxa"/>
            <w:vAlign w:val="center"/>
          </w:tcPr>
          <w:p w14:paraId="7B765706"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7C57394F" w14:textId="77777777" w:rsidTr="000F1CDD">
        <w:trPr>
          <w:trHeight w:val="340"/>
          <w:jc w:val="center"/>
        </w:trPr>
        <w:tc>
          <w:tcPr>
            <w:tcW w:w="3041" w:type="dxa"/>
            <w:vAlign w:val="center"/>
          </w:tcPr>
          <w:p w14:paraId="36F2B874" w14:textId="77777777" w:rsidR="00635289" w:rsidRPr="00E21119" w:rsidRDefault="00635289" w:rsidP="004C6036">
            <w:pPr>
              <w:spacing w:line="240" w:lineRule="exact"/>
              <w:rPr>
                <w:rFonts w:hAnsi="ＭＳ 明朝"/>
                <w:szCs w:val="21"/>
              </w:rPr>
            </w:pPr>
            <w:r w:rsidRPr="00E21119">
              <w:rPr>
                <w:rFonts w:hAnsi="ＭＳ 明朝" w:hint="eastAsia"/>
                <w:szCs w:val="21"/>
              </w:rPr>
              <w:t>飲料水の供給</w:t>
            </w:r>
          </w:p>
        </w:tc>
        <w:tc>
          <w:tcPr>
            <w:tcW w:w="2481" w:type="dxa"/>
            <w:vAlign w:val="center"/>
          </w:tcPr>
          <w:p w14:paraId="189B19E7" w14:textId="77777777" w:rsidR="00635289" w:rsidRPr="00E21119" w:rsidRDefault="00635289" w:rsidP="00EB127C">
            <w:pPr>
              <w:spacing w:line="240" w:lineRule="exact"/>
              <w:ind w:firstLineChars="50" w:firstLine="105"/>
              <w:rPr>
                <w:rFonts w:hAnsi="ＭＳ 明朝"/>
                <w:szCs w:val="21"/>
              </w:rPr>
            </w:pPr>
            <w:r w:rsidRPr="00E21119">
              <w:rPr>
                <w:rFonts w:hAnsi="ＭＳ 明朝" w:hint="eastAsia"/>
                <w:szCs w:val="21"/>
              </w:rPr>
              <w:t>7日以内</w:t>
            </w:r>
          </w:p>
        </w:tc>
        <w:tc>
          <w:tcPr>
            <w:tcW w:w="3221" w:type="dxa"/>
            <w:vAlign w:val="center"/>
          </w:tcPr>
          <w:p w14:paraId="113D6BA4"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6248A1D9" w14:textId="77777777" w:rsidTr="000F1CDD">
        <w:trPr>
          <w:trHeight w:val="567"/>
          <w:jc w:val="center"/>
        </w:trPr>
        <w:tc>
          <w:tcPr>
            <w:tcW w:w="3041" w:type="dxa"/>
            <w:vAlign w:val="center"/>
          </w:tcPr>
          <w:p w14:paraId="393E7786" w14:textId="77777777" w:rsidR="00635289" w:rsidRPr="00E21119" w:rsidRDefault="00635289" w:rsidP="004C6036">
            <w:pPr>
              <w:spacing w:line="240" w:lineRule="exact"/>
              <w:rPr>
                <w:rFonts w:hAnsi="ＭＳ 明朝"/>
                <w:spacing w:val="-6"/>
                <w:szCs w:val="21"/>
              </w:rPr>
            </w:pPr>
            <w:r w:rsidRPr="00E21119">
              <w:rPr>
                <w:rFonts w:hAnsi="ＭＳ 明朝" w:hint="eastAsia"/>
                <w:spacing w:val="-6"/>
                <w:szCs w:val="21"/>
              </w:rPr>
              <w:t>被服、寝具その他生活必需品の給与又は貸与</w:t>
            </w:r>
          </w:p>
        </w:tc>
        <w:tc>
          <w:tcPr>
            <w:tcW w:w="2481" w:type="dxa"/>
            <w:vAlign w:val="center"/>
          </w:tcPr>
          <w:p w14:paraId="2C7C11D8" w14:textId="77777777" w:rsidR="00635289" w:rsidRPr="00E21119" w:rsidRDefault="00635289" w:rsidP="004C6036">
            <w:pPr>
              <w:spacing w:line="240" w:lineRule="exact"/>
              <w:rPr>
                <w:rFonts w:hAnsi="ＭＳ 明朝"/>
                <w:szCs w:val="21"/>
              </w:rPr>
            </w:pPr>
            <w:r w:rsidRPr="00E21119">
              <w:rPr>
                <w:rFonts w:hAnsi="ＭＳ 明朝" w:hint="eastAsia"/>
                <w:szCs w:val="21"/>
              </w:rPr>
              <w:t>10日以内</w:t>
            </w:r>
          </w:p>
        </w:tc>
        <w:tc>
          <w:tcPr>
            <w:tcW w:w="3221" w:type="dxa"/>
            <w:vAlign w:val="center"/>
          </w:tcPr>
          <w:p w14:paraId="2EC54DDB"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39162C9E" w14:textId="77777777" w:rsidTr="000F1CDD">
        <w:trPr>
          <w:trHeight w:val="567"/>
          <w:jc w:val="center"/>
        </w:trPr>
        <w:tc>
          <w:tcPr>
            <w:tcW w:w="3041" w:type="dxa"/>
            <w:vAlign w:val="center"/>
          </w:tcPr>
          <w:p w14:paraId="1775F320" w14:textId="77777777" w:rsidR="00635289" w:rsidRPr="00E21119" w:rsidRDefault="00635289" w:rsidP="004C6036">
            <w:pPr>
              <w:spacing w:line="240" w:lineRule="exact"/>
              <w:rPr>
                <w:rFonts w:hAnsi="ＭＳ 明朝"/>
                <w:szCs w:val="21"/>
              </w:rPr>
            </w:pPr>
            <w:r w:rsidRPr="00E21119">
              <w:rPr>
                <w:rFonts w:hAnsi="ＭＳ 明朝" w:hint="eastAsia"/>
                <w:szCs w:val="21"/>
              </w:rPr>
              <w:t>医療</w:t>
            </w:r>
          </w:p>
        </w:tc>
        <w:tc>
          <w:tcPr>
            <w:tcW w:w="2481" w:type="dxa"/>
            <w:vAlign w:val="center"/>
          </w:tcPr>
          <w:p w14:paraId="22FCDEAE" w14:textId="77777777" w:rsidR="00635289" w:rsidRPr="00E21119" w:rsidRDefault="00635289" w:rsidP="004C6036">
            <w:pPr>
              <w:spacing w:line="240" w:lineRule="exact"/>
              <w:rPr>
                <w:rFonts w:hAnsi="ＭＳ 明朝"/>
                <w:szCs w:val="21"/>
              </w:rPr>
            </w:pPr>
            <w:r w:rsidRPr="00E21119">
              <w:rPr>
                <w:rFonts w:hAnsi="ＭＳ 明朝" w:hint="eastAsia"/>
                <w:szCs w:val="21"/>
              </w:rPr>
              <w:t>14日以内</w:t>
            </w:r>
          </w:p>
        </w:tc>
        <w:tc>
          <w:tcPr>
            <w:tcW w:w="3221" w:type="dxa"/>
            <w:vAlign w:val="center"/>
          </w:tcPr>
          <w:p w14:paraId="59F77AB2" w14:textId="77777777" w:rsidR="00635289" w:rsidRPr="00E21119" w:rsidRDefault="00635289" w:rsidP="004C6036">
            <w:pPr>
              <w:spacing w:line="240" w:lineRule="exact"/>
              <w:rPr>
                <w:rFonts w:hAnsi="ＭＳ 明朝"/>
                <w:szCs w:val="21"/>
              </w:rPr>
            </w:pPr>
            <w:r w:rsidRPr="00E21119">
              <w:rPr>
                <w:rFonts w:hAnsi="ＭＳ 明朝" w:hint="eastAsia"/>
                <w:szCs w:val="21"/>
              </w:rPr>
              <w:t>医療班～道・日赤道支部</w:t>
            </w:r>
          </w:p>
          <w:p w14:paraId="062AF56E" w14:textId="77777777" w:rsidR="00635289" w:rsidRPr="00E21119" w:rsidRDefault="00635289" w:rsidP="004C6036">
            <w:pPr>
              <w:spacing w:line="240" w:lineRule="exact"/>
              <w:rPr>
                <w:rFonts w:hAnsi="ＭＳ 明朝"/>
                <w:szCs w:val="21"/>
              </w:rPr>
            </w:pPr>
            <w:r w:rsidRPr="00E21119">
              <w:rPr>
                <w:rFonts w:hAnsi="ＭＳ 明朝" w:hint="eastAsia"/>
                <w:szCs w:val="21"/>
              </w:rPr>
              <w:t>（ただし、委任したときは村）</w:t>
            </w:r>
          </w:p>
        </w:tc>
      </w:tr>
      <w:tr w:rsidR="00E21119" w:rsidRPr="00E21119" w14:paraId="7239B876" w14:textId="77777777" w:rsidTr="000F1CDD">
        <w:trPr>
          <w:trHeight w:val="567"/>
          <w:jc w:val="center"/>
        </w:trPr>
        <w:tc>
          <w:tcPr>
            <w:tcW w:w="3041" w:type="dxa"/>
            <w:vAlign w:val="center"/>
          </w:tcPr>
          <w:p w14:paraId="22BA70F5" w14:textId="77777777" w:rsidR="00635289" w:rsidRPr="00E21119" w:rsidRDefault="00635289" w:rsidP="004C6036">
            <w:pPr>
              <w:spacing w:line="240" w:lineRule="exact"/>
              <w:rPr>
                <w:rFonts w:hAnsi="ＭＳ 明朝"/>
                <w:szCs w:val="21"/>
              </w:rPr>
            </w:pPr>
            <w:r w:rsidRPr="00E21119">
              <w:rPr>
                <w:rFonts w:hAnsi="ＭＳ 明朝" w:hint="eastAsia"/>
                <w:szCs w:val="21"/>
              </w:rPr>
              <w:t>助産</w:t>
            </w:r>
          </w:p>
        </w:tc>
        <w:tc>
          <w:tcPr>
            <w:tcW w:w="2481" w:type="dxa"/>
            <w:vAlign w:val="center"/>
          </w:tcPr>
          <w:p w14:paraId="658C2C63" w14:textId="77777777" w:rsidR="00635289" w:rsidRPr="00E21119" w:rsidRDefault="00635289" w:rsidP="004C6036">
            <w:pPr>
              <w:spacing w:line="240" w:lineRule="exact"/>
              <w:rPr>
                <w:rFonts w:hAnsi="ＭＳ 明朝"/>
                <w:szCs w:val="21"/>
              </w:rPr>
            </w:pPr>
            <w:r w:rsidRPr="00E21119">
              <w:rPr>
                <w:rFonts w:hAnsi="ＭＳ 明朝" w:hint="eastAsia"/>
                <w:szCs w:val="21"/>
              </w:rPr>
              <w:t>分べんの日から7日以内</w:t>
            </w:r>
          </w:p>
        </w:tc>
        <w:tc>
          <w:tcPr>
            <w:tcW w:w="3221" w:type="dxa"/>
            <w:vAlign w:val="center"/>
          </w:tcPr>
          <w:p w14:paraId="4D8FB372" w14:textId="77777777" w:rsidR="00635289" w:rsidRPr="00E21119" w:rsidRDefault="00635289" w:rsidP="004C6036">
            <w:pPr>
              <w:spacing w:line="240" w:lineRule="exact"/>
              <w:rPr>
                <w:rFonts w:hAnsi="ＭＳ 明朝"/>
                <w:szCs w:val="21"/>
              </w:rPr>
            </w:pPr>
            <w:r w:rsidRPr="00E21119">
              <w:rPr>
                <w:rFonts w:hAnsi="ＭＳ 明朝" w:hint="eastAsia"/>
                <w:szCs w:val="21"/>
              </w:rPr>
              <w:t>医療班～道・日赤道支部</w:t>
            </w:r>
          </w:p>
          <w:p w14:paraId="1CE40252" w14:textId="77777777" w:rsidR="00635289" w:rsidRPr="00E21119" w:rsidRDefault="00635289" w:rsidP="004C6036">
            <w:pPr>
              <w:spacing w:line="240" w:lineRule="exact"/>
              <w:rPr>
                <w:rFonts w:hAnsi="ＭＳ 明朝"/>
                <w:szCs w:val="21"/>
              </w:rPr>
            </w:pPr>
            <w:r w:rsidRPr="00E21119">
              <w:rPr>
                <w:rFonts w:hAnsi="ＭＳ 明朝" w:hint="eastAsia"/>
                <w:szCs w:val="21"/>
              </w:rPr>
              <w:t>（ただし、委任したときは村）</w:t>
            </w:r>
          </w:p>
        </w:tc>
      </w:tr>
      <w:tr w:rsidR="00E21119" w:rsidRPr="00E21119" w14:paraId="4B4992E6" w14:textId="77777777" w:rsidTr="000F1CDD">
        <w:trPr>
          <w:trHeight w:val="340"/>
          <w:jc w:val="center"/>
        </w:trPr>
        <w:tc>
          <w:tcPr>
            <w:tcW w:w="3041" w:type="dxa"/>
            <w:vAlign w:val="center"/>
          </w:tcPr>
          <w:p w14:paraId="2B667B4F" w14:textId="77777777" w:rsidR="00635289" w:rsidRPr="00E21119" w:rsidRDefault="00635289" w:rsidP="004C6036">
            <w:pPr>
              <w:spacing w:line="240" w:lineRule="exact"/>
              <w:rPr>
                <w:rFonts w:hAnsi="ＭＳ 明朝"/>
                <w:szCs w:val="21"/>
              </w:rPr>
            </w:pPr>
            <w:r w:rsidRPr="00E21119">
              <w:rPr>
                <w:rFonts w:hAnsi="ＭＳ 明朝" w:hint="eastAsia"/>
                <w:szCs w:val="21"/>
              </w:rPr>
              <w:t>災害にあった者の救出</w:t>
            </w:r>
          </w:p>
        </w:tc>
        <w:tc>
          <w:tcPr>
            <w:tcW w:w="2481" w:type="dxa"/>
            <w:vAlign w:val="center"/>
          </w:tcPr>
          <w:p w14:paraId="159543AB" w14:textId="77777777" w:rsidR="00635289" w:rsidRPr="00E21119" w:rsidRDefault="00635289" w:rsidP="00EB127C">
            <w:pPr>
              <w:spacing w:line="240" w:lineRule="exact"/>
              <w:ind w:firstLineChars="50" w:firstLine="105"/>
              <w:rPr>
                <w:rFonts w:hAnsi="ＭＳ 明朝"/>
                <w:szCs w:val="21"/>
              </w:rPr>
            </w:pPr>
            <w:r w:rsidRPr="00E21119">
              <w:rPr>
                <w:rFonts w:hAnsi="ＭＳ 明朝" w:hint="eastAsia"/>
                <w:szCs w:val="21"/>
              </w:rPr>
              <w:t>3日以内</w:t>
            </w:r>
          </w:p>
        </w:tc>
        <w:tc>
          <w:tcPr>
            <w:tcW w:w="3221" w:type="dxa"/>
            <w:vAlign w:val="center"/>
          </w:tcPr>
          <w:p w14:paraId="1A51B2EB"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65944343" w14:textId="77777777" w:rsidTr="000F1CDD">
        <w:trPr>
          <w:trHeight w:val="340"/>
          <w:jc w:val="center"/>
        </w:trPr>
        <w:tc>
          <w:tcPr>
            <w:tcW w:w="3041" w:type="dxa"/>
            <w:vAlign w:val="center"/>
          </w:tcPr>
          <w:p w14:paraId="60955DDD" w14:textId="77777777" w:rsidR="00635289" w:rsidRPr="00E21119" w:rsidRDefault="00635289" w:rsidP="004C6036">
            <w:pPr>
              <w:spacing w:line="240" w:lineRule="exact"/>
              <w:rPr>
                <w:rFonts w:hAnsi="ＭＳ 明朝"/>
                <w:szCs w:val="21"/>
              </w:rPr>
            </w:pPr>
            <w:r w:rsidRPr="00E21119">
              <w:rPr>
                <w:rFonts w:hAnsi="ＭＳ 明朝" w:hint="eastAsia"/>
                <w:szCs w:val="21"/>
              </w:rPr>
              <w:t>住宅の応急修理</w:t>
            </w:r>
          </w:p>
        </w:tc>
        <w:tc>
          <w:tcPr>
            <w:tcW w:w="2481" w:type="dxa"/>
            <w:vAlign w:val="center"/>
          </w:tcPr>
          <w:p w14:paraId="68073791" w14:textId="77777777" w:rsidR="00635289" w:rsidRPr="00E21119" w:rsidRDefault="00987473" w:rsidP="00EB127C">
            <w:pPr>
              <w:spacing w:line="240" w:lineRule="exact"/>
              <w:ind w:firstLineChars="50" w:firstLine="105"/>
              <w:rPr>
                <w:rFonts w:hAnsi="ＭＳ 明朝"/>
                <w:szCs w:val="21"/>
              </w:rPr>
            </w:pPr>
            <w:r w:rsidRPr="00E21119">
              <w:rPr>
                <w:rFonts w:hAnsi="ＭＳ 明朝" w:hint="eastAsia"/>
                <w:szCs w:val="21"/>
              </w:rPr>
              <w:t>3</w:t>
            </w:r>
            <w:r w:rsidR="00635289" w:rsidRPr="00E21119">
              <w:rPr>
                <w:rFonts w:hAnsi="ＭＳ 明朝" w:hint="eastAsia"/>
                <w:szCs w:val="21"/>
              </w:rPr>
              <w:t>か月以内</w:t>
            </w:r>
          </w:p>
          <w:p w14:paraId="5D3EDF18" w14:textId="2F6DE419" w:rsidR="00987473" w:rsidRPr="00E21119" w:rsidRDefault="00D65AB0" w:rsidP="00D65AB0">
            <w:pPr>
              <w:spacing w:line="240" w:lineRule="exact"/>
              <w:ind w:left="105" w:hangingChars="50" w:hanging="105"/>
              <w:rPr>
                <w:rFonts w:hAnsi="ＭＳ 明朝"/>
                <w:szCs w:val="21"/>
              </w:rPr>
            </w:pPr>
            <w:r w:rsidRPr="00E21119">
              <w:rPr>
                <w:rFonts w:hAnsi="ＭＳ 明朝"/>
                <w:szCs w:val="21"/>
              </w:rPr>
              <w:t>（国の災害対策本部が設置された場合は、６か月以内）</w:t>
            </w:r>
          </w:p>
        </w:tc>
        <w:tc>
          <w:tcPr>
            <w:tcW w:w="3221" w:type="dxa"/>
            <w:vAlign w:val="center"/>
          </w:tcPr>
          <w:p w14:paraId="50018691"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1ABC48AF" w14:textId="77777777" w:rsidTr="000F1CDD">
        <w:trPr>
          <w:trHeight w:val="567"/>
          <w:jc w:val="center"/>
        </w:trPr>
        <w:tc>
          <w:tcPr>
            <w:tcW w:w="3041" w:type="dxa"/>
            <w:vAlign w:val="center"/>
          </w:tcPr>
          <w:p w14:paraId="03E55256" w14:textId="77777777" w:rsidR="00635289" w:rsidRPr="00E21119" w:rsidRDefault="00635289" w:rsidP="004C6036">
            <w:pPr>
              <w:spacing w:line="240" w:lineRule="exact"/>
              <w:rPr>
                <w:rFonts w:hAnsi="ＭＳ 明朝"/>
                <w:szCs w:val="21"/>
              </w:rPr>
            </w:pPr>
            <w:r w:rsidRPr="00E21119">
              <w:rPr>
                <w:rFonts w:hAnsi="ＭＳ 明朝" w:hint="eastAsia"/>
                <w:szCs w:val="21"/>
              </w:rPr>
              <w:t>学用品の給与</w:t>
            </w:r>
          </w:p>
        </w:tc>
        <w:tc>
          <w:tcPr>
            <w:tcW w:w="2481" w:type="dxa"/>
            <w:vAlign w:val="center"/>
          </w:tcPr>
          <w:p w14:paraId="0F945D6D" w14:textId="77777777" w:rsidR="00635289" w:rsidRPr="00E21119" w:rsidRDefault="00635289" w:rsidP="004C6036">
            <w:pPr>
              <w:spacing w:line="240" w:lineRule="exact"/>
              <w:rPr>
                <w:rFonts w:hAnsi="ＭＳ 明朝"/>
                <w:szCs w:val="21"/>
              </w:rPr>
            </w:pPr>
            <w:r w:rsidRPr="00E21119">
              <w:rPr>
                <w:rFonts w:hAnsi="ＭＳ 明朝" w:hint="eastAsia"/>
                <w:szCs w:val="21"/>
              </w:rPr>
              <w:t>教科書等　1か月以内</w:t>
            </w:r>
          </w:p>
          <w:p w14:paraId="49D0CA35" w14:textId="77777777" w:rsidR="00635289" w:rsidRPr="00E21119" w:rsidRDefault="00635289" w:rsidP="004C6036">
            <w:pPr>
              <w:spacing w:line="240" w:lineRule="exact"/>
              <w:rPr>
                <w:rFonts w:hAnsi="ＭＳ 明朝"/>
                <w:szCs w:val="21"/>
              </w:rPr>
            </w:pPr>
            <w:r w:rsidRPr="00E21119">
              <w:rPr>
                <w:rFonts w:hAnsi="ＭＳ 明朝" w:hint="eastAsia"/>
                <w:szCs w:val="21"/>
              </w:rPr>
              <w:t>文房具等　15日以内</w:t>
            </w:r>
          </w:p>
        </w:tc>
        <w:tc>
          <w:tcPr>
            <w:tcW w:w="3221" w:type="dxa"/>
            <w:vAlign w:val="center"/>
          </w:tcPr>
          <w:p w14:paraId="69EA2227"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p w14:paraId="562D1645"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23F7590A" w14:textId="77777777" w:rsidTr="000F1CDD">
        <w:trPr>
          <w:trHeight w:val="340"/>
          <w:jc w:val="center"/>
        </w:trPr>
        <w:tc>
          <w:tcPr>
            <w:tcW w:w="3041" w:type="dxa"/>
            <w:vAlign w:val="center"/>
          </w:tcPr>
          <w:p w14:paraId="443D1F77" w14:textId="77777777" w:rsidR="00635289" w:rsidRPr="00E21119" w:rsidRDefault="00635289" w:rsidP="004C6036">
            <w:pPr>
              <w:spacing w:line="240" w:lineRule="exact"/>
              <w:rPr>
                <w:rFonts w:hAnsi="ＭＳ 明朝"/>
                <w:szCs w:val="21"/>
              </w:rPr>
            </w:pPr>
            <w:r w:rsidRPr="00E21119">
              <w:rPr>
                <w:rFonts w:hAnsi="ＭＳ 明朝" w:hint="eastAsia"/>
                <w:szCs w:val="21"/>
              </w:rPr>
              <w:t>埋葬</w:t>
            </w:r>
          </w:p>
        </w:tc>
        <w:tc>
          <w:tcPr>
            <w:tcW w:w="2481" w:type="dxa"/>
            <w:vAlign w:val="center"/>
          </w:tcPr>
          <w:p w14:paraId="77ECF36A" w14:textId="77777777" w:rsidR="00635289" w:rsidRPr="00E21119" w:rsidRDefault="00635289" w:rsidP="004C6036">
            <w:pPr>
              <w:spacing w:line="240" w:lineRule="exact"/>
              <w:rPr>
                <w:rFonts w:hAnsi="ＭＳ 明朝"/>
                <w:szCs w:val="21"/>
              </w:rPr>
            </w:pPr>
            <w:r w:rsidRPr="00E21119">
              <w:rPr>
                <w:rFonts w:hAnsi="ＭＳ 明朝" w:hint="eastAsia"/>
                <w:szCs w:val="21"/>
              </w:rPr>
              <w:t>10日以内</w:t>
            </w:r>
          </w:p>
        </w:tc>
        <w:tc>
          <w:tcPr>
            <w:tcW w:w="3221" w:type="dxa"/>
            <w:vAlign w:val="center"/>
          </w:tcPr>
          <w:p w14:paraId="58432BE2"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2974CEC9" w14:textId="77777777" w:rsidTr="000F1CDD">
        <w:trPr>
          <w:trHeight w:val="340"/>
          <w:jc w:val="center"/>
        </w:trPr>
        <w:tc>
          <w:tcPr>
            <w:tcW w:w="3041" w:type="dxa"/>
            <w:vAlign w:val="center"/>
          </w:tcPr>
          <w:p w14:paraId="631FA99A" w14:textId="77777777" w:rsidR="00635289" w:rsidRPr="00E21119" w:rsidRDefault="00635289" w:rsidP="004C6036">
            <w:pPr>
              <w:spacing w:line="240" w:lineRule="exact"/>
              <w:rPr>
                <w:rFonts w:hAnsi="ＭＳ 明朝"/>
                <w:szCs w:val="21"/>
              </w:rPr>
            </w:pPr>
            <w:r w:rsidRPr="00E21119">
              <w:rPr>
                <w:rFonts w:hAnsi="ＭＳ 明朝" w:hint="eastAsia"/>
                <w:szCs w:val="21"/>
              </w:rPr>
              <w:t>遺体の捜索</w:t>
            </w:r>
          </w:p>
        </w:tc>
        <w:tc>
          <w:tcPr>
            <w:tcW w:w="2481" w:type="dxa"/>
            <w:vAlign w:val="center"/>
          </w:tcPr>
          <w:p w14:paraId="50BA5209" w14:textId="77777777" w:rsidR="00635289" w:rsidRPr="00E21119" w:rsidRDefault="00635289" w:rsidP="004C6036">
            <w:pPr>
              <w:spacing w:line="240" w:lineRule="exact"/>
              <w:rPr>
                <w:rFonts w:hAnsi="ＭＳ 明朝"/>
                <w:szCs w:val="21"/>
              </w:rPr>
            </w:pPr>
            <w:r w:rsidRPr="00E21119">
              <w:rPr>
                <w:rFonts w:hAnsi="ＭＳ 明朝" w:hint="eastAsia"/>
                <w:szCs w:val="21"/>
              </w:rPr>
              <w:t>10日以内</w:t>
            </w:r>
          </w:p>
        </w:tc>
        <w:tc>
          <w:tcPr>
            <w:tcW w:w="3221" w:type="dxa"/>
            <w:vAlign w:val="center"/>
          </w:tcPr>
          <w:p w14:paraId="16E9FBFD"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50E5F7CB" w14:textId="77777777" w:rsidTr="000F1CDD">
        <w:trPr>
          <w:trHeight w:val="340"/>
          <w:jc w:val="center"/>
        </w:trPr>
        <w:tc>
          <w:tcPr>
            <w:tcW w:w="3041" w:type="dxa"/>
            <w:vAlign w:val="center"/>
          </w:tcPr>
          <w:p w14:paraId="012DBF81" w14:textId="77777777" w:rsidR="00635289" w:rsidRPr="00E21119" w:rsidRDefault="00635289" w:rsidP="004C6036">
            <w:pPr>
              <w:spacing w:line="240" w:lineRule="exact"/>
              <w:rPr>
                <w:rFonts w:hAnsi="ＭＳ 明朝"/>
                <w:szCs w:val="21"/>
              </w:rPr>
            </w:pPr>
            <w:r w:rsidRPr="00E21119">
              <w:rPr>
                <w:rFonts w:hAnsi="ＭＳ 明朝" w:hint="eastAsia"/>
                <w:szCs w:val="21"/>
              </w:rPr>
              <w:t>遺体の処理</w:t>
            </w:r>
          </w:p>
        </w:tc>
        <w:tc>
          <w:tcPr>
            <w:tcW w:w="2481" w:type="dxa"/>
            <w:vAlign w:val="center"/>
          </w:tcPr>
          <w:p w14:paraId="53185A1B" w14:textId="77777777" w:rsidR="00635289" w:rsidRPr="00E21119" w:rsidRDefault="00635289" w:rsidP="004C6036">
            <w:pPr>
              <w:spacing w:line="240" w:lineRule="exact"/>
              <w:rPr>
                <w:rFonts w:hAnsi="ＭＳ 明朝"/>
                <w:szCs w:val="21"/>
              </w:rPr>
            </w:pPr>
            <w:r w:rsidRPr="00E21119">
              <w:rPr>
                <w:rFonts w:hAnsi="ＭＳ 明朝" w:hint="eastAsia"/>
                <w:szCs w:val="21"/>
              </w:rPr>
              <w:t>10日以内</w:t>
            </w:r>
          </w:p>
        </w:tc>
        <w:tc>
          <w:tcPr>
            <w:tcW w:w="3221" w:type="dxa"/>
            <w:vAlign w:val="center"/>
          </w:tcPr>
          <w:p w14:paraId="68459805" w14:textId="77777777" w:rsidR="00635289" w:rsidRPr="00E21119" w:rsidRDefault="00635289" w:rsidP="004C6036">
            <w:pPr>
              <w:spacing w:line="240" w:lineRule="exact"/>
              <w:rPr>
                <w:rFonts w:hAnsi="ＭＳ 明朝"/>
                <w:szCs w:val="21"/>
              </w:rPr>
            </w:pPr>
            <w:r w:rsidRPr="00E21119">
              <w:rPr>
                <w:rFonts w:hAnsi="ＭＳ 明朝" w:hint="eastAsia"/>
                <w:szCs w:val="21"/>
              </w:rPr>
              <w:t>村・日赤道支部</w:t>
            </w:r>
          </w:p>
        </w:tc>
      </w:tr>
      <w:tr w:rsidR="00E21119" w:rsidRPr="00E21119" w14:paraId="1A1B47C0" w14:textId="77777777" w:rsidTr="000F1CDD">
        <w:trPr>
          <w:trHeight w:val="340"/>
          <w:jc w:val="center"/>
        </w:trPr>
        <w:tc>
          <w:tcPr>
            <w:tcW w:w="3041" w:type="dxa"/>
            <w:vAlign w:val="center"/>
          </w:tcPr>
          <w:p w14:paraId="216009E1" w14:textId="77777777" w:rsidR="00635289" w:rsidRPr="00E21119" w:rsidRDefault="00635289" w:rsidP="004C6036">
            <w:pPr>
              <w:spacing w:line="240" w:lineRule="exact"/>
              <w:rPr>
                <w:rFonts w:hAnsi="ＭＳ 明朝"/>
                <w:szCs w:val="21"/>
              </w:rPr>
            </w:pPr>
            <w:r w:rsidRPr="00E21119">
              <w:rPr>
                <w:rFonts w:hAnsi="ＭＳ 明朝" w:hint="eastAsia"/>
                <w:szCs w:val="21"/>
              </w:rPr>
              <w:t>障害物の除去</w:t>
            </w:r>
          </w:p>
        </w:tc>
        <w:tc>
          <w:tcPr>
            <w:tcW w:w="2481" w:type="dxa"/>
            <w:vAlign w:val="center"/>
          </w:tcPr>
          <w:p w14:paraId="7C67BC20" w14:textId="77777777" w:rsidR="00635289" w:rsidRPr="00E21119" w:rsidRDefault="00635289" w:rsidP="004C6036">
            <w:pPr>
              <w:spacing w:line="240" w:lineRule="exact"/>
              <w:rPr>
                <w:rFonts w:hAnsi="ＭＳ 明朝"/>
                <w:szCs w:val="21"/>
              </w:rPr>
            </w:pPr>
            <w:r w:rsidRPr="00E21119">
              <w:rPr>
                <w:rFonts w:hAnsi="ＭＳ 明朝" w:hint="eastAsia"/>
                <w:szCs w:val="21"/>
              </w:rPr>
              <w:t>10日以内</w:t>
            </w:r>
          </w:p>
        </w:tc>
        <w:tc>
          <w:tcPr>
            <w:tcW w:w="3221" w:type="dxa"/>
            <w:vAlign w:val="center"/>
          </w:tcPr>
          <w:p w14:paraId="32A90B17" w14:textId="77777777" w:rsidR="00635289" w:rsidRPr="00E21119" w:rsidRDefault="00635289" w:rsidP="004C6036">
            <w:pPr>
              <w:spacing w:line="240" w:lineRule="exact"/>
              <w:rPr>
                <w:rFonts w:hAnsi="ＭＳ 明朝"/>
                <w:szCs w:val="21"/>
              </w:rPr>
            </w:pPr>
            <w:r w:rsidRPr="00E21119">
              <w:rPr>
                <w:rFonts w:hAnsi="ＭＳ 明朝" w:hint="eastAsia"/>
                <w:szCs w:val="21"/>
              </w:rPr>
              <w:t>村</w:t>
            </w:r>
          </w:p>
        </w:tc>
      </w:tr>
      <w:tr w:rsidR="00E21119" w:rsidRPr="00E21119" w14:paraId="6A371D8B" w14:textId="77777777" w:rsidTr="000F1CDD">
        <w:trPr>
          <w:trHeight w:val="340"/>
          <w:jc w:val="center"/>
        </w:trPr>
        <w:tc>
          <w:tcPr>
            <w:tcW w:w="3041" w:type="dxa"/>
            <w:vAlign w:val="center"/>
          </w:tcPr>
          <w:p w14:paraId="239C54C9" w14:textId="77777777" w:rsidR="00635289" w:rsidRPr="00E21119" w:rsidRDefault="00635289" w:rsidP="004C6036">
            <w:pPr>
              <w:spacing w:line="240" w:lineRule="exact"/>
              <w:rPr>
                <w:rFonts w:hAnsi="ＭＳ 明朝"/>
                <w:szCs w:val="21"/>
              </w:rPr>
            </w:pPr>
            <w:r w:rsidRPr="00E21119">
              <w:rPr>
                <w:rFonts w:hAnsi="ＭＳ 明朝" w:hint="eastAsia"/>
                <w:szCs w:val="21"/>
              </w:rPr>
              <w:t>生業資金の貸与</w:t>
            </w:r>
          </w:p>
        </w:tc>
        <w:tc>
          <w:tcPr>
            <w:tcW w:w="2481" w:type="dxa"/>
            <w:vAlign w:val="center"/>
          </w:tcPr>
          <w:p w14:paraId="3F6D7A29" w14:textId="77777777" w:rsidR="00635289" w:rsidRPr="00E21119" w:rsidRDefault="00635289" w:rsidP="004C6036">
            <w:pPr>
              <w:spacing w:line="240" w:lineRule="exact"/>
              <w:rPr>
                <w:rFonts w:hAnsi="ＭＳ 明朝"/>
                <w:szCs w:val="21"/>
              </w:rPr>
            </w:pPr>
          </w:p>
        </w:tc>
        <w:tc>
          <w:tcPr>
            <w:tcW w:w="3221" w:type="dxa"/>
            <w:vAlign w:val="center"/>
          </w:tcPr>
          <w:p w14:paraId="65F45A3F" w14:textId="77777777" w:rsidR="00635289" w:rsidRPr="00E21119" w:rsidRDefault="00635289" w:rsidP="004C6036">
            <w:pPr>
              <w:spacing w:line="240" w:lineRule="exact"/>
              <w:rPr>
                <w:rFonts w:hAnsi="ＭＳ 明朝"/>
                <w:szCs w:val="21"/>
              </w:rPr>
            </w:pPr>
            <w:r w:rsidRPr="00E21119">
              <w:rPr>
                <w:rFonts w:hAnsi="ＭＳ 明朝" w:hint="eastAsia"/>
                <w:szCs w:val="21"/>
              </w:rPr>
              <w:t>現在運用されていない。</w:t>
            </w:r>
          </w:p>
        </w:tc>
      </w:tr>
    </w:tbl>
    <w:p w14:paraId="5F754499" w14:textId="77777777" w:rsidR="00635289" w:rsidRPr="00E21119" w:rsidRDefault="00635289" w:rsidP="00EB127C">
      <w:pPr>
        <w:ind w:leftChars="84" w:left="776" w:hangingChars="300" w:hanging="600"/>
        <w:rPr>
          <w:sz w:val="20"/>
          <w:szCs w:val="20"/>
        </w:rPr>
      </w:pPr>
      <w:r w:rsidRPr="00E21119">
        <w:rPr>
          <w:rFonts w:hint="eastAsia"/>
          <w:sz w:val="20"/>
          <w:szCs w:val="20"/>
        </w:rPr>
        <w:t>（注）期間については、全て災害発生の日から起算することとし、内閣総理大臣の承認を得て実施期間を延長することができる。</w:t>
      </w:r>
    </w:p>
    <w:p w14:paraId="466AB715" w14:textId="77777777" w:rsidR="0038493C" w:rsidRPr="00E21119" w:rsidRDefault="0038493C" w:rsidP="00EB127C">
      <w:pPr>
        <w:ind w:leftChars="84" w:left="776" w:hangingChars="300" w:hanging="600"/>
        <w:rPr>
          <w:sz w:val="20"/>
          <w:szCs w:val="20"/>
        </w:rPr>
      </w:pPr>
    </w:p>
    <w:p w14:paraId="55D43546" w14:textId="0C664FA3" w:rsidR="0038493C" w:rsidRPr="00E21119" w:rsidRDefault="0038493C" w:rsidP="0038493C">
      <w:pPr>
        <w:pStyle w:val="051"/>
        <w:ind w:left="735" w:hanging="315"/>
      </w:pPr>
      <w:r w:rsidRPr="00E21119">
        <w:rPr>
          <w:rFonts w:hint="eastAsia"/>
        </w:rPr>
        <w:t xml:space="preserve">(2)　</w:t>
      </w:r>
      <w:r w:rsidR="00ED11E6" w:rsidRPr="00E21119">
        <w:t>災害が発生するおそれがある場合</w:t>
      </w:r>
    </w:p>
    <w:p w14:paraId="476745DA" w14:textId="77777777" w:rsidR="0038493C" w:rsidRPr="00E21119" w:rsidRDefault="0038493C" w:rsidP="00C83FEF"/>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1"/>
        <w:gridCol w:w="2481"/>
        <w:gridCol w:w="3221"/>
      </w:tblGrid>
      <w:tr w:rsidR="00E21119" w:rsidRPr="00E21119" w14:paraId="2136D3EE" w14:textId="77777777" w:rsidTr="00DB3D52">
        <w:trPr>
          <w:trHeight w:val="340"/>
          <w:tblHeader/>
          <w:jc w:val="center"/>
        </w:trPr>
        <w:tc>
          <w:tcPr>
            <w:tcW w:w="3041" w:type="dxa"/>
            <w:tcBorders>
              <w:bottom w:val="single" w:sz="4" w:space="0" w:color="auto"/>
            </w:tcBorders>
            <w:vAlign w:val="center"/>
          </w:tcPr>
          <w:p w14:paraId="6621D2FD" w14:textId="77777777" w:rsidR="00C83FEF" w:rsidRPr="00E21119" w:rsidRDefault="00C83FEF" w:rsidP="00DB3D52">
            <w:pPr>
              <w:spacing w:line="240" w:lineRule="exact"/>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救助の種類</w:t>
            </w:r>
          </w:p>
        </w:tc>
        <w:tc>
          <w:tcPr>
            <w:tcW w:w="2481" w:type="dxa"/>
            <w:tcBorders>
              <w:bottom w:val="single" w:sz="4" w:space="0" w:color="auto"/>
            </w:tcBorders>
            <w:vAlign w:val="center"/>
          </w:tcPr>
          <w:p w14:paraId="3AA81A90" w14:textId="77777777" w:rsidR="00C83FEF" w:rsidRPr="00E21119" w:rsidRDefault="00C83FEF" w:rsidP="00DB3D52">
            <w:pPr>
              <w:spacing w:line="240" w:lineRule="exact"/>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実施期間</w:t>
            </w:r>
          </w:p>
        </w:tc>
        <w:tc>
          <w:tcPr>
            <w:tcW w:w="3221" w:type="dxa"/>
            <w:tcBorders>
              <w:bottom w:val="single" w:sz="4" w:space="0" w:color="auto"/>
            </w:tcBorders>
            <w:vAlign w:val="center"/>
          </w:tcPr>
          <w:p w14:paraId="5E0FDA4E" w14:textId="77777777" w:rsidR="00C83FEF" w:rsidRPr="00E21119" w:rsidRDefault="00C83FEF" w:rsidP="00DB3D52">
            <w:pPr>
              <w:spacing w:line="240" w:lineRule="exact"/>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実施者区分</w:t>
            </w:r>
          </w:p>
        </w:tc>
      </w:tr>
      <w:tr w:rsidR="00C83FEF" w:rsidRPr="00E21119" w14:paraId="4D04BA68" w14:textId="77777777" w:rsidTr="00DB3D52">
        <w:trPr>
          <w:trHeight w:val="397"/>
          <w:jc w:val="center"/>
        </w:trPr>
        <w:tc>
          <w:tcPr>
            <w:tcW w:w="3041" w:type="dxa"/>
            <w:tcBorders>
              <w:top w:val="single" w:sz="4" w:space="0" w:color="auto"/>
            </w:tcBorders>
            <w:vAlign w:val="center"/>
          </w:tcPr>
          <w:p w14:paraId="4F6D1306" w14:textId="77777777" w:rsidR="00C83FEF" w:rsidRPr="00E21119" w:rsidRDefault="00C83FEF" w:rsidP="00DB3D52">
            <w:pPr>
              <w:spacing w:line="240" w:lineRule="exact"/>
              <w:rPr>
                <w:rFonts w:hAnsi="ＭＳ 明朝"/>
                <w:szCs w:val="21"/>
              </w:rPr>
            </w:pPr>
            <w:r w:rsidRPr="00E21119">
              <w:rPr>
                <w:rFonts w:hAnsi="ＭＳ 明朝" w:hint="eastAsia"/>
                <w:szCs w:val="21"/>
              </w:rPr>
              <w:t>避難所の設置</w:t>
            </w:r>
          </w:p>
        </w:tc>
        <w:tc>
          <w:tcPr>
            <w:tcW w:w="2481" w:type="dxa"/>
            <w:tcBorders>
              <w:top w:val="single" w:sz="4" w:space="0" w:color="auto"/>
            </w:tcBorders>
            <w:vAlign w:val="center"/>
          </w:tcPr>
          <w:p w14:paraId="267FA48C" w14:textId="79C9A37E" w:rsidR="00C83FEF" w:rsidRPr="00E21119" w:rsidRDefault="004556A0" w:rsidP="00DB3D52">
            <w:pPr>
              <w:spacing w:line="240" w:lineRule="exact"/>
              <w:rPr>
                <w:rFonts w:hAnsi="ＭＳ 明朝"/>
                <w:szCs w:val="21"/>
              </w:rPr>
            </w:pPr>
            <w:r w:rsidRPr="00E21119">
              <w:rPr>
                <w:rFonts w:hAnsi="ＭＳ 明朝"/>
                <w:szCs w:val="21"/>
              </w:rPr>
              <w:t>救助を開始した日から、災害が発生しないと判明し、現に救助の必要がなくなった日まで</w:t>
            </w:r>
          </w:p>
        </w:tc>
        <w:tc>
          <w:tcPr>
            <w:tcW w:w="3221" w:type="dxa"/>
            <w:tcBorders>
              <w:top w:val="single" w:sz="4" w:space="0" w:color="auto"/>
            </w:tcBorders>
            <w:vAlign w:val="center"/>
          </w:tcPr>
          <w:p w14:paraId="09D860C2" w14:textId="4CD85863" w:rsidR="00C83FEF" w:rsidRPr="00E21119" w:rsidRDefault="00C83FEF" w:rsidP="00DB3D52">
            <w:pPr>
              <w:spacing w:line="240" w:lineRule="exact"/>
              <w:rPr>
                <w:rFonts w:hAnsi="ＭＳ 明朝"/>
                <w:szCs w:val="21"/>
              </w:rPr>
            </w:pPr>
            <w:r w:rsidRPr="00E21119">
              <w:rPr>
                <w:rFonts w:hAnsi="ＭＳ 明朝" w:hint="eastAsia"/>
                <w:szCs w:val="21"/>
              </w:rPr>
              <w:t>村</w:t>
            </w:r>
          </w:p>
        </w:tc>
      </w:tr>
    </w:tbl>
    <w:p w14:paraId="58ACA2D6" w14:textId="77777777" w:rsidR="00C83FEF" w:rsidRPr="00E21119" w:rsidRDefault="00C83FEF" w:rsidP="00C83FEF"/>
    <w:p w14:paraId="30D57906" w14:textId="77777777" w:rsidR="004147F8" w:rsidRPr="00E21119" w:rsidRDefault="004147F8" w:rsidP="004C6036">
      <w:pPr>
        <w:pStyle w:val="23Box"/>
      </w:pPr>
    </w:p>
    <w:p w14:paraId="0890B40C" w14:textId="1CA79074" w:rsidR="004147F8" w:rsidRPr="00E21119" w:rsidRDefault="004147F8" w:rsidP="00EB127C">
      <w:pPr>
        <w:pStyle w:val="22"/>
      </w:pPr>
      <w:r w:rsidRPr="00E21119">
        <w:rPr>
          <w:rFonts w:hint="eastAsia"/>
        </w:rPr>
        <w:t>資料８－７　災害救助法関連様式</w:t>
      </w:r>
    </w:p>
    <w:p w14:paraId="3257F42C" w14:textId="77777777" w:rsidR="004147F8" w:rsidRPr="00E21119" w:rsidRDefault="004147F8" w:rsidP="004C6036">
      <w:pPr>
        <w:pStyle w:val="23Box"/>
      </w:pPr>
    </w:p>
    <w:p w14:paraId="733EFE38" w14:textId="77777777" w:rsidR="004147F8" w:rsidRPr="00E21119" w:rsidRDefault="004147F8" w:rsidP="00EB127C">
      <w:pPr>
        <w:pStyle w:val="3"/>
      </w:pPr>
      <w:r w:rsidRPr="00E21119">
        <w:rPr>
          <w:rFonts w:hint="eastAsia"/>
        </w:rPr>
        <w:t>第</w:t>
      </w:r>
      <w:r w:rsidR="004A15BE" w:rsidRPr="00E21119">
        <w:rPr>
          <w:rFonts w:hint="eastAsia"/>
        </w:rPr>
        <w:t>４</w:t>
      </w:r>
      <w:r w:rsidR="00A34421" w:rsidRPr="00E21119">
        <w:rPr>
          <w:rFonts w:hint="eastAsia"/>
        </w:rPr>
        <w:t>項</w:t>
      </w:r>
      <w:r w:rsidRPr="00E21119">
        <w:rPr>
          <w:rFonts w:hint="eastAsia"/>
        </w:rPr>
        <w:t xml:space="preserve">　基本法と救助法の関連</w:t>
      </w:r>
    </w:p>
    <w:p w14:paraId="52AB9A10" w14:textId="77777777" w:rsidR="004147F8" w:rsidRPr="00E21119" w:rsidRDefault="004147F8" w:rsidP="00EB127C">
      <w:pPr>
        <w:pStyle w:val="13"/>
        <w:ind w:left="210" w:firstLine="210"/>
      </w:pPr>
      <w:r w:rsidRPr="00E21119">
        <w:rPr>
          <w:rFonts w:hint="eastAsia"/>
        </w:rPr>
        <w:t>基本法の定めるところによる災害について、救助法が適用された場合における救助事務の取扱いについては、救助法の適用時期等によりその責任を明らかにしなければならない。</w:t>
      </w:r>
    </w:p>
    <w:p w14:paraId="1C422B0F" w14:textId="77777777" w:rsidR="00635289" w:rsidRPr="00E21119" w:rsidRDefault="00635289" w:rsidP="004C6036">
      <w:pPr>
        <w:spacing w:line="240" w:lineRule="exact"/>
      </w:pPr>
    </w:p>
    <w:p w14:paraId="317AB0B9" w14:textId="77777777" w:rsidR="00343464" w:rsidRPr="00E21119" w:rsidRDefault="00343464" w:rsidP="004C6036">
      <w:pPr>
        <w:spacing w:line="200" w:lineRule="exact"/>
      </w:pPr>
    </w:p>
    <w:p w14:paraId="4ADA6D9E" w14:textId="77777777" w:rsidR="00343464" w:rsidRPr="00E21119" w:rsidRDefault="00343464" w:rsidP="004C6036">
      <w:pPr>
        <w:spacing w:line="200" w:lineRule="exact"/>
      </w:pPr>
    </w:p>
    <w:p w14:paraId="38AC1A05" w14:textId="77777777" w:rsidR="00343464" w:rsidRPr="00E21119" w:rsidRDefault="00343464" w:rsidP="004C6036">
      <w:pPr>
        <w:spacing w:line="200" w:lineRule="exact"/>
        <w:sectPr w:rsidR="00343464" w:rsidRPr="00E21119" w:rsidSect="00EB127C">
          <w:headerReference w:type="even" r:id="rId39"/>
          <w:headerReference w:type="default" r:id="rId40"/>
          <w:type w:val="oddPage"/>
          <w:pgSz w:w="11906" w:h="16838" w:code="9"/>
          <w:pgMar w:top="1134" w:right="1588" w:bottom="1134" w:left="1418" w:header="567" w:footer="680" w:gutter="0"/>
          <w:cols w:space="425"/>
          <w:docGrid w:type="linesAndChars" w:linePitch="299"/>
        </w:sectPr>
      </w:pPr>
    </w:p>
    <w:p w14:paraId="3D6F0091" w14:textId="77777777" w:rsidR="00635289" w:rsidRPr="00E21119" w:rsidRDefault="00635289" w:rsidP="004C6036">
      <w:pPr>
        <w:pStyle w:val="1"/>
      </w:pPr>
      <w:bookmarkStart w:id="403" w:name="_Toc458166060"/>
      <w:bookmarkStart w:id="404" w:name="_Toc476477589"/>
      <w:bookmarkStart w:id="405" w:name="_Toc100064581"/>
      <w:r w:rsidRPr="00E21119">
        <w:rPr>
          <w:rFonts w:hint="eastAsia"/>
        </w:rPr>
        <w:t>第５章　地震災害対策計画</w:t>
      </w:r>
      <w:bookmarkEnd w:id="405"/>
    </w:p>
    <w:p w14:paraId="667590D7" w14:textId="77777777" w:rsidR="00850A69" w:rsidRPr="00E21119" w:rsidRDefault="00850A69" w:rsidP="00EB127C">
      <w:pPr>
        <w:pStyle w:val="1112"/>
        <w:spacing w:before="149" w:after="149"/>
        <w:ind w:left="210" w:firstLine="206"/>
      </w:pPr>
      <w:r w:rsidRPr="00E21119">
        <w:rPr>
          <w:rFonts w:hint="eastAsia"/>
        </w:rPr>
        <w:t>地震災害は、他の災害と異なり、事前予知が困難であり、大規模な地震の発生時には広範囲に甚大な被害が及ぶことが想定される。</w:t>
      </w:r>
    </w:p>
    <w:p w14:paraId="474283F6" w14:textId="77777777" w:rsidR="00850A69" w:rsidRPr="00E21119" w:rsidRDefault="00850A69" w:rsidP="00EB127C">
      <w:pPr>
        <w:pStyle w:val="1112"/>
        <w:spacing w:before="149" w:after="149"/>
        <w:ind w:left="210" w:firstLine="206"/>
      </w:pPr>
      <w:r w:rsidRPr="00E21119">
        <w:rPr>
          <w:rFonts w:hint="eastAsia"/>
        </w:rPr>
        <w:t>このため村は、地震災害による被害の拡大を防止するため、防災関係機関と相互に協力して</w:t>
      </w:r>
      <w:r w:rsidR="00972712" w:rsidRPr="00E21119">
        <w:rPr>
          <w:rFonts w:hint="eastAsia"/>
        </w:rPr>
        <w:t>地震防災対策を推進する。</w:t>
      </w:r>
    </w:p>
    <w:p w14:paraId="5DCD57DF" w14:textId="77777777" w:rsidR="00850A69" w:rsidRPr="00E21119" w:rsidRDefault="00850A69" w:rsidP="00EB127C">
      <w:pPr>
        <w:pStyle w:val="1112"/>
        <w:spacing w:before="149" w:after="149"/>
        <w:ind w:left="210" w:firstLine="206"/>
      </w:pPr>
      <w:r w:rsidRPr="00E21119">
        <w:rPr>
          <w:rFonts w:hint="eastAsia"/>
        </w:rPr>
        <w:t>また、住民及び民間事業者は、平常時から災害に対する備えを心掛けるよう努めるものとする。</w:t>
      </w:r>
    </w:p>
    <w:p w14:paraId="29B0E83F" w14:textId="77777777" w:rsidR="00635289" w:rsidRPr="00E21119" w:rsidRDefault="00635289" w:rsidP="004C6036"/>
    <w:p w14:paraId="02CA7163" w14:textId="77777777" w:rsidR="00485843" w:rsidRPr="00E21119" w:rsidRDefault="00485843" w:rsidP="00EB127C">
      <w:pPr>
        <w:pStyle w:val="2"/>
        <w:kinsoku/>
      </w:pPr>
      <w:bookmarkStart w:id="406" w:name="_Toc100064582"/>
      <w:r w:rsidRPr="00E21119">
        <w:rPr>
          <w:rFonts w:hint="eastAsia"/>
        </w:rPr>
        <w:t>第１</w:t>
      </w:r>
      <w:r w:rsidR="009E0F62" w:rsidRPr="00E21119">
        <w:rPr>
          <w:rFonts w:hint="eastAsia"/>
        </w:rPr>
        <w:t>節</w:t>
      </w:r>
      <w:r w:rsidRPr="00E21119">
        <w:rPr>
          <w:rFonts w:hint="eastAsia"/>
        </w:rPr>
        <w:t xml:space="preserve">　</w:t>
      </w:r>
      <w:r w:rsidR="009E0F62" w:rsidRPr="00E21119">
        <w:rPr>
          <w:rFonts w:hint="eastAsia"/>
        </w:rPr>
        <w:t>赤井川村における地震の想定</w:t>
      </w:r>
      <w:bookmarkEnd w:id="403"/>
      <w:bookmarkEnd w:id="404"/>
      <w:bookmarkEnd w:id="406"/>
    </w:p>
    <w:p w14:paraId="2B6C94CB" w14:textId="77777777" w:rsidR="006E64D5" w:rsidRPr="00E21119" w:rsidRDefault="006E64D5" w:rsidP="00EB127C">
      <w:pPr>
        <w:pStyle w:val="1112"/>
        <w:spacing w:before="149" w:after="149"/>
        <w:ind w:left="210" w:firstLine="206"/>
      </w:pPr>
      <w:r w:rsidRPr="00E21119">
        <w:rPr>
          <w:rFonts w:hint="eastAsia"/>
        </w:rPr>
        <w:t>北海道地方の地震は、千島海溝や日本海溝から陸側へ潜り込むプレート境界付近やアムールプレートの衝突に伴って日本海東縁部付近で発生する海溝型地震と、その結果圧縮された陸域で発生する内陸型地震に大きく２つに分けることができる。</w:t>
      </w:r>
    </w:p>
    <w:p w14:paraId="7F950191" w14:textId="77777777" w:rsidR="006E64D5" w:rsidRPr="00E21119" w:rsidRDefault="006E64D5" w:rsidP="00EB127C">
      <w:pPr>
        <w:pStyle w:val="1112"/>
        <w:spacing w:before="149" w:after="149"/>
        <w:ind w:left="210" w:firstLine="206"/>
      </w:pPr>
      <w:r w:rsidRPr="00E21119">
        <w:rPr>
          <w:rFonts w:hint="eastAsia"/>
        </w:rPr>
        <w:t>海溝型地震はプレート境界そのもので発生するプレート間の大地震と平成５年釧路沖地震のようなプレート内部のやや深い地震からなる。内陸型地震として想定しているものは、主に内陸に分布する活断層や地下に伏在していると推定される断層による地震、過去に発生した内陸地震などである。</w:t>
      </w:r>
    </w:p>
    <w:p w14:paraId="126A1602" w14:textId="77777777" w:rsidR="006E64D5" w:rsidRPr="00E21119" w:rsidRDefault="006E64D5" w:rsidP="00EB127C">
      <w:pPr>
        <w:pStyle w:val="1112"/>
        <w:spacing w:before="149" w:after="149"/>
        <w:ind w:left="210" w:firstLine="206"/>
      </w:pPr>
      <w:r w:rsidRPr="00E21119">
        <w:rPr>
          <w:rFonts w:hint="eastAsia"/>
        </w:rPr>
        <w:t>北海道地域防災計画では、既往の研究成果、特に海溝型地震と内陸活断層に関する最新の研究成果等から、北海道地方に被害を及ぼすと考えられる地震を次のとおり設定している。</w:t>
      </w:r>
    </w:p>
    <w:p w14:paraId="0ADB07CC" w14:textId="77777777" w:rsidR="006E64D5" w:rsidRPr="00E21119" w:rsidRDefault="006E64D5" w:rsidP="009E12A9">
      <w:pPr>
        <w:pStyle w:val="21"/>
        <w:spacing w:before="149" w:after="149"/>
      </w:pPr>
      <w:r w:rsidRPr="00E21119">
        <w:rPr>
          <w:rFonts w:hint="eastAsia"/>
        </w:rPr>
        <w:t>■北海道地方において想定される地震■</w:t>
      </w:r>
    </w:p>
    <w:p w14:paraId="0FC6D203" w14:textId="3938E724" w:rsidR="006E64D5" w:rsidRPr="00E21119" w:rsidRDefault="005535B9" w:rsidP="004C6036">
      <w:pPr>
        <w:jc w:val="center"/>
      </w:pPr>
      <w:r w:rsidRPr="00E21119">
        <w:rPr>
          <w:noProof/>
        </w:rPr>
        <w:drawing>
          <wp:inline distT="0" distB="0" distL="0" distR="0" wp14:anchorId="7D402288" wp14:editId="2FC52569">
            <wp:extent cx="4933950" cy="311467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3950" cy="3114675"/>
                    </a:xfrm>
                    <a:prstGeom prst="rect">
                      <a:avLst/>
                    </a:prstGeom>
                    <a:noFill/>
                    <a:ln>
                      <a:noFill/>
                    </a:ln>
                  </pic:spPr>
                </pic:pic>
              </a:graphicData>
            </a:graphic>
          </wp:inline>
        </w:drawing>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1801"/>
        <w:gridCol w:w="1701"/>
        <w:gridCol w:w="1134"/>
        <w:gridCol w:w="800"/>
        <w:gridCol w:w="1204"/>
        <w:gridCol w:w="894"/>
      </w:tblGrid>
      <w:tr w:rsidR="00E21119" w:rsidRPr="00E21119" w14:paraId="14CCC6F8" w14:textId="77777777" w:rsidTr="00C562D5">
        <w:trPr>
          <w:trHeight w:val="195"/>
          <w:tblHeader/>
          <w:jc w:val="center"/>
        </w:trPr>
        <w:tc>
          <w:tcPr>
            <w:tcW w:w="567" w:type="dxa"/>
            <w:tcBorders>
              <w:bottom w:val="double" w:sz="4" w:space="0" w:color="auto"/>
            </w:tcBorders>
            <w:shd w:val="clear" w:color="auto" w:fill="auto"/>
          </w:tcPr>
          <w:p w14:paraId="597379B5" w14:textId="77777777" w:rsidR="006E64D5" w:rsidRPr="00E21119" w:rsidRDefault="006E64D5" w:rsidP="008D3279">
            <w:pPr>
              <w:pageBreakBefore/>
              <w:spacing w:line="280" w:lineRule="exact"/>
              <w:jc w:val="center"/>
              <w:rPr>
                <w:rFonts w:hAnsi="ＭＳ 明朝"/>
                <w:sz w:val="18"/>
                <w:szCs w:val="20"/>
              </w:rPr>
            </w:pPr>
          </w:p>
        </w:tc>
        <w:tc>
          <w:tcPr>
            <w:tcW w:w="2368" w:type="dxa"/>
            <w:gridSpan w:val="2"/>
            <w:tcBorders>
              <w:bottom w:val="double" w:sz="4" w:space="0" w:color="auto"/>
            </w:tcBorders>
            <w:shd w:val="clear" w:color="auto" w:fill="auto"/>
            <w:vAlign w:val="center"/>
          </w:tcPr>
          <w:p w14:paraId="3E10EC92"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地　　震</w:t>
            </w:r>
          </w:p>
        </w:tc>
        <w:tc>
          <w:tcPr>
            <w:tcW w:w="1701" w:type="dxa"/>
            <w:tcBorders>
              <w:bottom w:val="double" w:sz="4" w:space="0" w:color="auto"/>
            </w:tcBorders>
            <w:shd w:val="clear" w:color="auto" w:fill="auto"/>
            <w:vAlign w:val="center"/>
          </w:tcPr>
          <w:p w14:paraId="2A507262"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断層モデル</w:t>
            </w:r>
            <w:r w:rsidRPr="00E21119">
              <w:rPr>
                <w:rFonts w:ascii="ＭＳ ゴシック" w:eastAsia="ＭＳ ゴシック" w:hAnsi="ＭＳ ゴシック" w:hint="eastAsia"/>
                <w:sz w:val="18"/>
                <w:szCs w:val="20"/>
                <w:vertAlign w:val="superscript"/>
              </w:rPr>
              <w:t>※</w:t>
            </w:r>
          </w:p>
        </w:tc>
        <w:tc>
          <w:tcPr>
            <w:tcW w:w="1134" w:type="dxa"/>
            <w:tcBorders>
              <w:bottom w:val="double" w:sz="4" w:space="0" w:color="auto"/>
            </w:tcBorders>
            <w:shd w:val="clear" w:color="auto" w:fill="auto"/>
            <w:vAlign w:val="center"/>
          </w:tcPr>
          <w:p w14:paraId="6B40EF2B"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例</w:t>
            </w:r>
          </w:p>
          <w:p w14:paraId="35242F18"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（発生年）</w:t>
            </w:r>
          </w:p>
        </w:tc>
        <w:tc>
          <w:tcPr>
            <w:tcW w:w="800" w:type="dxa"/>
            <w:tcBorders>
              <w:bottom w:val="double" w:sz="4" w:space="0" w:color="auto"/>
            </w:tcBorders>
            <w:shd w:val="clear" w:color="auto" w:fill="auto"/>
            <w:vAlign w:val="center"/>
          </w:tcPr>
          <w:p w14:paraId="482F89E7"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位置</w:t>
            </w:r>
          </w:p>
        </w:tc>
        <w:tc>
          <w:tcPr>
            <w:tcW w:w="1204" w:type="dxa"/>
            <w:tcBorders>
              <w:bottom w:val="double" w:sz="4" w:space="0" w:color="auto"/>
            </w:tcBorders>
            <w:shd w:val="clear" w:color="auto" w:fill="auto"/>
            <w:vAlign w:val="center"/>
          </w:tcPr>
          <w:p w14:paraId="62CA491E"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マグニ</w:t>
            </w:r>
          </w:p>
          <w:p w14:paraId="0563FAD0"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チュード</w:t>
            </w:r>
          </w:p>
        </w:tc>
        <w:tc>
          <w:tcPr>
            <w:tcW w:w="894" w:type="dxa"/>
            <w:tcBorders>
              <w:bottom w:val="double" w:sz="4" w:space="0" w:color="auto"/>
            </w:tcBorders>
            <w:shd w:val="clear" w:color="auto" w:fill="auto"/>
            <w:vAlign w:val="center"/>
          </w:tcPr>
          <w:p w14:paraId="6799BB27"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長さ</w:t>
            </w:r>
          </w:p>
          <w:p w14:paraId="0FADACD9" w14:textId="77777777" w:rsidR="006E64D5" w:rsidRPr="00E21119" w:rsidRDefault="006E64D5" w:rsidP="004C6036">
            <w:pPr>
              <w:spacing w:line="280" w:lineRule="exact"/>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（km）</w:t>
            </w:r>
          </w:p>
        </w:tc>
      </w:tr>
      <w:tr w:rsidR="00E21119" w:rsidRPr="00E21119" w14:paraId="31617BA2" w14:textId="77777777" w:rsidTr="00C562D5">
        <w:trPr>
          <w:jc w:val="center"/>
        </w:trPr>
        <w:tc>
          <w:tcPr>
            <w:tcW w:w="567" w:type="dxa"/>
            <w:vMerge w:val="restart"/>
            <w:tcBorders>
              <w:top w:val="double" w:sz="4" w:space="0" w:color="auto"/>
            </w:tcBorders>
            <w:shd w:val="clear" w:color="auto" w:fill="auto"/>
            <w:textDirection w:val="tbRlV"/>
            <w:vAlign w:val="center"/>
          </w:tcPr>
          <w:p w14:paraId="0EF9CC2C"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海溝型地震</w:t>
            </w:r>
          </w:p>
        </w:tc>
        <w:tc>
          <w:tcPr>
            <w:tcW w:w="8101" w:type="dxa"/>
            <w:gridSpan w:val="7"/>
            <w:tcBorders>
              <w:top w:val="double" w:sz="4" w:space="0" w:color="auto"/>
            </w:tcBorders>
            <w:shd w:val="clear" w:color="auto" w:fill="auto"/>
            <w:vAlign w:val="center"/>
          </w:tcPr>
          <w:p w14:paraId="201A70AE"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（千島海溝／日本海溝）</w:t>
            </w:r>
          </w:p>
        </w:tc>
      </w:tr>
      <w:tr w:rsidR="00E21119" w:rsidRPr="00E21119" w14:paraId="463505CE" w14:textId="77777777" w:rsidTr="00C562D5">
        <w:trPr>
          <w:jc w:val="center"/>
        </w:trPr>
        <w:tc>
          <w:tcPr>
            <w:tcW w:w="567" w:type="dxa"/>
            <w:vMerge/>
            <w:shd w:val="clear" w:color="auto" w:fill="auto"/>
            <w:textDirection w:val="tbRlV"/>
            <w:vAlign w:val="center"/>
          </w:tcPr>
          <w:p w14:paraId="03D0C714"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7B71F9D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T1</w:t>
            </w:r>
          </w:p>
        </w:tc>
        <w:tc>
          <w:tcPr>
            <w:tcW w:w="1801" w:type="dxa"/>
            <w:shd w:val="clear" w:color="auto" w:fill="auto"/>
            <w:vAlign w:val="center"/>
          </w:tcPr>
          <w:p w14:paraId="5E8ABA6B"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三陸沖北部</w:t>
            </w:r>
          </w:p>
        </w:tc>
        <w:tc>
          <w:tcPr>
            <w:tcW w:w="1701" w:type="dxa"/>
            <w:shd w:val="clear" w:color="auto" w:fill="auto"/>
            <w:vAlign w:val="center"/>
          </w:tcPr>
          <w:p w14:paraId="0B1E8AE4"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2DC3158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1968年</w:t>
            </w:r>
          </w:p>
        </w:tc>
        <w:tc>
          <w:tcPr>
            <w:tcW w:w="800" w:type="dxa"/>
            <w:shd w:val="clear" w:color="auto" w:fill="auto"/>
            <w:vAlign w:val="center"/>
          </w:tcPr>
          <w:p w14:paraId="301CFD69"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63326F2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8.0</w:t>
            </w:r>
          </w:p>
        </w:tc>
        <w:tc>
          <w:tcPr>
            <w:tcW w:w="894" w:type="dxa"/>
            <w:shd w:val="clear" w:color="auto" w:fill="auto"/>
          </w:tcPr>
          <w:p w14:paraId="20DFD68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5E439EBC" w14:textId="77777777" w:rsidTr="00C562D5">
        <w:trPr>
          <w:jc w:val="center"/>
        </w:trPr>
        <w:tc>
          <w:tcPr>
            <w:tcW w:w="567" w:type="dxa"/>
            <w:vMerge/>
            <w:shd w:val="clear" w:color="auto" w:fill="auto"/>
            <w:textDirection w:val="tbRlV"/>
            <w:vAlign w:val="center"/>
          </w:tcPr>
          <w:p w14:paraId="7B2C7BBC"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7493DB9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T2</w:t>
            </w:r>
          </w:p>
        </w:tc>
        <w:tc>
          <w:tcPr>
            <w:tcW w:w="1801" w:type="dxa"/>
            <w:shd w:val="clear" w:color="auto" w:fill="auto"/>
            <w:vAlign w:val="center"/>
          </w:tcPr>
          <w:p w14:paraId="675B6F0A"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十勝沖</w:t>
            </w:r>
          </w:p>
        </w:tc>
        <w:tc>
          <w:tcPr>
            <w:tcW w:w="1701" w:type="dxa"/>
            <w:shd w:val="clear" w:color="auto" w:fill="auto"/>
            <w:vAlign w:val="center"/>
          </w:tcPr>
          <w:p w14:paraId="39BFCE57"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0E5BB52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2003年</w:t>
            </w:r>
          </w:p>
        </w:tc>
        <w:tc>
          <w:tcPr>
            <w:tcW w:w="800" w:type="dxa"/>
            <w:shd w:val="clear" w:color="auto" w:fill="auto"/>
            <w:vAlign w:val="center"/>
          </w:tcPr>
          <w:p w14:paraId="6F42437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5C22BD9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8.1</w:t>
            </w:r>
          </w:p>
        </w:tc>
        <w:tc>
          <w:tcPr>
            <w:tcW w:w="894" w:type="dxa"/>
            <w:shd w:val="clear" w:color="auto" w:fill="auto"/>
          </w:tcPr>
          <w:p w14:paraId="3BD10F4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55310027" w14:textId="77777777" w:rsidTr="00C562D5">
        <w:trPr>
          <w:jc w:val="center"/>
        </w:trPr>
        <w:tc>
          <w:tcPr>
            <w:tcW w:w="567" w:type="dxa"/>
            <w:vMerge/>
            <w:shd w:val="clear" w:color="auto" w:fill="auto"/>
            <w:textDirection w:val="tbRlV"/>
            <w:vAlign w:val="center"/>
          </w:tcPr>
          <w:p w14:paraId="632D75E0"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620FFB9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T3</w:t>
            </w:r>
          </w:p>
        </w:tc>
        <w:tc>
          <w:tcPr>
            <w:tcW w:w="1801" w:type="dxa"/>
            <w:shd w:val="clear" w:color="auto" w:fill="auto"/>
            <w:vAlign w:val="center"/>
          </w:tcPr>
          <w:p w14:paraId="1A331125"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根室沖</w:t>
            </w:r>
          </w:p>
        </w:tc>
        <w:tc>
          <w:tcPr>
            <w:tcW w:w="1701" w:type="dxa"/>
            <w:shd w:val="clear" w:color="auto" w:fill="auto"/>
            <w:vAlign w:val="center"/>
          </w:tcPr>
          <w:p w14:paraId="34256AA5"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1A790A3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1894年</w:t>
            </w:r>
          </w:p>
        </w:tc>
        <w:tc>
          <w:tcPr>
            <w:tcW w:w="800" w:type="dxa"/>
            <w:shd w:val="clear" w:color="auto" w:fill="auto"/>
            <w:vAlign w:val="center"/>
          </w:tcPr>
          <w:p w14:paraId="308ABF3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55D79BB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7.9</w:t>
            </w:r>
          </w:p>
        </w:tc>
        <w:tc>
          <w:tcPr>
            <w:tcW w:w="894" w:type="dxa"/>
            <w:shd w:val="clear" w:color="auto" w:fill="auto"/>
          </w:tcPr>
          <w:p w14:paraId="4B7EA94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4651A0D5" w14:textId="77777777" w:rsidTr="00C562D5">
        <w:trPr>
          <w:jc w:val="center"/>
        </w:trPr>
        <w:tc>
          <w:tcPr>
            <w:tcW w:w="567" w:type="dxa"/>
            <w:vMerge/>
            <w:shd w:val="clear" w:color="auto" w:fill="auto"/>
            <w:textDirection w:val="tbRlV"/>
            <w:vAlign w:val="center"/>
          </w:tcPr>
          <w:p w14:paraId="53DFBF91"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49C510F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T4</w:t>
            </w:r>
          </w:p>
        </w:tc>
        <w:tc>
          <w:tcPr>
            <w:tcW w:w="1801" w:type="dxa"/>
            <w:shd w:val="clear" w:color="auto" w:fill="auto"/>
            <w:vAlign w:val="center"/>
          </w:tcPr>
          <w:p w14:paraId="2829A8A8"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色丹島沖</w:t>
            </w:r>
          </w:p>
        </w:tc>
        <w:tc>
          <w:tcPr>
            <w:tcW w:w="1701" w:type="dxa"/>
            <w:shd w:val="clear" w:color="auto" w:fill="auto"/>
            <w:vAlign w:val="center"/>
          </w:tcPr>
          <w:p w14:paraId="6137FA57"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3B8BB61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1969年</w:t>
            </w:r>
          </w:p>
        </w:tc>
        <w:tc>
          <w:tcPr>
            <w:tcW w:w="800" w:type="dxa"/>
            <w:shd w:val="clear" w:color="auto" w:fill="auto"/>
            <w:vAlign w:val="center"/>
          </w:tcPr>
          <w:p w14:paraId="79D686E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3602E66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7.8</w:t>
            </w:r>
          </w:p>
        </w:tc>
        <w:tc>
          <w:tcPr>
            <w:tcW w:w="894" w:type="dxa"/>
            <w:shd w:val="clear" w:color="auto" w:fill="auto"/>
          </w:tcPr>
          <w:p w14:paraId="284DA8C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1D1EEE02" w14:textId="77777777" w:rsidTr="00C562D5">
        <w:trPr>
          <w:jc w:val="center"/>
        </w:trPr>
        <w:tc>
          <w:tcPr>
            <w:tcW w:w="567" w:type="dxa"/>
            <w:vMerge/>
            <w:shd w:val="clear" w:color="auto" w:fill="auto"/>
            <w:textDirection w:val="tbRlV"/>
            <w:vAlign w:val="center"/>
          </w:tcPr>
          <w:p w14:paraId="4493D57C"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7671C22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T5</w:t>
            </w:r>
          </w:p>
        </w:tc>
        <w:tc>
          <w:tcPr>
            <w:tcW w:w="1801" w:type="dxa"/>
            <w:shd w:val="clear" w:color="auto" w:fill="auto"/>
            <w:vAlign w:val="center"/>
          </w:tcPr>
          <w:p w14:paraId="053300CF"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択捉島沖</w:t>
            </w:r>
          </w:p>
        </w:tc>
        <w:tc>
          <w:tcPr>
            <w:tcW w:w="1701" w:type="dxa"/>
            <w:shd w:val="clear" w:color="auto" w:fill="auto"/>
            <w:vAlign w:val="center"/>
          </w:tcPr>
          <w:p w14:paraId="10B2AB31"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315E2DC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1963年</w:t>
            </w:r>
          </w:p>
        </w:tc>
        <w:tc>
          <w:tcPr>
            <w:tcW w:w="800" w:type="dxa"/>
            <w:shd w:val="clear" w:color="auto" w:fill="auto"/>
            <w:vAlign w:val="center"/>
          </w:tcPr>
          <w:p w14:paraId="050FD16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4AE09A7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8.1</w:t>
            </w:r>
          </w:p>
        </w:tc>
        <w:tc>
          <w:tcPr>
            <w:tcW w:w="894" w:type="dxa"/>
            <w:shd w:val="clear" w:color="auto" w:fill="auto"/>
          </w:tcPr>
          <w:p w14:paraId="2593408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502F4E70" w14:textId="77777777" w:rsidTr="00C562D5">
        <w:trPr>
          <w:jc w:val="center"/>
        </w:trPr>
        <w:tc>
          <w:tcPr>
            <w:tcW w:w="567" w:type="dxa"/>
            <w:vMerge/>
            <w:shd w:val="clear" w:color="auto" w:fill="auto"/>
            <w:textDirection w:val="tbRlV"/>
            <w:vAlign w:val="center"/>
          </w:tcPr>
          <w:p w14:paraId="469D8556"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2411207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T6</w:t>
            </w:r>
          </w:p>
        </w:tc>
        <w:tc>
          <w:tcPr>
            <w:tcW w:w="1801" w:type="dxa"/>
            <w:shd w:val="clear" w:color="auto" w:fill="auto"/>
            <w:vAlign w:val="center"/>
          </w:tcPr>
          <w:p w14:paraId="40164D9E"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500年間隔地震</w:t>
            </w:r>
          </w:p>
        </w:tc>
        <w:tc>
          <w:tcPr>
            <w:tcW w:w="1701" w:type="dxa"/>
            <w:shd w:val="clear" w:color="auto" w:fill="auto"/>
            <w:vAlign w:val="center"/>
          </w:tcPr>
          <w:p w14:paraId="32AC7393"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1CDAABB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未知</w:t>
            </w:r>
          </w:p>
        </w:tc>
        <w:tc>
          <w:tcPr>
            <w:tcW w:w="800" w:type="dxa"/>
            <w:shd w:val="clear" w:color="auto" w:fill="auto"/>
            <w:vAlign w:val="center"/>
          </w:tcPr>
          <w:p w14:paraId="0BF95E4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78A1728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8.6</w:t>
            </w:r>
          </w:p>
        </w:tc>
        <w:tc>
          <w:tcPr>
            <w:tcW w:w="894" w:type="dxa"/>
            <w:shd w:val="clear" w:color="auto" w:fill="auto"/>
          </w:tcPr>
          <w:p w14:paraId="64B35E2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4234CF5C" w14:textId="77777777" w:rsidTr="00C562D5">
        <w:trPr>
          <w:jc w:val="center"/>
        </w:trPr>
        <w:tc>
          <w:tcPr>
            <w:tcW w:w="567" w:type="dxa"/>
            <w:vMerge/>
            <w:shd w:val="clear" w:color="auto" w:fill="auto"/>
            <w:textDirection w:val="tbRlV"/>
            <w:vAlign w:val="center"/>
          </w:tcPr>
          <w:p w14:paraId="41E103D7"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8101" w:type="dxa"/>
            <w:gridSpan w:val="7"/>
            <w:shd w:val="clear" w:color="auto" w:fill="auto"/>
            <w:vAlign w:val="center"/>
          </w:tcPr>
          <w:p w14:paraId="705D312F"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（日本海東縁部）</w:t>
            </w:r>
          </w:p>
        </w:tc>
      </w:tr>
      <w:tr w:rsidR="00E21119" w:rsidRPr="00E21119" w14:paraId="09E239D2" w14:textId="77777777" w:rsidTr="00C562D5">
        <w:trPr>
          <w:jc w:val="center"/>
        </w:trPr>
        <w:tc>
          <w:tcPr>
            <w:tcW w:w="567" w:type="dxa"/>
            <w:vMerge/>
            <w:shd w:val="clear" w:color="auto" w:fill="auto"/>
            <w:textDirection w:val="tbRlV"/>
            <w:vAlign w:val="center"/>
          </w:tcPr>
          <w:p w14:paraId="7F03DCDA"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523C8EA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T7</w:t>
            </w:r>
          </w:p>
        </w:tc>
        <w:tc>
          <w:tcPr>
            <w:tcW w:w="1801" w:type="dxa"/>
            <w:shd w:val="clear" w:color="auto" w:fill="auto"/>
            <w:vAlign w:val="center"/>
          </w:tcPr>
          <w:p w14:paraId="7838A501"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北海道南西沖</w:t>
            </w:r>
          </w:p>
        </w:tc>
        <w:tc>
          <w:tcPr>
            <w:tcW w:w="1701" w:type="dxa"/>
            <w:shd w:val="clear" w:color="auto" w:fill="auto"/>
            <w:vAlign w:val="center"/>
          </w:tcPr>
          <w:p w14:paraId="301F147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33620CC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1993年</w:t>
            </w:r>
          </w:p>
        </w:tc>
        <w:tc>
          <w:tcPr>
            <w:tcW w:w="800" w:type="dxa"/>
            <w:shd w:val="clear" w:color="auto" w:fill="auto"/>
            <w:vAlign w:val="center"/>
          </w:tcPr>
          <w:p w14:paraId="5391E4F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1F08F4E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7.8</w:t>
            </w:r>
          </w:p>
        </w:tc>
        <w:tc>
          <w:tcPr>
            <w:tcW w:w="894" w:type="dxa"/>
            <w:shd w:val="clear" w:color="auto" w:fill="auto"/>
          </w:tcPr>
          <w:p w14:paraId="35A8055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5126DE92" w14:textId="77777777" w:rsidTr="00C562D5">
        <w:trPr>
          <w:jc w:val="center"/>
        </w:trPr>
        <w:tc>
          <w:tcPr>
            <w:tcW w:w="567" w:type="dxa"/>
            <w:vMerge/>
            <w:shd w:val="clear" w:color="auto" w:fill="auto"/>
            <w:textDirection w:val="tbRlV"/>
            <w:vAlign w:val="center"/>
          </w:tcPr>
          <w:p w14:paraId="46D0E4E3"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56E9A9C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T8</w:t>
            </w:r>
          </w:p>
        </w:tc>
        <w:tc>
          <w:tcPr>
            <w:tcW w:w="1801" w:type="dxa"/>
            <w:shd w:val="clear" w:color="auto" w:fill="auto"/>
            <w:vAlign w:val="center"/>
          </w:tcPr>
          <w:p w14:paraId="5D227AC0"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積丹半島沖</w:t>
            </w:r>
          </w:p>
        </w:tc>
        <w:tc>
          <w:tcPr>
            <w:tcW w:w="1701" w:type="dxa"/>
            <w:shd w:val="clear" w:color="auto" w:fill="auto"/>
            <w:vAlign w:val="center"/>
          </w:tcPr>
          <w:p w14:paraId="0ECBFA9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4258F00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1940年</w:t>
            </w:r>
          </w:p>
        </w:tc>
        <w:tc>
          <w:tcPr>
            <w:tcW w:w="800" w:type="dxa"/>
            <w:shd w:val="clear" w:color="auto" w:fill="auto"/>
            <w:vAlign w:val="center"/>
          </w:tcPr>
          <w:p w14:paraId="68FC5A4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342183E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7.8</w:t>
            </w:r>
          </w:p>
        </w:tc>
        <w:tc>
          <w:tcPr>
            <w:tcW w:w="894" w:type="dxa"/>
            <w:shd w:val="clear" w:color="auto" w:fill="auto"/>
          </w:tcPr>
          <w:p w14:paraId="04CD404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4E1377BB" w14:textId="77777777" w:rsidTr="00C562D5">
        <w:trPr>
          <w:jc w:val="center"/>
        </w:trPr>
        <w:tc>
          <w:tcPr>
            <w:tcW w:w="567" w:type="dxa"/>
            <w:vMerge/>
            <w:shd w:val="clear" w:color="auto" w:fill="auto"/>
            <w:textDirection w:val="tbRlV"/>
            <w:vAlign w:val="center"/>
          </w:tcPr>
          <w:p w14:paraId="5B356286"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2A11A69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T9</w:t>
            </w:r>
          </w:p>
        </w:tc>
        <w:tc>
          <w:tcPr>
            <w:tcW w:w="1801" w:type="dxa"/>
            <w:shd w:val="clear" w:color="auto" w:fill="auto"/>
            <w:vAlign w:val="center"/>
          </w:tcPr>
          <w:p w14:paraId="022FD422"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留萌沖</w:t>
            </w:r>
          </w:p>
        </w:tc>
        <w:tc>
          <w:tcPr>
            <w:tcW w:w="1701" w:type="dxa"/>
            <w:shd w:val="clear" w:color="auto" w:fill="auto"/>
            <w:vAlign w:val="center"/>
          </w:tcPr>
          <w:p w14:paraId="7FE9CC7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47556F8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1947年</w:t>
            </w:r>
          </w:p>
        </w:tc>
        <w:tc>
          <w:tcPr>
            <w:tcW w:w="800" w:type="dxa"/>
            <w:shd w:val="clear" w:color="auto" w:fill="auto"/>
            <w:vAlign w:val="center"/>
          </w:tcPr>
          <w:p w14:paraId="33A3B84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2AE049E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7.5</w:t>
            </w:r>
          </w:p>
        </w:tc>
        <w:tc>
          <w:tcPr>
            <w:tcW w:w="894" w:type="dxa"/>
            <w:shd w:val="clear" w:color="auto" w:fill="auto"/>
          </w:tcPr>
          <w:p w14:paraId="7980679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14AA2A26" w14:textId="77777777" w:rsidTr="00C562D5">
        <w:trPr>
          <w:jc w:val="center"/>
        </w:trPr>
        <w:tc>
          <w:tcPr>
            <w:tcW w:w="567" w:type="dxa"/>
            <w:vMerge/>
            <w:shd w:val="clear" w:color="auto" w:fill="auto"/>
            <w:textDirection w:val="tbRlV"/>
            <w:vAlign w:val="center"/>
          </w:tcPr>
          <w:p w14:paraId="5BE51347"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7E217C8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T10</w:t>
            </w:r>
          </w:p>
        </w:tc>
        <w:tc>
          <w:tcPr>
            <w:tcW w:w="1801" w:type="dxa"/>
            <w:shd w:val="clear" w:color="auto" w:fill="auto"/>
            <w:vAlign w:val="center"/>
          </w:tcPr>
          <w:p w14:paraId="65B36344"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北海道北西沖</w:t>
            </w:r>
          </w:p>
        </w:tc>
        <w:tc>
          <w:tcPr>
            <w:tcW w:w="1701" w:type="dxa"/>
            <w:shd w:val="clear" w:color="auto" w:fill="auto"/>
            <w:vAlign w:val="center"/>
          </w:tcPr>
          <w:p w14:paraId="2DF41D44" w14:textId="77777777" w:rsidR="006E64D5" w:rsidRPr="00E21119" w:rsidRDefault="006E64D5" w:rsidP="00C562D5">
            <w:pPr>
              <w:spacing w:line="280" w:lineRule="exact"/>
              <w:jc w:val="center"/>
              <w:rPr>
                <w:rFonts w:hAnsi="ＭＳ 明朝"/>
                <w:sz w:val="18"/>
                <w:szCs w:val="20"/>
              </w:rPr>
            </w:pPr>
            <w:r w:rsidRPr="00E21119">
              <w:rPr>
                <w:rFonts w:hAnsi="ＭＳ 明朝" w:hint="eastAsia"/>
                <w:sz w:val="18"/>
                <w:szCs w:val="20"/>
              </w:rPr>
              <w:t>地震本部／中防</w:t>
            </w:r>
          </w:p>
        </w:tc>
        <w:tc>
          <w:tcPr>
            <w:tcW w:w="1134" w:type="dxa"/>
            <w:shd w:val="clear" w:color="auto" w:fill="auto"/>
            <w:vAlign w:val="center"/>
          </w:tcPr>
          <w:p w14:paraId="0913935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未知</w:t>
            </w:r>
          </w:p>
        </w:tc>
        <w:tc>
          <w:tcPr>
            <w:tcW w:w="800" w:type="dxa"/>
            <w:shd w:val="clear" w:color="auto" w:fill="auto"/>
            <w:vAlign w:val="center"/>
          </w:tcPr>
          <w:p w14:paraId="4F076D8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6B02C65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7.8</w:t>
            </w:r>
          </w:p>
        </w:tc>
        <w:tc>
          <w:tcPr>
            <w:tcW w:w="894" w:type="dxa"/>
            <w:shd w:val="clear" w:color="auto" w:fill="auto"/>
          </w:tcPr>
          <w:p w14:paraId="647FC4B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4DB0763E" w14:textId="77777777" w:rsidTr="00C562D5">
        <w:trPr>
          <w:jc w:val="center"/>
        </w:trPr>
        <w:tc>
          <w:tcPr>
            <w:tcW w:w="567" w:type="dxa"/>
            <w:vMerge/>
            <w:shd w:val="clear" w:color="auto" w:fill="auto"/>
            <w:textDirection w:val="tbRlV"/>
            <w:vAlign w:val="center"/>
          </w:tcPr>
          <w:p w14:paraId="5F1FB7D7" w14:textId="77777777" w:rsidR="006E64D5" w:rsidRPr="00E21119" w:rsidRDefault="006E64D5" w:rsidP="00EB127C">
            <w:pPr>
              <w:spacing w:line="280" w:lineRule="exact"/>
              <w:ind w:right="113" w:firstLineChars="200" w:firstLine="360"/>
              <w:jc w:val="center"/>
              <w:rPr>
                <w:rFonts w:ascii="ＭＳ ゴシック" w:eastAsia="ＭＳ ゴシック" w:hAnsi="ＭＳ ゴシック"/>
                <w:sz w:val="18"/>
                <w:szCs w:val="20"/>
              </w:rPr>
            </w:pPr>
          </w:p>
        </w:tc>
        <w:tc>
          <w:tcPr>
            <w:tcW w:w="8101" w:type="dxa"/>
            <w:gridSpan w:val="7"/>
            <w:shd w:val="clear" w:color="auto" w:fill="auto"/>
            <w:vAlign w:val="center"/>
          </w:tcPr>
          <w:p w14:paraId="5EDC8A3F"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（プレート内）</w:t>
            </w:r>
          </w:p>
        </w:tc>
      </w:tr>
      <w:tr w:rsidR="00E21119" w:rsidRPr="00E21119" w14:paraId="495A4BDF" w14:textId="77777777" w:rsidTr="00C562D5">
        <w:trPr>
          <w:jc w:val="center"/>
        </w:trPr>
        <w:tc>
          <w:tcPr>
            <w:tcW w:w="567" w:type="dxa"/>
            <w:vMerge/>
            <w:shd w:val="clear" w:color="auto" w:fill="auto"/>
            <w:textDirection w:val="tbRlV"/>
            <w:vAlign w:val="center"/>
          </w:tcPr>
          <w:p w14:paraId="05B4FCD2"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0B53C50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P1</w:t>
            </w:r>
          </w:p>
        </w:tc>
        <w:tc>
          <w:tcPr>
            <w:tcW w:w="1801" w:type="dxa"/>
            <w:shd w:val="clear" w:color="auto" w:fill="auto"/>
            <w:vAlign w:val="center"/>
          </w:tcPr>
          <w:p w14:paraId="27BA74FC"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釧路直下</w:t>
            </w:r>
          </w:p>
        </w:tc>
        <w:tc>
          <w:tcPr>
            <w:tcW w:w="1701" w:type="dxa"/>
            <w:shd w:val="clear" w:color="auto" w:fill="auto"/>
            <w:vAlign w:val="center"/>
          </w:tcPr>
          <w:p w14:paraId="3726C06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64B0665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1993年</w:t>
            </w:r>
          </w:p>
        </w:tc>
        <w:tc>
          <w:tcPr>
            <w:tcW w:w="800" w:type="dxa"/>
            <w:shd w:val="clear" w:color="auto" w:fill="auto"/>
            <w:vAlign w:val="center"/>
          </w:tcPr>
          <w:p w14:paraId="5E521A0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0EBD47E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7.5</w:t>
            </w:r>
          </w:p>
        </w:tc>
        <w:tc>
          <w:tcPr>
            <w:tcW w:w="894" w:type="dxa"/>
            <w:shd w:val="clear" w:color="auto" w:fill="auto"/>
          </w:tcPr>
          <w:p w14:paraId="0E7C15B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0A9CDDB8" w14:textId="77777777" w:rsidTr="00C562D5">
        <w:trPr>
          <w:jc w:val="center"/>
        </w:trPr>
        <w:tc>
          <w:tcPr>
            <w:tcW w:w="567" w:type="dxa"/>
            <w:vMerge/>
            <w:shd w:val="clear" w:color="auto" w:fill="auto"/>
            <w:textDirection w:val="tbRlV"/>
            <w:vAlign w:val="center"/>
          </w:tcPr>
          <w:p w14:paraId="281D98E8"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127FCF8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P2</w:t>
            </w:r>
          </w:p>
        </w:tc>
        <w:tc>
          <w:tcPr>
            <w:tcW w:w="1801" w:type="dxa"/>
            <w:shd w:val="clear" w:color="auto" w:fill="auto"/>
            <w:vAlign w:val="center"/>
          </w:tcPr>
          <w:p w14:paraId="4C494050"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厚岸直下</w:t>
            </w:r>
          </w:p>
        </w:tc>
        <w:tc>
          <w:tcPr>
            <w:tcW w:w="1701" w:type="dxa"/>
            <w:shd w:val="clear" w:color="auto" w:fill="auto"/>
            <w:vAlign w:val="center"/>
          </w:tcPr>
          <w:p w14:paraId="313527D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5F46105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1993年型</w:t>
            </w:r>
          </w:p>
        </w:tc>
        <w:tc>
          <w:tcPr>
            <w:tcW w:w="800" w:type="dxa"/>
            <w:shd w:val="clear" w:color="auto" w:fill="auto"/>
            <w:vAlign w:val="center"/>
          </w:tcPr>
          <w:p w14:paraId="1DEE8E8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63DEF3E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7.2</w:t>
            </w:r>
          </w:p>
        </w:tc>
        <w:tc>
          <w:tcPr>
            <w:tcW w:w="894" w:type="dxa"/>
            <w:shd w:val="clear" w:color="auto" w:fill="auto"/>
          </w:tcPr>
          <w:p w14:paraId="7B4113A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6010E342" w14:textId="77777777" w:rsidTr="00C562D5">
        <w:trPr>
          <w:jc w:val="center"/>
        </w:trPr>
        <w:tc>
          <w:tcPr>
            <w:tcW w:w="567" w:type="dxa"/>
            <w:vMerge/>
            <w:shd w:val="clear" w:color="auto" w:fill="auto"/>
            <w:textDirection w:val="tbRlV"/>
            <w:vAlign w:val="center"/>
          </w:tcPr>
          <w:p w14:paraId="3EF297B6" w14:textId="77777777" w:rsidR="006E64D5" w:rsidRPr="00E21119" w:rsidRDefault="006E64D5" w:rsidP="004C6036">
            <w:pPr>
              <w:spacing w:line="280" w:lineRule="exact"/>
              <w:ind w:left="113" w:right="113"/>
              <w:jc w:val="center"/>
              <w:rPr>
                <w:rFonts w:ascii="ＭＳ ゴシック" w:eastAsia="ＭＳ ゴシック" w:hAnsi="ＭＳ ゴシック"/>
                <w:sz w:val="18"/>
                <w:szCs w:val="20"/>
              </w:rPr>
            </w:pPr>
          </w:p>
        </w:tc>
        <w:tc>
          <w:tcPr>
            <w:tcW w:w="567" w:type="dxa"/>
            <w:shd w:val="clear" w:color="auto" w:fill="auto"/>
            <w:vAlign w:val="center"/>
          </w:tcPr>
          <w:p w14:paraId="7BB2FFF9"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P3</w:t>
            </w:r>
          </w:p>
        </w:tc>
        <w:tc>
          <w:tcPr>
            <w:tcW w:w="1801" w:type="dxa"/>
            <w:shd w:val="clear" w:color="auto" w:fill="auto"/>
            <w:vAlign w:val="center"/>
          </w:tcPr>
          <w:p w14:paraId="1D12F203"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日高西部</w:t>
            </w:r>
          </w:p>
        </w:tc>
        <w:tc>
          <w:tcPr>
            <w:tcW w:w="1701" w:type="dxa"/>
            <w:shd w:val="clear" w:color="auto" w:fill="auto"/>
            <w:vAlign w:val="center"/>
          </w:tcPr>
          <w:p w14:paraId="7ADB2EF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45A667D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1993年型</w:t>
            </w:r>
          </w:p>
        </w:tc>
        <w:tc>
          <w:tcPr>
            <w:tcW w:w="800" w:type="dxa"/>
            <w:shd w:val="clear" w:color="auto" w:fill="auto"/>
            <w:vAlign w:val="center"/>
          </w:tcPr>
          <w:p w14:paraId="1BEA8B5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0FF008C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7.2</w:t>
            </w:r>
          </w:p>
        </w:tc>
        <w:tc>
          <w:tcPr>
            <w:tcW w:w="894" w:type="dxa"/>
            <w:shd w:val="clear" w:color="auto" w:fill="auto"/>
          </w:tcPr>
          <w:p w14:paraId="068CBBE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7C87F988" w14:textId="77777777" w:rsidTr="00C562D5">
        <w:trPr>
          <w:jc w:val="center"/>
        </w:trPr>
        <w:tc>
          <w:tcPr>
            <w:tcW w:w="567" w:type="dxa"/>
            <w:vMerge w:val="restart"/>
            <w:shd w:val="clear" w:color="auto" w:fill="auto"/>
            <w:textDirection w:val="tbRlV"/>
            <w:vAlign w:val="center"/>
          </w:tcPr>
          <w:p w14:paraId="02EB351F" w14:textId="77777777" w:rsidR="006E64D5" w:rsidRPr="00E21119" w:rsidRDefault="006E64D5" w:rsidP="00EB127C">
            <w:pPr>
              <w:spacing w:line="280" w:lineRule="exact"/>
              <w:ind w:right="113" w:firstLineChars="200" w:firstLine="360"/>
              <w:jc w:val="center"/>
              <w:rPr>
                <w:rFonts w:ascii="ＭＳ ゴシック" w:eastAsia="ＭＳ ゴシック" w:hAnsi="ＭＳ ゴシック"/>
                <w:sz w:val="18"/>
                <w:szCs w:val="20"/>
              </w:rPr>
            </w:pPr>
            <w:r w:rsidRPr="00E21119">
              <w:rPr>
                <w:rFonts w:ascii="ＭＳ ゴシック" w:eastAsia="ＭＳ ゴシック" w:hAnsi="ＭＳ ゴシック" w:hint="eastAsia"/>
                <w:sz w:val="18"/>
                <w:szCs w:val="20"/>
              </w:rPr>
              <w:t>内陸型地震</w:t>
            </w:r>
          </w:p>
        </w:tc>
        <w:tc>
          <w:tcPr>
            <w:tcW w:w="8101" w:type="dxa"/>
            <w:gridSpan w:val="7"/>
            <w:shd w:val="clear" w:color="auto" w:fill="auto"/>
            <w:vAlign w:val="center"/>
          </w:tcPr>
          <w:p w14:paraId="14618715"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（活断層帯）</w:t>
            </w:r>
          </w:p>
        </w:tc>
      </w:tr>
      <w:tr w:rsidR="00E21119" w:rsidRPr="00E21119" w14:paraId="22576EAF" w14:textId="77777777" w:rsidTr="00C562D5">
        <w:trPr>
          <w:jc w:val="center"/>
        </w:trPr>
        <w:tc>
          <w:tcPr>
            <w:tcW w:w="567" w:type="dxa"/>
            <w:vMerge/>
            <w:shd w:val="clear" w:color="auto" w:fill="auto"/>
          </w:tcPr>
          <w:p w14:paraId="077CE380" w14:textId="77777777" w:rsidR="006E64D5" w:rsidRPr="00E21119" w:rsidRDefault="006E64D5" w:rsidP="004C6036">
            <w:pPr>
              <w:spacing w:line="280" w:lineRule="exact"/>
              <w:rPr>
                <w:rFonts w:hAnsi="ＭＳ 明朝"/>
                <w:sz w:val="18"/>
                <w:szCs w:val="20"/>
              </w:rPr>
            </w:pPr>
          </w:p>
        </w:tc>
        <w:tc>
          <w:tcPr>
            <w:tcW w:w="567" w:type="dxa"/>
            <w:tcBorders>
              <w:bottom w:val="nil"/>
            </w:tcBorders>
            <w:shd w:val="clear" w:color="auto" w:fill="auto"/>
            <w:vAlign w:val="center"/>
          </w:tcPr>
          <w:p w14:paraId="5D305A2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N1</w:t>
            </w:r>
          </w:p>
        </w:tc>
        <w:tc>
          <w:tcPr>
            <w:tcW w:w="1801" w:type="dxa"/>
            <w:shd w:val="clear" w:color="auto" w:fill="auto"/>
            <w:vAlign w:val="center"/>
          </w:tcPr>
          <w:p w14:paraId="23003E6D"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石狩低地東縁主部</w:t>
            </w:r>
          </w:p>
        </w:tc>
        <w:tc>
          <w:tcPr>
            <w:tcW w:w="1701" w:type="dxa"/>
            <w:shd w:val="clear" w:color="auto" w:fill="auto"/>
            <w:vAlign w:val="center"/>
          </w:tcPr>
          <w:p w14:paraId="5B67996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30754BBA"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1EE6FEB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1EC61AF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7.9</w:t>
            </w:r>
          </w:p>
        </w:tc>
        <w:tc>
          <w:tcPr>
            <w:tcW w:w="894" w:type="dxa"/>
            <w:shd w:val="clear" w:color="auto" w:fill="auto"/>
            <w:vAlign w:val="center"/>
          </w:tcPr>
          <w:p w14:paraId="3104DB2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68</w:t>
            </w:r>
          </w:p>
        </w:tc>
      </w:tr>
      <w:tr w:rsidR="00E21119" w:rsidRPr="00E21119" w14:paraId="2956382D" w14:textId="77777777" w:rsidTr="00C562D5">
        <w:trPr>
          <w:jc w:val="center"/>
        </w:trPr>
        <w:tc>
          <w:tcPr>
            <w:tcW w:w="567" w:type="dxa"/>
            <w:vMerge/>
            <w:shd w:val="clear" w:color="auto" w:fill="auto"/>
          </w:tcPr>
          <w:p w14:paraId="0F3E066B" w14:textId="77777777" w:rsidR="006E64D5" w:rsidRPr="00E21119" w:rsidRDefault="006E64D5" w:rsidP="004C6036">
            <w:pPr>
              <w:spacing w:line="280" w:lineRule="exact"/>
              <w:rPr>
                <w:rFonts w:hAnsi="ＭＳ 明朝"/>
                <w:sz w:val="18"/>
                <w:szCs w:val="20"/>
              </w:rPr>
            </w:pPr>
          </w:p>
        </w:tc>
        <w:tc>
          <w:tcPr>
            <w:tcW w:w="567" w:type="dxa"/>
            <w:tcBorders>
              <w:top w:val="nil"/>
              <w:bottom w:val="nil"/>
            </w:tcBorders>
            <w:shd w:val="clear" w:color="auto" w:fill="auto"/>
            <w:vAlign w:val="center"/>
          </w:tcPr>
          <w:p w14:paraId="5988FE5A" w14:textId="77777777" w:rsidR="006E64D5" w:rsidRPr="00E21119" w:rsidRDefault="006E64D5" w:rsidP="004C6036">
            <w:pPr>
              <w:spacing w:line="280" w:lineRule="exact"/>
              <w:jc w:val="center"/>
              <w:rPr>
                <w:rFonts w:hAnsi="ＭＳ 明朝"/>
                <w:sz w:val="18"/>
                <w:szCs w:val="20"/>
              </w:rPr>
            </w:pPr>
          </w:p>
        </w:tc>
        <w:tc>
          <w:tcPr>
            <w:tcW w:w="1801" w:type="dxa"/>
            <w:shd w:val="clear" w:color="auto" w:fill="auto"/>
            <w:vAlign w:val="center"/>
          </w:tcPr>
          <w:p w14:paraId="7792A779" w14:textId="77777777" w:rsidR="006E64D5" w:rsidRPr="00E21119" w:rsidRDefault="006E64D5" w:rsidP="004C6036">
            <w:pPr>
              <w:spacing w:line="280" w:lineRule="exact"/>
              <w:jc w:val="right"/>
              <w:rPr>
                <w:rFonts w:hAnsi="ＭＳ 明朝"/>
                <w:sz w:val="18"/>
                <w:szCs w:val="20"/>
              </w:rPr>
            </w:pPr>
            <w:r w:rsidRPr="00E21119">
              <w:rPr>
                <w:rFonts w:hAnsi="ＭＳ 明朝" w:hint="eastAsia"/>
                <w:sz w:val="18"/>
                <w:szCs w:val="20"/>
              </w:rPr>
              <w:t>主部北側</w:t>
            </w:r>
          </w:p>
        </w:tc>
        <w:tc>
          <w:tcPr>
            <w:tcW w:w="1701" w:type="dxa"/>
            <w:shd w:val="clear" w:color="auto" w:fill="auto"/>
            <w:vAlign w:val="center"/>
          </w:tcPr>
          <w:p w14:paraId="502FB28F" w14:textId="77777777" w:rsidR="006E64D5" w:rsidRPr="00E21119" w:rsidRDefault="006E64D5" w:rsidP="004C6036">
            <w:pPr>
              <w:spacing w:line="280" w:lineRule="exact"/>
              <w:jc w:val="center"/>
              <w:rPr>
                <w:rFonts w:hAnsi="ＭＳ 明朝"/>
                <w:sz w:val="18"/>
                <w:szCs w:val="20"/>
              </w:rPr>
            </w:pPr>
          </w:p>
        </w:tc>
        <w:tc>
          <w:tcPr>
            <w:tcW w:w="1134" w:type="dxa"/>
            <w:shd w:val="clear" w:color="auto" w:fill="auto"/>
            <w:vAlign w:val="center"/>
          </w:tcPr>
          <w:p w14:paraId="50E1FD7A"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08C60FE2" w14:textId="77777777" w:rsidR="006E64D5" w:rsidRPr="00E21119" w:rsidRDefault="006E64D5" w:rsidP="004C6036">
            <w:pPr>
              <w:spacing w:line="280" w:lineRule="exact"/>
              <w:jc w:val="center"/>
              <w:rPr>
                <w:rFonts w:hAnsi="ＭＳ 明朝"/>
                <w:sz w:val="18"/>
                <w:szCs w:val="20"/>
              </w:rPr>
            </w:pPr>
          </w:p>
        </w:tc>
        <w:tc>
          <w:tcPr>
            <w:tcW w:w="1204" w:type="dxa"/>
            <w:shd w:val="clear" w:color="auto" w:fill="auto"/>
            <w:vAlign w:val="center"/>
          </w:tcPr>
          <w:p w14:paraId="315C0D6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7.5</w:t>
            </w:r>
          </w:p>
        </w:tc>
        <w:tc>
          <w:tcPr>
            <w:tcW w:w="894" w:type="dxa"/>
            <w:shd w:val="clear" w:color="auto" w:fill="auto"/>
            <w:vAlign w:val="center"/>
          </w:tcPr>
          <w:p w14:paraId="337BA42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42</w:t>
            </w:r>
          </w:p>
        </w:tc>
      </w:tr>
      <w:tr w:rsidR="00E21119" w:rsidRPr="00E21119" w14:paraId="25F2F456" w14:textId="77777777" w:rsidTr="00C562D5">
        <w:trPr>
          <w:jc w:val="center"/>
        </w:trPr>
        <w:tc>
          <w:tcPr>
            <w:tcW w:w="567" w:type="dxa"/>
            <w:vMerge/>
            <w:shd w:val="clear" w:color="auto" w:fill="auto"/>
          </w:tcPr>
          <w:p w14:paraId="6BB5EA6A" w14:textId="77777777" w:rsidR="006E64D5" w:rsidRPr="00E21119" w:rsidRDefault="006E64D5" w:rsidP="004C6036">
            <w:pPr>
              <w:spacing w:line="280" w:lineRule="exact"/>
              <w:rPr>
                <w:rFonts w:hAnsi="ＭＳ 明朝"/>
                <w:sz w:val="18"/>
                <w:szCs w:val="20"/>
              </w:rPr>
            </w:pPr>
          </w:p>
        </w:tc>
        <w:tc>
          <w:tcPr>
            <w:tcW w:w="567" w:type="dxa"/>
            <w:tcBorders>
              <w:top w:val="nil"/>
            </w:tcBorders>
            <w:shd w:val="clear" w:color="auto" w:fill="auto"/>
            <w:vAlign w:val="center"/>
          </w:tcPr>
          <w:p w14:paraId="3CEEDD11" w14:textId="77777777" w:rsidR="006E64D5" w:rsidRPr="00E21119" w:rsidRDefault="006E64D5" w:rsidP="004C6036">
            <w:pPr>
              <w:spacing w:line="280" w:lineRule="exact"/>
              <w:jc w:val="center"/>
              <w:rPr>
                <w:rFonts w:hAnsi="ＭＳ 明朝"/>
                <w:sz w:val="18"/>
                <w:szCs w:val="20"/>
              </w:rPr>
            </w:pPr>
          </w:p>
        </w:tc>
        <w:tc>
          <w:tcPr>
            <w:tcW w:w="1801" w:type="dxa"/>
            <w:shd w:val="clear" w:color="auto" w:fill="auto"/>
            <w:vAlign w:val="center"/>
          </w:tcPr>
          <w:p w14:paraId="32A3B90E" w14:textId="77777777" w:rsidR="006E64D5" w:rsidRPr="00E21119" w:rsidRDefault="006E64D5" w:rsidP="004C6036">
            <w:pPr>
              <w:spacing w:line="280" w:lineRule="exact"/>
              <w:jc w:val="right"/>
              <w:rPr>
                <w:rFonts w:hAnsi="ＭＳ 明朝"/>
                <w:sz w:val="18"/>
                <w:szCs w:val="20"/>
              </w:rPr>
            </w:pPr>
            <w:r w:rsidRPr="00E21119">
              <w:rPr>
                <w:rFonts w:hAnsi="ＭＳ 明朝" w:hint="eastAsia"/>
                <w:sz w:val="18"/>
                <w:szCs w:val="20"/>
              </w:rPr>
              <w:t>主部南側</w:t>
            </w:r>
          </w:p>
        </w:tc>
        <w:tc>
          <w:tcPr>
            <w:tcW w:w="1701" w:type="dxa"/>
            <w:shd w:val="clear" w:color="auto" w:fill="auto"/>
            <w:vAlign w:val="center"/>
          </w:tcPr>
          <w:p w14:paraId="4DFF2CCB" w14:textId="77777777" w:rsidR="006E64D5" w:rsidRPr="00E21119" w:rsidRDefault="006E64D5" w:rsidP="004C6036">
            <w:pPr>
              <w:spacing w:line="280" w:lineRule="exact"/>
              <w:jc w:val="center"/>
              <w:rPr>
                <w:rFonts w:hAnsi="ＭＳ 明朝"/>
                <w:sz w:val="18"/>
                <w:szCs w:val="20"/>
              </w:rPr>
            </w:pPr>
          </w:p>
        </w:tc>
        <w:tc>
          <w:tcPr>
            <w:tcW w:w="1134" w:type="dxa"/>
            <w:shd w:val="clear" w:color="auto" w:fill="auto"/>
            <w:vAlign w:val="center"/>
          </w:tcPr>
          <w:p w14:paraId="5166585D"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5E58C1D9" w14:textId="77777777" w:rsidR="006E64D5" w:rsidRPr="00E21119" w:rsidRDefault="006E64D5" w:rsidP="004C6036">
            <w:pPr>
              <w:spacing w:line="280" w:lineRule="exact"/>
              <w:jc w:val="center"/>
              <w:rPr>
                <w:rFonts w:hAnsi="ＭＳ 明朝"/>
                <w:sz w:val="18"/>
                <w:szCs w:val="20"/>
              </w:rPr>
            </w:pPr>
          </w:p>
        </w:tc>
        <w:tc>
          <w:tcPr>
            <w:tcW w:w="1204" w:type="dxa"/>
            <w:shd w:val="clear" w:color="auto" w:fill="auto"/>
            <w:vAlign w:val="center"/>
          </w:tcPr>
          <w:p w14:paraId="0E11886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7.2</w:t>
            </w:r>
          </w:p>
        </w:tc>
        <w:tc>
          <w:tcPr>
            <w:tcW w:w="894" w:type="dxa"/>
            <w:shd w:val="clear" w:color="auto" w:fill="auto"/>
            <w:vAlign w:val="center"/>
          </w:tcPr>
          <w:p w14:paraId="51AAF12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26</w:t>
            </w:r>
          </w:p>
        </w:tc>
      </w:tr>
      <w:tr w:rsidR="00E21119" w:rsidRPr="00E21119" w14:paraId="30AFF9F3" w14:textId="77777777" w:rsidTr="00C562D5">
        <w:trPr>
          <w:jc w:val="center"/>
        </w:trPr>
        <w:tc>
          <w:tcPr>
            <w:tcW w:w="567" w:type="dxa"/>
            <w:vMerge/>
            <w:shd w:val="clear" w:color="auto" w:fill="auto"/>
          </w:tcPr>
          <w:p w14:paraId="7494486D"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77AB7ED9"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N2</w:t>
            </w:r>
          </w:p>
        </w:tc>
        <w:tc>
          <w:tcPr>
            <w:tcW w:w="1801" w:type="dxa"/>
            <w:shd w:val="clear" w:color="auto" w:fill="auto"/>
            <w:vAlign w:val="center"/>
          </w:tcPr>
          <w:p w14:paraId="092E316A"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サロベツ</w:t>
            </w:r>
          </w:p>
        </w:tc>
        <w:tc>
          <w:tcPr>
            <w:tcW w:w="1701" w:type="dxa"/>
            <w:shd w:val="clear" w:color="auto" w:fill="auto"/>
            <w:vAlign w:val="center"/>
          </w:tcPr>
          <w:p w14:paraId="4C2A563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0F3B8535"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7971FF5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255CC80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7.6</w:t>
            </w:r>
          </w:p>
        </w:tc>
        <w:tc>
          <w:tcPr>
            <w:tcW w:w="894" w:type="dxa"/>
            <w:shd w:val="clear" w:color="auto" w:fill="auto"/>
            <w:vAlign w:val="center"/>
          </w:tcPr>
          <w:p w14:paraId="73737DD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44</w:t>
            </w:r>
          </w:p>
        </w:tc>
      </w:tr>
      <w:tr w:rsidR="00E21119" w:rsidRPr="00E21119" w14:paraId="25080276" w14:textId="77777777" w:rsidTr="00C562D5">
        <w:trPr>
          <w:jc w:val="center"/>
        </w:trPr>
        <w:tc>
          <w:tcPr>
            <w:tcW w:w="567" w:type="dxa"/>
            <w:vMerge/>
            <w:shd w:val="clear" w:color="auto" w:fill="auto"/>
          </w:tcPr>
          <w:p w14:paraId="6A14AC87"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362B9B4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N3</w:t>
            </w:r>
          </w:p>
        </w:tc>
        <w:tc>
          <w:tcPr>
            <w:tcW w:w="1801" w:type="dxa"/>
            <w:shd w:val="clear" w:color="auto" w:fill="auto"/>
            <w:vAlign w:val="center"/>
          </w:tcPr>
          <w:p w14:paraId="41F18DCC"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黒松内低地</w:t>
            </w:r>
          </w:p>
        </w:tc>
        <w:tc>
          <w:tcPr>
            <w:tcW w:w="1701" w:type="dxa"/>
            <w:shd w:val="clear" w:color="auto" w:fill="auto"/>
            <w:vAlign w:val="center"/>
          </w:tcPr>
          <w:p w14:paraId="6AD9A71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3AED2C33"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37C5759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2D3C4219"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7.3</w:t>
            </w:r>
          </w:p>
        </w:tc>
        <w:tc>
          <w:tcPr>
            <w:tcW w:w="894" w:type="dxa"/>
            <w:shd w:val="clear" w:color="auto" w:fill="auto"/>
            <w:vAlign w:val="center"/>
          </w:tcPr>
          <w:p w14:paraId="7BC08DA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34</w:t>
            </w:r>
          </w:p>
        </w:tc>
      </w:tr>
      <w:tr w:rsidR="00E21119" w:rsidRPr="00E21119" w14:paraId="58D7E800" w14:textId="77777777" w:rsidTr="00C562D5">
        <w:trPr>
          <w:jc w:val="center"/>
        </w:trPr>
        <w:tc>
          <w:tcPr>
            <w:tcW w:w="567" w:type="dxa"/>
            <w:vMerge/>
            <w:shd w:val="clear" w:color="auto" w:fill="auto"/>
          </w:tcPr>
          <w:p w14:paraId="3F532FD3"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755E8C0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N4</w:t>
            </w:r>
          </w:p>
        </w:tc>
        <w:tc>
          <w:tcPr>
            <w:tcW w:w="1801" w:type="dxa"/>
            <w:shd w:val="clear" w:color="auto" w:fill="auto"/>
            <w:vAlign w:val="center"/>
          </w:tcPr>
          <w:p w14:paraId="472E518A"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当別</w:t>
            </w:r>
          </w:p>
        </w:tc>
        <w:tc>
          <w:tcPr>
            <w:tcW w:w="1701" w:type="dxa"/>
            <w:shd w:val="clear" w:color="auto" w:fill="auto"/>
            <w:vAlign w:val="center"/>
          </w:tcPr>
          <w:p w14:paraId="56FAFE1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75F37659"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1810300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400FC54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7.0</w:t>
            </w:r>
          </w:p>
        </w:tc>
        <w:tc>
          <w:tcPr>
            <w:tcW w:w="894" w:type="dxa"/>
            <w:shd w:val="clear" w:color="auto" w:fill="auto"/>
            <w:vAlign w:val="center"/>
          </w:tcPr>
          <w:p w14:paraId="380FFFD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22</w:t>
            </w:r>
          </w:p>
        </w:tc>
      </w:tr>
      <w:tr w:rsidR="00E21119" w:rsidRPr="00E21119" w14:paraId="6B2AA36D" w14:textId="77777777" w:rsidTr="00C562D5">
        <w:trPr>
          <w:jc w:val="center"/>
        </w:trPr>
        <w:tc>
          <w:tcPr>
            <w:tcW w:w="567" w:type="dxa"/>
            <w:vMerge/>
            <w:shd w:val="clear" w:color="auto" w:fill="auto"/>
          </w:tcPr>
          <w:p w14:paraId="6DEC279B"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17B85CD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N5</w:t>
            </w:r>
          </w:p>
        </w:tc>
        <w:tc>
          <w:tcPr>
            <w:tcW w:w="1801" w:type="dxa"/>
            <w:shd w:val="clear" w:color="auto" w:fill="auto"/>
            <w:vAlign w:val="center"/>
          </w:tcPr>
          <w:p w14:paraId="16CDB357"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函館平野西縁</w:t>
            </w:r>
          </w:p>
        </w:tc>
        <w:tc>
          <w:tcPr>
            <w:tcW w:w="1701" w:type="dxa"/>
            <w:shd w:val="clear" w:color="auto" w:fill="auto"/>
            <w:vAlign w:val="center"/>
          </w:tcPr>
          <w:p w14:paraId="6C65DC4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1AC0A188"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6B019D1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37F5896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7.0-7.5</w:t>
            </w:r>
          </w:p>
        </w:tc>
        <w:tc>
          <w:tcPr>
            <w:tcW w:w="894" w:type="dxa"/>
            <w:shd w:val="clear" w:color="auto" w:fill="auto"/>
            <w:vAlign w:val="center"/>
          </w:tcPr>
          <w:p w14:paraId="61A3FCE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25</w:t>
            </w:r>
          </w:p>
        </w:tc>
      </w:tr>
      <w:tr w:rsidR="00E21119" w:rsidRPr="00E21119" w14:paraId="58B08A51" w14:textId="77777777" w:rsidTr="00C562D5">
        <w:trPr>
          <w:jc w:val="center"/>
        </w:trPr>
        <w:tc>
          <w:tcPr>
            <w:tcW w:w="567" w:type="dxa"/>
            <w:vMerge/>
            <w:shd w:val="clear" w:color="auto" w:fill="auto"/>
          </w:tcPr>
          <w:p w14:paraId="5DCC878E" w14:textId="77777777" w:rsidR="006E64D5" w:rsidRPr="00E21119" w:rsidRDefault="006E64D5" w:rsidP="004C6036">
            <w:pPr>
              <w:spacing w:line="280" w:lineRule="exact"/>
              <w:rPr>
                <w:rFonts w:hAnsi="ＭＳ 明朝"/>
                <w:sz w:val="18"/>
                <w:szCs w:val="20"/>
              </w:rPr>
            </w:pPr>
          </w:p>
        </w:tc>
        <w:tc>
          <w:tcPr>
            <w:tcW w:w="567" w:type="dxa"/>
            <w:tcBorders>
              <w:bottom w:val="single" w:sz="4" w:space="0" w:color="auto"/>
            </w:tcBorders>
            <w:shd w:val="clear" w:color="auto" w:fill="auto"/>
            <w:vAlign w:val="center"/>
          </w:tcPr>
          <w:p w14:paraId="0A792F4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N6</w:t>
            </w:r>
          </w:p>
        </w:tc>
        <w:tc>
          <w:tcPr>
            <w:tcW w:w="1801" w:type="dxa"/>
            <w:shd w:val="clear" w:color="auto" w:fill="auto"/>
            <w:vAlign w:val="center"/>
          </w:tcPr>
          <w:p w14:paraId="66175E5A"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増毛山地東縁</w:t>
            </w:r>
          </w:p>
        </w:tc>
        <w:tc>
          <w:tcPr>
            <w:tcW w:w="1701" w:type="dxa"/>
            <w:shd w:val="clear" w:color="auto" w:fill="auto"/>
            <w:vAlign w:val="center"/>
          </w:tcPr>
          <w:p w14:paraId="298B9F4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6C6B296F"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662166B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2A6E107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7.8</w:t>
            </w:r>
          </w:p>
        </w:tc>
        <w:tc>
          <w:tcPr>
            <w:tcW w:w="894" w:type="dxa"/>
            <w:shd w:val="clear" w:color="auto" w:fill="auto"/>
            <w:vAlign w:val="center"/>
          </w:tcPr>
          <w:p w14:paraId="5B7954A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64</w:t>
            </w:r>
          </w:p>
        </w:tc>
      </w:tr>
      <w:tr w:rsidR="00E21119" w:rsidRPr="00E21119" w14:paraId="1149AFC3" w14:textId="77777777" w:rsidTr="00C562D5">
        <w:trPr>
          <w:jc w:val="center"/>
        </w:trPr>
        <w:tc>
          <w:tcPr>
            <w:tcW w:w="567" w:type="dxa"/>
            <w:vMerge/>
            <w:shd w:val="clear" w:color="auto" w:fill="auto"/>
          </w:tcPr>
          <w:p w14:paraId="07B71980" w14:textId="77777777" w:rsidR="006E64D5" w:rsidRPr="00E21119" w:rsidRDefault="006E64D5" w:rsidP="004C6036">
            <w:pPr>
              <w:spacing w:line="280" w:lineRule="exact"/>
              <w:rPr>
                <w:rFonts w:hAnsi="ＭＳ 明朝"/>
                <w:sz w:val="18"/>
                <w:szCs w:val="20"/>
              </w:rPr>
            </w:pPr>
          </w:p>
        </w:tc>
        <w:tc>
          <w:tcPr>
            <w:tcW w:w="567" w:type="dxa"/>
            <w:tcBorders>
              <w:bottom w:val="nil"/>
            </w:tcBorders>
            <w:shd w:val="clear" w:color="auto" w:fill="auto"/>
            <w:vAlign w:val="center"/>
          </w:tcPr>
          <w:p w14:paraId="1659EF5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N7</w:t>
            </w:r>
          </w:p>
        </w:tc>
        <w:tc>
          <w:tcPr>
            <w:tcW w:w="1801" w:type="dxa"/>
            <w:shd w:val="clear" w:color="auto" w:fill="auto"/>
            <w:vAlign w:val="center"/>
          </w:tcPr>
          <w:p w14:paraId="133F73B0"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十勝平野</w:t>
            </w:r>
          </w:p>
        </w:tc>
        <w:tc>
          <w:tcPr>
            <w:tcW w:w="1701" w:type="dxa"/>
            <w:shd w:val="clear" w:color="auto" w:fill="auto"/>
            <w:vAlign w:val="center"/>
          </w:tcPr>
          <w:p w14:paraId="0445D85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068869CE"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3A4FB72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1F3289FF" w14:textId="77777777" w:rsidR="006E64D5" w:rsidRPr="00E21119" w:rsidRDefault="006E64D5" w:rsidP="004C6036">
            <w:pPr>
              <w:spacing w:line="280" w:lineRule="exact"/>
              <w:jc w:val="center"/>
              <w:rPr>
                <w:rFonts w:hAnsi="ＭＳ 明朝"/>
                <w:sz w:val="18"/>
                <w:szCs w:val="20"/>
              </w:rPr>
            </w:pPr>
          </w:p>
        </w:tc>
        <w:tc>
          <w:tcPr>
            <w:tcW w:w="894" w:type="dxa"/>
            <w:shd w:val="clear" w:color="auto" w:fill="auto"/>
            <w:vAlign w:val="center"/>
          </w:tcPr>
          <w:p w14:paraId="70E4B6E7" w14:textId="77777777" w:rsidR="006E64D5" w:rsidRPr="00E21119" w:rsidRDefault="006E64D5" w:rsidP="004C6036">
            <w:pPr>
              <w:spacing w:line="280" w:lineRule="exact"/>
              <w:jc w:val="center"/>
              <w:rPr>
                <w:rFonts w:hAnsi="ＭＳ 明朝"/>
                <w:sz w:val="18"/>
                <w:szCs w:val="20"/>
              </w:rPr>
            </w:pPr>
          </w:p>
        </w:tc>
      </w:tr>
      <w:tr w:rsidR="00E21119" w:rsidRPr="00E21119" w14:paraId="0E7878D7" w14:textId="77777777" w:rsidTr="00C562D5">
        <w:trPr>
          <w:jc w:val="center"/>
        </w:trPr>
        <w:tc>
          <w:tcPr>
            <w:tcW w:w="567" w:type="dxa"/>
            <w:vMerge/>
            <w:shd w:val="clear" w:color="auto" w:fill="auto"/>
          </w:tcPr>
          <w:p w14:paraId="52E8786C" w14:textId="77777777" w:rsidR="006E64D5" w:rsidRPr="00E21119" w:rsidRDefault="006E64D5" w:rsidP="004C6036">
            <w:pPr>
              <w:spacing w:line="280" w:lineRule="exact"/>
              <w:rPr>
                <w:rFonts w:hAnsi="ＭＳ 明朝"/>
                <w:sz w:val="18"/>
                <w:szCs w:val="20"/>
              </w:rPr>
            </w:pPr>
          </w:p>
        </w:tc>
        <w:tc>
          <w:tcPr>
            <w:tcW w:w="567" w:type="dxa"/>
            <w:tcBorders>
              <w:top w:val="nil"/>
              <w:bottom w:val="nil"/>
            </w:tcBorders>
            <w:shd w:val="clear" w:color="auto" w:fill="auto"/>
            <w:vAlign w:val="center"/>
          </w:tcPr>
          <w:p w14:paraId="3B60A3FF" w14:textId="77777777" w:rsidR="006E64D5" w:rsidRPr="00E21119" w:rsidRDefault="006E64D5" w:rsidP="004C6036">
            <w:pPr>
              <w:spacing w:line="280" w:lineRule="exact"/>
              <w:jc w:val="center"/>
              <w:rPr>
                <w:rFonts w:hAnsi="ＭＳ 明朝"/>
                <w:sz w:val="18"/>
                <w:szCs w:val="20"/>
              </w:rPr>
            </w:pPr>
          </w:p>
        </w:tc>
        <w:tc>
          <w:tcPr>
            <w:tcW w:w="1801" w:type="dxa"/>
            <w:shd w:val="clear" w:color="auto" w:fill="auto"/>
            <w:vAlign w:val="center"/>
          </w:tcPr>
          <w:p w14:paraId="05804289" w14:textId="77777777" w:rsidR="006E64D5" w:rsidRPr="00E21119" w:rsidRDefault="006E64D5" w:rsidP="004C6036">
            <w:pPr>
              <w:spacing w:line="280" w:lineRule="exact"/>
              <w:jc w:val="right"/>
              <w:rPr>
                <w:rFonts w:hAnsi="ＭＳ 明朝"/>
                <w:sz w:val="18"/>
                <w:szCs w:val="20"/>
              </w:rPr>
            </w:pPr>
            <w:r w:rsidRPr="00E21119">
              <w:rPr>
                <w:rFonts w:hAnsi="ＭＳ 明朝" w:hint="eastAsia"/>
                <w:sz w:val="18"/>
                <w:szCs w:val="20"/>
              </w:rPr>
              <w:t>主部</w:t>
            </w:r>
          </w:p>
        </w:tc>
        <w:tc>
          <w:tcPr>
            <w:tcW w:w="1701" w:type="dxa"/>
            <w:shd w:val="clear" w:color="auto" w:fill="auto"/>
            <w:vAlign w:val="center"/>
          </w:tcPr>
          <w:p w14:paraId="24852D88" w14:textId="77777777" w:rsidR="006E64D5" w:rsidRPr="00E21119" w:rsidRDefault="006E64D5" w:rsidP="004C6036">
            <w:pPr>
              <w:spacing w:line="280" w:lineRule="exact"/>
              <w:jc w:val="center"/>
              <w:rPr>
                <w:rFonts w:hAnsi="ＭＳ 明朝"/>
                <w:sz w:val="18"/>
                <w:szCs w:val="20"/>
              </w:rPr>
            </w:pPr>
          </w:p>
        </w:tc>
        <w:tc>
          <w:tcPr>
            <w:tcW w:w="1134" w:type="dxa"/>
            <w:shd w:val="clear" w:color="auto" w:fill="auto"/>
            <w:vAlign w:val="center"/>
          </w:tcPr>
          <w:p w14:paraId="243070E2"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71674399" w14:textId="77777777" w:rsidR="006E64D5" w:rsidRPr="00E21119" w:rsidRDefault="006E64D5" w:rsidP="004C6036">
            <w:pPr>
              <w:spacing w:line="280" w:lineRule="exact"/>
              <w:jc w:val="center"/>
              <w:rPr>
                <w:rFonts w:hAnsi="ＭＳ 明朝"/>
                <w:sz w:val="18"/>
                <w:szCs w:val="20"/>
              </w:rPr>
            </w:pPr>
          </w:p>
        </w:tc>
        <w:tc>
          <w:tcPr>
            <w:tcW w:w="1204" w:type="dxa"/>
            <w:shd w:val="clear" w:color="auto" w:fill="auto"/>
            <w:vAlign w:val="center"/>
          </w:tcPr>
          <w:p w14:paraId="219938F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8.0</w:t>
            </w:r>
          </w:p>
        </w:tc>
        <w:tc>
          <w:tcPr>
            <w:tcW w:w="894" w:type="dxa"/>
            <w:shd w:val="clear" w:color="auto" w:fill="auto"/>
            <w:vAlign w:val="center"/>
          </w:tcPr>
          <w:p w14:paraId="0E2A793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88</w:t>
            </w:r>
          </w:p>
        </w:tc>
      </w:tr>
      <w:tr w:rsidR="00E21119" w:rsidRPr="00E21119" w14:paraId="2F0C0B30" w14:textId="77777777" w:rsidTr="00C562D5">
        <w:trPr>
          <w:jc w:val="center"/>
        </w:trPr>
        <w:tc>
          <w:tcPr>
            <w:tcW w:w="567" w:type="dxa"/>
            <w:vMerge/>
            <w:shd w:val="clear" w:color="auto" w:fill="auto"/>
          </w:tcPr>
          <w:p w14:paraId="3EC08561" w14:textId="77777777" w:rsidR="006E64D5" w:rsidRPr="00E21119" w:rsidRDefault="006E64D5" w:rsidP="004C6036">
            <w:pPr>
              <w:spacing w:line="280" w:lineRule="exact"/>
              <w:rPr>
                <w:rFonts w:hAnsi="ＭＳ 明朝"/>
                <w:sz w:val="18"/>
                <w:szCs w:val="20"/>
              </w:rPr>
            </w:pPr>
          </w:p>
        </w:tc>
        <w:tc>
          <w:tcPr>
            <w:tcW w:w="567" w:type="dxa"/>
            <w:tcBorders>
              <w:top w:val="nil"/>
              <w:bottom w:val="single" w:sz="4" w:space="0" w:color="auto"/>
            </w:tcBorders>
            <w:shd w:val="clear" w:color="auto" w:fill="auto"/>
            <w:vAlign w:val="center"/>
          </w:tcPr>
          <w:p w14:paraId="7AC9B9B2" w14:textId="77777777" w:rsidR="006E64D5" w:rsidRPr="00E21119" w:rsidRDefault="006E64D5" w:rsidP="004C6036">
            <w:pPr>
              <w:spacing w:line="280" w:lineRule="exact"/>
              <w:jc w:val="center"/>
              <w:rPr>
                <w:rFonts w:hAnsi="ＭＳ 明朝"/>
                <w:sz w:val="18"/>
                <w:szCs w:val="20"/>
              </w:rPr>
            </w:pPr>
          </w:p>
        </w:tc>
        <w:tc>
          <w:tcPr>
            <w:tcW w:w="1801" w:type="dxa"/>
            <w:shd w:val="clear" w:color="auto" w:fill="auto"/>
            <w:vAlign w:val="center"/>
          </w:tcPr>
          <w:p w14:paraId="27E5CB3D" w14:textId="77777777" w:rsidR="006E64D5" w:rsidRPr="00E21119" w:rsidRDefault="006E64D5" w:rsidP="004C6036">
            <w:pPr>
              <w:spacing w:line="280" w:lineRule="exact"/>
              <w:jc w:val="right"/>
              <w:rPr>
                <w:rFonts w:hAnsi="ＭＳ 明朝"/>
                <w:sz w:val="18"/>
                <w:szCs w:val="20"/>
              </w:rPr>
            </w:pPr>
            <w:r w:rsidRPr="00E21119">
              <w:rPr>
                <w:rFonts w:hAnsi="ＭＳ 明朝" w:hint="eastAsia"/>
                <w:sz w:val="18"/>
                <w:szCs w:val="20"/>
              </w:rPr>
              <w:t>光地園</w:t>
            </w:r>
          </w:p>
        </w:tc>
        <w:tc>
          <w:tcPr>
            <w:tcW w:w="1701" w:type="dxa"/>
            <w:shd w:val="clear" w:color="auto" w:fill="auto"/>
            <w:vAlign w:val="center"/>
          </w:tcPr>
          <w:p w14:paraId="35B2BA74" w14:textId="77777777" w:rsidR="006E64D5" w:rsidRPr="00E21119" w:rsidRDefault="006E64D5" w:rsidP="004C6036">
            <w:pPr>
              <w:spacing w:line="280" w:lineRule="exact"/>
              <w:jc w:val="center"/>
              <w:rPr>
                <w:rFonts w:hAnsi="ＭＳ 明朝"/>
                <w:sz w:val="18"/>
                <w:szCs w:val="20"/>
              </w:rPr>
            </w:pPr>
          </w:p>
        </w:tc>
        <w:tc>
          <w:tcPr>
            <w:tcW w:w="1134" w:type="dxa"/>
            <w:shd w:val="clear" w:color="auto" w:fill="auto"/>
            <w:vAlign w:val="center"/>
          </w:tcPr>
          <w:p w14:paraId="24A7BF12"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5259E197" w14:textId="77777777" w:rsidR="006E64D5" w:rsidRPr="00E21119" w:rsidRDefault="006E64D5" w:rsidP="004C6036">
            <w:pPr>
              <w:spacing w:line="280" w:lineRule="exact"/>
              <w:jc w:val="center"/>
              <w:rPr>
                <w:rFonts w:hAnsi="ＭＳ 明朝"/>
                <w:sz w:val="18"/>
                <w:szCs w:val="20"/>
              </w:rPr>
            </w:pPr>
          </w:p>
        </w:tc>
        <w:tc>
          <w:tcPr>
            <w:tcW w:w="1204" w:type="dxa"/>
            <w:shd w:val="clear" w:color="auto" w:fill="auto"/>
            <w:vAlign w:val="center"/>
          </w:tcPr>
          <w:p w14:paraId="5D3045B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7.2</w:t>
            </w:r>
          </w:p>
        </w:tc>
        <w:tc>
          <w:tcPr>
            <w:tcW w:w="894" w:type="dxa"/>
            <w:shd w:val="clear" w:color="auto" w:fill="auto"/>
            <w:vAlign w:val="center"/>
          </w:tcPr>
          <w:p w14:paraId="1FEF012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28</w:t>
            </w:r>
          </w:p>
        </w:tc>
      </w:tr>
      <w:tr w:rsidR="00E21119" w:rsidRPr="00E21119" w14:paraId="25748AC6" w14:textId="77777777" w:rsidTr="00C562D5">
        <w:trPr>
          <w:jc w:val="center"/>
        </w:trPr>
        <w:tc>
          <w:tcPr>
            <w:tcW w:w="567" w:type="dxa"/>
            <w:vMerge/>
            <w:shd w:val="clear" w:color="auto" w:fill="auto"/>
          </w:tcPr>
          <w:p w14:paraId="7C15F7FE" w14:textId="77777777" w:rsidR="006E64D5" w:rsidRPr="00E21119" w:rsidRDefault="006E64D5" w:rsidP="004C6036">
            <w:pPr>
              <w:spacing w:line="280" w:lineRule="exact"/>
              <w:rPr>
                <w:rFonts w:hAnsi="ＭＳ 明朝"/>
                <w:sz w:val="18"/>
                <w:szCs w:val="20"/>
              </w:rPr>
            </w:pPr>
          </w:p>
        </w:tc>
        <w:tc>
          <w:tcPr>
            <w:tcW w:w="567" w:type="dxa"/>
            <w:tcBorders>
              <w:bottom w:val="nil"/>
            </w:tcBorders>
            <w:shd w:val="clear" w:color="auto" w:fill="auto"/>
            <w:vAlign w:val="center"/>
          </w:tcPr>
          <w:p w14:paraId="71D7B70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N8</w:t>
            </w:r>
          </w:p>
        </w:tc>
        <w:tc>
          <w:tcPr>
            <w:tcW w:w="1801" w:type="dxa"/>
            <w:shd w:val="clear" w:color="auto" w:fill="auto"/>
            <w:vAlign w:val="center"/>
          </w:tcPr>
          <w:p w14:paraId="7B951C72"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富良野</w:t>
            </w:r>
          </w:p>
        </w:tc>
        <w:tc>
          <w:tcPr>
            <w:tcW w:w="1701" w:type="dxa"/>
            <w:shd w:val="clear" w:color="auto" w:fill="auto"/>
            <w:vAlign w:val="center"/>
          </w:tcPr>
          <w:p w14:paraId="2271355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6C17B15A"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63FBC1B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4C43FC79" w14:textId="77777777" w:rsidR="006E64D5" w:rsidRPr="00E21119" w:rsidRDefault="006E64D5" w:rsidP="004C6036">
            <w:pPr>
              <w:spacing w:line="280" w:lineRule="exact"/>
              <w:jc w:val="center"/>
              <w:rPr>
                <w:rFonts w:hAnsi="ＭＳ 明朝"/>
                <w:sz w:val="18"/>
                <w:szCs w:val="20"/>
              </w:rPr>
            </w:pPr>
          </w:p>
        </w:tc>
        <w:tc>
          <w:tcPr>
            <w:tcW w:w="894" w:type="dxa"/>
            <w:shd w:val="clear" w:color="auto" w:fill="auto"/>
            <w:vAlign w:val="center"/>
          </w:tcPr>
          <w:p w14:paraId="67398A1E" w14:textId="77777777" w:rsidR="006E64D5" w:rsidRPr="00E21119" w:rsidRDefault="006E64D5" w:rsidP="004C6036">
            <w:pPr>
              <w:spacing w:line="280" w:lineRule="exact"/>
              <w:jc w:val="center"/>
              <w:rPr>
                <w:rFonts w:hAnsi="ＭＳ 明朝"/>
                <w:sz w:val="18"/>
                <w:szCs w:val="20"/>
              </w:rPr>
            </w:pPr>
          </w:p>
        </w:tc>
      </w:tr>
      <w:tr w:rsidR="00E21119" w:rsidRPr="00E21119" w14:paraId="561F84D9" w14:textId="77777777" w:rsidTr="00C562D5">
        <w:trPr>
          <w:jc w:val="center"/>
        </w:trPr>
        <w:tc>
          <w:tcPr>
            <w:tcW w:w="567" w:type="dxa"/>
            <w:vMerge/>
            <w:shd w:val="clear" w:color="auto" w:fill="auto"/>
          </w:tcPr>
          <w:p w14:paraId="02FC9AA9" w14:textId="77777777" w:rsidR="006E64D5" w:rsidRPr="00E21119" w:rsidRDefault="006E64D5" w:rsidP="004C6036">
            <w:pPr>
              <w:spacing w:line="280" w:lineRule="exact"/>
              <w:rPr>
                <w:rFonts w:hAnsi="ＭＳ 明朝"/>
                <w:sz w:val="18"/>
                <w:szCs w:val="20"/>
              </w:rPr>
            </w:pPr>
          </w:p>
        </w:tc>
        <w:tc>
          <w:tcPr>
            <w:tcW w:w="567" w:type="dxa"/>
            <w:tcBorders>
              <w:top w:val="nil"/>
              <w:bottom w:val="nil"/>
            </w:tcBorders>
            <w:shd w:val="clear" w:color="auto" w:fill="auto"/>
            <w:vAlign w:val="center"/>
          </w:tcPr>
          <w:p w14:paraId="2FC5F8DF" w14:textId="77777777" w:rsidR="006E64D5" w:rsidRPr="00E21119" w:rsidRDefault="006E64D5" w:rsidP="004C6036">
            <w:pPr>
              <w:spacing w:line="280" w:lineRule="exact"/>
              <w:jc w:val="center"/>
              <w:rPr>
                <w:rFonts w:hAnsi="ＭＳ 明朝"/>
                <w:sz w:val="18"/>
                <w:szCs w:val="20"/>
              </w:rPr>
            </w:pPr>
          </w:p>
        </w:tc>
        <w:tc>
          <w:tcPr>
            <w:tcW w:w="1801" w:type="dxa"/>
            <w:shd w:val="clear" w:color="auto" w:fill="auto"/>
            <w:vAlign w:val="center"/>
          </w:tcPr>
          <w:p w14:paraId="58E954AF" w14:textId="77777777" w:rsidR="006E64D5" w:rsidRPr="00E21119" w:rsidRDefault="006E64D5" w:rsidP="004C6036">
            <w:pPr>
              <w:spacing w:line="280" w:lineRule="exact"/>
              <w:jc w:val="right"/>
              <w:rPr>
                <w:rFonts w:hAnsi="ＭＳ 明朝"/>
                <w:sz w:val="18"/>
                <w:szCs w:val="20"/>
              </w:rPr>
            </w:pPr>
            <w:r w:rsidRPr="00E21119">
              <w:rPr>
                <w:rFonts w:hAnsi="ＭＳ 明朝" w:hint="eastAsia"/>
                <w:sz w:val="18"/>
                <w:szCs w:val="20"/>
              </w:rPr>
              <w:t>西部</w:t>
            </w:r>
          </w:p>
        </w:tc>
        <w:tc>
          <w:tcPr>
            <w:tcW w:w="1701" w:type="dxa"/>
            <w:shd w:val="clear" w:color="auto" w:fill="auto"/>
            <w:vAlign w:val="center"/>
          </w:tcPr>
          <w:p w14:paraId="0A62ADF8" w14:textId="77777777" w:rsidR="006E64D5" w:rsidRPr="00E21119" w:rsidRDefault="006E64D5" w:rsidP="004C6036">
            <w:pPr>
              <w:spacing w:line="280" w:lineRule="exact"/>
              <w:jc w:val="center"/>
              <w:rPr>
                <w:rFonts w:hAnsi="ＭＳ 明朝"/>
                <w:sz w:val="18"/>
                <w:szCs w:val="20"/>
              </w:rPr>
            </w:pPr>
          </w:p>
        </w:tc>
        <w:tc>
          <w:tcPr>
            <w:tcW w:w="1134" w:type="dxa"/>
            <w:shd w:val="clear" w:color="auto" w:fill="auto"/>
            <w:vAlign w:val="center"/>
          </w:tcPr>
          <w:p w14:paraId="06B8C842"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79E73230" w14:textId="77777777" w:rsidR="006E64D5" w:rsidRPr="00E21119" w:rsidRDefault="006E64D5" w:rsidP="004C6036">
            <w:pPr>
              <w:spacing w:line="280" w:lineRule="exact"/>
              <w:jc w:val="center"/>
              <w:rPr>
                <w:rFonts w:hAnsi="ＭＳ 明朝"/>
                <w:sz w:val="18"/>
                <w:szCs w:val="20"/>
              </w:rPr>
            </w:pPr>
          </w:p>
        </w:tc>
        <w:tc>
          <w:tcPr>
            <w:tcW w:w="1204" w:type="dxa"/>
            <w:shd w:val="clear" w:color="auto" w:fill="auto"/>
            <w:vAlign w:val="center"/>
          </w:tcPr>
          <w:p w14:paraId="357D4DB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7.2</w:t>
            </w:r>
          </w:p>
        </w:tc>
        <w:tc>
          <w:tcPr>
            <w:tcW w:w="894" w:type="dxa"/>
            <w:shd w:val="clear" w:color="auto" w:fill="auto"/>
            <w:vAlign w:val="center"/>
          </w:tcPr>
          <w:p w14:paraId="231ACC6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28</w:t>
            </w:r>
          </w:p>
        </w:tc>
      </w:tr>
      <w:tr w:rsidR="00E21119" w:rsidRPr="00E21119" w14:paraId="4D7895FB" w14:textId="77777777" w:rsidTr="00C562D5">
        <w:trPr>
          <w:jc w:val="center"/>
        </w:trPr>
        <w:tc>
          <w:tcPr>
            <w:tcW w:w="567" w:type="dxa"/>
            <w:vMerge/>
            <w:shd w:val="clear" w:color="auto" w:fill="auto"/>
          </w:tcPr>
          <w:p w14:paraId="123849FC" w14:textId="77777777" w:rsidR="006E64D5" w:rsidRPr="00E21119" w:rsidRDefault="006E64D5" w:rsidP="004C6036">
            <w:pPr>
              <w:spacing w:line="280" w:lineRule="exact"/>
              <w:rPr>
                <w:rFonts w:hAnsi="ＭＳ 明朝"/>
                <w:sz w:val="18"/>
                <w:szCs w:val="20"/>
              </w:rPr>
            </w:pPr>
          </w:p>
        </w:tc>
        <w:tc>
          <w:tcPr>
            <w:tcW w:w="567" w:type="dxa"/>
            <w:tcBorders>
              <w:top w:val="nil"/>
            </w:tcBorders>
            <w:shd w:val="clear" w:color="auto" w:fill="auto"/>
            <w:vAlign w:val="center"/>
          </w:tcPr>
          <w:p w14:paraId="147AF129" w14:textId="77777777" w:rsidR="006E64D5" w:rsidRPr="00E21119" w:rsidRDefault="006E64D5" w:rsidP="004C6036">
            <w:pPr>
              <w:spacing w:line="280" w:lineRule="exact"/>
              <w:jc w:val="center"/>
              <w:rPr>
                <w:rFonts w:hAnsi="ＭＳ 明朝"/>
                <w:sz w:val="18"/>
                <w:szCs w:val="20"/>
              </w:rPr>
            </w:pPr>
          </w:p>
        </w:tc>
        <w:tc>
          <w:tcPr>
            <w:tcW w:w="1801" w:type="dxa"/>
            <w:shd w:val="clear" w:color="auto" w:fill="auto"/>
            <w:vAlign w:val="center"/>
          </w:tcPr>
          <w:p w14:paraId="4B82769A" w14:textId="77777777" w:rsidR="006E64D5" w:rsidRPr="00E21119" w:rsidRDefault="006E64D5" w:rsidP="004C6036">
            <w:pPr>
              <w:spacing w:line="280" w:lineRule="exact"/>
              <w:jc w:val="right"/>
              <w:rPr>
                <w:rFonts w:hAnsi="ＭＳ 明朝"/>
                <w:sz w:val="18"/>
                <w:szCs w:val="20"/>
              </w:rPr>
            </w:pPr>
            <w:r w:rsidRPr="00E21119">
              <w:rPr>
                <w:rFonts w:hAnsi="ＭＳ 明朝" w:hint="eastAsia"/>
                <w:sz w:val="18"/>
                <w:szCs w:val="20"/>
              </w:rPr>
              <w:t>東部</w:t>
            </w:r>
          </w:p>
        </w:tc>
        <w:tc>
          <w:tcPr>
            <w:tcW w:w="1701" w:type="dxa"/>
            <w:shd w:val="clear" w:color="auto" w:fill="auto"/>
            <w:vAlign w:val="center"/>
          </w:tcPr>
          <w:p w14:paraId="670CE170" w14:textId="77777777" w:rsidR="006E64D5" w:rsidRPr="00E21119" w:rsidRDefault="006E64D5" w:rsidP="004C6036">
            <w:pPr>
              <w:spacing w:line="280" w:lineRule="exact"/>
              <w:jc w:val="center"/>
              <w:rPr>
                <w:rFonts w:hAnsi="ＭＳ 明朝"/>
                <w:sz w:val="18"/>
                <w:szCs w:val="20"/>
              </w:rPr>
            </w:pPr>
          </w:p>
        </w:tc>
        <w:tc>
          <w:tcPr>
            <w:tcW w:w="1134" w:type="dxa"/>
            <w:shd w:val="clear" w:color="auto" w:fill="auto"/>
            <w:vAlign w:val="center"/>
          </w:tcPr>
          <w:p w14:paraId="74316A50"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vAlign w:val="center"/>
          </w:tcPr>
          <w:p w14:paraId="26C87D18" w14:textId="77777777" w:rsidR="006E64D5" w:rsidRPr="00E21119" w:rsidRDefault="006E64D5" w:rsidP="004C6036">
            <w:pPr>
              <w:spacing w:line="280" w:lineRule="exact"/>
              <w:jc w:val="center"/>
              <w:rPr>
                <w:rFonts w:hAnsi="ＭＳ 明朝"/>
                <w:sz w:val="18"/>
                <w:szCs w:val="20"/>
              </w:rPr>
            </w:pPr>
          </w:p>
        </w:tc>
        <w:tc>
          <w:tcPr>
            <w:tcW w:w="1204" w:type="dxa"/>
            <w:shd w:val="clear" w:color="auto" w:fill="auto"/>
            <w:vAlign w:val="center"/>
          </w:tcPr>
          <w:p w14:paraId="7473C94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7.2</w:t>
            </w:r>
          </w:p>
        </w:tc>
        <w:tc>
          <w:tcPr>
            <w:tcW w:w="894" w:type="dxa"/>
            <w:shd w:val="clear" w:color="auto" w:fill="auto"/>
            <w:vAlign w:val="center"/>
          </w:tcPr>
          <w:p w14:paraId="18FD6E2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28</w:t>
            </w:r>
          </w:p>
        </w:tc>
      </w:tr>
      <w:tr w:rsidR="00E21119" w:rsidRPr="00E21119" w14:paraId="1E5BF3F7" w14:textId="77777777" w:rsidTr="00C562D5">
        <w:trPr>
          <w:jc w:val="center"/>
        </w:trPr>
        <w:tc>
          <w:tcPr>
            <w:tcW w:w="567" w:type="dxa"/>
            <w:vMerge/>
            <w:shd w:val="clear" w:color="auto" w:fill="auto"/>
          </w:tcPr>
          <w:p w14:paraId="261E8BA9"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7CE0A53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N9</w:t>
            </w:r>
          </w:p>
        </w:tc>
        <w:tc>
          <w:tcPr>
            <w:tcW w:w="1801" w:type="dxa"/>
            <w:shd w:val="clear" w:color="auto" w:fill="auto"/>
            <w:vAlign w:val="center"/>
          </w:tcPr>
          <w:p w14:paraId="512E17A0"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標津</w:t>
            </w:r>
          </w:p>
        </w:tc>
        <w:tc>
          <w:tcPr>
            <w:tcW w:w="1701" w:type="dxa"/>
            <w:shd w:val="clear" w:color="auto" w:fill="auto"/>
            <w:vAlign w:val="center"/>
          </w:tcPr>
          <w:p w14:paraId="704D324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5C8E05B6"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4F7DFB2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2F18A71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7.7以上</w:t>
            </w:r>
          </w:p>
        </w:tc>
        <w:tc>
          <w:tcPr>
            <w:tcW w:w="894" w:type="dxa"/>
            <w:shd w:val="clear" w:color="auto" w:fill="auto"/>
            <w:vAlign w:val="center"/>
          </w:tcPr>
          <w:p w14:paraId="5FCEDF5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56</w:t>
            </w:r>
          </w:p>
        </w:tc>
      </w:tr>
      <w:tr w:rsidR="00E21119" w:rsidRPr="00E21119" w14:paraId="6F157442" w14:textId="77777777" w:rsidTr="00C562D5">
        <w:trPr>
          <w:jc w:val="center"/>
        </w:trPr>
        <w:tc>
          <w:tcPr>
            <w:tcW w:w="567" w:type="dxa"/>
            <w:vMerge/>
            <w:shd w:val="clear" w:color="auto" w:fill="auto"/>
          </w:tcPr>
          <w:p w14:paraId="48AB03E7"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63C17F1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N10</w:t>
            </w:r>
          </w:p>
        </w:tc>
        <w:tc>
          <w:tcPr>
            <w:tcW w:w="1801" w:type="dxa"/>
            <w:shd w:val="clear" w:color="auto" w:fill="auto"/>
            <w:vAlign w:val="center"/>
          </w:tcPr>
          <w:p w14:paraId="1135B52E"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石狩低地東縁南部</w:t>
            </w:r>
          </w:p>
        </w:tc>
        <w:tc>
          <w:tcPr>
            <w:tcW w:w="1701" w:type="dxa"/>
            <w:shd w:val="clear" w:color="auto" w:fill="auto"/>
            <w:vAlign w:val="center"/>
          </w:tcPr>
          <w:p w14:paraId="54746A0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11151B04"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71BA14F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0AC2F72A"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7.7以上</w:t>
            </w:r>
          </w:p>
        </w:tc>
        <w:tc>
          <w:tcPr>
            <w:tcW w:w="894" w:type="dxa"/>
            <w:shd w:val="clear" w:color="auto" w:fill="auto"/>
            <w:vAlign w:val="center"/>
          </w:tcPr>
          <w:p w14:paraId="7490B8FB"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54以上</w:t>
            </w:r>
          </w:p>
        </w:tc>
      </w:tr>
      <w:tr w:rsidR="00E21119" w:rsidRPr="00E21119" w14:paraId="12689412" w14:textId="77777777" w:rsidTr="00C562D5">
        <w:trPr>
          <w:jc w:val="center"/>
        </w:trPr>
        <w:tc>
          <w:tcPr>
            <w:tcW w:w="567" w:type="dxa"/>
            <w:vMerge/>
            <w:shd w:val="clear" w:color="auto" w:fill="auto"/>
          </w:tcPr>
          <w:p w14:paraId="251A0A94"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73149A5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N11</w:t>
            </w:r>
          </w:p>
        </w:tc>
        <w:tc>
          <w:tcPr>
            <w:tcW w:w="1801" w:type="dxa"/>
            <w:shd w:val="clear" w:color="auto" w:fill="auto"/>
            <w:vAlign w:val="center"/>
          </w:tcPr>
          <w:p w14:paraId="78710B5C"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沼田―砂川付近</w:t>
            </w:r>
          </w:p>
        </w:tc>
        <w:tc>
          <w:tcPr>
            <w:tcW w:w="1701" w:type="dxa"/>
            <w:shd w:val="clear" w:color="auto" w:fill="auto"/>
            <w:vAlign w:val="center"/>
          </w:tcPr>
          <w:p w14:paraId="23CDC50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地震本部</w:t>
            </w:r>
          </w:p>
        </w:tc>
        <w:tc>
          <w:tcPr>
            <w:tcW w:w="1134" w:type="dxa"/>
            <w:shd w:val="clear" w:color="auto" w:fill="auto"/>
            <w:vAlign w:val="center"/>
          </w:tcPr>
          <w:p w14:paraId="280C7A15" w14:textId="77777777" w:rsidR="006E64D5" w:rsidRPr="00E21119" w:rsidRDefault="006E64D5" w:rsidP="004C6036">
            <w:pPr>
              <w:spacing w:line="280" w:lineRule="exact"/>
              <w:jc w:val="center"/>
              <w:rPr>
                <w:rFonts w:hAnsi="ＭＳ 明朝"/>
                <w:sz w:val="18"/>
                <w:szCs w:val="20"/>
              </w:rPr>
            </w:pPr>
          </w:p>
        </w:tc>
        <w:tc>
          <w:tcPr>
            <w:tcW w:w="800" w:type="dxa"/>
            <w:shd w:val="clear" w:color="auto" w:fill="auto"/>
          </w:tcPr>
          <w:p w14:paraId="01B4379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既知</w:t>
            </w:r>
          </w:p>
        </w:tc>
        <w:tc>
          <w:tcPr>
            <w:tcW w:w="1204" w:type="dxa"/>
            <w:shd w:val="clear" w:color="auto" w:fill="auto"/>
            <w:vAlign w:val="center"/>
          </w:tcPr>
          <w:p w14:paraId="79C686E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7.5</w:t>
            </w:r>
          </w:p>
        </w:tc>
        <w:tc>
          <w:tcPr>
            <w:tcW w:w="894" w:type="dxa"/>
            <w:shd w:val="clear" w:color="auto" w:fill="auto"/>
            <w:vAlign w:val="center"/>
          </w:tcPr>
          <w:p w14:paraId="503167D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40</w:t>
            </w:r>
          </w:p>
        </w:tc>
      </w:tr>
      <w:tr w:rsidR="00E21119" w:rsidRPr="00E21119" w14:paraId="64D20620" w14:textId="77777777" w:rsidTr="00C562D5">
        <w:trPr>
          <w:jc w:val="center"/>
        </w:trPr>
        <w:tc>
          <w:tcPr>
            <w:tcW w:w="567" w:type="dxa"/>
            <w:vMerge/>
            <w:shd w:val="clear" w:color="auto" w:fill="auto"/>
          </w:tcPr>
          <w:p w14:paraId="51053388" w14:textId="77777777" w:rsidR="006E64D5" w:rsidRPr="00E21119" w:rsidRDefault="006E64D5" w:rsidP="00EB127C">
            <w:pPr>
              <w:spacing w:line="280" w:lineRule="exact"/>
              <w:ind w:firstLineChars="200" w:firstLine="360"/>
              <w:rPr>
                <w:rFonts w:hAnsi="ＭＳ 明朝"/>
                <w:sz w:val="18"/>
                <w:szCs w:val="20"/>
              </w:rPr>
            </w:pPr>
          </w:p>
        </w:tc>
        <w:tc>
          <w:tcPr>
            <w:tcW w:w="8101" w:type="dxa"/>
            <w:gridSpan w:val="7"/>
            <w:shd w:val="clear" w:color="auto" w:fill="auto"/>
            <w:vAlign w:val="center"/>
          </w:tcPr>
          <w:p w14:paraId="4F96BCB3"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（伏在断層）</w:t>
            </w:r>
          </w:p>
        </w:tc>
      </w:tr>
      <w:tr w:rsidR="00E21119" w:rsidRPr="00E21119" w14:paraId="01FABCE1" w14:textId="77777777" w:rsidTr="00C562D5">
        <w:trPr>
          <w:jc w:val="center"/>
        </w:trPr>
        <w:tc>
          <w:tcPr>
            <w:tcW w:w="567" w:type="dxa"/>
            <w:vMerge/>
            <w:shd w:val="clear" w:color="auto" w:fill="auto"/>
          </w:tcPr>
          <w:p w14:paraId="6841F76D"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45BE0FD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F1</w:t>
            </w:r>
          </w:p>
        </w:tc>
        <w:tc>
          <w:tcPr>
            <w:tcW w:w="1801" w:type="dxa"/>
            <w:shd w:val="clear" w:color="auto" w:fill="auto"/>
            <w:vAlign w:val="center"/>
          </w:tcPr>
          <w:p w14:paraId="2771FBD4"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札幌市直下</w:t>
            </w:r>
          </w:p>
        </w:tc>
        <w:tc>
          <w:tcPr>
            <w:tcW w:w="1701" w:type="dxa"/>
            <w:shd w:val="clear" w:color="auto" w:fill="auto"/>
            <w:vAlign w:val="center"/>
          </w:tcPr>
          <w:p w14:paraId="5AD6B64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札幌市</w:t>
            </w:r>
          </w:p>
        </w:tc>
        <w:tc>
          <w:tcPr>
            <w:tcW w:w="1134" w:type="dxa"/>
            <w:shd w:val="clear" w:color="auto" w:fill="auto"/>
            <w:vAlign w:val="center"/>
          </w:tcPr>
          <w:p w14:paraId="7A1AA4F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未知</w:t>
            </w:r>
          </w:p>
        </w:tc>
        <w:tc>
          <w:tcPr>
            <w:tcW w:w="800" w:type="dxa"/>
            <w:shd w:val="clear" w:color="auto" w:fill="auto"/>
            <w:vAlign w:val="center"/>
          </w:tcPr>
          <w:p w14:paraId="6B37914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4DCCA92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6.7-7.5</w:t>
            </w:r>
          </w:p>
        </w:tc>
        <w:tc>
          <w:tcPr>
            <w:tcW w:w="894" w:type="dxa"/>
            <w:shd w:val="clear" w:color="auto" w:fill="auto"/>
            <w:vAlign w:val="center"/>
          </w:tcPr>
          <w:p w14:paraId="3F823A1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0014B505" w14:textId="77777777" w:rsidTr="00C562D5">
        <w:trPr>
          <w:jc w:val="center"/>
        </w:trPr>
        <w:tc>
          <w:tcPr>
            <w:tcW w:w="567" w:type="dxa"/>
            <w:vMerge/>
            <w:shd w:val="clear" w:color="auto" w:fill="auto"/>
          </w:tcPr>
          <w:p w14:paraId="0B2CAC47" w14:textId="77777777" w:rsidR="006E64D5" w:rsidRPr="00E21119" w:rsidRDefault="006E64D5" w:rsidP="00EB127C">
            <w:pPr>
              <w:spacing w:line="280" w:lineRule="exact"/>
              <w:ind w:firstLineChars="200" w:firstLine="360"/>
              <w:rPr>
                <w:rFonts w:hAnsi="ＭＳ 明朝"/>
                <w:sz w:val="18"/>
                <w:szCs w:val="20"/>
              </w:rPr>
            </w:pPr>
          </w:p>
        </w:tc>
        <w:tc>
          <w:tcPr>
            <w:tcW w:w="8101" w:type="dxa"/>
            <w:gridSpan w:val="7"/>
            <w:shd w:val="clear" w:color="auto" w:fill="auto"/>
            <w:vAlign w:val="center"/>
          </w:tcPr>
          <w:p w14:paraId="4BD9DD89"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（既往の内陸地震）</w:t>
            </w:r>
          </w:p>
        </w:tc>
      </w:tr>
      <w:tr w:rsidR="00E21119" w:rsidRPr="00E21119" w14:paraId="1EB0954F" w14:textId="77777777" w:rsidTr="00C562D5">
        <w:trPr>
          <w:jc w:val="center"/>
        </w:trPr>
        <w:tc>
          <w:tcPr>
            <w:tcW w:w="567" w:type="dxa"/>
            <w:vMerge/>
            <w:shd w:val="clear" w:color="auto" w:fill="auto"/>
          </w:tcPr>
          <w:p w14:paraId="3571265B"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50D94AF9"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E1</w:t>
            </w:r>
          </w:p>
        </w:tc>
        <w:tc>
          <w:tcPr>
            <w:tcW w:w="1801" w:type="dxa"/>
            <w:shd w:val="clear" w:color="auto" w:fill="auto"/>
            <w:vAlign w:val="center"/>
          </w:tcPr>
          <w:p w14:paraId="3B1E18BC"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弟子屈地域</w:t>
            </w:r>
          </w:p>
        </w:tc>
        <w:tc>
          <w:tcPr>
            <w:tcW w:w="1701" w:type="dxa"/>
            <w:shd w:val="clear" w:color="auto" w:fill="auto"/>
            <w:vAlign w:val="center"/>
          </w:tcPr>
          <w:p w14:paraId="0CA7BBD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19DCFA6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1938年</w:t>
            </w:r>
          </w:p>
        </w:tc>
        <w:tc>
          <w:tcPr>
            <w:tcW w:w="800" w:type="dxa"/>
            <w:shd w:val="clear" w:color="auto" w:fill="auto"/>
            <w:vAlign w:val="center"/>
          </w:tcPr>
          <w:p w14:paraId="4D7EDAB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169A940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6.5</w:t>
            </w:r>
          </w:p>
        </w:tc>
        <w:tc>
          <w:tcPr>
            <w:tcW w:w="894" w:type="dxa"/>
            <w:shd w:val="clear" w:color="auto" w:fill="auto"/>
          </w:tcPr>
          <w:p w14:paraId="432C89D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44F20889" w14:textId="77777777" w:rsidTr="00C562D5">
        <w:trPr>
          <w:jc w:val="center"/>
        </w:trPr>
        <w:tc>
          <w:tcPr>
            <w:tcW w:w="567" w:type="dxa"/>
            <w:vMerge/>
            <w:shd w:val="clear" w:color="auto" w:fill="auto"/>
          </w:tcPr>
          <w:p w14:paraId="775CC4DF"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3CF9A2A9"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E2</w:t>
            </w:r>
          </w:p>
        </w:tc>
        <w:tc>
          <w:tcPr>
            <w:tcW w:w="1801" w:type="dxa"/>
            <w:shd w:val="clear" w:color="auto" w:fill="auto"/>
            <w:vAlign w:val="center"/>
          </w:tcPr>
          <w:p w14:paraId="4FE20CC7"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浦賀周辺</w:t>
            </w:r>
          </w:p>
        </w:tc>
        <w:tc>
          <w:tcPr>
            <w:tcW w:w="1701" w:type="dxa"/>
            <w:shd w:val="clear" w:color="auto" w:fill="auto"/>
            <w:vAlign w:val="center"/>
          </w:tcPr>
          <w:p w14:paraId="2E1110E6"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5FC222E4"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1982年</w:t>
            </w:r>
          </w:p>
        </w:tc>
        <w:tc>
          <w:tcPr>
            <w:tcW w:w="800" w:type="dxa"/>
            <w:shd w:val="clear" w:color="auto" w:fill="auto"/>
            <w:vAlign w:val="center"/>
          </w:tcPr>
          <w:p w14:paraId="35C16EC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58C39BF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7.1</w:t>
            </w:r>
          </w:p>
        </w:tc>
        <w:tc>
          <w:tcPr>
            <w:tcW w:w="894" w:type="dxa"/>
            <w:shd w:val="clear" w:color="auto" w:fill="auto"/>
          </w:tcPr>
          <w:p w14:paraId="63440EA0"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159C6603" w14:textId="77777777" w:rsidTr="00C562D5">
        <w:trPr>
          <w:jc w:val="center"/>
        </w:trPr>
        <w:tc>
          <w:tcPr>
            <w:tcW w:w="567" w:type="dxa"/>
            <w:vMerge/>
            <w:shd w:val="clear" w:color="auto" w:fill="auto"/>
          </w:tcPr>
          <w:p w14:paraId="143E45A4"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34025E3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E3</w:t>
            </w:r>
          </w:p>
        </w:tc>
        <w:tc>
          <w:tcPr>
            <w:tcW w:w="1801" w:type="dxa"/>
            <w:shd w:val="clear" w:color="auto" w:fill="auto"/>
            <w:vAlign w:val="center"/>
          </w:tcPr>
          <w:p w14:paraId="59E49827"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道北地域</w:t>
            </w:r>
          </w:p>
        </w:tc>
        <w:tc>
          <w:tcPr>
            <w:tcW w:w="1701" w:type="dxa"/>
            <w:shd w:val="clear" w:color="auto" w:fill="auto"/>
            <w:vAlign w:val="center"/>
          </w:tcPr>
          <w:p w14:paraId="31ADF0E7"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78FF947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1874年</w:t>
            </w:r>
          </w:p>
        </w:tc>
        <w:tc>
          <w:tcPr>
            <w:tcW w:w="800" w:type="dxa"/>
            <w:shd w:val="clear" w:color="auto" w:fill="auto"/>
            <w:vAlign w:val="center"/>
          </w:tcPr>
          <w:p w14:paraId="7FF0D062"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5477305E"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6.5</w:t>
            </w:r>
          </w:p>
        </w:tc>
        <w:tc>
          <w:tcPr>
            <w:tcW w:w="894" w:type="dxa"/>
            <w:shd w:val="clear" w:color="auto" w:fill="auto"/>
          </w:tcPr>
          <w:p w14:paraId="7B876E3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r>
      <w:tr w:rsidR="00E21119" w:rsidRPr="00E21119" w14:paraId="12F84F5C" w14:textId="77777777" w:rsidTr="00C562D5">
        <w:trPr>
          <w:jc w:val="center"/>
        </w:trPr>
        <w:tc>
          <w:tcPr>
            <w:tcW w:w="567" w:type="dxa"/>
            <w:vMerge/>
            <w:shd w:val="clear" w:color="auto" w:fill="auto"/>
          </w:tcPr>
          <w:p w14:paraId="2C024ABF" w14:textId="77777777" w:rsidR="006E64D5" w:rsidRPr="00E21119" w:rsidRDefault="006E64D5" w:rsidP="00EB127C">
            <w:pPr>
              <w:spacing w:line="280" w:lineRule="exact"/>
              <w:ind w:firstLineChars="200" w:firstLine="360"/>
              <w:rPr>
                <w:rFonts w:hAnsi="ＭＳ 明朝"/>
                <w:sz w:val="18"/>
                <w:szCs w:val="20"/>
              </w:rPr>
            </w:pPr>
          </w:p>
        </w:tc>
        <w:tc>
          <w:tcPr>
            <w:tcW w:w="8101" w:type="dxa"/>
            <w:gridSpan w:val="7"/>
            <w:shd w:val="clear" w:color="auto" w:fill="auto"/>
            <w:vAlign w:val="center"/>
          </w:tcPr>
          <w:p w14:paraId="6EFA4A11"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（オホーツク海）</w:t>
            </w:r>
          </w:p>
        </w:tc>
      </w:tr>
      <w:tr w:rsidR="00E21119" w:rsidRPr="00E21119" w14:paraId="1F5BC51D" w14:textId="77777777" w:rsidTr="00C562D5">
        <w:trPr>
          <w:jc w:val="center"/>
        </w:trPr>
        <w:tc>
          <w:tcPr>
            <w:tcW w:w="567" w:type="dxa"/>
            <w:vMerge/>
            <w:shd w:val="clear" w:color="auto" w:fill="auto"/>
          </w:tcPr>
          <w:p w14:paraId="5B094686"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0DE3752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A1</w:t>
            </w:r>
          </w:p>
        </w:tc>
        <w:tc>
          <w:tcPr>
            <w:tcW w:w="1801" w:type="dxa"/>
            <w:shd w:val="clear" w:color="auto" w:fill="auto"/>
            <w:vAlign w:val="center"/>
          </w:tcPr>
          <w:p w14:paraId="6A12E170" w14:textId="77777777" w:rsidR="006E64D5" w:rsidRPr="00E21119" w:rsidRDefault="006E64D5" w:rsidP="004C6036">
            <w:pPr>
              <w:spacing w:line="280" w:lineRule="exact"/>
              <w:rPr>
                <w:rFonts w:hAnsi="ＭＳ 明朝"/>
                <w:sz w:val="18"/>
                <w:szCs w:val="20"/>
              </w:rPr>
            </w:pPr>
            <w:r w:rsidRPr="00E21119">
              <w:rPr>
                <w:rFonts w:hAnsi="ＭＳ 明朝" w:hint="eastAsia"/>
                <w:sz w:val="18"/>
                <w:szCs w:val="20"/>
              </w:rPr>
              <w:t>網走沖</w:t>
            </w:r>
          </w:p>
        </w:tc>
        <w:tc>
          <w:tcPr>
            <w:tcW w:w="1701" w:type="dxa"/>
            <w:shd w:val="clear" w:color="auto" w:fill="auto"/>
            <w:vAlign w:val="center"/>
          </w:tcPr>
          <w:p w14:paraId="715F7853"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769804E8"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未知</w:t>
            </w:r>
          </w:p>
        </w:tc>
        <w:tc>
          <w:tcPr>
            <w:tcW w:w="800" w:type="dxa"/>
            <w:shd w:val="clear" w:color="auto" w:fill="auto"/>
            <w:vAlign w:val="center"/>
          </w:tcPr>
          <w:p w14:paraId="410122C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639F244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7.8</w:t>
            </w:r>
          </w:p>
        </w:tc>
        <w:tc>
          <w:tcPr>
            <w:tcW w:w="894" w:type="dxa"/>
            <w:shd w:val="clear" w:color="auto" w:fill="auto"/>
            <w:vAlign w:val="center"/>
          </w:tcPr>
          <w:p w14:paraId="6B405DC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60</w:t>
            </w:r>
          </w:p>
        </w:tc>
      </w:tr>
      <w:tr w:rsidR="00E21119" w:rsidRPr="00E21119" w14:paraId="55121FD1" w14:textId="77777777" w:rsidTr="00C562D5">
        <w:trPr>
          <w:jc w:val="center"/>
        </w:trPr>
        <w:tc>
          <w:tcPr>
            <w:tcW w:w="567" w:type="dxa"/>
            <w:vMerge/>
            <w:shd w:val="clear" w:color="auto" w:fill="auto"/>
          </w:tcPr>
          <w:p w14:paraId="1EA5A734" w14:textId="77777777" w:rsidR="006E64D5" w:rsidRPr="00E21119" w:rsidRDefault="006E64D5" w:rsidP="004C6036">
            <w:pPr>
              <w:spacing w:line="280" w:lineRule="exact"/>
              <w:rPr>
                <w:rFonts w:hAnsi="ＭＳ 明朝"/>
                <w:sz w:val="18"/>
                <w:szCs w:val="20"/>
              </w:rPr>
            </w:pPr>
          </w:p>
        </w:tc>
        <w:tc>
          <w:tcPr>
            <w:tcW w:w="567" w:type="dxa"/>
            <w:shd w:val="clear" w:color="auto" w:fill="auto"/>
            <w:vAlign w:val="center"/>
          </w:tcPr>
          <w:p w14:paraId="540C3C2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A2</w:t>
            </w:r>
          </w:p>
        </w:tc>
        <w:tc>
          <w:tcPr>
            <w:tcW w:w="1801" w:type="dxa"/>
            <w:shd w:val="clear" w:color="auto" w:fill="auto"/>
            <w:vAlign w:val="center"/>
          </w:tcPr>
          <w:p w14:paraId="746D4C5B" w14:textId="77777777" w:rsidR="006E64D5" w:rsidRPr="00E21119" w:rsidRDefault="006E64D5" w:rsidP="004C6036">
            <w:pPr>
              <w:spacing w:line="280" w:lineRule="exact"/>
              <w:rPr>
                <w:rFonts w:hAnsi="ＭＳ 明朝"/>
                <w:spacing w:val="-8"/>
                <w:sz w:val="18"/>
                <w:szCs w:val="20"/>
              </w:rPr>
            </w:pPr>
            <w:r w:rsidRPr="00E21119">
              <w:rPr>
                <w:rFonts w:hAnsi="ＭＳ 明朝" w:hint="eastAsia"/>
                <w:spacing w:val="-8"/>
                <w:sz w:val="18"/>
                <w:szCs w:val="20"/>
              </w:rPr>
              <w:t>紋別沖（紋別構造線）</w:t>
            </w:r>
          </w:p>
        </w:tc>
        <w:tc>
          <w:tcPr>
            <w:tcW w:w="1701" w:type="dxa"/>
            <w:shd w:val="clear" w:color="auto" w:fill="auto"/>
            <w:vAlign w:val="center"/>
          </w:tcPr>
          <w:p w14:paraId="2017403D"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w:t>
            </w:r>
          </w:p>
        </w:tc>
        <w:tc>
          <w:tcPr>
            <w:tcW w:w="1134" w:type="dxa"/>
            <w:shd w:val="clear" w:color="auto" w:fill="auto"/>
            <w:vAlign w:val="center"/>
          </w:tcPr>
          <w:p w14:paraId="37081D55"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未知</w:t>
            </w:r>
          </w:p>
        </w:tc>
        <w:tc>
          <w:tcPr>
            <w:tcW w:w="800" w:type="dxa"/>
            <w:shd w:val="clear" w:color="auto" w:fill="auto"/>
            <w:vAlign w:val="center"/>
          </w:tcPr>
          <w:p w14:paraId="4D5A100F"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推定</w:t>
            </w:r>
          </w:p>
        </w:tc>
        <w:tc>
          <w:tcPr>
            <w:tcW w:w="1204" w:type="dxa"/>
            <w:shd w:val="clear" w:color="auto" w:fill="auto"/>
            <w:vAlign w:val="center"/>
          </w:tcPr>
          <w:p w14:paraId="1326E28C"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7.9</w:t>
            </w:r>
          </w:p>
        </w:tc>
        <w:tc>
          <w:tcPr>
            <w:tcW w:w="894" w:type="dxa"/>
            <w:shd w:val="clear" w:color="auto" w:fill="auto"/>
            <w:vAlign w:val="center"/>
          </w:tcPr>
          <w:p w14:paraId="55CDD931" w14:textId="77777777" w:rsidR="006E64D5" w:rsidRPr="00E21119" w:rsidRDefault="006E64D5" w:rsidP="004C6036">
            <w:pPr>
              <w:spacing w:line="280" w:lineRule="exact"/>
              <w:jc w:val="center"/>
              <w:rPr>
                <w:rFonts w:hAnsi="ＭＳ 明朝"/>
                <w:sz w:val="18"/>
                <w:szCs w:val="20"/>
              </w:rPr>
            </w:pPr>
            <w:r w:rsidRPr="00E21119">
              <w:rPr>
                <w:rFonts w:hAnsi="ＭＳ 明朝" w:hint="eastAsia"/>
                <w:sz w:val="18"/>
                <w:szCs w:val="20"/>
              </w:rPr>
              <w:t>70</w:t>
            </w:r>
          </w:p>
        </w:tc>
      </w:tr>
    </w:tbl>
    <w:p w14:paraId="335B67CC" w14:textId="77777777" w:rsidR="006E64D5" w:rsidRPr="00E21119" w:rsidRDefault="006E64D5" w:rsidP="00EB127C">
      <w:pPr>
        <w:spacing w:line="240" w:lineRule="exact"/>
        <w:ind w:firstLineChars="200" w:firstLine="360"/>
        <w:rPr>
          <w:sz w:val="18"/>
          <w:szCs w:val="20"/>
        </w:rPr>
      </w:pPr>
      <w:r w:rsidRPr="00E21119">
        <w:rPr>
          <w:rFonts w:hint="eastAsia"/>
          <w:sz w:val="18"/>
          <w:szCs w:val="20"/>
        </w:rPr>
        <w:t>※　断層モデルを発表している機関　地震本部：地震調査研究推進本部、中防：中央防災会議</w:t>
      </w:r>
    </w:p>
    <w:p w14:paraId="54A9D2E7" w14:textId="77777777" w:rsidR="006E64D5" w:rsidRPr="00E21119" w:rsidRDefault="006E64D5" w:rsidP="00EB127C">
      <w:pPr>
        <w:spacing w:line="240" w:lineRule="exact"/>
        <w:ind w:leftChars="100" w:left="750" w:hangingChars="300" w:hanging="540"/>
        <w:rPr>
          <w:sz w:val="18"/>
          <w:szCs w:val="20"/>
        </w:rPr>
      </w:pPr>
      <w:r w:rsidRPr="00E21119">
        <w:rPr>
          <w:rFonts w:hint="eastAsia"/>
          <w:sz w:val="18"/>
          <w:szCs w:val="20"/>
        </w:rPr>
        <w:t>（注）上記のほか、青森県西方沖、チリ沖などにおいて発生する地震、津波、また、火山活動に伴う地震</w:t>
      </w:r>
      <w:r w:rsidR="004B5E63" w:rsidRPr="00E21119">
        <w:rPr>
          <w:rFonts w:hint="eastAsia"/>
          <w:sz w:val="18"/>
          <w:szCs w:val="20"/>
        </w:rPr>
        <w:t>、</w:t>
      </w:r>
      <w:r w:rsidRPr="00E21119">
        <w:rPr>
          <w:rFonts w:hint="eastAsia"/>
          <w:sz w:val="18"/>
          <w:szCs w:val="20"/>
        </w:rPr>
        <w:t>津波に対しても注意を要する。</w:t>
      </w:r>
    </w:p>
    <w:p w14:paraId="120CC0F0" w14:textId="77777777" w:rsidR="006E64D5" w:rsidRPr="00E21119" w:rsidRDefault="006E64D5" w:rsidP="004C6036">
      <w:pPr>
        <w:spacing w:line="240" w:lineRule="exact"/>
        <w:jc w:val="right"/>
        <w:rPr>
          <w:sz w:val="18"/>
          <w:szCs w:val="20"/>
        </w:rPr>
      </w:pPr>
      <w:r w:rsidRPr="00E21119">
        <w:rPr>
          <w:rFonts w:hint="eastAsia"/>
          <w:sz w:val="18"/>
          <w:szCs w:val="20"/>
        </w:rPr>
        <w:t>資料：北海道地域防災計画</w:t>
      </w:r>
    </w:p>
    <w:p w14:paraId="0E526293" w14:textId="77777777" w:rsidR="006E64D5" w:rsidRPr="00E21119" w:rsidRDefault="006E64D5" w:rsidP="004C6036">
      <w:pPr>
        <w:spacing w:line="240" w:lineRule="exact"/>
        <w:jc w:val="right"/>
        <w:rPr>
          <w:sz w:val="20"/>
          <w:szCs w:val="20"/>
        </w:rPr>
      </w:pPr>
    </w:p>
    <w:p w14:paraId="099C5B67" w14:textId="77777777" w:rsidR="00CE1EED" w:rsidRPr="00E21119" w:rsidRDefault="006E64D5" w:rsidP="00EB127C">
      <w:pPr>
        <w:pStyle w:val="14"/>
        <w:pageBreakBefore/>
        <w:ind w:left="420" w:firstLine="210"/>
        <w:rPr>
          <w:color w:val="auto"/>
        </w:rPr>
      </w:pPr>
      <w:r w:rsidRPr="00E21119">
        <w:rPr>
          <w:rFonts w:hint="eastAsia"/>
          <w:color w:val="auto"/>
        </w:rPr>
        <w:t>これらの想定地震の中で本村に大きな被害を及ぼす可能性が高い地震の概要は、次のとおりであ</w:t>
      </w:r>
      <w:r w:rsidR="000F1CDD" w:rsidRPr="00E21119">
        <w:rPr>
          <w:rFonts w:hint="eastAsia"/>
          <w:color w:val="auto"/>
        </w:rPr>
        <w:t>る。</w:t>
      </w:r>
    </w:p>
    <w:p w14:paraId="4E6B2229" w14:textId="77777777" w:rsidR="006E64D5" w:rsidRPr="00E21119" w:rsidRDefault="00CE1EED" w:rsidP="00CE1EED">
      <w:pPr>
        <w:pStyle w:val="14"/>
        <w:ind w:left="420" w:firstLine="210"/>
        <w:rPr>
          <w:color w:val="auto"/>
        </w:rPr>
      </w:pPr>
      <w:r w:rsidRPr="00E21119">
        <w:rPr>
          <w:rFonts w:hint="eastAsia"/>
          <w:color w:val="auto"/>
        </w:rPr>
        <w:t>なお、</w:t>
      </w:r>
      <w:r w:rsidR="00A95A37" w:rsidRPr="00E21119">
        <w:rPr>
          <w:rFonts w:hint="eastAsia"/>
          <w:color w:val="auto"/>
        </w:rPr>
        <w:t>「平成26年度地震被害想定調査結果（檜山・後志・石狩・留萌）」（北海道　平成28年３月公表）によると、後志で最大震度が震度７となる地震は、北海道留萌沖の地震（２モデル）、黒松内低地断層帯の地震となっている。</w:t>
      </w:r>
    </w:p>
    <w:p w14:paraId="7F0A4B05" w14:textId="77777777" w:rsidR="006E64D5" w:rsidRPr="00E21119" w:rsidRDefault="00E119B7" w:rsidP="00EB127C">
      <w:pPr>
        <w:pStyle w:val="5"/>
      </w:pPr>
      <w:r w:rsidRPr="00E21119">
        <w:rPr>
          <w:rFonts w:hint="eastAsia"/>
        </w:rPr>
        <w:t>１．</w:t>
      </w:r>
      <w:r w:rsidR="006E64D5" w:rsidRPr="00E21119">
        <w:rPr>
          <w:rFonts w:hint="eastAsia"/>
        </w:rPr>
        <w:t>海溝型地震（日本海東縁部）</w:t>
      </w:r>
    </w:p>
    <w:p w14:paraId="48ECEDA3" w14:textId="77777777" w:rsidR="006E64D5" w:rsidRPr="00E21119" w:rsidRDefault="006E64D5" w:rsidP="00EB127C">
      <w:pPr>
        <w:pStyle w:val="14"/>
        <w:ind w:left="420" w:firstLine="210"/>
        <w:rPr>
          <w:color w:val="auto"/>
        </w:rPr>
      </w:pPr>
      <w:r w:rsidRPr="00E21119">
        <w:rPr>
          <w:rFonts w:hint="eastAsia"/>
          <w:color w:val="auto"/>
        </w:rPr>
        <w:t>日本海の東縁部にもプレート境界があると考えられており、その境界には東西方向の圧縮力のために「歪み集中帯」と呼ばれる活断層・活褶曲帯が形成されている。ここでは、北海道南西沖、積丹半島沖及び留萌沖の領域で歴史地震があり、逆断層型の地震が起きている。これらの領域とサハリン西方沖の間の北海道北西沖は歴史的に大地震が知られていない領域である。</w:t>
      </w:r>
    </w:p>
    <w:p w14:paraId="44655291" w14:textId="77777777" w:rsidR="006E64D5" w:rsidRPr="00E21119" w:rsidRDefault="006E64D5" w:rsidP="00EB127C">
      <w:pPr>
        <w:pStyle w:val="14"/>
        <w:ind w:left="420" w:firstLine="210"/>
        <w:rPr>
          <w:color w:val="auto"/>
        </w:rPr>
      </w:pPr>
      <w:r w:rsidRPr="00E21119">
        <w:rPr>
          <w:rFonts w:hint="eastAsia"/>
          <w:color w:val="auto"/>
        </w:rPr>
        <w:t>なお、これらは太平洋側の海溝型地震に比べ発生間隔は長いと考えられている。</w:t>
      </w:r>
    </w:p>
    <w:p w14:paraId="7E1D6208" w14:textId="77777777" w:rsidR="004C3494" w:rsidRPr="00E21119" w:rsidRDefault="00A95A37" w:rsidP="00EB127C">
      <w:pPr>
        <w:pStyle w:val="06"/>
        <w:ind w:left="840" w:hanging="210"/>
      </w:pPr>
      <w:r w:rsidRPr="00E21119">
        <w:rPr>
          <w:rFonts w:hint="eastAsia"/>
        </w:rPr>
        <w:t>○</w:t>
      </w:r>
      <w:r w:rsidR="004C3494" w:rsidRPr="00E21119">
        <w:rPr>
          <w:rFonts w:hint="eastAsia"/>
        </w:rPr>
        <w:t xml:space="preserve">　北海道南西沖（T7）</w:t>
      </w:r>
    </w:p>
    <w:p w14:paraId="4846D98C" w14:textId="77777777" w:rsidR="004C3494" w:rsidRPr="00E21119" w:rsidRDefault="004C3494" w:rsidP="00EB127C">
      <w:pPr>
        <w:pStyle w:val="16"/>
        <w:ind w:left="840" w:firstLine="210"/>
      </w:pPr>
      <w:r w:rsidRPr="00E21119">
        <w:rPr>
          <w:rFonts w:hint="eastAsia"/>
        </w:rPr>
        <w:t>北海道南西沖では、1993年に</w:t>
      </w:r>
      <w:r w:rsidR="00A60C22" w:rsidRPr="00E21119">
        <w:rPr>
          <w:rFonts w:hint="eastAsia"/>
        </w:rPr>
        <w:t>Ｍ</w:t>
      </w:r>
      <w:r w:rsidRPr="00E21119">
        <w:rPr>
          <w:rFonts w:hint="eastAsia"/>
        </w:rPr>
        <w:t>7.8の地震が発生している。地震に由来する海底堆積物の解析などから、地震は500年～1400年程度の間隔で発生すると想定されている。</w:t>
      </w:r>
    </w:p>
    <w:p w14:paraId="6114A773" w14:textId="77777777" w:rsidR="006E64D5" w:rsidRPr="00E21119" w:rsidRDefault="00A95A37" w:rsidP="00EB127C">
      <w:pPr>
        <w:pStyle w:val="06"/>
        <w:ind w:left="840" w:hanging="210"/>
      </w:pPr>
      <w:r w:rsidRPr="00E21119">
        <w:rPr>
          <w:rFonts w:hint="eastAsia"/>
        </w:rPr>
        <w:t>○</w:t>
      </w:r>
      <w:r w:rsidR="004C3494" w:rsidRPr="00E21119">
        <w:rPr>
          <w:rFonts w:hint="eastAsia"/>
        </w:rPr>
        <w:t xml:space="preserve">　</w:t>
      </w:r>
      <w:r w:rsidR="006E64D5" w:rsidRPr="00E21119">
        <w:rPr>
          <w:rFonts w:hint="eastAsia"/>
        </w:rPr>
        <w:t>積丹半島沖（</w:t>
      </w:r>
      <w:r w:rsidR="006E64D5" w:rsidRPr="00E21119">
        <w:t>T8</w:t>
      </w:r>
      <w:r w:rsidR="006E64D5" w:rsidRPr="00E21119">
        <w:rPr>
          <w:rFonts w:hint="eastAsia"/>
        </w:rPr>
        <w:t>）</w:t>
      </w:r>
    </w:p>
    <w:p w14:paraId="7068CD94" w14:textId="77777777" w:rsidR="006E64D5" w:rsidRPr="00E21119" w:rsidRDefault="006E64D5" w:rsidP="00EB127C">
      <w:pPr>
        <w:pStyle w:val="16"/>
        <w:ind w:left="840" w:firstLine="210"/>
      </w:pPr>
      <w:r w:rsidRPr="00E21119">
        <w:rPr>
          <w:rFonts w:hint="eastAsia"/>
        </w:rPr>
        <w:t>積丹半島沖では、1940年にＭ7.5の地震が起きている。地震に由来する海底堆積物の解析などから、1400年～3900年程度の間隔で発生すると想定されている。北海道南西沖及び積丹半島沖の地震は直近の発生からの経過時間が短いため、切迫性は小さいとみられている。</w:t>
      </w:r>
    </w:p>
    <w:p w14:paraId="7FA388B1" w14:textId="77777777" w:rsidR="006E64D5" w:rsidRPr="00E21119" w:rsidRDefault="00A95A37" w:rsidP="00EB127C">
      <w:pPr>
        <w:pStyle w:val="06"/>
        <w:ind w:left="840" w:hanging="210"/>
      </w:pPr>
      <w:r w:rsidRPr="00E21119">
        <w:rPr>
          <w:rFonts w:hint="eastAsia"/>
        </w:rPr>
        <w:t>○</w:t>
      </w:r>
      <w:r w:rsidR="004C3494" w:rsidRPr="00E21119">
        <w:rPr>
          <w:rFonts w:hint="eastAsia"/>
        </w:rPr>
        <w:t xml:space="preserve">　</w:t>
      </w:r>
      <w:r w:rsidR="006E64D5" w:rsidRPr="00E21119">
        <w:rPr>
          <w:rFonts w:hint="eastAsia"/>
        </w:rPr>
        <w:t>留萌沖（</w:t>
      </w:r>
      <w:r w:rsidR="006E64D5" w:rsidRPr="00E21119">
        <w:t>T9</w:t>
      </w:r>
      <w:r w:rsidR="006E64D5" w:rsidRPr="00E21119">
        <w:rPr>
          <w:rFonts w:hint="eastAsia"/>
        </w:rPr>
        <w:t>）</w:t>
      </w:r>
    </w:p>
    <w:p w14:paraId="3FBFFE17" w14:textId="77777777" w:rsidR="006E64D5" w:rsidRPr="00E21119" w:rsidRDefault="006E64D5" w:rsidP="00EB127C">
      <w:pPr>
        <w:pStyle w:val="16"/>
        <w:ind w:left="840" w:firstLine="210"/>
      </w:pPr>
      <w:r w:rsidRPr="00E21119">
        <w:rPr>
          <w:rFonts w:hint="eastAsia"/>
        </w:rPr>
        <w:t>留萌沖では、1947年にＭ</w:t>
      </w:r>
      <w:r w:rsidR="00CE1EED" w:rsidRPr="00E21119">
        <w:rPr>
          <w:rFonts w:hint="eastAsia"/>
        </w:rPr>
        <w:t>6.7</w:t>
      </w:r>
      <w:r w:rsidRPr="00E21119">
        <w:rPr>
          <w:rFonts w:hint="eastAsia"/>
        </w:rPr>
        <w:t>の地震が起きている。また、1792年後志の津波（Ｍ7.1）もこの地域で発生した可能性が大きいと考えられ、Ｍ</w:t>
      </w:r>
      <w:r w:rsidR="00CE1EED" w:rsidRPr="00E21119">
        <w:rPr>
          <w:rFonts w:hint="eastAsia"/>
        </w:rPr>
        <w:t>７</w:t>
      </w:r>
      <w:r w:rsidRPr="00E21119">
        <w:rPr>
          <w:rFonts w:hint="eastAsia"/>
        </w:rPr>
        <w:t>クラスの地震が発生する領域とみられている。</w:t>
      </w:r>
    </w:p>
    <w:p w14:paraId="438381B6" w14:textId="77777777" w:rsidR="006E64D5" w:rsidRPr="00E21119" w:rsidRDefault="00A95A37" w:rsidP="00EB127C">
      <w:pPr>
        <w:pStyle w:val="06"/>
        <w:ind w:left="840" w:hanging="210"/>
      </w:pPr>
      <w:r w:rsidRPr="00E21119">
        <w:rPr>
          <w:rFonts w:hint="eastAsia"/>
        </w:rPr>
        <w:t>○</w:t>
      </w:r>
      <w:r w:rsidR="004C3494" w:rsidRPr="00E21119">
        <w:rPr>
          <w:rFonts w:hint="eastAsia"/>
        </w:rPr>
        <w:t xml:space="preserve">　</w:t>
      </w:r>
      <w:r w:rsidR="006E64D5" w:rsidRPr="00E21119">
        <w:rPr>
          <w:rFonts w:hint="eastAsia"/>
        </w:rPr>
        <w:t>北海道北西沖（</w:t>
      </w:r>
      <w:r w:rsidR="006E64D5" w:rsidRPr="00E21119">
        <w:t>T10</w:t>
      </w:r>
      <w:r w:rsidR="006E64D5" w:rsidRPr="00E21119">
        <w:rPr>
          <w:rFonts w:hint="eastAsia"/>
        </w:rPr>
        <w:t>）</w:t>
      </w:r>
    </w:p>
    <w:p w14:paraId="2713F64A" w14:textId="77777777" w:rsidR="006E64D5" w:rsidRPr="00E21119" w:rsidRDefault="006E64D5" w:rsidP="00EB127C">
      <w:pPr>
        <w:pStyle w:val="16"/>
        <w:ind w:left="840" w:firstLine="210"/>
      </w:pPr>
      <w:r w:rsidRPr="00E21119">
        <w:rPr>
          <w:rFonts w:hint="eastAsia"/>
        </w:rPr>
        <w:t>北海道北西沖は、歴史地震などの記録はない。具体的な地域の特定が難しいが、利尻トラフの地震性堆積物（タービダイト）の解析から3900年程度の間隔で発生すると想定されている。直近の発生は2100年程度前とされ、Ｍ7.8程度の地震が発生すると考えられている。</w:t>
      </w:r>
    </w:p>
    <w:p w14:paraId="43DC4030" w14:textId="77777777" w:rsidR="006E64D5" w:rsidRPr="00E21119" w:rsidRDefault="004C3494" w:rsidP="00EB127C">
      <w:pPr>
        <w:pStyle w:val="5"/>
      </w:pPr>
      <w:r w:rsidRPr="00E21119">
        <w:rPr>
          <w:rFonts w:hint="eastAsia"/>
        </w:rPr>
        <w:t>２．</w:t>
      </w:r>
      <w:r w:rsidR="006E64D5" w:rsidRPr="00E21119">
        <w:rPr>
          <w:rFonts w:hint="eastAsia"/>
        </w:rPr>
        <w:t>内陸型地震</w:t>
      </w:r>
    </w:p>
    <w:p w14:paraId="739739F7" w14:textId="77777777" w:rsidR="00A95A37" w:rsidRPr="00E21119" w:rsidRDefault="00A95A37" w:rsidP="00EB127C">
      <w:pPr>
        <w:pStyle w:val="051"/>
        <w:ind w:left="735" w:hanging="315"/>
      </w:pPr>
      <w:r w:rsidRPr="00E21119">
        <w:rPr>
          <w:rFonts w:hint="eastAsia"/>
        </w:rPr>
        <w:t>(1)　活断層帯</w:t>
      </w:r>
    </w:p>
    <w:p w14:paraId="0B97B258" w14:textId="77777777" w:rsidR="006E64D5" w:rsidRPr="00E21119" w:rsidRDefault="006E64D5" w:rsidP="00EB127C">
      <w:pPr>
        <w:pStyle w:val="15"/>
        <w:ind w:left="735" w:firstLine="210"/>
      </w:pPr>
      <w:r w:rsidRPr="00E21119">
        <w:rPr>
          <w:rFonts w:hint="eastAsia"/>
        </w:rPr>
        <w:t>内陸型地震（活断層帯）については、Ｍ</w:t>
      </w:r>
      <w:r w:rsidR="00100458" w:rsidRPr="00E21119">
        <w:rPr>
          <w:rFonts w:hint="eastAsia"/>
        </w:rPr>
        <w:t>７</w:t>
      </w:r>
      <w:r w:rsidRPr="00E21119">
        <w:rPr>
          <w:rFonts w:hint="eastAsia"/>
        </w:rPr>
        <w:t>以上のいずれも浅い（20km以浅）逆断層型の地震が想定される。</w:t>
      </w:r>
    </w:p>
    <w:p w14:paraId="55A185F3" w14:textId="77777777" w:rsidR="006E64D5" w:rsidRPr="00E21119" w:rsidRDefault="00A95A37" w:rsidP="00EB127C">
      <w:pPr>
        <w:pStyle w:val="06"/>
        <w:ind w:left="840" w:hanging="210"/>
      </w:pPr>
      <w:r w:rsidRPr="00E21119">
        <w:rPr>
          <w:rFonts w:hint="eastAsia"/>
        </w:rPr>
        <w:t>○</w:t>
      </w:r>
      <w:r w:rsidR="006E64D5" w:rsidRPr="00E21119">
        <w:rPr>
          <w:rFonts w:hint="eastAsia"/>
        </w:rPr>
        <w:t xml:space="preserve">　</w:t>
      </w:r>
      <w:r w:rsidR="004C3494" w:rsidRPr="00E21119">
        <w:rPr>
          <w:rFonts w:hint="eastAsia"/>
        </w:rPr>
        <w:t>石狩低地東縁断層帯主部</w:t>
      </w:r>
      <w:r w:rsidR="006E64D5" w:rsidRPr="00E21119">
        <w:rPr>
          <w:rFonts w:hint="eastAsia"/>
        </w:rPr>
        <w:t>（N</w:t>
      </w:r>
      <w:r w:rsidR="004C3494" w:rsidRPr="00E21119">
        <w:rPr>
          <w:rFonts w:hint="eastAsia"/>
        </w:rPr>
        <w:t>1</w:t>
      </w:r>
      <w:r w:rsidR="006E64D5" w:rsidRPr="00E21119">
        <w:rPr>
          <w:rFonts w:hint="eastAsia"/>
        </w:rPr>
        <w:t>）</w:t>
      </w:r>
    </w:p>
    <w:p w14:paraId="309CAD05" w14:textId="4C8E6CB3" w:rsidR="006E64D5" w:rsidRPr="00E21119" w:rsidRDefault="004C3494" w:rsidP="00EB127C">
      <w:pPr>
        <w:pStyle w:val="16"/>
        <w:ind w:left="840" w:firstLine="210"/>
      </w:pPr>
      <w:r w:rsidRPr="00E21119">
        <w:rPr>
          <w:rFonts w:hint="eastAsia"/>
        </w:rPr>
        <w:t>石狩低地東縁断層帯主部は、美唄市から岩見沢市、千歳市などを経て安平町にいたる東に傾く逆断層で、全体としてＭ7.9程度の地震が想定され、30年以内の地震発生確率はほぼ０％とされている。北部に比べ南部の</w:t>
      </w:r>
      <w:r w:rsidR="00021A47" w:rsidRPr="00E21119">
        <w:rPr>
          <w:rFonts w:hint="eastAsia"/>
        </w:rPr>
        <w:t>方</w:t>
      </w:r>
      <w:r w:rsidRPr="00E21119">
        <w:rPr>
          <w:rFonts w:hint="eastAsia"/>
        </w:rPr>
        <w:t>で平均変位速度が大きく、別に活動している可能性も指摘されている。</w:t>
      </w:r>
    </w:p>
    <w:p w14:paraId="05A66852" w14:textId="6FB6EB0C" w:rsidR="004C3494" w:rsidRPr="00E21119" w:rsidRDefault="00640262" w:rsidP="00EB127C">
      <w:pPr>
        <w:pStyle w:val="06"/>
        <w:ind w:left="840" w:hanging="210"/>
      </w:pPr>
      <w:r w:rsidRPr="00E21119">
        <w:br w:type="page"/>
      </w:r>
      <w:r w:rsidR="00A95A37" w:rsidRPr="00E21119">
        <w:rPr>
          <w:rFonts w:hint="eastAsia"/>
        </w:rPr>
        <w:t>○</w:t>
      </w:r>
      <w:r w:rsidR="004C3494" w:rsidRPr="00E21119">
        <w:rPr>
          <w:rFonts w:hint="eastAsia"/>
        </w:rPr>
        <w:t xml:space="preserve">　黒松内低地断層帯（N3）</w:t>
      </w:r>
    </w:p>
    <w:p w14:paraId="5BFCBA8C" w14:textId="77777777" w:rsidR="004C3494" w:rsidRPr="00E21119" w:rsidRDefault="004C3494" w:rsidP="00EB127C">
      <w:pPr>
        <w:pStyle w:val="16"/>
        <w:ind w:left="840" w:firstLine="210"/>
      </w:pPr>
      <w:r w:rsidRPr="00E21119">
        <w:rPr>
          <w:rFonts w:hint="eastAsia"/>
        </w:rPr>
        <w:t>黒松内低地断層帯は、寿都町から黒松内町、</w:t>
      </w:r>
      <w:r w:rsidR="005035CD" w:rsidRPr="00E21119">
        <w:rPr>
          <w:rFonts w:hint="eastAsia"/>
        </w:rPr>
        <w:t>赤井川村</w:t>
      </w:r>
      <w:r w:rsidRPr="00E21119">
        <w:rPr>
          <w:rFonts w:hint="eastAsia"/>
        </w:rPr>
        <w:t>にいたる西に傾く逆断層で、全体としてＭ7.3程度以上の地震が想定されている。30年以内の地震発生確率は最大５％で、この値は我が国の主な活断層の中では高いグループに属する。</w:t>
      </w:r>
    </w:p>
    <w:p w14:paraId="098D85DF" w14:textId="77777777" w:rsidR="004C3494" w:rsidRPr="00E21119" w:rsidRDefault="00A95A37" w:rsidP="00EB127C">
      <w:pPr>
        <w:pStyle w:val="06"/>
        <w:ind w:left="840" w:hanging="210"/>
      </w:pPr>
      <w:r w:rsidRPr="00E21119">
        <w:rPr>
          <w:rFonts w:hint="eastAsia"/>
        </w:rPr>
        <w:t>○</w:t>
      </w:r>
      <w:r w:rsidR="004C3494" w:rsidRPr="00E21119">
        <w:rPr>
          <w:rFonts w:hint="eastAsia"/>
        </w:rPr>
        <w:t xml:space="preserve">　当別断層（N4）</w:t>
      </w:r>
    </w:p>
    <w:p w14:paraId="15557CE7" w14:textId="77777777" w:rsidR="004C3494" w:rsidRPr="00E21119" w:rsidRDefault="004C3494" w:rsidP="00EB127C">
      <w:pPr>
        <w:pStyle w:val="16"/>
        <w:ind w:left="840" w:firstLine="210"/>
      </w:pPr>
      <w:r w:rsidRPr="00E21119">
        <w:rPr>
          <w:rFonts w:hint="eastAsia"/>
        </w:rPr>
        <w:t>当別断層は、当別町東部から当別川上流にかけて分布する。西に傾く逆断層と推定され、全体としてＭ7.0程度の地震が想定されている。30年以内の地震発生確率は最大２％で、この値は我が国の主な活断層の中ではやや高いグループに属する。</w:t>
      </w:r>
    </w:p>
    <w:p w14:paraId="0BA568F0" w14:textId="77777777" w:rsidR="004C3494" w:rsidRPr="00E21119" w:rsidRDefault="00A95A37" w:rsidP="00EB127C">
      <w:pPr>
        <w:pStyle w:val="06"/>
        <w:ind w:left="840" w:hanging="210"/>
      </w:pPr>
      <w:r w:rsidRPr="00E21119">
        <w:rPr>
          <w:rFonts w:hint="eastAsia"/>
        </w:rPr>
        <w:t>○</w:t>
      </w:r>
      <w:r w:rsidR="004C3494" w:rsidRPr="00E21119">
        <w:rPr>
          <w:rFonts w:hint="eastAsia"/>
        </w:rPr>
        <w:t xml:space="preserve">　函館平野西縁断層帯（N5）</w:t>
      </w:r>
    </w:p>
    <w:p w14:paraId="63B76972" w14:textId="77777777" w:rsidR="004C3494" w:rsidRPr="00E21119" w:rsidRDefault="004C3494" w:rsidP="00EB127C">
      <w:pPr>
        <w:pStyle w:val="16"/>
        <w:ind w:left="840" w:firstLine="210"/>
      </w:pPr>
      <w:r w:rsidRPr="00E21119">
        <w:rPr>
          <w:rFonts w:hint="eastAsia"/>
        </w:rPr>
        <w:t>函館平野西縁断層帯は、七飯町西部から北斗市・函館湾にかけて分布する。西に傾く逆断層と推定され、Ｍ7.0～7.5程度の地震が想定されている。30年以内の地震発生確率は最大１％で、この値は我が国の主な活断層の中ではやや高いグループに属する。</w:t>
      </w:r>
    </w:p>
    <w:p w14:paraId="0E552557" w14:textId="77777777" w:rsidR="006E64D5" w:rsidRPr="00E21119" w:rsidRDefault="00A95A37" w:rsidP="00EB127C">
      <w:pPr>
        <w:pStyle w:val="06"/>
        <w:ind w:left="840" w:hanging="210"/>
      </w:pPr>
      <w:r w:rsidRPr="00E21119">
        <w:rPr>
          <w:rFonts w:hint="eastAsia"/>
        </w:rPr>
        <w:t>○</w:t>
      </w:r>
      <w:r w:rsidR="006E64D5" w:rsidRPr="00E21119">
        <w:rPr>
          <w:rFonts w:hint="eastAsia"/>
        </w:rPr>
        <w:t xml:space="preserve">　増毛山地東縁断層帯（N6）</w:t>
      </w:r>
    </w:p>
    <w:p w14:paraId="738635CC" w14:textId="77777777" w:rsidR="006E64D5" w:rsidRPr="00E21119" w:rsidRDefault="006E64D5" w:rsidP="00EB127C">
      <w:pPr>
        <w:pStyle w:val="16"/>
        <w:ind w:left="840" w:firstLine="210"/>
      </w:pPr>
      <w:r w:rsidRPr="00E21119">
        <w:rPr>
          <w:rFonts w:hint="eastAsia"/>
        </w:rPr>
        <w:t>増毛山地東縁断層帯は、沼田町から北竜町・雨竜町・新十津川町・浦臼町を経て月形町にかけて分布する。西に傾く逆断層と推定され、Ｍ7.8程度の地震が想定されている。30年以内の地震発生確率は最大0.6％で、この値は我が国の主な活断層の中ではやや高いグループに属する。</w:t>
      </w:r>
    </w:p>
    <w:p w14:paraId="7ECABFFA" w14:textId="77777777" w:rsidR="004C3494" w:rsidRPr="00E21119" w:rsidRDefault="00A95A37" w:rsidP="00EB127C">
      <w:pPr>
        <w:pStyle w:val="06"/>
        <w:ind w:left="840" w:hanging="210"/>
      </w:pPr>
      <w:r w:rsidRPr="00E21119">
        <w:rPr>
          <w:rFonts w:hint="eastAsia"/>
        </w:rPr>
        <w:t>○</w:t>
      </w:r>
      <w:r w:rsidR="004C3494" w:rsidRPr="00E21119">
        <w:rPr>
          <w:rFonts w:hint="eastAsia"/>
        </w:rPr>
        <w:t xml:space="preserve">　富良野断層帯（N8）</w:t>
      </w:r>
    </w:p>
    <w:p w14:paraId="4333D72D" w14:textId="77777777" w:rsidR="009E0F62" w:rsidRPr="00E21119" w:rsidRDefault="004C3494" w:rsidP="00EB127C">
      <w:pPr>
        <w:pStyle w:val="16"/>
        <w:ind w:left="840" w:firstLine="210"/>
      </w:pPr>
      <w:r w:rsidRPr="00E21119">
        <w:rPr>
          <w:rFonts w:hint="eastAsia"/>
        </w:rPr>
        <w:t>富良野断層帯は、富良野盆地の東部及び西部山麓に分布する活断層からなる。それぞれ東及び西傾斜の逆断層であり、Ｍ7.2程度の地震の発生が想定されている。30年以内の地震発生確率は最大0.03％である。</w:t>
      </w:r>
    </w:p>
    <w:p w14:paraId="36D2AED7" w14:textId="77777777" w:rsidR="004C3494" w:rsidRPr="00E21119" w:rsidRDefault="00A95A37" w:rsidP="00EB127C">
      <w:pPr>
        <w:pStyle w:val="06"/>
        <w:ind w:left="840" w:hanging="210"/>
      </w:pPr>
      <w:r w:rsidRPr="00E21119">
        <w:rPr>
          <w:rFonts w:hint="eastAsia"/>
        </w:rPr>
        <w:t>○</w:t>
      </w:r>
      <w:r w:rsidR="004C3494" w:rsidRPr="00E21119">
        <w:rPr>
          <w:rFonts w:hint="eastAsia"/>
        </w:rPr>
        <w:t xml:space="preserve">　石狩低地東縁断層帯南部（N10）</w:t>
      </w:r>
    </w:p>
    <w:p w14:paraId="4B8A519C" w14:textId="77777777" w:rsidR="004C3494" w:rsidRPr="00E21119" w:rsidRDefault="004C3494" w:rsidP="00EB127C">
      <w:pPr>
        <w:pStyle w:val="16"/>
        <w:ind w:left="840" w:firstLine="210"/>
      </w:pPr>
      <w:r w:rsidRPr="00E21119">
        <w:rPr>
          <w:rFonts w:hint="eastAsia"/>
        </w:rPr>
        <w:t>石狩低地東縁断層帯南部は、千歳市から厚真町を経て日高町の沖合にかけて伏在する東傾斜逆断層で、</w:t>
      </w:r>
      <w:r w:rsidR="00A95A37" w:rsidRPr="00E21119">
        <w:rPr>
          <w:rFonts w:hint="eastAsia"/>
        </w:rPr>
        <w:t>Ｍ</w:t>
      </w:r>
      <w:r w:rsidRPr="00E21119">
        <w:rPr>
          <w:rFonts w:hint="eastAsia"/>
        </w:rPr>
        <w:t>7.7程度以上の地震が想定されている。最新活動期は不明である。</w:t>
      </w:r>
    </w:p>
    <w:p w14:paraId="1469AFE8" w14:textId="77777777" w:rsidR="004C3494" w:rsidRPr="00E21119" w:rsidRDefault="00A95A37" w:rsidP="00EB127C">
      <w:pPr>
        <w:pStyle w:val="06"/>
        <w:ind w:left="840" w:hanging="210"/>
      </w:pPr>
      <w:r w:rsidRPr="00E21119">
        <w:rPr>
          <w:rFonts w:hint="eastAsia"/>
        </w:rPr>
        <w:t xml:space="preserve">○　</w:t>
      </w:r>
      <w:r w:rsidR="004C3494" w:rsidRPr="00E21119">
        <w:rPr>
          <w:rFonts w:hint="eastAsia"/>
        </w:rPr>
        <w:t>沼田-砂川付近の断層帯</w:t>
      </w:r>
      <w:r w:rsidRPr="00E21119">
        <w:rPr>
          <w:rFonts w:hint="eastAsia"/>
        </w:rPr>
        <w:t>（</w:t>
      </w:r>
      <w:r w:rsidR="004C3494" w:rsidRPr="00E21119">
        <w:rPr>
          <w:rFonts w:hint="eastAsia"/>
        </w:rPr>
        <w:t>N11</w:t>
      </w:r>
      <w:r w:rsidRPr="00E21119">
        <w:rPr>
          <w:rFonts w:hint="eastAsia"/>
        </w:rPr>
        <w:t>）</w:t>
      </w:r>
    </w:p>
    <w:p w14:paraId="358E0FC7" w14:textId="77777777" w:rsidR="004C3494" w:rsidRPr="00E21119" w:rsidRDefault="004C3494" w:rsidP="00EB127C">
      <w:pPr>
        <w:pStyle w:val="16"/>
        <w:ind w:left="840" w:firstLine="210"/>
      </w:pPr>
      <w:r w:rsidRPr="00E21119">
        <w:rPr>
          <w:rFonts w:hint="eastAsia"/>
        </w:rPr>
        <w:t>沼田-砂川付近の断層帯は、沼田町から滝川市・砂川市にかけて分布すると推定されているものである。存在するとすれば、東側隆起の逆断層で</w:t>
      </w:r>
      <w:r w:rsidR="00A95A37" w:rsidRPr="00E21119">
        <w:rPr>
          <w:rFonts w:hint="eastAsia"/>
        </w:rPr>
        <w:t>Ｍ</w:t>
      </w:r>
      <w:r w:rsidRPr="00E21119">
        <w:rPr>
          <w:rFonts w:hint="eastAsia"/>
        </w:rPr>
        <w:t>7.5程度の地震を起こすと考えられている。最新活動期は不明である。</w:t>
      </w:r>
    </w:p>
    <w:p w14:paraId="26001D7C" w14:textId="77777777" w:rsidR="004C3494" w:rsidRPr="00E21119" w:rsidRDefault="00A95A37" w:rsidP="00EB127C">
      <w:pPr>
        <w:pStyle w:val="051"/>
        <w:ind w:left="735" w:hanging="315"/>
      </w:pPr>
      <w:r w:rsidRPr="00E21119">
        <w:rPr>
          <w:rFonts w:hint="eastAsia"/>
        </w:rPr>
        <w:t xml:space="preserve">(2)　</w:t>
      </w:r>
      <w:r w:rsidR="004C3494" w:rsidRPr="00E21119">
        <w:rPr>
          <w:rFonts w:hint="eastAsia"/>
        </w:rPr>
        <w:t>札幌市直下の伏在断層</w:t>
      </w:r>
      <w:r w:rsidRPr="00E21119">
        <w:rPr>
          <w:rFonts w:hint="eastAsia"/>
        </w:rPr>
        <w:t>（</w:t>
      </w:r>
      <w:r w:rsidR="004C3494" w:rsidRPr="00E21119">
        <w:rPr>
          <w:rFonts w:hint="eastAsia"/>
        </w:rPr>
        <w:t>F1</w:t>
      </w:r>
      <w:r w:rsidRPr="00E21119">
        <w:rPr>
          <w:rFonts w:hint="eastAsia"/>
        </w:rPr>
        <w:t>）</w:t>
      </w:r>
    </w:p>
    <w:p w14:paraId="6D77EFDE" w14:textId="77777777" w:rsidR="009E0F62" w:rsidRPr="00E21119" w:rsidRDefault="004C3494" w:rsidP="00EB127C">
      <w:pPr>
        <w:pStyle w:val="15"/>
        <w:ind w:left="735" w:firstLine="210"/>
      </w:pPr>
      <w:r w:rsidRPr="00E21119">
        <w:rPr>
          <w:rFonts w:hint="eastAsia"/>
        </w:rPr>
        <w:t>札幌市直下については、分布する背斜構造に関連して３つの伏在活断層が想定されている（札幌市地震被害想定委員会）。いずれも東傾斜の逆断層であり、それぞれ野幌丘陵断層帯</w:t>
      </w:r>
      <w:r w:rsidR="00A95A37" w:rsidRPr="00E21119">
        <w:rPr>
          <w:rFonts w:hint="eastAsia"/>
        </w:rPr>
        <w:t>Ｍ</w:t>
      </w:r>
      <w:r w:rsidRPr="00E21119">
        <w:rPr>
          <w:rFonts w:hint="eastAsia"/>
        </w:rPr>
        <w:t>7.5、月寒断層</w:t>
      </w:r>
      <w:r w:rsidR="00A95A37" w:rsidRPr="00E21119">
        <w:rPr>
          <w:rFonts w:hint="eastAsia"/>
        </w:rPr>
        <w:t>Ｍ</w:t>
      </w:r>
      <w:r w:rsidRPr="00E21119">
        <w:rPr>
          <w:rFonts w:hint="eastAsia"/>
        </w:rPr>
        <w:t>7.3、西札幌断層</w:t>
      </w:r>
      <w:r w:rsidR="00A95A37" w:rsidRPr="00E21119">
        <w:rPr>
          <w:rFonts w:hint="eastAsia"/>
        </w:rPr>
        <w:t>Ｍ</w:t>
      </w:r>
      <w:r w:rsidRPr="00E21119">
        <w:rPr>
          <w:rFonts w:hint="eastAsia"/>
        </w:rPr>
        <w:t>6.7の地震が想定されている。</w:t>
      </w:r>
    </w:p>
    <w:p w14:paraId="2D39FEFA" w14:textId="77777777" w:rsidR="004C3494" w:rsidRPr="00E21119" w:rsidRDefault="004C3494" w:rsidP="00EB127C">
      <w:pPr>
        <w:pStyle w:val="15"/>
        <w:ind w:left="735" w:firstLine="210"/>
      </w:pPr>
    </w:p>
    <w:p w14:paraId="24F782E1" w14:textId="77777777" w:rsidR="004C3494" w:rsidRPr="00E21119" w:rsidRDefault="004C3494" w:rsidP="004C6036"/>
    <w:p w14:paraId="4664C535" w14:textId="77777777" w:rsidR="009E0F62" w:rsidRPr="00E21119" w:rsidRDefault="009E0F62" w:rsidP="004C6036"/>
    <w:p w14:paraId="22EE696F" w14:textId="77777777" w:rsidR="009E0F62" w:rsidRPr="00E21119" w:rsidRDefault="00A95A37" w:rsidP="00EB127C">
      <w:pPr>
        <w:pStyle w:val="2"/>
        <w:pageBreakBefore/>
        <w:kinsoku/>
      </w:pPr>
      <w:bookmarkStart w:id="407" w:name="_Toc100064583"/>
      <w:r w:rsidRPr="00E21119">
        <w:rPr>
          <w:rFonts w:hint="eastAsia"/>
        </w:rPr>
        <w:t>第２節　地震災害予防対策</w:t>
      </w:r>
      <w:bookmarkEnd w:id="407"/>
    </w:p>
    <w:p w14:paraId="2F4F7F5F" w14:textId="77777777" w:rsidR="00485843" w:rsidRPr="00E21119" w:rsidRDefault="00A95A37" w:rsidP="00EB127C">
      <w:pPr>
        <w:pStyle w:val="1112"/>
        <w:spacing w:before="149" w:after="149"/>
        <w:ind w:left="210" w:firstLine="206"/>
      </w:pPr>
      <w:r w:rsidRPr="00E21119">
        <w:rPr>
          <w:rFonts w:hint="eastAsia"/>
        </w:rPr>
        <w:t>村</w:t>
      </w:r>
      <w:r w:rsidR="00485843" w:rsidRPr="00E21119">
        <w:rPr>
          <w:rFonts w:hint="eastAsia"/>
        </w:rPr>
        <w:t>は、地震</w:t>
      </w:r>
      <w:r w:rsidR="00A60C22" w:rsidRPr="00E21119">
        <w:rPr>
          <w:rFonts w:hint="eastAsia"/>
        </w:rPr>
        <w:t>に</w:t>
      </w:r>
      <w:r w:rsidR="00485843" w:rsidRPr="00E21119">
        <w:rPr>
          <w:rFonts w:hint="eastAsia"/>
        </w:rPr>
        <w:t>よる災害の発生及び</w:t>
      </w:r>
      <w:r w:rsidR="000F1CDD" w:rsidRPr="00E21119">
        <w:rPr>
          <w:rFonts w:hint="eastAsia"/>
        </w:rPr>
        <w:t>被害</w:t>
      </w:r>
      <w:r w:rsidR="00485843" w:rsidRPr="00E21119">
        <w:rPr>
          <w:rFonts w:hint="eastAsia"/>
        </w:rPr>
        <w:t>拡大の防止を図ることを目的に、他の防災関係機関と相互に協力して災害予防対策を積極的に推進する。</w:t>
      </w:r>
    </w:p>
    <w:p w14:paraId="17D63442" w14:textId="77777777" w:rsidR="00972712" w:rsidRPr="00E21119" w:rsidRDefault="00485843" w:rsidP="00EB127C">
      <w:pPr>
        <w:pStyle w:val="1112"/>
        <w:spacing w:before="149" w:after="149"/>
        <w:ind w:left="210" w:firstLine="206"/>
      </w:pPr>
      <w:r w:rsidRPr="00E21119">
        <w:rPr>
          <w:rFonts w:hint="eastAsia"/>
        </w:rPr>
        <w:t>また、住民及び民間事業者は、平常時から災害に対する備えを心掛けるよう努めるものとする。</w:t>
      </w:r>
    </w:p>
    <w:p w14:paraId="0F9F8C2A" w14:textId="77777777" w:rsidR="00972712" w:rsidRPr="00E21119" w:rsidRDefault="00972712" w:rsidP="00EB127C">
      <w:pPr>
        <w:pStyle w:val="1112"/>
        <w:spacing w:before="149" w:after="149"/>
        <w:ind w:left="210" w:firstLine="206"/>
      </w:pPr>
      <w:r w:rsidRPr="00E21119">
        <w:rPr>
          <w:rFonts w:hint="eastAsia"/>
        </w:rPr>
        <w:t>なお、本節に定めのない事項については、「第３章 災害予防計画」に定めるところによる。</w:t>
      </w:r>
    </w:p>
    <w:p w14:paraId="76D0E5F8" w14:textId="77777777" w:rsidR="00485843" w:rsidRPr="00E21119" w:rsidRDefault="00485843" w:rsidP="00EB127C">
      <w:pPr>
        <w:pStyle w:val="3"/>
      </w:pPr>
      <w:bookmarkStart w:id="408" w:name="_Toc458166061"/>
      <w:bookmarkStart w:id="409" w:name="_Toc476477590"/>
      <w:r w:rsidRPr="00E21119">
        <w:rPr>
          <w:rFonts w:hint="eastAsia"/>
        </w:rPr>
        <w:t>第１</w:t>
      </w:r>
      <w:r w:rsidR="005035CD" w:rsidRPr="00E21119">
        <w:rPr>
          <w:rFonts w:hint="eastAsia"/>
        </w:rPr>
        <w:t>項</w:t>
      </w:r>
      <w:r w:rsidRPr="00E21119">
        <w:rPr>
          <w:rFonts w:hint="eastAsia"/>
        </w:rPr>
        <w:t xml:space="preserve">　住民の心構え</w:t>
      </w:r>
      <w:bookmarkEnd w:id="408"/>
      <w:bookmarkEnd w:id="409"/>
    </w:p>
    <w:p w14:paraId="47135C92" w14:textId="4476AF01" w:rsidR="00485843" w:rsidRPr="00E21119" w:rsidRDefault="00485843" w:rsidP="00EB127C">
      <w:pPr>
        <w:pStyle w:val="13"/>
        <w:ind w:left="210" w:firstLine="210"/>
      </w:pPr>
      <w:r w:rsidRPr="00E21119">
        <w:rPr>
          <w:rFonts w:hint="eastAsia"/>
        </w:rPr>
        <w:t>住民は、北海道地方で過去に発生した地震災害や、平成７年１月に発生した阪神・淡路大震災、平成23年３月の東日本大震災の経験を踏まえ、「自らの身の安全は自らが守る」のが基本であるとの自覚を</w:t>
      </w:r>
      <w:r w:rsidR="006D0207" w:rsidRPr="00E21119">
        <w:rPr>
          <w:rFonts w:hint="eastAsia"/>
        </w:rPr>
        <w:t>も</w:t>
      </w:r>
      <w:r w:rsidRPr="00E21119">
        <w:rPr>
          <w:rFonts w:hint="eastAsia"/>
        </w:rPr>
        <w:t>ち、平常時から災害に対する備えを心掛けるとともに、災害時においては、自らの身の安全を守るよう行動することが重要である。</w:t>
      </w:r>
    </w:p>
    <w:p w14:paraId="4CD32215" w14:textId="77777777" w:rsidR="00485843" w:rsidRPr="00E21119" w:rsidRDefault="00485843" w:rsidP="00EB127C">
      <w:pPr>
        <w:pStyle w:val="13"/>
        <w:ind w:left="210" w:firstLine="210"/>
      </w:pPr>
      <w:r w:rsidRPr="00E21119">
        <w:rPr>
          <w:rFonts w:hint="eastAsia"/>
        </w:rPr>
        <w:t>また、地震発生時においては、家庭又は職場等において、個人又は共同で、人命の安全を第一として混乱の防止に留意しつつ、地震災害による被害の発生を最小限に</w:t>
      </w:r>
      <w:r w:rsidR="005035CD" w:rsidRPr="00E21119">
        <w:rPr>
          <w:rFonts w:hint="eastAsia"/>
        </w:rPr>
        <w:t>とどめる</w:t>
      </w:r>
      <w:r w:rsidRPr="00E21119">
        <w:rPr>
          <w:rFonts w:hint="eastAsia"/>
        </w:rPr>
        <w:t>ために必要な措置をとるものとし、その実践を促進する住民運動を展開することが必要である。</w:t>
      </w:r>
    </w:p>
    <w:p w14:paraId="5ACF5FB0" w14:textId="77777777" w:rsidR="00485843" w:rsidRPr="00E21119" w:rsidRDefault="003D10ED" w:rsidP="00EB127C">
      <w:pPr>
        <w:pStyle w:val="5"/>
      </w:pPr>
      <w:r w:rsidRPr="00E21119">
        <w:rPr>
          <w:rFonts w:hint="eastAsia"/>
        </w:rPr>
        <w:t>１．</w:t>
      </w:r>
      <w:r w:rsidR="00485843" w:rsidRPr="00E21119">
        <w:rPr>
          <w:rFonts w:hint="eastAsia"/>
        </w:rPr>
        <w:t>家庭における措置</w:t>
      </w:r>
    </w:p>
    <w:p w14:paraId="6096B788" w14:textId="77777777" w:rsidR="00485843" w:rsidRPr="00E21119" w:rsidRDefault="003D10ED" w:rsidP="00EB127C">
      <w:pPr>
        <w:pStyle w:val="051"/>
        <w:ind w:left="735" w:hanging="315"/>
      </w:pPr>
      <w:r w:rsidRPr="00E21119">
        <w:rPr>
          <w:rFonts w:hint="eastAsia"/>
        </w:rPr>
        <w:t xml:space="preserve">(1)　</w:t>
      </w:r>
      <w:r w:rsidR="00485843" w:rsidRPr="00E21119">
        <w:rPr>
          <w:rFonts w:hint="eastAsia"/>
        </w:rPr>
        <w:t>平常時の心得</w:t>
      </w:r>
    </w:p>
    <w:p w14:paraId="110BB905" w14:textId="77777777" w:rsidR="00485843" w:rsidRPr="00E21119" w:rsidRDefault="00D50BB1" w:rsidP="00EB127C">
      <w:pPr>
        <w:pStyle w:val="06"/>
        <w:ind w:left="840" w:hanging="210"/>
      </w:pPr>
      <w:r w:rsidRPr="00E21119">
        <w:rPr>
          <w:rFonts w:hint="eastAsia"/>
        </w:rPr>
        <w:t xml:space="preserve">ア　</w:t>
      </w:r>
      <w:r w:rsidR="00485843" w:rsidRPr="00E21119">
        <w:rPr>
          <w:rFonts w:hint="eastAsia"/>
        </w:rPr>
        <w:t>地域の避難場所、避難経路及び家族の集合場所や連絡方法を確認する。</w:t>
      </w:r>
    </w:p>
    <w:p w14:paraId="09C5BBC7" w14:textId="77777777" w:rsidR="00485843" w:rsidRPr="00E21119" w:rsidRDefault="00D50BB1" w:rsidP="00EB127C">
      <w:pPr>
        <w:pStyle w:val="06"/>
        <w:ind w:left="840" w:hanging="210"/>
      </w:pPr>
      <w:r w:rsidRPr="00E21119">
        <w:rPr>
          <w:rFonts w:hint="eastAsia"/>
        </w:rPr>
        <w:t xml:space="preserve">イ　</w:t>
      </w:r>
      <w:r w:rsidR="00485843" w:rsidRPr="00E21119">
        <w:rPr>
          <w:rFonts w:hint="eastAsia"/>
        </w:rPr>
        <w:t>がけ崩れに注意する。</w:t>
      </w:r>
    </w:p>
    <w:p w14:paraId="01C1754C" w14:textId="77777777" w:rsidR="00485843" w:rsidRPr="00E21119" w:rsidRDefault="00D50BB1" w:rsidP="00EB127C">
      <w:pPr>
        <w:pStyle w:val="06"/>
        <w:ind w:left="840" w:hanging="210"/>
      </w:pPr>
      <w:r w:rsidRPr="00E21119">
        <w:rPr>
          <w:rFonts w:hint="eastAsia"/>
        </w:rPr>
        <w:t xml:space="preserve">ウ　</w:t>
      </w:r>
      <w:r w:rsidR="00485843" w:rsidRPr="00E21119">
        <w:rPr>
          <w:rFonts w:hint="eastAsia"/>
        </w:rPr>
        <w:t>建物の補強、家具の固定をする。</w:t>
      </w:r>
    </w:p>
    <w:p w14:paraId="75BD9A54" w14:textId="77777777" w:rsidR="00485843" w:rsidRPr="00E21119" w:rsidRDefault="00D50BB1" w:rsidP="00EB127C">
      <w:pPr>
        <w:pStyle w:val="06"/>
        <w:ind w:left="840" w:hanging="210"/>
      </w:pPr>
      <w:r w:rsidRPr="00E21119">
        <w:rPr>
          <w:rFonts w:hint="eastAsia"/>
        </w:rPr>
        <w:t xml:space="preserve">エ　</w:t>
      </w:r>
      <w:r w:rsidR="00485843" w:rsidRPr="00E21119">
        <w:rPr>
          <w:rFonts w:hint="eastAsia"/>
        </w:rPr>
        <w:t>火気器具の点検や火気周辺の可燃物に注意する。</w:t>
      </w:r>
    </w:p>
    <w:p w14:paraId="05D691CA" w14:textId="77777777" w:rsidR="00485843" w:rsidRPr="00E21119" w:rsidRDefault="00D50BB1" w:rsidP="00EB127C">
      <w:pPr>
        <w:pStyle w:val="06"/>
        <w:ind w:left="840" w:hanging="210"/>
      </w:pPr>
      <w:r w:rsidRPr="00E21119">
        <w:rPr>
          <w:rFonts w:hint="eastAsia"/>
        </w:rPr>
        <w:t xml:space="preserve">オ　</w:t>
      </w:r>
      <w:r w:rsidR="00485843" w:rsidRPr="00E21119">
        <w:rPr>
          <w:rFonts w:hint="eastAsia"/>
        </w:rPr>
        <w:t>消火器等の用意をする。</w:t>
      </w:r>
    </w:p>
    <w:p w14:paraId="13A3B3F3" w14:textId="2AC0E7D6" w:rsidR="00485843" w:rsidRPr="00E21119" w:rsidRDefault="00D50BB1" w:rsidP="00EB127C">
      <w:pPr>
        <w:pStyle w:val="06"/>
        <w:ind w:left="840" w:hanging="210"/>
      </w:pPr>
      <w:r w:rsidRPr="00E21119">
        <w:rPr>
          <w:rFonts w:hint="eastAsia"/>
        </w:rPr>
        <w:t xml:space="preserve">カ　</w:t>
      </w:r>
      <w:r w:rsidR="00485843" w:rsidRPr="00E21119">
        <w:rPr>
          <w:rFonts w:hint="eastAsia"/>
        </w:rPr>
        <w:t>「最低３日間、推奨１週間」分の食料、飲料水、携帯トイレ・簡易トイレ、トイレットペーパー</w:t>
      </w:r>
      <w:r w:rsidR="008E7488" w:rsidRPr="00E21119">
        <w:t>、ポータブルストーブ</w:t>
      </w:r>
      <w:r w:rsidR="00485843" w:rsidRPr="00E21119">
        <w:rPr>
          <w:rFonts w:hint="eastAsia"/>
        </w:rPr>
        <w:t>等の備蓄、非常持出品（救急箱、懐中電灯、ラジオ、乾電池</w:t>
      </w:r>
      <w:r w:rsidR="00453BF5" w:rsidRPr="00E21119">
        <w:t>、携帯電話充電器等</w:t>
      </w:r>
      <w:r w:rsidR="00485843" w:rsidRPr="00E21119">
        <w:rPr>
          <w:rFonts w:hint="eastAsia"/>
        </w:rPr>
        <w:t>）を準備する。</w:t>
      </w:r>
    </w:p>
    <w:p w14:paraId="0A3B2249" w14:textId="77777777" w:rsidR="00485843" w:rsidRPr="00E21119" w:rsidRDefault="00D50BB1" w:rsidP="00EB127C">
      <w:pPr>
        <w:pStyle w:val="06"/>
        <w:ind w:left="840" w:hanging="210"/>
      </w:pPr>
      <w:r w:rsidRPr="00E21119">
        <w:rPr>
          <w:rFonts w:hint="eastAsia"/>
        </w:rPr>
        <w:t xml:space="preserve">キ　</w:t>
      </w:r>
      <w:r w:rsidR="00485843" w:rsidRPr="00E21119">
        <w:rPr>
          <w:rFonts w:hint="eastAsia"/>
        </w:rPr>
        <w:t>地域の防災訓練に進んで参加する。</w:t>
      </w:r>
    </w:p>
    <w:p w14:paraId="199EF60E" w14:textId="77777777" w:rsidR="00485843" w:rsidRPr="00E21119" w:rsidRDefault="00D50BB1" w:rsidP="00EB127C">
      <w:pPr>
        <w:pStyle w:val="06"/>
        <w:ind w:left="840" w:hanging="210"/>
      </w:pPr>
      <w:r w:rsidRPr="00E21119">
        <w:rPr>
          <w:rFonts w:hint="eastAsia"/>
        </w:rPr>
        <w:t xml:space="preserve">ク　</w:t>
      </w:r>
      <w:r w:rsidR="00485843" w:rsidRPr="00E21119">
        <w:rPr>
          <w:rFonts w:hint="eastAsia"/>
        </w:rPr>
        <w:t>隣近所と地震時の協力について話し合う。</w:t>
      </w:r>
    </w:p>
    <w:p w14:paraId="02523F05" w14:textId="77777777" w:rsidR="00485843" w:rsidRPr="00E21119" w:rsidRDefault="00D50BB1" w:rsidP="00EB127C">
      <w:pPr>
        <w:pStyle w:val="06"/>
        <w:ind w:left="840" w:hanging="210"/>
      </w:pPr>
      <w:r w:rsidRPr="00E21119">
        <w:rPr>
          <w:rFonts w:hint="eastAsia"/>
        </w:rPr>
        <w:t xml:space="preserve">ケ　</w:t>
      </w:r>
      <w:r w:rsidR="00485843" w:rsidRPr="00E21119">
        <w:rPr>
          <w:rFonts w:hint="eastAsia"/>
        </w:rPr>
        <w:t>保険・共済等の生活再建に向けた事前の備え等を行う。</w:t>
      </w:r>
    </w:p>
    <w:p w14:paraId="284864AE" w14:textId="77777777" w:rsidR="00485843" w:rsidRPr="00E21119" w:rsidRDefault="003D10ED" w:rsidP="00EB127C">
      <w:pPr>
        <w:pStyle w:val="051"/>
        <w:ind w:left="735" w:hanging="315"/>
      </w:pPr>
      <w:r w:rsidRPr="00E21119">
        <w:rPr>
          <w:rFonts w:hint="eastAsia"/>
        </w:rPr>
        <w:t xml:space="preserve">(2)　</w:t>
      </w:r>
      <w:r w:rsidR="00485843" w:rsidRPr="00E21119">
        <w:rPr>
          <w:rFonts w:hint="eastAsia"/>
        </w:rPr>
        <w:t>地震発生時の心得</w:t>
      </w:r>
    </w:p>
    <w:p w14:paraId="7C4B3416" w14:textId="77777777" w:rsidR="00485843" w:rsidRPr="00E21119" w:rsidRDefault="00D50BB1" w:rsidP="00EB127C">
      <w:pPr>
        <w:pStyle w:val="06"/>
        <w:ind w:left="840" w:hanging="210"/>
      </w:pPr>
      <w:r w:rsidRPr="00E21119">
        <w:rPr>
          <w:rFonts w:hint="eastAsia"/>
        </w:rPr>
        <w:t xml:space="preserve">ア　</w:t>
      </w:r>
      <w:r w:rsidR="00485843" w:rsidRPr="00E21119">
        <w:rPr>
          <w:rFonts w:hint="eastAsia"/>
        </w:rPr>
        <w:t>まずわが身の安全を図る。</w:t>
      </w:r>
    </w:p>
    <w:p w14:paraId="6C1A2EC5" w14:textId="40355BC4" w:rsidR="00485843" w:rsidRPr="00E21119" w:rsidRDefault="00D50BB1" w:rsidP="00EB127C">
      <w:pPr>
        <w:pStyle w:val="06"/>
        <w:ind w:left="840" w:hanging="210"/>
      </w:pPr>
      <w:r w:rsidRPr="00E21119">
        <w:rPr>
          <w:rFonts w:hint="eastAsia"/>
        </w:rPr>
        <w:t xml:space="preserve">イ　</w:t>
      </w:r>
      <w:r w:rsidR="00485843" w:rsidRPr="00E21119">
        <w:rPr>
          <w:rFonts w:hint="eastAsia"/>
        </w:rPr>
        <w:t>特に緊急地震速報を見聞きしたときには、</w:t>
      </w:r>
      <w:bookmarkStart w:id="410" w:name="_Hlk100058286"/>
      <w:r w:rsidR="00021A47" w:rsidRPr="00E21119">
        <w:rPr>
          <w:rFonts w:hint="eastAsia"/>
        </w:rPr>
        <w:t>周り</w:t>
      </w:r>
      <w:bookmarkEnd w:id="410"/>
      <w:r w:rsidR="00485843" w:rsidRPr="00E21119">
        <w:rPr>
          <w:rFonts w:hint="eastAsia"/>
        </w:rPr>
        <w:t>の人に声を掛けながら周囲の状況に応じて、あわてずに、まず身の安全を確保する。</w:t>
      </w:r>
    </w:p>
    <w:p w14:paraId="4381224B" w14:textId="52625594" w:rsidR="00485843" w:rsidRPr="00E21119" w:rsidRDefault="00D50BB1" w:rsidP="00EB127C">
      <w:pPr>
        <w:pStyle w:val="06"/>
        <w:ind w:left="840" w:hanging="210"/>
      </w:pPr>
      <w:r w:rsidRPr="00E21119">
        <w:rPr>
          <w:rFonts w:hint="eastAsia"/>
        </w:rPr>
        <w:t xml:space="preserve">ウ　</w:t>
      </w:r>
      <w:r w:rsidR="002F3681" w:rsidRPr="00E21119">
        <w:t>揺れがおさまったら、落ち着いて</w:t>
      </w:r>
      <w:r w:rsidR="00485843" w:rsidRPr="00E21119">
        <w:rPr>
          <w:rFonts w:hint="eastAsia"/>
        </w:rPr>
        <w:t>すばやく火の始末をする。</w:t>
      </w:r>
    </w:p>
    <w:p w14:paraId="4C0D7249" w14:textId="77777777" w:rsidR="00485843" w:rsidRPr="00E21119" w:rsidRDefault="00D50BB1" w:rsidP="00EB127C">
      <w:pPr>
        <w:pStyle w:val="06"/>
        <w:ind w:left="840" w:hanging="210"/>
      </w:pPr>
      <w:r w:rsidRPr="00E21119">
        <w:rPr>
          <w:rFonts w:hint="eastAsia"/>
        </w:rPr>
        <w:t xml:space="preserve">エ　</w:t>
      </w:r>
      <w:r w:rsidR="00485843" w:rsidRPr="00E21119">
        <w:rPr>
          <w:rFonts w:hint="eastAsia"/>
        </w:rPr>
        <w:t>火が出たらまず消火する。</w:t>
      </w:r>
    </w:p>
    <w:p w14:paraId="3AE62898" w14:textId="77777777" w:rsidR="00485843" w:rsidRPr="00E21119" w:rsidRDefault="00D50BB1" w:rsidP="00EB127C">
      <w:pPr>
        <w:pStyle w:val="06"/>
        <w:ind w:left="840" w:hanging="210"/>
      </w:pPr>
      <w:r w:rsidRPr="00E21119">
        <w:rPr>
          <w:rFonts w:hint="eastAsia"/>
        </w:rPr>
        <w:t xml:space="preserve">オ　</w:t>
      </w:r>
      <w:r w:rsidR="00485843" w:rsidRPr="00E21119">
        <w:rPr>
          <w:rFonts w:hint="eastAsia"/>
        </w:rPr>
        <w:t>あわてて戸外に飛び出さず出口を確保する。</w:t>
      </w:r>
    </w:p>
    <w:p w14:paraId="2AB03366" w14:textId="77777777" w:rsidR="00485843" w:rsidRPr="00E21119" w:rsidRDefault="00D50BB1" w:rsidP="00EB127C">
      <w:pPr>
        <w:pStyle w:val="06"/>
        <w:ind w:left="840" w:hanging="210"/>
      </w:pPr>
      <w:r w:rsidRPr="00E21119">
        <w:rPr>
          <w:rFonts w:hint="eastAsia"/>
        </w:rPr>
        <w:t xml:space="preserve">カ　</w:t>
      </w:r>
      <w:r w:rsidR="00485843" w:rsidRPr="00E21119">
        <w:rPr>
          <w:rFonts w:hint="eastAsia"/>
        </w:rPr>
        <w:t>狭い路地、塀のわき、がけ、川べりには近寄らない。</w:t>
      </w:r>
    </w:p>
    <w:p w14:paraId="44B0A446" w14:textId="77777777" w:rsidR="00485843" w:rsidRPr="00E21119" w:rsidRDefault="00D50BB1" w:rsidP="00EB127C">
      <w:pPr>
        <w:pStyle w:val="06"/>
        <w:ind w:left="840" w:hanging="210"/>
      </w:pPr>
      <w:r w:rsidRPr="00E21119">
        <w:rPr>
          <w:rFonts w:hint="eastAsia"/>
        </w:rPr>
        <w:t xml:space="preserve">キ　</w:t>
      </w:r>
      <w:r w:rsidR="00485843" w:rsidRPr="00E21119">
        <w:rPr>
          <w:rFonts w:hint="eastAsia"/>
        </w:rPr>
        <w:t>山崩れ、がけ崩れ、浸水に注意する。</w:t>
      </w:r>
    </w:p>
    <w:p w14:paraId="479AF190" w14:textId="77777777" w:rsidR="00485843" w:rsidRPr="00E21119" w:rsidRDefault="00D50BB1" w:rsidP="00EB127C">
      <w:pPr>
        <w:pStyle w:val="06"/>
        <w:ind w:left="840" w:hanging="210"/>
      </w:pPr>
      <w:r w:rsidRPr="00E21119">
        <w:rPr>
          <w:rFonts w:hint="eastAsia"/>
        </w:rPr>
        <w:t xml:space="preserve">ク　</w:t>
      </w:r>
      <w:r w:rsidR="00485843" w:rsidRPr="00E21119">
        <w:rPr>
          <w:rFonts w:hint="eastAsia"/>
        </w:rPr>
        <w:t>避難は徒歩で、持ち物は最小限にする。</w:t>
      </w:r>
    </w:p>
    <w:p w14:paraId="1E31FCE1" w14:textId="77777777" w:rsidR="00485843" w:rsidRPr="00E21119" w:rsidRDefault="00D50BB1" w:rsidP="00EB127C">
      <w:pPr>
        <w:pStyle w:val="06"/>
        <w:ind w:left="840" w:hanging="210"/>
      </w:pPr>
      <w:r w:rsidRPr="00E21119">
        <w:rPr>
          <w:rFonts w:hint="eastAsia"/>
        </w:rPr>
        <w:t xml:space="preserve">ケ　</w:t>
      </w:r>
      <w:r w:rsidR="00485843" w:rsidRPr="00E21119">
        <w:rPr>
          <w:rFonts w:hint="eastAsia"/>
        </w:rPr>
        <w:t>みんなが協力し合って、応急救護を行う。</w:t>
      </w:r>
    </w:p>
    <w:p w14:paraId="7EBEF5DD" w14:textId="77777777" w:rsidR="00485843" w:rsidRPr="00E21119" w:rsidRDefault="00D50BB1" w:rsidP="00EB127C">
      <w:pPr>
        <w:pStyle w:val="06"/>
        <w:ind w:left="840" w:hanging="210"/>
      </w:pPr>
      <w:r w:rsidRPr="00E21119">
        <w:rPr>
          <w:rFonts w:hint="eastAsia"/>
        </w:rPr>
        <w:t xml:space="preserve">コ　</w:t>
      </w:r>
      <w:r w:rsidR="00485843" w:rsidRPr="00E21119">
        <w:rPr>
          <w:rFonts w:hint="eastAsia"/>
        </w:rPr>
        <w:t>正しい情報をつかみ、流言飛語に惑わされない。</w:t>
      </w:r>
    </w:p>
    <w:p w14:paraId="7EEB0CFA" w14:textId="77777777" w:rsidR="00485843" w:rsidRPr="00E21119" w:rsidRDefault="00D50BB1" w:rsidP="00EB127C">
      <w:pPr>
        <w:pStyle w:val="06"/>
        <w:ind w:left="840" w:hanging="210"/>
      </w:pPr>
      <w:r w:rsidRPr="00E21119">
        <w:rPr>
          <w:rFonts w:hint="eastAsia"/>
        </w:rPr>
        <w:t xml:space="preserve">サ　</w:t>
      </w:r>
      <w:r w:rsidR="00485843" w:rsidRPr="00E21119">
        <w:rPr>
          <w:rFonts w:hint="eastAsia"/>
        </w:rPr>
        <w:t>秩序を守り、衛生に注意する。</w:t>
      </w:r>
    </w:p>
    <w:p w14:paraId="1A5DD007" w14:textId="77777777" w:rsidR="00485843" w:rsidRPr="00E21119" w:rsidRDefault="003D10ED" w:rsidP="00EB127C">
      <w:pPr>
        <w:pStyle w:val="5"/>
      </w:pPr>
      <w:r w:rsidRPr="00E21119">
        <w:rPr>
          <w:rFonts w:hint="eastAsia"/>
        </w:rPr>
        <w:t>２．</w:t>
      </w:r>
      <w:r w:rsidR="00485843" w:rsidRPr="00E21119">
        <w:rPr>
          <w:rFonts w:hint="eastAsia"/>
        </w:rPr>
        <w:t>職場における措置</w:t>
      </w:r>
    </w:p>
    <w:p w14:paraId="1C02641A"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平常時の心得</w:t>
      </w:r>
    </w:p>
    <w:p w14:paraId="22C6FED5" w14:textId="77777777" w:rsidR="00485843" w:rsidRPr="00E21119" w:rsidRDefault="00D50BB1" w:rsidP="00EB127C">
      <w:pPr>
        <w:pStyle w:val="06"/>
        <w:ind w:left="840" w:hanging="210"/>
      </w:pPr>
      <w:r w:rsidRPr="00E21119">
        <w:rPr>
          <w:rFonts w:hint="eastAsia"/>
        </w:rPr>
        <w:t xml:space="preserve">ア　</w:t>
      </w:r>
      <w:r w:rsidR="00485843" w:rsidRPr="00E21119">
        <w:rPr>
          <w:rFonts w:hint="eastAsia"/>
        </w:rPr>
        <w:t>消防計画、予防規程などを整備し、各自の役割分担を明確にする。</w:t>
      </w:r>
    </w:p>
    <w:p w14:paraId="472AEC7F" w14:textId="77777777" w:rsidR="00485843" w:rsidRPr="00E21119" w:rsidRDefault="00D50BB1" w:rsidP="00EB127C">
      <w:pPr>
        <w:pStyle w:val="06"/>
        <w:ind w:left="840" w:hanging="210"/>
      </w:pPr>
      <w:r w:rsidRPr="00E21119">
        <w:rPr>
          <w:rFonts w:hint="eastAsia"/>
        </w:rPr>
        <w:t xml:space="preserve">イ　</w:t>
      </w:r>
      <w:r w:rsidR="00485843" w:rsidRPr="00E21119">
        <w:rPr>
          <w:rFonts w:hint="eastAsia"/>
        </w:rPr>
        <w:t>消防計画により避難訓練を実施する。</w:t>
      </w:r>
    </w:p>
    <w:p w14:paraId="54BFAA0A" w14:textId="77777777" w:rsidR="00485843" w:rsidRPr="00E21119" w:rsidRDefault="00D50BB1" w:rsidP="00EB127C">
      <w:pPr>
        <w:pStyle w:val="06"/>
        <w:ind w:left="840" w:hanging="210"/>
      </w:pPr>
      <w:r w:rsidRPr="00E21119">
        <w:rPr>
          <w:rFonts w:hint="eastAsia"/>
        </w:rPr>
        <w:t xml:space="preserve">ウ　</w:t>
      </w:r>
      <w:r w:rsidR="00485843" w:rsidRPr="00E21119">
        <w:rPr>
          <w:rFonts w:hint="eastAsia"/>
        </w:rPr>
        <w:t>とりあえず身を置く場所を確保し、ロッカー等重量物の転倒防止措置をとる。</w:t>
      </w:r>
    </w:p>
    <w:p w14:paraId="57EB1CAB" w14:textId="77777777" w:rsidR="00485843" w:rsidRPr="00E21119" w:rsidRDefault="00D50BB1" w:rsidP="00EB127C">
      <w:pPr>
        <w:pStyle w:val="06"/>
        <w:ind w:left="840" w:hanging="210"/>
      </w:pPr>
      <w:r w:rsidRPr="00E21119">
        <w:rPr>
          <w:rFonts w:hint="eastAsia"/>
        </w:rPr>
        <w:t xml:space="preserve">エ　</w:t>
      </w:r>
      <w:r w:rsidR="00485843" w:rsidRPr="00E21119">
        <w:rPr>
          <w:rFonts w:hint="eastAsia"/>
        </w:rPr>
        <w:t>重要書類等の非常持出品を確認する。</w:t>
      </w:r>
    </w:p>
    <w:p w14:paraId="71B7C08F" w14:textId="77777777" w:rsidR="00485843" w:rsidRPr="00E21119" w:rsidRDefault="00D50BB1" w:rsidP="00EB127C">
      <w:pPr>
        <w:pStyle w:val="06"/>
        <w:ind w:left="840" w:hanging="210"/>
      </w:pPr>
      <w:r w:rsidRPr="00E21119">
        <w:rPr>
          <w:rFonts w:hint="eastAsia"/>
        </w:rPr>
        <w:t xml:space="preserve">オ　</w:t>
      </w:r>
      <w:r w:rsidR="00485843" w:rsidRPr="00E21119">
        <w:rPr>
          <w:rFonts w:hint="eastAsia"/>
        </w:rPr>
        <w:t>不特定かつ多数の者が出入りする職場では、入場者の安全確保を第一に考える。</w:t>
      </w:r>
    </w:p>
    <w:p w14:paraId="31631221"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地震発生時の心得</w:t>
      </w:r>
    </w:p>
    <w:p w14:paraId="2FF5A4A7" w14:textId="6790BF81" w:rsidR="00F332CC" w:rsidRPr="00E21119" w:rsidRDefault="00F332CC" w:rsidP="00F332CC">
      <w:pPr>
        <w:pStyle w:val="06"/>
        <w:ind w:left="840" w:hanging="210"/>
      </w:pPr>
      <w:r w:rsidRPr="00E21119">
        <w:rPr>
          <w:rFonts w:hint="eastAsia"/>
        </w:rPr>
        <w:t xml:space="preserve">ア　</w:t>
      </w:r>
      <w:r w:rsidRPr="00E21119">
        <w:t>まずわが身の安全を図る。</w:t>
      </w:r>
    </w:p>
    <w:p w14:paraId="10653F48" w14:textId="327A04E5" w:rsidR="00F332CC" w:rsidRPr="00E21119" w:rsidRDefault="00F332CC" w:rsidP="00F332CC">
      <w:pPr>
        <w:pStyle w:val="06"/>
        <w:ind w:left="840" w:hanging="210"/>
      </w:pPr>
      <w:r w:rsidRPr="00E21119">
        <w:rPr>
          <w:rFonts w:hint="eastAsia"/>
        </w:rPr>
        <w:t xml:space="preserve">イ　</w:t>
      </w:r>
      <w:r w:rsidR="00552CB5" w:rsidRPr="00E21119">
        <w:t>特に緊急地震速報を見聞きしたときには、</w:t>
      </w:r>
      <w:r w:rsidR="00021A47" w:rsidRPr="00E21119">
        <w:rPr>
          <w:rFonts w:hint="eastAsia"/>
        </w:rPr>
        <w:t>周りの</w:t>
      </w:r>
      <w:r w:rsidR="00552CB5" w:rsidRPr="00E21119">
        <w:t>人に声をかけながら周囲の状況に応じて、あわてずに、まず身の安全を確保する。</w:t>
      </w:r>
    </w:p>
    <w:p w14:paraId="40BB5048" w14:textId="56FD3413" w:rsidR="00485843" w:rsidRPr="00E21119" w:rsidRDefault="00552CB5" w:rsidP="00EB127C">
      <w:pPr>
        <w:pStyle w:val="06"/>
        <w:ind w:left="840" w:hanging="210"/>
      </w:pPr>
      <w:r w:rsidRPr="00E21119">
        <w:rPr>
          <w:rFonts w:hint="eastAsia"/>
        </w:rPr>
        <w:t>ウ</w:t>
      </w:r>
      <w:r w:rsidR="00D50BB1" w:rsidRPr="00E21119">
        <w:rPr>
          <w:rFonts w:hint="eastAsia"/>
        </w:rPr>
        <w:t xml:space="preserve">　</w:t>
      </w:r>
      <w:r w:rsidRPr="00E21119">
        <w:t>揺れがおさまったら、落ち着いてす</w:t>
      </w:r>
      <w:r w:rsidR="00485843" w:rsidRPr="00E21119">
        <w:rPr>
          <w:rFonts w:hint="eastAsia"/>
        </w:rPr>
        <w:t>ばやく火の始末をする。</w:t>
      </w:r>
    </w:p>
    <w:p w14:paraId="6D03C141" w14:textId="59521A16" w:rsidR="00485843" w:rsidRPr="00E21119" w:rsidRDefault="00552CB5" w:rsidP="00EB127C">
      <w:pPr>
        <w:pStyle w:val="06"/>
        <w:ind w:left="840" w:hanging="210"/>
      </w:pPr>
      <w:r w:rsidRPr="00E21119">
        <w:rPr>
          <w:rFonts w:hint="eastAsia"/>
        </w:rPr>
        <w:t>エ</w:t>
      </w:r>
      <w:r w:rsidR="00D50BB1" w:rsidRPr="00E21119">
        <w:rPr>
          <w:rFonts w:hint="eastAsia"/>
        </w:rPr>
        <w:t xml:space="preserve">　</w:t>
      </w:r>
      <w:r w:rsidR="00485843" w:rsidRPr="00E21119">
        <w:rPr>
          <w:rFonts w:hint="eastAsia"/>
        </w:rPr>
        <w:t>職場の消防計画に基づき行動する。</w:t>
      </w:r>
    </w:p>
    <w:p w14:paraId="4419D86B" w14:textId="3C49ED6D" w:rsidR="00485843" w:rsidRPr="00E21119" w:rsidRDefault="00552CB5" w:rsidP="00EB127C">
      <w:pPr>
        <w:pStyle w:val="06"/>
        <w:ind w:left="840" w:hanging="210"/>
      </w:pPr>
      <w:r w:rsidRPr="00E21119">
        <w:rPr>
          <w:rFonts w:hint="eastAsia"/>
        </w:rPr>
        <w:t>オ</w:t>
      </w:r>
      <w:r w:rsidR="00D50BB1" w:rsidRPr="00E21119">
        <w:rPr>
          <w:rFonts w:hint="eastAsia"/>
        </w:rPr>
        <w:t xml:space="preserve">　</w:t>
      </w:r>
      <w:r w:rsidR="00485843" w:rsidRPr="00E21119">
        <w:rPr>
          <w:rFonts w:hint="eastAsia"/>
        </w:rPr>
        <w:t>職場の条件と状況に応じ、安全な場所に避難する。</w:t>
      </w:r>
    </w:p>
    <w:p w14:paraId="2E9059D0" w14:textId="416C9073" w:rsidR="00485843" w:rsidRPr="00E21119" w:rsidRDefault="00552CB5" w:rsidP="00EB127C">
      <w:pPr>
        <w:pStyle w:val="06"/>
        <w:ind w:left="840" w:hanging="210"/>
      </w:pPr>
      <w:r w:rsidRPr="00E21119">
        <w:rPr>
          <w:rFonts w:hint="eastAsia"/>
        </w:rPr>
        <w:t>カ</w:t>
      </w:r>
      <w:r w:rsidR="00D50BB1" w:rsidRPr="00E21119">
        <w:rPr>
          <w:rFonts w:hint="eastAsia"/>
        </w:rPr>
        <w:t xml:space="preserve">　</w:t>
      </w:r>
      <w:r w:rsidR="00485843" w:rsidRPr="00E21119">
        <w:rPr>
          <w:rFonts w:hint="eastAsia"/>
        </w:rPr>
        <w:t>正確な情報を入手する。</w:t>
      </w:r>
    </w:p>
    <w:p w14:paraId="72D24B57" w14:textId="4978D706" w:rsidR="00485843" w:rsidRPr="00E21119" w:rsidRDefault="00552CB5" w:rsidP="00EB127C">
      <w:pPr>
        <w:pStyle w:val="06"/>
        <w:ind w:left="840" w:hanging="210"/>
      </w:pPr>
      <w:r w:rsidRPr="00E21119">
        <w:rPr>
          <w:rFonts w:hint="eastAsia"/>
        </w:rPr>
        <w:t>キ</w:t>
      </w:r>
      <w:r w:rsidR="00D50BB1" w:rsidRPr="00E21119">
        <w:rPr>
          <w:rFonts w:hint="eastAsia"/>
        </w:rPr>
        <w:t xml:space="preserve">　</w:t>
      </w:r>
      <w:r w:rsidR="00485843" w:rsidRPr="00E21119">
        <w:rPr>
          <w:rFonts w:hint="eastAsia"/>
        </w:rPr>
        <w:t>近くの職場同士で協力し合う。</w:t>
      </w:r>
    </w:p>
    <w:p w14:paraId="08A12D17" w14:textId="185D80BA" w:rsidR="00485843" w:rsidRPr="00E21119" w:rsidRDefault="00552CB5" w:rsidP="00EB127C">
      <w:pPr>
        <w:pStyle w:val="06"/>
        <w:ind w:left="840" w:hanging="210"/>
      </w:pPr>
      <w:r w:rsidRPr="00E21119">
        <w:rPr>
          <w:rFonts w:hint="eastAsia"/>
        </w:rPr>
        <w:t>ク</w:t>
      </w:r>
      <w:r w:rsidR="00D50BB1" w:rsidRPr="00E21119">
        <w:rPr>
          <w:rFonts w:hint="eastAsia"/>
        </w:rPr>
        <w:t xml:space="preserve">　</w:t>
      </w:r>
      <w:r w:rsidR="00485843" w:rsidRPr="00E21119">
        <w:rPr>
          <w:rFonts w:hint="eastAsia"/>
        </w:rPr>
        <w:t>エレベーターの使用は避ける。</w:t>
      </w:r>
    </w:p>
    <w:p w14:paraId="2A4B6ECC" w14:textId="232BE3F1" w:rsidR="00485843" w:rsidRPr="00E21119" w:rsidRDefault="00552CB5" w:rsidP="00EB127C">
      <w:pPr>
        <w:pStyle w:val="06"/>
        <w:ind w:left="840" w:hanging="210"/>
      </w:pPr>
      <w:r w:rsidRPr="00E21119">
        <w:rPr>
          <w:rFonts w:hint="eastAsia"/>
        </w:rPr>
        <w:t>ケ</w:t>
      </w:r>
      <w:r w:rsidR="00D50BB1" w:rsidRPr="00E21119">
        <w:rPr>
          <w:rFonts w:hint="eastAsia"/>
        </w:rPr>
        <w:t xml:space="preserve">　</w:t>
      </w:r>
      <w:r w:rsidR="00485843" w:rsidRPr="00E21119">
        <w:rPr>
          <w:rFonts w:hint="eastAsia"/>
        </w:rPr>
        <w:t>マイカーによる出勤、帰宅等は自粛するとともに、危険物車両等の運行は自粛する。</w:t>
      </w:r>
    </w:p>
    <w:p w14:paraId="2AE65EBA" w14:textId="77777777" w:rsidR="00485843" w:rsidRPr="00E21119" w:rsidRDefault="003D10ED" w:rsidP="00EB127C">
      <w:pPr>
        <w:pStyle w:val="5"/>
      </w:pPr>
      <w:r w:rsidRPr="00E21119">
        <w:rPr>
          <w:rFonts w:hint="eastAsia"/>
        </w:rPr>
        <w:t>３．</w:t>
      </w:r>
      <w:r w:rsidR="00485843" w:rsidRPr="00E21119">
        <w:rPr>
          <w:rFonts w:hint="eastAsia"/>
        </w:rPr>
        <w:t>集客施設でとるべき措置</w:t>
      </w:r>
    </w:p>
    <w:p w14:paraId="62CCDE82"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構内放送や係員の指示がある場合は、落ち着いてその指示に従い行動する。</w:t>
      </w:r>
    </w:p>
    <w:p w14:paraId="6881125E"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あわてて出口・階段などに殺到しない。</w:t>
      </w:r>
    </w:p>
    <w:p w14:paraId="3AAA84A1"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吊り下がっている照明などの下からは退避する。</w:t>
      </w:r>
    </w:p>
    <w:p w14:paraId="3AAEDE38" w14:textId="77777777" w:rsidR="00485843" w:rsidRPr="00E21119" w:rsidRDefault="003D10ED" w:rsidP="00EB127C">
      <w:pPr>
        <w:pStyle w:val="5"/>
      </w:pPr>
      <w:r w:rsidRPr="00E21119">
        <w:rPr>
          <w:rFonts w:hint="eastAsia"/>
        </w:rPr>
        <w:t>４．</w:t>
      </w:r>
      <w:r w:rsidR="00485843" w:rsidRPr="00E21119">
        <w:rPr>
          <w:rFonts w:hint="eastAsia"/>
        </w:rPr>
        <w:t>街など屋外でとるべき措置</w:t>
      </w:r>
    </w:p>
    <w:p w14:paraId="618FD9FE"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ブロック塀の倒壊や自動販売機の転倒に注意し、これらのそばから離れる。</w:t>
      </w:r>
    </w:p>
    <w:p w14:paraId="66AAC255"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ビルからの壁、看板、割れたガラスの落下に備え、ビルのそばから離れる。</w:t>
      </w:r>
    </w:p>
    <w:p w14:paraId="3FEE27A5"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丈夫なビルのそばであれば、ビルの中に避難する。</w:t>
      </w:r>
    </w:p>
    <w:p w14:paraId="2E73CCF1" w14:textId="77777777" w:rsidR="00485843" w:rsidRPr="00E21119" w:rsidRDefault="003D10ED" w:rsidP="00EB127C">
      <w:pPr>
        <w:pStyle w:val="5"/>
      </w:pPr>
      <w:r w:rsidRPr="00E21119">
        <w:rPr>
          <w:rFonts w:hint="eastAsia"/>
        </w:rPr>
        <w:t>５．</w:t>
      </w:r>
      <w:r w:rsidR="00485843" w:rsidRPr="00E21119">
        <w:rPr>
          <w:rFonts w:hint="eastAsia"/>
        </w:rPr>
        <w:t>運転者のとるべき措置</w:t>
      </w:r>
    </w:p>
    <w:p w14:paraId="2B8A17E3"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走行中のとき</w:t>
      </w:r>
    </w:p>
    <w:p w14:paraId="6BC32D3D" w14:textId="53172BFE" w:rsidR="00485843" w:rsidRPr="00E21119" w:rsidRDefault="00D50BB1" w:rsidP="00EB127C">
      <w:pPr>
        <w:pStyle w:val="06"/>
        <w:ind w:left="840" w:hanging="210"/>
      </w:pPr>
      <w:r w:rsidRPr="00E21119">
        <w:rPr>
          <w:rFonts w:hint="eastAsia"/>
        </w:rPr>
        <w:t xml:space="preserve">ア　</w:t>
      </w:r>
      <w:r w:rsidR="00485843" w:rsidRPr="00E21119">
        <w:rPr>
          <w:rFonts w:hint="eastAsia"/>
        </w:rPr>
        <w:t>走行中に車内のラジオ等で緊急地震速報を聞いたときは、後続の車が緊急地震速報を聞いていないおそれがあることを考慮し、ハザードランプを点灯するなど</w:t>
      </w:r>
      <w:r w:rsidR="00021A47" w:rsidRPr="00E21119">
        <w:rPr>
          <w:rFonts w:hint="eastAsia"/>
        </w:rPr>
        <w:t>周り</w:t>
      </w:r>
      <w:r w:rsidR="00485843" w:rsidRPr="00E21119">
        <w:rPr>
          <w:rFonts w:hint="eastAsia"/>
        </w:rPr>
        <w:t>の車に注意を促した後、緩やかに停止させる。</w:t>
      </w:r>
    </w:p>
    <w:p w14:paraId="39AB6BD4" w14:textId="77777777" w:rsidR="00485843" w:rsidRPr="00E21119" w:rsidRDefault="00D50BB1" w:rsidP="00EB127C">
      <w:pPr>
        <w:pStyle w:val="06"/>
        <w:ind w:left="840" w:hanging="210"/>
      </w:pPr>
      <w:r w:rsidRPr="00E21119">
        <w:rPr>
          <w:rFonts w:hint="eastAsia"/>
        </w:rPr>
        <w:t xml:space="preserve">イ　</w:t>
      </w:r>
      <w:r w:rsidR="00485843" w:rsidRPr="00E21119">
        <w:rPr>
          <w:rFonts w:hint="eastAsia"/>
        </w:rPr>
        <w:t>走行中に大きな揺れを感じたときは、急ハンドル、急ブレーキを避けるなど、できるだけ安全な方法により、道路の左側に停止させる。</w:t>
      </w:r>
    </w:p>
    <w:p w14:paraId="005488CC" w14:textId="77777777" w:rsidR="00485843" w:rsidRPr="00E21119" w:rsidRDefault="00D50BB1" w:rsidP="00EB127C">
      <w:pPr>
        <w:pStyle w:val="06"/>
        <w:ind w:left="840" w:hanging="210"/>
      </w:pPr>
      <w:r w:rsidRPr="00E21119">
        <w:rPr>
          <w:rFonts w:hint="eastAsia"/>
        </w:rPr>
        <w:t xml:space="preserve">ウ　</w:t>
      </w:r>
      <w:r w:rsidR="00485843" w:rsidRPr="00E21119">
        <w:rPr>
          <w:rFonts w:hint="eastAsia"/>
        </w:rPr>
        <w:t>停止後は、ラジオ等で地震情報や交通情報を聞き、その情報や周囲の状況に応じて行動する。</w:t>
      </w:r>
    </w:p>
    <w:p w14:paraId="4610B959" w14:textId="4785F930" w:rsidR="00485843" w:rsidRPr="00E21119" w:rsidRDefault="00FC40A5" w:rsidP="00EB127C">
      <w:pPr>
        <w:pStyle w:val="06"/>
        <w:ind w:left="840" w:hanging="210"/>
      </w:pPr>
      <w:r w:rsidRPr="00E21119">
        <w:br w:type="page"/>
      </w:r>
      <w:r w:rsidR="00D50BB1" w:rsidRPr="00E21119">
        <w:rPr>
          <w:rFonts w:hint="eastAsia"/>
        </w:rPr>
        <w:t xml:space="preserve">エ　</w:t>
      </w:r>
      <w:r w:rsidR="00485843" w:rsidRPr="00E21119">
        <w:rPr>
          <w:rFonts w:hint="eastAsia"/>
        </w:rPr>
        <w:t>車を置いて避難するときは、できるだけ道路外の場所に移動しておく。やむを得ず道路上に置いて避難するときは、道路の左側に寄せて駐車し、エンジンを切る。この際、エンジンキーは付けたままとし、窓を閉め、ドアはロックしない。また、駐車するときは、避難する人の通行や災害応急対策の実施の妨げとなるような場所には駐車しない。</w:t>
      </w:r>
    </w:p>
    <w:p w14:paraId="0AA370DD"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避難するとき</w:t>
      </w:r>
    </w:p>
    <w:p w14:paraId="3B2D94DE" w14:textId="77777777" w:rsidR="00485843" w:rsidRPr="00E21119" w:rsidRDefault="00485843" w:rsidP="00EB127C">
      <w:pPr>
        <w:pStyle w:val="15"/>
        <w:ind w:left="735" w:firstLine="210"/>
      </w:pPr>
      <w:r w:rsidRPr="00E21119">
        <w:rPr>
          <w:rFonts w:hint="eastAsia"/>
        </w:rPr>
        <w:t>被災地域では、道路の破壊、物件の散乱等のほか、幹線道路等に車が集中することにより交通が混乱するので、やむを得ない場合を除き、避難のために車を使用しない。</w:t>
      </w:r>
    </w:p>
    <w:p w14:paraId="5EB4E688" w14:textId="77777777" w:rsidR="00485843" w:rsidRPr="00E21119" w:rsidRDefault="00485843" w:rsidP="00EB127C">
      <w:pPr>
        <w:pStyle w:val="3"/>
      </w:pPr>
      <w:bookmarkStart w:id="411" w:name="_Toc458166062"/>
      <w:bookmarkStart w:id="412" w:name="_Toc476477591"/>
      <w:r w:rsidRPr="00E21119">
        <w:rPr>
          <w:rFonts w:hint="eastAsia"/>
        </w:rPr>
        <w:t>第２</w:t>
      </w:r>
      <w:r w:rsidR="003D10ED" w:rsidRPr="00E21119">
        <w:rPr>
          <w:rFonts w:hint="eastAsia"/>
        </w:rPr>
        <w:t>項</w:t>
      </w:r>
      <w:r w:rsidRPr="00E21119">
        <w:rPr>
          <w:rFonts w:hint="eastAsia"/>
        </w:rPr>
        <w:t xml:space="preserve">　地震に強いまちづくり</w:t>
      </w:r>
      <w:r w:rsidR="00972712" w:rsidRPr="00E21119">
        <w:rPr>
          <w:rFonts w:hint="eastAsia"/>
        </w:rPr>
        <w:t>の</w:t>
      </w:r>
      <w:r w:rsidRPr="00E21119">
        <w:rPr>
          <w:rFonts w:hint="eastAsia"/>
        </w:rPr>
        <w:t>推進</w:t>
      </w:r>
      <w:bookmarkEnd w:id="411"/>
      <w:bookmarkEnd w:id="412"/>
    </w:p>
    <w:p w14:paraId="5CFCE019" w14:textId="77777777" w:rsidR="00485843" w:rsidRPr="00E21119" w:rsidRDefault="00A95A37" w:rsidP="00EB127C">
      <w:pPr>
        <w:pStyle w:val="13"/>
        <w:ind w:left="210" w:firstLine="210"/>
      </w:pPr>
      <w:r w:rsidRPr="00E21119">
        <w:rPr>
          <w:rFonts w:hint="eastAsia"/>
        </w:rPr>
        <w:t>村</w:t>
      </w:r>
      <w:r w:rsidR="00485843" w:rsidRPr="00E21119">
        <w:rPr>
          <w:rFonts w:hint="eastAsia"/>
        </w:rPr>
        <w:t>は、建築物、土木構造物、通信施設、ライフライン施設、防災関連施設など構造物、施設等の耐震性を確保するため、地盤状況の把握など地域の特性に配慮し、地震に強いまちづくりを推進するとともに、地域の実情を踏まえつつ、できるだけ短時間で避難が可能となるようなまちづくりを目指すものとする。</w:t>
      </w:r>
    </w:p>
    <w:p w14:paraId="6C2E001D" w14:textId="77777777" w:rsidR="00485843" w:rsidRPr="00E21119" w:rsidRDefault="003D10ED" w:rsidP="00EB127C">
      <w:pPr>
        <w:pStyle w:val="5"/>
      </w:pPr>
      <w:r w:rsidRPr="00E21119">
        <w:rPr>
          <w:rFonts w:hint="eastAsia"/>
        </w:rPr>
        <w:t>１．</w:t>
      </w:r>
      <w:r w:rsidR="00485843" w:rsidRPr="00E21119">
        <w:rPr>
          <w:rFonts w:hint="eastAsia"/>
        </w:rPr>
        <w:t>地震に強いまちづくり</w:t>
      </w:r>
    </w:p>
    <w:p w14:paraId="3BC73AFE"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は、国、道及び防災関係機関と連携し、次のとおり地震に強いまちづくりを推進する。</w:t>
      </w:r>
    </w:p>
    <w:p w14:paraId="652EEFD3" w14:textId="18BFB347" w:rsidR="00485843" w:rsidRPr="00E21119" w:rsidRDefault="00D50BB1" w:rsidP="00EB127C">
      <w:pPr>
        <w:pStyle w:val="051"/>
        <w:ind w:left="735" w:hanging="315"/>
      </w:pPr>
      <w:r w:rsidRPr="00E21119">
        <w:rPr>
          <w:rFonts w:hint="eastAsia"/>
        </w:rPr>
        <w:t xml:space="preserve">(1)　</w:t>
      </w:r>
      <w:r w:rsidR="00485843" w:rsidRPr="00E21119">
        <w:rPr>
          <w:rFonts w:hint="eastAsia"/>
        </w:rPr>
        <w:t>避難路、避難場所、延焼遮断帯、防災活動拠点となる幹線道路、一時的な避難地としての公園、河川など骨格的な都市基盤施設、消防活動困難区域の解消に資する街路及び防災安全街区の整備</w:t>
      </w:r>
      <w:r w:rsidR="00F335CB" w:rsidRPr="00E21119">
        <w:t>、土地区画整理事業、市街地再開発事業</w:t>
      </w:r>
      <w:r w:rsidR="00485843" w:rsidRPr="00E21119">
        <w:rPr>
          <w:rFonts w:hint="eastAsia"/>
        </w:rPr>
        <w:t>等による市街地の面的な整備、建築物や公共施設の耐震・不燃化、水面・緑地帯の計画的確保など、防災に配慮した計画や土地利用の誘導により、地震に強いまちづくりに努める。</w:t>
      </w:r>
    </w:p>
    <w:p w14:paraId="54B34B6A"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避難路、緊急輸送道路など防災上重要な経路を構成する道路について、災害時の交通の確保を図るため、必要に応じて区域を指定して道路の占用の禁止又は制限を行うとともに、無電柱化の促進を図る。</w:t>
      </w:r>
    </w:p>
    <w:p w14:paraId="7D611292"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不特定多数の者が利用する都市施設等の地震発生時における安全性の確保の重要性を考慮し、これらの施設等の管理者と連携の</w:t>
      </w:r>
      <w:r w:rsidR="00790653" w:rsidRPr="00E21119">
        <w:rPr>
          <w:rFonts w:hint="eastAsia"/>
        </w:rPr>
        <w:t>もと</w:t>
      </w:r>
      <w:r w:rsidR="00485843" w:rsidRPr="00E21119">
        <w:rPr>
          <w:rFonts w:hint="eastAsia"/>
        </w:rPr>
        <w:t>、安全確保対策及び発災時の応急活動体制の整備を強化する。</w:t>
      </w:r>
    </w:p>
    <w:p w14:paraId="10126EEB" w14:textId="77777777" w:rsidR="00485843" w:rsidRPr="00E21119" w:rsidRDefault="003D10ED" w:rsidP="00EB127C">
      <w:pPr>
        <w:pStyle w:val="5"/>
      </w:pPr>
      <w:r w:rsidRPr="00E21119">
        <w:rPr>
          <w:rFonts w:hint="eastAsia"/>
        </w:rPr>
        <w:t>２．</w:t>
      </w:r>
      <w:r w:rsidR="00485843" w:rsidRPr="00E21119">
        <w:rPr>
          <w:rFonts w:hint="eastAsia"/>
        </w:rPr>
        <w:t>建築物の安全化</w:t>
      </w:r>
    </w:p>
    <w:p w14:paraId="2E35D4DC"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は、国、道及び防災関係機関と連携し、次のとおり建築物の安全化を推進する。</w:t>
      </w:r>
    </w:p>
    <w:p w14:paraId="6233CB32"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耐震改修促進計画において設定された建築物の耐震改修等の具体的な目標の達成のために、既存建築物の耐震診断・耐震改修を促進する施策を積極的に推進する。</w:t>
      </w:r>
    </w:p>
    <w:p w14:paraId="78071DBE"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特に災害時の拠点となる庁舎、指定避難所等について、非構造部材を含む耐震対策等により、発災時に必要と考えられる高い安全性を確保するよう努める。</w:t>
      </w:r>
    </w:p>
    <w:p w14:paraId="440D0765"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指定避難所等に老朽化の兆候が認められる場合には、優先順位をつけて計画的に安全確保対策を進める。</w:t>
      </w:r>
    </w:p>
    <w:p w14:paraId="42E193D2" w14:textId="77777777" w:rsidR="00485843" w:rsidRPr="00E21119" w:rsidRDefault="00D50BB1" w:rsidP="00EB127C">
      <w:pPr>
        <w:pStyle w:val="051"/>
        <w:ind w:left="735" w:hanging="315"/>
      </w:pPr>
      <w:r w:rsidRPr="00E21119">
        <w:rPr>
          <w:rFonts w:hint="eastAsia"/>
        </w:rPr>
        <w:t xml:space="preserve">(4)　</w:t>
      </w:r>
      <w:r w:rsidR="00485843" w:rsidRPr="00E21119">
        <w:rPr>
          <w:rFonts w:hint="eastAsia"/>
        </w:rPr>
        <w:t>防災拠点や学校など公共施設の耐震診断を速やかに行い、その結果を公表するとともに、特に学校施設の耐震化については、できるだけ早い時期に完了させ、施設の耐震性の向上を図る。</w:t>
      </w:r>
    </w:p>
    <w:p w14:paraId="62F0A8DE" w14:textId="77777777" w:rsidR="00485843" w:rsidRPr="00E21119" w:rsidRDefault="00D50BB1" w:rsidP="00EB127C">
      <w:pPr>
        <w:pStyle w:val="051"/>
        <w:ind w:left="735" w:hanging="315"/>
      </w:pPr>
      <w:r w:rsidRPr="00E21119">
        <w:rPr>
          <w:rFonts w:hint="eastAsia"/>
        </w:rPr>
        <w:t xml:space="preserve">(5)　</w:t>
      </w:r>
      <w:r w:rsidR="00485843" w:rsidRPr="00E21119">
        <w:rPr>
          <w:rFonts w:hint="eastAsia"/>
        </w:rPr>
        <w:t>老朽化した社会資本について、その適切な維持管理に努める。</w:t>
      </w:r>
    </w:p>
    <w:p w14:paraId="52F3F523" w14:textId="77777777" w:rsidR="00CE785F" w:rsidRDefault="00CE785F" w:rsidP="00EB127C">
      <w:pPr>
        <w:pStyle w:val="051"/>
        <w:ind w:left="735" w:hanging="315"/>
      </w:pPr>
      <w:r>
        <w:br w:type="page"/>
      </w:r>
    </w:p>
    <w:p w14:paraId="458B34B9" w14:textId="652B8E03" w:rsidR="00485843" w:rsidRPr="00E21119" w:rsidRDefault="00D50BB1" w:rsidP="00EB127C">
      <w:pPr>
        <w:pStyle w:val="051"/>
        <w:ind w:left="735" w:hanging="315"/>
      </w:pPr>
      <w:r w:rsidRPr="00E21119">
        <w:rPr>
          <w:rFonts w:hint="eastAsia"/>
        </w:rPr>
        <w:t xml:space="preserve">(6)　</w:t>
      </w:r>
      <w:r w:rsidR="00485843" w:rsidRPr="00E21119">
        <w:rPr>
          <w:rFonts w:hint="eastAsia"/>
        </w:rPr>
        <w:t>住宅をはじめとする建築物の耐震性の確保を促進するため、建築基準法等の遵守の指導等に努める。</w:t>
      </w:r>
    </w:p>
    <w:p w14:paraId="08728284" w14:textId="77777777" w:rsidR="00485843" w:rsidRPr="00E21119" w:rsidRDefault="00D50BB1" w:rsidP="00EB127C">
      <w:pPr>
        <w:pStyle w:val="051"/>
        <w:ind w:left="735" w:hanging="315"/>
      </w:pPr>
      <w:r w:rsidRPr="00E21119">
        <w:rPr>
          <w:rFonts w:hint="eastAsia"/>
        </w:rPr>
        <w:t xml:space="preserve">(7)　</w:t>
      </w:r>
      <w:r w:rsidR="00485843" w:rsidRPr="00E21119">
        <w:rPr>
          <w:rFonts w:hint="eastAsia"/>
        </w:rPr>
        <w:t>建築物の施設管理者と連携の</w:t>
      </w:r>
      <w:r w:rsidR="00790653" w:rsidRPr="00E21119">
        <w:rPr>
          <w:rFonts w:hint="eastAsia"/>
        </w:rPr>
        <w:t>もと</w:t>
      </w:r>
      <w:r w:rsidR="00485843" w:rsidRPr="00E21119">
        <w:rPr>
          <w:rFonts w:hint="eastAsia"/>
        </w:rPr>
        <w:t>、建築物における天井の脱落防止等の落下物対策、ブロック塀の転落防止、エレベーターにおける閉じ込め防止など総合的な地震安全対策を推進する。</w:t>
      </w:r>
    </w:p>
    <w:p w14:paraId="2C05A53F" w14:textId="77777777" w:rsidR="00485843" w:rsidRPr="00E21119" w:rsidRDefault="00D50BB1" w:rsidP="00EB127C">
      <w:pPr>
        <w:pStyle w:val="051"/>
        <w:ind w:left="735" w:hanging="315"/>
      </w:pPr>
      <w:r w:rsidRPr="00E21119">
        <w:rPr>
          <w:rFonts w:hint="eastAsia"/>
        </w:rPr>
        <w:t xml:space="preserve">(8)　</w:t>
      </w:r>
      <w:r w:rsidR="00485843" w:rsidRPr="00E21119">
        <w:rPr>
          <w:rFonts w:hint="eastAsia"/>
        </w:rPr>
        <w:t>文化財保護のための施設・設備の整備等の耐震対策に努める。</w:t>
      </w:r>
    </w:p>
    <w:p w14:paraId="6FA12A91" w14:textId="77777777" w:rsidR="00485843" w:rsidRPr="00E21119" w:rsidRDefault="003D10ED" w:rsidP="00EB127C">
      <w:pPr>
        <w:pStyle w:val="5"/>
      </w:pPr>
      <w:r w:rsidRPr="00E21119">
        <w:rPr>
          <w:rFonts w:hint="eastAsia"/>
        </w:rPr>
        <w:t>３．</w:t>
      </w:r>
      <w:r w:rsidR="00485843" w:rsidRPr="00E21119">
        <w:rPr>
          <w:rFonts w:hint="eastAsia"/>
        </w:rPr>
        <w:t>主要交通の強化</w:t>
      </w:r>
    </w:p>
    <w:p w14:paraId="14EADDDC"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は、国、道及び防災関係機関と連携し、主要な道路等の耐震性の強化や多重性・代替性を考慮した耐震設計やネットワークの充実に努める。</w:t>
      </w:r>
    </w:p>
    <w:p w14:paraId="114E0B07" w14:textId="77777777" w:rsidR="00485843" w:rsidRPr="00E21119" w:rsidRDefault="003D10ED" w:rsidP="00EB127C">
      <w:pPr>
        <w:pStyle w:val="5"/>
      </w:pPr>
      <w:r w:rsidRPr="00E21119">
        <w:rPr>
          <w:rFonts w:hint="eastAsia"/>
        </w:rPr>
        <w:t>４．</w:t>
      </w:r>
      <w:r w:rsidR="00485843" w:rsidRPr="00E21119">
        <w:rPr>
          <w:rFonts w:hint="eastAsia"/>
        </w:rPr>
        <w:t>通信機能の強化</w:t>
      </w:r>
    </w:p>
    <w:p w14:paraId="7A09D7AB"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は、道及び防災関係機関と協力し、主要な通信施設等について、災害対応に必要なネットワークの範囲を検討するとともに、設備の耐震性の確保や通</w:t>
      </w:r>
      <w:r w:rsidR="00A60C22" w:rsidRPr="00E21119">
        <w:rPr>
          <w:rFonts w:hint="eastAsia"/>
          <w:color w:val="auto"/>
        </w:rPr>
        <w:t>信手段の多様化・多重化に努めるなどして、耐災害性の強化に努める。</w:t>
      </w:r>
    </w:p>
    <w:p w14:paraId="66A3A9F0" w14:textId="77777777" w:rsidR="00485843" w:rsidRPr="00E21119" w:rsidRDefault="003D10ED" w:rsidP="00EB127C">
      <w:pPr>
        <w:pStyle w:val="5"/>
      </w:pPr>
      <w:r w:rsidRPr="00E21119">
        <w:rPr>
          <w:rFonts w:hint="eastAsia"/>
        </w:rPr>
        <w:t>５．</w:t>
      </w:r>
      <w:r w:rsidR="00485843" w:rsidRPr="00E21119">
        <w:rPr>
          <w:rFonts w:hint="eastAsia"/>
        </w:rPr>
        <w:t>ライフライン施設等の機能の確保</w:t>
      </w:r>
    </w:p>
    <w:p w14:paraId="2FBB4EE7"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は、道、防災関係機関及びライフライン事業者と連携し、次のとおり地震発生時におけるライフライン施設等の機能の確保に努める。</w:t>
      </w:r>
    </w:p>
    <w:p w14:paraId="3FCED147"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水道、下水道、電気、ガス、電話等のライフライン施設及び灌漑用水、営農飲雑用水等のライフライン代替施設の機能の確保を図るため、主要設備の耐震化、震災後の復旧体制の整備、資機材の備蓄等に努める。特に医療機関等の人命に関わる重要施設への供給ラインの重点的な耐震化を進める。</w:t>
      </w:r>
    </w:p>
    <w:p w14:paraId="7C3F7711"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ライフライン共同収容施設としての共同溝、電線共同溝等の整備等に努める。</w:t>
      </w:r>
    </w:p>
    <w:p w14:paraId="29C7C50F"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自ら保有するコンピューターシステムやデータのバックアップ対策を講ずるとともに、企業等における安全確保に向けての自発的な取組を促進する。</w:t>
      </w:r>
    </w:p>
    <w:p w14:paraId="6FDF89EB" w14:textId="77777777" w:rsidR="00485843" w:rsidRPr="00E21119" w:rsidRDefault="00D50BB1" w:rsidP="00EB127C">
      <w:pPr>
        <w:pStyle w:val="051"/>
        <w:ind w:left="735" w:hanging="315"/>
      </w:pPr>
      <w:r w:rsidRPr="00E21119">
        <w:rPr>
          <w:rFonts w:hint="eastAsia"/>
        </w:rPr>
        <w:t xml:space="preserve">(4)　</w:t>
      </w:r>
      <w:r w:rsidR="00485843" w:rsidRPr="00E21119">
        <w:rPr>
          <w:rFonts w:hint="eastAsia"/>
        </w:rPr>
        <w:t>廃棄物処理施設については、大規模災害時に稼働することにより、電力供給や熱供給等の役割も期待できることから、始動用緊急電源のほか、電気・水・熱の供給設備を設置するよう努める。</w:t>
      </w:r>
    </w:p>
    <w:p w14:paraId="6DBAE26C" w14:textId="77777777" w:rsidR="00485843" w:rsidRPr="00E21119" w:rsidRDefault="003D10ED" w:rsidP="008D3279">
      <w:pPr>
        <w:pStyle w:val="5"/>
      </w:pPr>
      <w:r w:rsidRPr="00E21119">
        <w:rPr>
          <w:rFonts w:hint="eastAsia"/>
        </w:rPr>
        <w:t>６．</w:t>
      </w:r>
      <w:r w:rsidR="00485843" w:rsidRPr="00E21119">
        <w:rPr>
          <w:rFonts w:hint="eastAsia"/>
        </w:rPr>
        <w:t>復旧対策基地の整備</w:t>
      </w:r>
    </w:p>
    <w:p w14:paraId="358D325C"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は、震災後の復旧拠点基地、救援基地となる都市公園等の整備に努める。</w:t>
      </w:r>
    </w:p>
    <w:p w14:paraId="04D1C745" w14:textId="77777777" w:rsidR="00485843" w:rsidRPr="00E21119" w:rsidRDefault="00A60C22" w:rsidP="00EB127C">
      <w:pPr>
        <w:pStyle w:val="5"/>
      </w:pPr>
      <w:r w:rsidRPr="00E21119">
        <w:rPr>
          <w:rFonts w:hint="eastAsia"/>
        </w:rPr>
        <w:t>７．</w:t>
      </w:r>
      <w:r w:rsidR="00485843" w:rsidRPr="00E21119">
        <w:rPr>
          <w:rFonts w:hint="eastAsia"/>
        </w:rPr>
        <w:t>液状化対策等</w:t>
      </w:r>
    </w:p>
    <w:p w14:paraId="7ED65F5B"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は、国、道、防災関係機関及び公共施設等の管理者と連携し、次のとおり必要な対策の実施に努める。</w:t>
      </w:r>
    </w:p>
    <w:p w14:paraId="0115163B"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公共施設等の設置に当たっては、地盤改良等により液状化の発生を防止する対策や液状化が発生した場合においても施設の被害を防止する対策等を適切に実施するほか、大規模開発に際しては十分な連絡・調整を図る。</w:t>
      </w:r>
    </w:p>
    <w:p w14:paraId="210285C4"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個人住宅等の小規模建築物についても、液状化対策に有効な基礎構造等についてパンフレット等による普及を図る。</w:t>
      </w:r>
    </w:p>
    <w:p w14:paraId="78D269BF"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地震による破損等で決壊した場合に大きな被害をもたらすおそれのあるため池について、ハザードマップの作成等により、適切な情報提供を図る。</w:t>
      </w:r>
    </w:p>
    <w:p w14:paraId="3B2FBCE9" w14:textId="77777777" w:rsidR="00485843" w:rsidRPr="00E21119" w:rsidRDefault="00A60C22" w:rsidP="00EB127C">
      <w:pPr>
        <w:pStyle w:val="5"/>
      </w:pPr>
      <w:r w:rsidRPr="00E21119">
        <w:rPr>
          <w:rFonts w:hint="eastAsia"/>
        </w:rPr>
        <w:t>８．</w:t>
      </w:r>
      <w:r w:rsidR="00485843" w:rsidRPr="00E21119">
        <w:rPr>
          <w:rFonts w:hint="eastAsia"/>
        </w:rPr>
        <w:t>危険物施設等の安全確保</w:t>
      </w:r>
    </w:p>
    <w:p w14:paraId="316F03E6"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は、道及び防災関係機関と連携の</w:t>
      </w:r>
      <w:r w:rsidR="00790653" w:rsidRPr="00E21119">
        <w:rPr>
          <w:rFonts w:hint="eastAsia"/>
          <w:color w:val="auto"/>
        </w:rPr>
        <w:t>もと</w:t>
      </w:r>
      <w:r w:rsidR="00485843" w:rsidRPr="00E21119">
        <w:rPr>
          <w:rFonts w:hint="eastAsia"/>
          <w:color w:val="auto"/>
        </w:rPr>
        <w:t>、危険物施設等及び火災原因となるボイラー施設等の耐震性の確保、緩衝地帯の整備及び防災訓練の積極的な実施等を促進する。</w:t>
      </w:r>
    </w:p>
    <w:p w14:paraId="0AF54C73" w14:textId="77777777" w:rsidR="00485843" w:rsidRPr="00E21119" w:rsidRDefault="00A60C22" w:rsidP="00EB127C">
      <w:pPr>
        <w:pStyle w:val="5"/>
      </w:pPr>
      <w:r w:rsidRPr="00E21119">
        <w:rPr>
          <w:rFonts w:hint="eastAsia"/>
        </w:rPr>
        <w:t>９．</w:t>
      </w:r>
      <w:r w:rsidR="00485843" w:rsidRPr="00E21119">
        <w:rPr>
          <w:rFonts w:hint="eastAsia"/>
        </w:rPr>
        <w:t>災害応急・復旧対策等への備え</w:t>
      </w:r>
    </w:p>
    <w:p w14:paraId="7F828C99" w14:textId="77777777" w:rsidR="00485843" w:rsidRPr="00E21119" w:rsidRDefault="00A95A37" w:rsidP="00EB127C">
      <w:pPr>
        <w:pStyle w:val="14"/>
        <w:ind w:left="420" w:firstLine="210"/>
        <w:rPr>
          <w:color w:val="auto"/>
        </w:rPr>
      </w:pPr>
      <w:r w:rsidRPr="00E21119">
        <w:rPr>
          <w:rFonts w:hint="eastAsia"/>
          <w:color w:val="auto"/>
        </w:rPr>
        <w:t>村</w:t>
      </w:r>
      <w:r w:rsidR="00485843" w:rsidRPr="00E21119">
        <w:rPr>
          <w:rFonts w:hint="eastAsia"/>
          <w:color w:val="auto"/>
        </w:rPr>
        <w:t>は、道及び防災関係機関と連携の</w:t>
      </w:r>
      <w:r w:rsidR="00790653" w:rsidRPr="00E21119">
        <w:rPr>
          <w:rFonts w:hint="eastAsia"/>
          <w:color w:val="auto"/>
        </w:rPr>
        <w:t>もと</w:t>
      </w:r>
      <w:r w:rsidR="00485843" w:rsidRPr="00E21119">
        <w:rPr>
          <w:rFonts w:hint="eastAsia"/>
          <w:color w:val="auto"/>
        </w:rPr>
        <w:t>、災害復旧・復興を迅速かつ円滑に行うため、震災後の復旧拠点基地、救援基地となる公園等の整備など必要な備えを行うとともに、地震などが発生した場合に備え、災害応急対策活動拠点として、災害対策車両やヘリコプターなどが十分活動できるグラウンド・公園などを確保し、周辺住民の理解を得るなど環境整備に努める。</w:t>
      </w:r>
    </w:p>
    <w:p w14:paraId="4E58CBF5" w14:textId="77777777" w:rsidR="00485843" w:rsidRPr="00E21119" w:rsidRDefault="00A60C22" w:rsidP="00EB127C">
      <w:pPr>
        <w:pStyle w:val="5"/>
      </w:pPr>
      <w:r w:rsidRPr="00E21119">
        <w:rPr>
          <w:rFonts w:hint="eastAsia"/>
        </w:rPr>
        <w:t>10．</w:t>
      </w:r>
      <w:r w:rsidR="00485843" w:rsidRPr="00E21119">
        <w:rPr>
          <w:rFonts w:hint="eastAsia"/>
        </w:rPr>
        <w:t>地震防災緊急事業五箇年計画の推進</w:t>
      </w:r>
    </w:p>
    <w:p w14:paraId="3F9551F1" w14:textId="77777777" w:rsidR="00485843" w:rsidRPr="00E21119" w:rsidRDefault="00485843" w:rsidP="00EB127C">
      <w:pPr>
        <w:pStyle w:val="14"/>
        <w:ind w:left="420" w:firstLine="210"/>
        <w:rPr>
          <w:color w:val="auto"/>
        </w:rPr>
      </w:pPr>
      <w:r w:rsidRPr="00E21119">
        <w:rPr>
          <w:rFonts w:hint="eastAsia"/>
          <w:color w:val="auto"/>
        </w:rPr>
        <w:t>道は、地震防災対策特別措置法に基づき、北海道地域防災計画及び本計画に定められた事項のうち、地震防災対策上緊急に整備すべき施設等について、全道を対象とする地震防災緊急事業五箇年計画を作成しており、</w:t>
      </w:r>
      <w:r w:rsidR="00A95A37" w:rsidRPr="00E21119">
        <w:rPr>
          <w:rFonts w:hint="eastAsia"/>
          <w:color w:val="auto"/>
        </w:rPr>
        <w:t>村</w:t>
      </w:r>
      <w:r w:rsidR="00790653" w:rsidRPr="00E21119">
        <w:rPr>
          <w:rFonts w:hint="eastAsia"/>
          <w:color w:val="auto"/>
        </w:rPr>
        <w:t>は、道と連携のもと</w:t>
      </w:r>
      <w:r w:rsidRPr="00E21119">
        <w:rPr>
          <w:rFonts w:hint="eastAsia"/>
          <w:color w:val="auto"/>
        </w:rPr>
        <w:t>、その整備を計画的に進める。</w:t>
      </w:r>
    </w:p>
    <w:p w14:paraId="5E755F85" w14:textId="77777777" w:rsidR="00A60C22" w:rsidRPr="00E21119" w:rsidRDefault="00A60C22" w:rsidP="00C13B41">
      <w:pPr>
        <w:pStyle w:val="23Box"/>
      </w:pPr>
    </w:p>
    <w:p w14:paraId="57DE4A68" w14:textId="409E2ADF" w:rsidR="00A60C22" w:rsidRPr="00E21119" w:rsidRDefault="004147F8" w:rsidP="00EB127C">
      <w:pPr>
        <w:pStyle w:val="22"/>
      </w:pPr>
      <w:r w:rsidRPr="00E21119">
        <w:rPr>
          <w:rFonts w:hint="eastAsia"/>
        </w:rPr>
        <w:t>資料４－４　危険物施設一覧</w:t>
      </w:r>
    </w:p>
    <w:p w14:paraId="05D95080" w14:textId="1C881683" w:rsidR="00A60C22" w:rsidRPr="00E21119" w:rsidRDefault="004147F8" w:rsidP="00EB127C">
      <w:pPr>
        <w:pStyle w:val="22"/>
      </w:pPr>
      <w:r w:rsidRPr="00E21119">
        <w:rPr>
          <w:rFonts w:hint="eastAsia"/>
        </w:rPr>
        <w:t>資料６－７　救援物資集積拠点</w:t>
      </w:r>
    </w:p>
    <w:p w14:paraId="7CF1F45F" w14:textId="77777777" w:rsidR="00A60C22" w:rsidRPr="00E21119" w:rsidRDefault="00A60C22" w:rsidP="004C6036">
      <w:pPr>
        <w:pStyle w:val="23Box"/>
      </w:pPr>
    </w:p>
    <w:p w14:paraId="6938D15A" w14:textId="77777777" w:rsidR="00485843" w:rsidRPr="00E21119" w:rsidRDefault="00485843" w:rsidP="00EB127C">
      <w:pPr>
        <w:pStyle w:val="3"/>
      </w:pPr>
      <w:bookmarkStart w:id="413" w:name="_Toc458166063"/>
      <w:bookmarkStart w:id="414" w:name="_Toc476477592"/>
      <w:r w:rsidRPr="00E21119">
        <w:rPr>
          <w:rFonts w:hint="eastAsia"/>
        </w:rPr>
        <w:t>第３</w:t>
      </w:r>
      <w:r w:rsidR="00141CE4" w:rsidRPr="00E21119">
        <w:rPr>
          <w:rFonts w:hint="eastAsia"/>
        </w:rPr>
        <w:t>項</w:t>
      </w:r>
      <w:r w:rsidRPr="00E21119">
        <w:rPr>
          <w:rFonts w:hint="eastAsia"/>
        </w:rPr>
        <w:t xml:space="preserve">　地震</w:t>
      </w:r>
      <w:r w:rsidR="00A60C22" w:rsidRPr="00E21119">
        <w:rPr>
          <w:rFonts w:hint="eastAsia"/>
        </w:rPr>
        <w:t>に</w:t>
      </w:r>
      <w:r w:rsidRPr="00E21119">
        <w:rPr>
          <w:rFonts w:hint="eastAsia"/>
        </w:rPr>
        <w:t>関する防災知識の</w:t>
      </w:r>
      <w:r w:rsidR="00B63391" w:rsidRPr="00E21119">
        <w:rPr>
          <w:rFonts w:hint="eastAsia"/>
        </w:rPr>
        <w:t>普及啓発</w:t>
      </w:r>
      <w:bookmarkEnd w:id="413"/>
      <w:bookmarkEnd w:id="414"/>
    </w:p>
    <w:p w14:paraId="43C458D0" w14:textId="77777777" w:rsidR="00485843" w:rsidRPr="00E21119" w:rsidRDefault="00A95A37" w:rsidP="00EB127C">
      <w:pPr>
        <w:pStyle w:val="13"/>
        <w:ind w:left="210" w:firstLine="210"/>
      </w:pPr>
      <w:r w:rsidRPr="00E21119">
        <w:rPr>
          <w:rFonts w:hint="eastAsia"/>
        </w:rPr>
        <w:t>村</w:t>
      </w:r>
      <w:r w:rsidR="00485843" w:rsidRPr="00E21119">
        <w:rPr>
          <w:rFonts w:hint="eastAsia"/>
        </w:rPr>
        <w:t>は、地震災害を予防し、又はその拡大を防止するため、道及び防災関係機関と連携の</w:t>
      </w:r>
      <w:r w:rsidR="00790653" w:rsidRPr="00E21119">
        <w:rPr>
          <w:rFonts w:hint="eastAsia"/>
        </w:rPr>
        <w:t>もと</w:t>
      </w:r>
      <w:r w:rsidR="00485843" w:rsidRPr="00E21119">
        <w:rPr>
          <w:rFonts w:hint="eastAsia"/>
        </w:rPr>
        <w:t>、防災関係職員に対して地震防災に関する教育、研修、訓練を行うとともに、一般住民に対して地震</w:t>
      </w:r>
      <w:r w:rsidR="00A60C22" w:rsidRPr="00E21119">
        <w:rPr>
          <w:rFonts w:hint="eastAsia"/>
        </w:rPr>
        <w:t>に</w:t>
      </w:r>
      <w:r w:rsidR="00485843" w:rsidRPr="00E21119">
        <w:rPr>
          <w:rFonts w:hint="eastAsia"/>
        </w:rPr>
        <w:t>係る防災知識の</w:t>
      </w:r>
      <w:r w:rsidR="00B63391" w:rsidRPr="00E21119">
        <w:rPr>
          <w:rFonts w:hint="eastAsia"/>
        </w:rPr>
        <w:t>普及啓発</w:t>
      </w:r>
      <w:r w:rsidR="00485843" w:rsidRPr="00E21119">
        <w:rPr>
          <w:rFonts w:hint="eastAsia"/>
        </w:rPr>
        <w:t>を図り、防災活動の的確かつ円滑な実施に努めるものとする。</w:t>
      </w:r>
    </w:p>
    <w:p w14:paraId="5E900BB6" w14:textId="77777777" w:rsidR="00485843" w:rsidRPr="00E21119" w:rsidRDefault="00485843" w:rsidP="00EB127C">
      <w:pPr>
        <w:pStyle w:val="13"/>
        <w:ind w:left="210" w:firstLine="210"/>
      </w:pPr>
      <w:r w:rsidRPr="00E21119">
        <w:rPr>
          <w:rFonts w:hint="eastAsia"/>
        </w:rPr>
        <w:t>なお、防災知識の</w:t>
      </w:r>
      <w:r w:rsidR="00B63391" w:rsidRPr="00E21119">
        <w:rPr>
          <w:rFonts w:hint="eastAsia"/>
        </w:rPr>
        <w:t>普及啓発</w:t>
      </w:r>
      <w:r w:rsidRPr="00E21119">
        <w:rPr>
          <w:rFonts w:hint="eastAsia"/>
        </w:rPr>
        <w:t>に当たっては、要配慮者に十分配慮し、地域において要配慮者を支援する体制が確立されるよう努めるとともに、被災時の男女のニーズの違い等男女双方の視点に十分配慮するよう努めるものとする。</w:t>
      </w:r>
    </w:p>
    <w:p w14:paraId="571E3163" w14:textId="77777777" w:rsidR="00485843" w:rsidRPr="00E21119" w:rsidRDefault="00485843" w:rsidP="00EB127C">
      <w:pPr>
        <w:pStyle w:val="13"/>
        <w:ind w:left="210" w:firstLine="210"/>
      </w:pPr>
      <w:r w:rsidRPr="00E21119">
        <w:rPr>
          <w:rFonts w:hint="eastAsia"/>
        </w:rPr>
        <w:t>また、地域コミュニティにおける多様な主体の関わりの中で防災に関する教育の普及推進を図るものとする。</w:t>
      </w:r>
    </w:p>
    <w:p w14:paraId="3C598EDD" w14:textId="77777777" w:rsidR="00485843" w:rsidRPr="00E21119" w:rsidRDefault="00EF56F7" w:rsidP="00EF56F7">
      <w:pPr>
        <w:pStyle w:val="5"/>
      </w:pPr>
      <w:r w:rsidRPr="00E21119">
        <w:rPr>
          <w:rFonts w:hint="eastAsia"/>
        </w:rPr>
        <w:t>１．</w:t>
      </w:r>
      <w:r w:rsidR="00485843" w:rsidRPr="00E21119">
        <w:rPr>
          <w:rFonts w:hint="eastAsia"/>
        </w:rPr>
        <w:t>職員に対する防災教育の推進</w:t>
      </w:r>
    </w:p>
    <w:p w14:paraId="52CA7D57" w14:textId="77777777" w:rsidR="00485843" w:rsidRPr="00E21119" w:rsidRDefault="00A95A37" w:rsidP="00EF56F7">
      <w:pPr>
        <w:pStyle w:val="14"/>
        <w:ind w:left="420" w:firstLine="210"/>
        <w:rPr>
          <w:color w:val="auto"/>
        </w:rPr>
      </w:pPr>
      <w:r w:rsidRPr="00E21119">
        <w:rPr>
          <w:rFonts w:hint="eastAsia"/>
          <w:color w:val="auto"/>
        </w:rPr>
        <w:t>村</w:t>
      </w:r>
      <w:r w:rsidR="00485843" w:rsidRPr="00E21119">
        <w:rPr>
          <w:rFonts w:hint="eastAsia"/>
          <w:color w:val="auto"/>
        </w:rPr>
        <w:t>は、職員に対して防災（地震）に関する体制、制度、対策等について講習会等の開催、訓練の実施、防災資料の作成、配布等により防災知識の</w:t>
      </w:r>
      <w:r w:rsidR="00B63391" w:rsidRPr="00E21119">
        <w:rPr>
          <w:rFonts w:hint="eastAsia"/>
          <w:color w:val="auto"/>
        </w:rPr>
        <w:t>普及啓発</w:t>
      </w:r>
      <w:r w:rsidR="00485843" w:rsidRPr="00E21119">
        <w:rPr>
          <w:rFonts w:hint="eastAsia"/>
          <w:color w:val="auto"/>
        </w:rPr>
        <w:t>の徹底を図る。</w:t>
      </w:r>
    </w:p>
    <w:p w14:paraId="3D375044" w14:textId="77777777" w:rsidR="00485843" w:rsidRPr="00E21119" w:rsidRDefault="00EF56F7" w:rsidP="00EF56F7">
      <w:pPr>
        <w:pStyle w:val="5"/>
      </w:pPr>
      <w:r w:rsidRPr="00E21119">
        <w:rPr>
          <w:rFonts w:hint="eastAsia"/>
        </w:rPr>
        <w:t>２．</w:t>
      </w:r>
      <w:r w:rsidR="00485843" w:rsidRPr="00E21119">
        <w:rPr>
          <w:rFonts w:hint="eastAsia"/>
        </w:rPr>
        <w:t>住民に対する防災知識の</w:t>
      </w:r>
      <w:r w:rsidR="00B63391" w:rsidRPr="00E21119">
        <w:rPr>
          <w:rFonts w:hint="eastAsia"/>
        </w:rPr>
        <w:t>普及啓発</w:t>
      </w:r>
    </w:p>
    <w:p w14:paraId="0E0F1C7E" w14:textId="77777777" w:rsidR="00485843" w:rsidRPr="00E21119" w:rsidRDefault="00A95A37" w:rsidP="00EF56F7">
      <w:pPr>
        <w:pStyle w:val="14"/>
        <w:ind w:left="420" w:firstLine="210"/>
        <w:rPr>
          <w:color w:val="auto"/>
        </w:rPr>
      </w:pPr>
      <w:r w:rsidRPr="00E21119">
        <w:rPr>
          <w:rFonts w:hint="eastAsia"/>
          <w:color w:val="auto"/>
        </w:rPr>
        <w:t>村</w:t>
      </w:r>
      <w:r w:rsidR="00485843" w:rsidRPr="00E21119">
        <w:rPr>
          <w:rFonts w:hint="eastAsia"/>
          <w:color w:val="auto"/>
        </w:rPr>
        <w:t>は、住民に対し、次により地震</w:t>
      </w:r>
      <w:r w:rsidR="00A60C22" w:rsidRPr="00E21119">
        <w:rPr>
          <w:rFonts w:hint="eastAsia"/>
          <w:color w:val="auto"/>
        </w:rPr>
        <w:t>に</w:t>
      </w:r>
      <w:r w:rsidR="00485843" w:rsidRPr="00E21119">
        <w:rPr>
          <w:rFonts w:hint="eastAsia"/>
          <w:color w:val="auto"/>
        </w:rPr>
        <w:t>関する防災知織の</w:t>
      </w:r>
      <w:r w:rsidR="00B63391" w:rsidRPr="00E21119">
        <w:rPr>
          <w:rFonts w:hint="eastAsia"/>
          <w:color w:val="auto"/>
        </w:rPr>
        <w:t>普及啓発</w:t>
      </w:r>
      <w:r w:rsidR="00485843" w:rsidRPr="00E21119">
        <w:rPr>
          <w:rFonts w:hint="eastAsia"/>
          <w:color w:val="auto"/>
        </w:rPr>
        <w:t>を図る。特に住民が緊急地震速報を受けたときの適切な対応行動を含め、緊急地震速報について</w:t>
      </w:r>
      <w:r w:rsidR="00B63391" w:rsidRPr="00E21119">
        <w:rPr>
          <w:rFonts w:hint="eastAsia"/>
          <w:color w:val="auto"/>
        </w:rPr>
        <w:t>普及啓発</w:t>
      </w:r>
      <w:r w:rsidR="00485843" w:rsidRPr="00E21119">
        <w:rPr>
          <w:rFonts w:hint="eastAsia"/>
          <w:color w:val="auto"/>
        </w:rPr>
        <w:t>に努める。</w:t>
      </w:r>
    </w:p>
    <w:p w14:paraId="74C4D4CD" w14:textId="77777777" w:rsidR="00485843" w:rsidRPr="00E21119" w:rsidRDefault="00EF56F7" w:rsidP="00EF56F7">
      <w:pPr>
        <w:pStyle w:val="051"/>
        <w:ind w:left="735" w:hanging="315"/>
      </w:pPr>
      <w:r w:rsidRPr="00E21119">
        <w:rPr>
          <w:rFonts w:hint="eastAsia"/>
        </w:rPr>
        <w:t>(1)</w:t>
      </w:r>
      <w:r w:rsidR="00D50BB1" w:rsidRPr="00E21119">
        <w:rPr>
          <w:rFonts w:hint="eastAsia"/>
        </w:rPr>
        <w:t xml:space="preserve">　</w:t>
      </w:r>
      <w:r w:rsidR="00485843" w:rsidRPr="00E21119">
        <w:rPr>
          <w:rFonts w:hint="eastAsia"/>
        </w:rPr>
        <w:t>啓発内容</w:t>
      </w:r>
    </w:p>
    <w:p w14:paraId="3E24C42B" w14:textId="77777777" w:rsidR="00485843" w:rsidRPr="00E21119" w:rsidRDefault="00EF56F7" w:rsidP="00EF56F7">
      <w:pPr>
        <w:pStyle w:val="06"/>
        <w:ind w:left="840" w:hanging="210"/>
      </w:pPr>
      <w:r w:rsidRPr="00E21119">
        <w:rPr>
          <w:rFonts w:hint="eastAsia"/>
        </w:rPr>
        <w:t>ア　地震に対する心得</w:t>
      </w:r>
    </w:p>
    <w:p w14:paraId="23867DAA" w14:textId="77777777" w:rsidR="00485843" w:rsidRPr="00E21119" w:rsidRDefault="00EF56F7" w:rsidP="00EF56F7">
      <w:pPr>
        <w:pStyle w:val="06"/>
        <w:ind w:left="840" w:hanging="210"/>
      </w:pPr>
      <w:r w:rsidRPr="00E21119">
        <w:rPr>
          <w:rFonts w:hint="eastAsia"/>
        </w:rPr>
        <w:t>イ　地震に関する一般知識</w:t>
      </w:r>
    </w:p>
    <w:p w14:paraId="798FA6A4" w14:textId="77777777" w:rsidR="00485843" w:rsidRPr="00E21119" w:rsidRDefault="00EF56F7" w:rsidP="00EF56F7">
      <w:pPr>
        <w:pStyle w:val="06"/>
        <w:ind w:left="840" w:hanging="210"/>
      </w:pPr>
      <w:r w:rsidRPr="00E21119">
        <w:rPr>
          <w:rFonts w:hint="eastAsia"/>
        </w:rPr>
        <w:t>ウ　非常用食料、飲料水、身の回り品等、非常持出品や緊急医療の準備</w:t>
      </w:r>
    </w:p>
    <w:p w14:paraId="16F8D126" w14:textId="77777777" w:rsidR="00485843" w:rsidRPr="00E21119" w:rsidRDefault="00EF56F7" w:rsidP="00EF56F7">
      <w:pPr>
        <w:pStyle w:val="06"/>
        <w:ind w:left="840" w:hanging="210"/>
      </w:pPr>
      <w:r w:rsidRPr="00E21119">
        <w:rPr>
          <w:rFonts w:hint="eastAsia"/>
        </w:rPr>
        <w:t>エ　建物の耐震診断と補強、家具の固定、ガラスの飛散防止</w:t>
      </w:r>
    </w:p>
    <w:p w14:paraId="627C641D" w14:textId="77777777" w:rsidR="00485843" w:rsidRPr="00E21119" w:rsidRDefault="00EF56F7" w:rsidP="00EF56F7">
      <w:pPr>
        <w:pStyle w:val="06"/>
        <w:ind w:left="840" w:hanging="210"/>
      </w:pPr>
      <w:r w:rsidRPr="00E21119">
        <w:rPr>
          <w:rFonts w:hint="eastAsia"/>
        </w:rPr>
        <w:t>オ　災害情報の正確な入手方法</w:t>
      </w:r>
    </w:p>
    <w:p w14:paraId="5919870C" w14:textId="77777777" w:rsidR="00485843" w:rsidRPr="00E21119" w:rsidRDefault="00EF56F7" w:rsidP="00EF56F7">
      <w:pPr>
        <w:pStyle w:val="06"/>
        <w:ind w:left="840" w:hanging="210"/>
      </w:pPr>
      <w:r w:rsidRPr="00E21119">
        <w:rPr>
          <w:rFonts w:hint="eastAsia"/>
        </w:rPr>
        <w:t>カ　出火の防止及び初期消火の心得</w:t>
      </w:r>
    </w:p>
    <w:p w14:paraId="435EC162" w14:textId="77777777" w:rsidR="00485843" w:rsidRPr="00E21119" w:rsidRDefault="00EF56F7" w:rsidP="00EF56F7">
      <w:pPr>
        <w:pStyle w:val="06"/>
        <w:ind w:left="840" w:hanging="210"/>
      </w:pPr>
      <w:r w:rsidRPr="00E21119">
        <w:rPr>
          <w:rFonts w:hint="eastAsia"/>
        </w:rPr>
        <w:t>キ　市街地等への外出時における地震発生時の対処方法</w:t>
      </w:r>
    </w:p>
    <w:p w14:paraId="252DA744" w14:textId="77777777" w:rsidR="00485843" w:rsidRPr="00E21119" w:rsidRDefault="00EF56F7" w:rsidP="00EF56F7">
      <w:pPr>
        <w:pStyle w:val="06"/>
        <w:ind w:left="840" w:hanging="210"/>
      </w:pPr>
      <w:r w:rsidRPr="00E21119">
        <w:rPr>
          <w:rFonts w:hint="eastAsia"/>
        </w:rPr>
        <w:t>ク　自動車運転時の心得</w:t>
      </w:r>
    </w:p>
    <w:p w14:paraId="6376AD4C" w14:textId="77777777" w:rsidR="00485843" w:rsidRPr="00E21119" w:rsidRDefault="00EF56F7" w:rsidP="00EF56F7">
      <w:pPr>
        <w:pStyle w:val="06"/>
        <w:ind w:left="840" w:hanging="210"/>
      </w:pPr>
      <w:r w:rsidRPr="00E21119">
        <w:rPr>
          <w:rFonts w:hint="eastAsia"/>
        </w:rPr>
        <w:t>ケ　救助・救護に関する事項</w:t>
      </w:r>
    </w:p>
    <w:p w14:paraId="5AE33564" w14:textId="77777777" w:rsidR="00485843" w:rsidRPr="00E21119" w:rsidRDefault="00EF56F7" w:rsidP="00EF56F7">
      <w:pPr>
        <w:pStyle w:val="06"/>
        <w:ind w:left="840" w:hanging="210"/>
      </w:pPr>
      <w:r w:rsidRPr="00E21119">
        <w:rPr>
          <w:rFonts w:hint="eastAsia"/>
        </w:rPr>
        <w:t>コ　避難場所、避難路及び避難方法等避難対策に関する事項</w:t>
      </w:r>
    </w:p>
    <w:p w14:paraId="59843609" w14:textId="77777777" w:rsidR="00485843" w:rsidRPr="00E21119" w:rsidRDefault="00EF56F7" w:rsidP="00EF56F7">
      <w:pPr>
        <w:pStyle w:val="06"/>
        <w:ind w:left="840" w:hanging="210"/>
      </w:pPr>
      <w:r w:rsidRPr="00E21119">
        <w:rPr>
          <w:rFonts w:hint="eastAsia"/>
        </w:rPr>
        <w:t>サ　水道、電力、ガス、電話などの地震災害時の心得</w:t>
      </w:r>
    </w:p>
    <w:p w14:paraId="4019E903" w14:textId="77777777" w:rsidR="00485843" w:rsidRPr="00E21119" w:rsidRDefault="00EF56F7" w:rsidP="00EF56F7">
      <w:pPr>
        <w:pStyle w:val="06"/>
        <w:ind w:left="840" w:hanging="210"/>
      </w:pPr>
      <w:r w:rsidRPr="00E21119">
        <w:rPr>
          <w:rFonts w:hint="eastAsia"/>
        </w:rPr>
        <w:t>シ　要配慮者への配慮</w:t>
      </w:r>
    </w:p>
    <w:p w14:paraId="3D0CE797" w14:textId="77777777" w:rsidR="00485843" w:rsidRPr="00E21119" w:rsidRDefault="00EF56F7" w:rsidP="00EF56F7">
      <w:pPr>
        <w:pStyle w:val="06"/>
        <w:ind w:left="840" w:hanging="210"/>
      </w:pPr>
      <w:r w:rsidRPr="00E21119">
        <w:rPr>
          <w:rFonts w:hint="eastAsia"/>
        </w:rPr>
        <w:t>ス　各防災関係機関が行う地震災害対策</w:t>
      </w:r>
    </w:p>
    <w:p w14:paraId="331D5AFB" w14:textId="77777777" w:rsidR="00485843" w:rsidRPr="00E21119" w:rsidRDefault="00EF56F7" w:rsidP="00EF56F7">
      <w:pPr>
        <w:pStyle w:val="051"/>
        <w:ind w:left="735" w:hanging="315"/>
      </w:pPr>
      <w:r w:rsidRPr="00E21119">
        <w:rPr>
          <w:rFonts w:hint="eastAsia"/>
        </w:rPr>
        <w:t>(2)　普及方法</w:t>
      </w:r>
    </w:p>
    <w:p w14:paraId="083821D5" w14:textId="77777777" w:rsidR="00485843" w:rsidRPr="00E21119" w:rsidRDefault="00EF56F7" w:rsidP="00EF56F7">
      <w:pPr>
        <w:pStyle w:val="06"/>
        <w:ind w:left="840" w:hanging="210"/>
      </w:pPr>
      <w:r w:rsidRPr="00E21119">
        <w:rPr>
          <w:rFonts w:hint="eastAsia"/>
        </w:rPr>
        <w:t>ア　テレビ、ラジオ、新聞の利用</w:t>
      </w:r>
    </w:p>
    <w:p w14:paraId="6C76A944" w14:textId="77777777" w:rsidR="00485843" w:rsidRPr="00E21119" w:rsidRDefault="00EF56F7" w:rsidP="00EF56F7">
      <w:pPr>
        <w:pStyle w:val="06"/>
        <w:ind w:left="840" w:hanging="210"/>
      </w:pPr>
      <w:r w:rsidRPr="00E21119">
        <w:rPr>
          <w:rFonts w:hint="eastAsia"/>
        </w:rPr>
        <w:t>イ　インターネット、ＳＮＳの利用</w:t>
      </w:r>
    </w:p>
    <w:p w14:paraId="1F487B15" w14:textId="77777777" w:rsidR="00485843" w:rsidRPr="00E21119" w:rsidRDefault="00EF56F7" w:rsidP="00EF56F7">
      <w:pPr>
        <w:pStyle w:val="06"/>
        <w:ind w:left="840" w:hanging="210"/>
      </w:pPr>
      <w:r w:rsidRPr="00E21119">
        <w:rPr>
          <w:rFonts w:hint="eastAsia"/>
        </w:rPr>
        <w:t>ウ　広報紙、広報車両の利用</w:t>
      </w:r>
    </w:p>
    <w:p w14:paraId="3AA6A554" w14:textId="77777777" w:rsidR="00485843" w:rsidRPr="00E21119" w:rsidRDefault="00EF56F7" w:rsidP="00EF56F7">
      <w:pPr>
        <w:pStyle w:val="06"/>
        <w:ind w:left="840" w:hanging="210"/>
      </w:pPr>
      <w:r w:rsidRPr="00E21119">
        <w:rPr>
          <w:rFonts w:hint="eastAsia"/>
        </w:rPr>
        <w:t>エ　映画、スライド、ビデオ等による普及</w:t>
      </w:r>
    </w:p>
    <w:p w14:paraId="2621530C" w14:textId="77777777" w:rsidR="00485843" w:rsidRPr="00E21119" w:rsidRDefault="00EF56F7" w:rsidP="00EF56F7">
      <w:pPr>
        <w:pStyle w:val="06"/>
        <w:ind w:left="840" w:hanging="210"/>
      </w:pPr>
      <w:r w:rsidRPr="00E21119">
        <w:rPr>
          <w:rFonts w:hint="eastAsia"/>
        </w:rPr>
        <w:t>オ　パンフレットの配布</w:t>
      </w:r>
    </w:p>
    <w:p w14:paraId="677BAA6E" w14:textId="77777777" w:rsidR="00485843" w:rsidRPr="00E21119" w:rsidRDefault="00EF56F7" w:rsidP="00EF56F7">
      <w:pPr>
        <w:pStyle w:val="06"/>
        <w:ind w:left="840" w:hanging="210"/>
      </w:pPr>
      <w:r w:rsidRPr="00E21119">
        <w:rPr>
          <w:rFonts w:hint="eastAsia"/>
        </w:rPr>
        <w:t>カ　講習会、講演会等の開催及び訓練の実施</w:t>
      </w:r>
    </w:p>
    <w:p w14:paraId="0E462B36" w14:textId="77777777" w:rsidR="00485843" w:rsidRPr="00E21119" w:rsidRDefault="00EF56F7" w:rsidP="00EF56F7">
      <w:pPr>
        <w:pStyle w:val="5"/>
      </w:pPr>
      <w:r w:rsidRPr="00E21119">
        <w:rPr>
          <w:rFonts w:hint="eastAsia"/>
        </w:rPr>
        <w:t>３．</w:t>
      </w:r>
      <w:r w:rsidR="00485843" w:rsidRPr="00E21119">
        <w:rPr>
          <w:rFonts w:hint="eastAsia"/>
        </w:rPr>
        <w:t>学校等教育関係機関における防災思想の</w:t>
      </w:r>
      <w:r w:rsidR="00B63391" w:rsidRPr="00E21119">
        <w:rPr>
          <w:rFonts w:hint="eastAsia"/>
        </w:rPr>
        <w:t>普及啓発</w:t>
      </w:r>
    </w:p>
    <w:p w14:paraId="34F463A6" w14:textId="77777777" w:rsidR="00485843" w:rsidRPr="00E21119" w:rsidRDefault="00EF56F7" w:rsidP="00EF56F7">
      <w:pPr>
        <w:pStyle w:val="051"/>
        <w:ind w:left="735" w:hanging="315"/>
      </w:pPr>
      <w:r w:rsidRPr="00E21119">
        <w:rPr>
          <w:rFonts w:hint="eastAsia"/>
        </w:rPr>
        <w:t>(1)</w:t>
      </w:r>
      <w:r w:rsidR="00D50BB1" w:rsidRPr="00E21119">
        <w:rPr>
          <w:rFonts w:hint="eastAsia"/>
        </w:rPr>
        <w:t xml:space="preserve">　</w:t>
      </w:r>
      <w:r w:rsidR="00485843" w:rsidRPr="00E21119">
        <w:rPr>
          <w:rFonts w:hint="eastAsia"/>
        </w:rPr>
        <w:t>学校においては、児童生徒等に対し、地震の現象、災害の予防等の知識の向上及び防災の実践活動（</w:t>
      </w:r>
      <w:r w:rsidR="00283AF4" w:rsidRPr="00E21119">
        <w:rPr>
          <w:rFonts w:hint="eastAsia"/>
        </w:rPr>
        <w:t>地震発生時</w:t>
      </w:r>
      <w:r w:rsidR="00485843" w:rsidRPr="00E21119">
        <w:rPr>
          <w:rFonts w:hint="eastAsia"/>
        </w:rPr>
        <w:t>における避難、保護の措置等）の習得を積極的に推進する。</w:t>
      </w:r>
    </w:p>
    <w:p w14:paraId="1E9FB784" w14:textId="77777777" w:rsidR="00485843" w:rsidRPr="00E21119" w:rsidRDefault="00EF56F7" w:rsidP="00EF56F7">
      <w:pPr>
        <w:pStyle w:val="051"/>
        <w:ind w:left="735" w:hanging="315"/>
      </w:pPr>
      <w:r w:rsidRPr="00E21119">
        <w:rPr>
          <w:rFonts w:hint="eastAsia"/>
        </w:rPr>
        <w:t>(2)</w:t>
      </w:r>
      <w:r w:rsidR="00D50BB1" w:rsidRPr="00E21119">
        <w:rPr>
          <w:rFonts w:hint="eastAsia"/>
        </w:rPr>
        <w:t xml:space="preserve">　</w:t>
      </w:r>
      <w:r w:rsidR="00485843" w:rsidRPr="00E21119">
        <w:rPr>
          <w:rFonts w:hint="eastAsia"/>
        </w:rPr>
        <w:t>児童生徒等に対する地震防災教育の充実を図るため、教職員等に対する地震防災に関する研修機会の充実等に努める。</w:t>
      </w:r>
    </w:p>
    <w:p w14:paraId="704FFF1E" w14:textId="77777777" w:rsidR="00485843" w:rsidRPr="00E21119" w:rsidRDefault="00EF56F7" w:rsidP="00EF56F7">
      <w:pPr>
        <w:pStyle w:val="051"/>
        <w:ind w:left="735" w:hanging="315"/>
      </w:pPr>
      <w:r w:rsidRPr="00E21119">
        <w:rPr>
          <w:rFonts w:hint="eastAsia"/>
        </w:rPr>
        <w:t>(3)</w:t>
      </w:r>
      <w:r w:rsidR="00D50BB1" w:rsidRPr="00E21119">
        <w:rPr>
          <w:rFonts w:hint="eastAsia"/>
        </w:rPr>
        <w:t xml:space="preserve">　</w:t>
      </w:r>
      <w:r w:rsidR="00485843" w:rsidRPr="00E21119">
        <w:rPr>
          <w:rFonts w:hint="eastAsia"/>
        </w:rPr>
        <w:t>地震防災教育は、学校等の種別、立地条件及び児童生徒等の発達段階などの実態に応じた内容のものとして実施する。</w:t>
      </w:r>
    </w:p>
    <w:p w14:paraId="47FB1CA1" w14:textId="77777777" w:rsidR="00485843" w:rsidRPr="00E21119" w:rsidRDefault="00EF56F7" w:rsidP="00EF56F7">
      <w:pPr>
        <w:pStyle w:val="051"/>
        <w:ind w:left="735" w:hanging="315"/>
      </w:pPr>
      <w:r w:rsidRPr="00E21119">
        <w:rPr>
          <w:rFonts w:hint="eastAsia"/>
        </w:rPr>
        <w:t>(4)</w:t>
      </w:r>
      <w:r w:rsidR="00D50BB1" w:rsidRPr="00E21119">
        <w:rPr>
          <w:rFonts w:hint="eastAsia"/>
        </w:rPr>
        <w:t xml:space="preserve">　</w:t>
      </w:r>
      <w:r w:rsidR="00485843" w:rsidRPr="00E21119">
        <w:rPr>
          <w:rFonts w:hint="eastAsia"/>
        </w:rPr>
        <w:t>社会教育においては、ＰＴＡ、成人学級、青年団体、女性団体等の会合や各種研究集会等の機会を活用し、災害の現象、防災の心構え等の防災知識の</w:t>
      </w:r>
      <w:r w:rsidR="00B63391" w:rsidRPr="00E21119">
        <w:rPr>
          <w:rFonts w:hint="eastAsia"/>
        </w:rPr>
        <w:t>普及啓発</w:t>
      </w:r>
      <w:r w:rsidR="00485843" w:rsidRPr="00E21119">
        <w:rPr>
          <w:rFonts w:hint="eastAsia"/>
        </w:rPr>
        <w:t>に努める。</w:t>
      </w:r>
    </w:p>
    <w:p w14:paraId="07863AB6" w14:textId="77777777" w:rsidR="00485843" w:rsidRPr="00E21119" w:rsidRDefault="00EF56F7" w:rsidP="00EF56F7">
      <w:pPr>
        <w:pStyle w:val="5"/>
      </w:pPr>
      <w:r w:rsidRPr="00E21119">
        <w:rPr>
          <w:rFonts w:hint="eastAsia"/>
        </w:rPr>
        <w:t>４．</w:t>
      </w:r>
      <w:r w:rsidR="00B63391" w:rsidRPr="00E21119">
        <w:rPr>
          <w:rFonts w:hint="eastAsia"/>
        </w:rPr>
        <w:t>普及啓発</w:t>
      </w:r>
      <w:r w:rsidR="00485843" w:rsidRPr="00E21119">
        <w:rPr>
          <w:rFonts w:hint="eastAsia"/>
        </w:rPr>
        <w:t>の時期</w:t>
      </w:r>
    </w:p>
    <w:p w14:paraId="43871303" w14:textId="77777777" w:rsidR="00485843" w:rsidRPr="00E21119" w:rsidRDefault="00485843" w:rsidP="00EF56F7">
      <w:pPr>
        <w:pStyle w:val="14"/>
        <w:ind w:left="420" w:firstLine="210"/>
        <w:rPr>
          <w:color w:val="auto"/>
        </w:rPr>
      </w:pPr>
      <w:r w:rsidRPr="00E21119">
        <w:rPr>
          <w:rFonts w:hint="eastAsia"/>
          <w:color w:val="auto"/>
        </w:rPr>
        <w:t>防災の日、防災週間、水防月間、土砂災害防止月間、山地災害防止キャンペーン、防災とボランティアの日、防災とボランティア週間等、</w:t>
      </w:r>
      <w:r w:rsidR="00B63391" w:rsidRPr="00E21119">
        <w:rPr>
          <w:rFonts w:hint="eastAsia"/>
          <w:color w:val="auto"/>
        </w:rPr>
        <w:t>普及啓発</w:t>
      </w:r>
      <w:r w:rsidRPr="00E21119">
        <w:rPr>
          <w:rFonts w:hint="eastAsia"/>
          <w:color w:val="auto"/>
        </w:rPr>
        <w:t>の内容により最も効果のある時期を選んで行う。</w:t>
      </w:r>
    </w:p>
    <w:p w14:paraId="2FF12B17" w14:textId="77777777" w:rsidR="00485843" w:rsidRPr="00E21119" w:rsidRDefault="00485843" w:rsidP="00EB127C">
      <w:pPr>
        <w:pStyle w:val="3"/>
      </w:pPr>
      <w:bookmarkStart w:id="415" w:name="_Toc458166064"/>
      <w:bookmarkStart w:id="416" w:name="_Toc476477593"/>
      <w:r w:rsidRPr="00E21119">
        <w:rPr>
          <w:rFonts w:hint="eastAsia"/>
        </w:rPr>
        <w:t>第４</w:t>
      </w:r>
      <w:r w:rsidR="00141CE4" w:rsidRPr="00E21119">
        <w:rPr>
          <w:rFonts w:hint="eastAsia"/>
        </w:rPr>
        <w:t>項</w:t>
      </w:r>
      <w:r w:rsidRPr="00E21119">
        <w:rPr>
          <w:rFonts w:hint="eastAsia"/>
        </w:rPr>
        <w:t xml:space="preserve">　</w:t>
      </w:r>
      <w:r w:rsidR="00972712" w:rsidRPr="00E21119">
        <w:rPr>
          <w:rFonts w:hint="eastAsia"/>
        </w:rPr>
        <w:t>地震</w:t>
      </w:r>
      <w:r w:rsidRPr="00E21119">
        <w:rPr>
          <w:rFonts w:hint="eastAsia"/>
        </w:rPr>
        <w:t>防災訓練</w:t>
      </w:r>
      <w:bookmarkEnd w:id="415"/>
      <w:bookmarkEnd w:id="416"/>
    </w:p>
    <w:p w14:paraId="520ED264" w14:textId="77777777" w:rsidR="00485843" w:rsidRPr="00E21119" w:rsidRDefault="00A95A37" w:rsidP="00EB127C">
      <w:pPr>
        <w:pStyle w:val="1112"/>
        <w:spacing w:before="149" w:after="149"/>
        <w:ind w:left="210" w:firstLine="206"/>
      </w:pPr>
      <w:r w:rsidRPr="00E21119">
        <w:rPr>
          <w:rFonts w:hint="eastAsia"/>
        </w:rPr>
        <w:t>村</w:t>
      </w:r>
      <w:r w:rsidR="00485843" w:rsidRPr="00E21119">
        <w:rPr>
          <w:rFonts w:hint="eastAsia"/>
        </w:rPr>
        <w:t>は、地震災害に対する災害応急対策活動の円滑な実施を図るため、防災に関する知識及び技能の向上と住民に対する防災知識の</w:t>
      </w:r>
      <w:r w:rsidR="00B63391" w:rsidRPr="00E21119">
        <w:rPr>
          <w:rFonts w:hint="eastAsia"/>
        </w:rPr>
        <w:t>普及啓発</w:t>
      </w:r>
      <w:r w:rsidR="00485843" w:rsidRPr="00E21119">
        <w:rPr>
          <w:rFonts w:hint="eastAsia"/>
        </w:rPr>
        <w:t>を図ることを目的とした防災訓練を実施する。</w:t>
      </w:r>
    </w:p>
    <w:p w14:paraId="1DAA39A5" w14:textId="77777777" w:rsidR="00485843" w:rsidRPr="00E21119" w:rsidRDefault="00485843" w:rsidP="00EB127C">
      <w:pPr>
        <w:pStyle w:val="1112"/>
        <w:spacing w:before="149" w:after="149"/>
        <w:ind w:left="210" w:firstLine="206"/>
      </w:pPr>
      <w:r w:rsidRPr="00E21119">
        <w:rPr>
          <w:rFonts w:hint="eastAsia"/>
        </w:rPr>
        <w:t>訓練の実施に当たっては、訓練のシナリオに緊急地震速報を取り入れるなど、地震発生時の対応行動の習熟を図るよう努めるものとし、具体的な計画については、</w:t>
      </w:r>
      <w:r w:rsidR="00141CE4" w:rsidRPr="00E21119">
        <w:rPr>
          <w:rFonts w:hint="eastAsia"/>
        </w:rPr>
        <w:t>「第３章 第２節 防災訓練計画」</w:t>
      </w:r>
      <w:r w:rsidRPr="00E21119">
        <w:rPr>
          <w:rFonts w:hint="eastAsia"/>
        </w:rPr>
        <w:t>を準用する。</w:t>
      </w:r>
    </w:p>
    <w:p w14:paraId="26723753" w14:textId="3D7C90D0" w:rsidR="00485843" w:rsidRPr="00E21119" w:rsidRDefault="00FC40A5" w:rsidP="00EF56F7">
      <w:pPr>
        <w:pStyle w:val="3"/>
      </w:pPr>
      <w:bookmarkStart w:id="417" w:name="_Toc458166070"/>
      <w:bookmarkStart w:id="418" w:name="_Toc476477600"/>
      <w:r w:rsidRPr="00E21119">
        <w:br w:type="page"/>
      </w:r>
      <w:r w:rsidR="00485843" w:rsidRPr="00E21119">
        <w:rPr>
          <w:rFonts w:hint="eastAsia"/>
        </w:rPr>
        <w:t>第</w:t>
      </w:r>
      <w:r w:rsidR="00141CE4" w:rsidRPr="00E21119">
        <w:rPr>
          <w:rFonts w:hint="eastAsia"/>
        </w:rPr>
        <w:t>５項</w:t>
      </w:r>
      <w:r w:rsidR="00485843" w:rsidRPr="00E21119">
        <w:rPr>
          <w:rFonts w:hint="eastAsia"/>
        </w:rPr>
        <w:t xml:space="preserve">　</w:t>
      </w:r>
      <w:r w:rsidR="00972712" w:rsidRPr="00E21119">
        <w:rPr>
          <w:rFonts w:hint="eastAsia"/>
        </w:rPr>
        <w:t>地震</w:t>
      </w:r>
      <w:r w:rsidR="00485843" w:rsidRPr="00E21119">
        <w:rPr>
          <w:rFonts w:hint="eastAsia"/>
        </w:rPr>
        <w:t>火災予防</w:t>
      </w:r>
      <w:bookmarkEnd w:id="417"/>
      <w:bookmarkEnd w:id="418"/>
      <w:r w:rsidR="00972712" w:rsidRPr="00E21119">
        <w:rPr>
          <w:rFonts w:hint="eastAsia"/>
        </w:rPr>
        <w:t>対策</w:t>
      </w:r>
    </w:p>
    <w:p w14:paraId="06C13077" w14:textId="77777777" w:rsidR="00485843" w:rsidRPr="00E21119" w:rsidRDefault="00A95A37" w:rsidP="00EB127C">
      <w:pPr>
        <w:pStyle w:val="13"/>
        <w:ind w:left="210" w:firstLine="210"/>
      </w:pPr>
      <w:r w:rsidRPr="00E21119">
        <w:rPr>
          <w:rFonts w:hint="eastAsia"/>
        </w:rPr>
        <w:t>村</w:t>
      </w:r>
      <w:r w:rsidR="00485843" w:rsidRPr="00E21119">
        <w:rPr>
          <w:rFonts w:hint="eastAsia"/>
        </w:rPr>
        <w:t>は、地震に起因して発生する多発火災及び大規模火災の拡大を防止するため、地震時における出火の未然防止、初期消火の徹底など火災予防のための指導の徹底及び消防力の整備を図るものとする。</w:t>
      </w:r>
    </w:p>
    <w:p w14:paraId="3C6CF962" w14:textId="77777777" w:rsidR="00485843" w:rsidRPr="00E21119" w:rsidRDefault="00485843" w:rsidP="00EB127C">
      <w:pPr>
        <w:pStyle w:val="13"/>
        <w:ind w:left="210" w:firstLine="210"/>
      </w:pPr>
      <w:r w:rsidRPr="00E21119">
        <w:rPr>
          <w:rFonts w:hint="eastAsia"/>
        </w:rPr>
        <w:t>なお、地震に対する火災予防に関する計画は、</w:t>
      </w:r>
      <w:r w:rsidR="00141CE4" w:rsidRPr="00E21119">
        <w:rPr>
          <w:rFonts w:hint="eastAsia"/>
        </w:rPr>
        <w:t>「第３章 第10節 消防計画」</w:t>
      </w:r>
      <w:r w:rsidR="00095B01" w:rsidRPr="00E21119">
        <w:rPr>
          <w:rFonts w:hint="eastAsia"/>
        </w:rPr>
        <w:t>及び「第６章 第３節 大規模な火事災害対策計画」</w:t>
      </w:r>
      <w:r w:rsidRPr="00E21119">
        <w:rPr>
          <w:rFonts w:hint="eastAsia"/>
        </w:rPr>
        <w:t>に定めるところによるほか、次のとおり実施する。</w:t>
      </w:r>
    </w:p>
    <w:p w14:paraId="3BA7E843" w14:textId="77777777" w:rsidR="00485843" w:rsidRPr="00E21119" w:rsidRDefault="003D10ED" w:rsidP="00EB127C">
      <w:pPr>
        <w:pStyle w:val="5"/>
      </w:pPr>
      <w:r w:rsidRPr="00E21119">
        <w:rPr>
          <w:rFonts w:hint="eastAsia"/>
        </w:rPr>
        <w:t>１．</w:t>
      </w:r>
      <w:r w:rsidR="00485843" w:rsidRPr="00E21119">
        <w:rPr>
          <w:rFonts w:hint="eastAsia"/>
        </w:rPr>
        <w:t>地震による火災の防止</w:t>
      </w:r>
    </w:p>
    <w:p w14:paraId="33862D01" w14:textId="77777777" w:rsidR="00485843" w:rsidRPr="00E21119" w:rsidRDefault="00485843" w:rsidP="00EB127C">
      <w:pPr>
        <w:pStyle w:val="14"/>
        <w:ind w:left="420" w:firstLine="210"/>
        <w:rPr>
          <w:color w:val="auto"/>
        </w:rPr>
      </w:pPr>
      <w:r w:rsidRPr="00E21119">
        <w:rPr>
          <w:rFonts w:hint="eastAsia"/>
          <w:color w:val="auto"/>
        </w:rPr>
        <w:t>地震時の火災発生は、使用中の火気設備等によるものが多いことから、</w:t>
      </w:r>
      <w:r w:rsidR="00141CE4" w:rsidRPr="00E21119">
        <w:rPr>
          <w:rFonts w:hint="eastAsia"/>
          <w:color w:val="auto"/>
        </w:rPr>
        <w:t>村及び北後志消防組合は</w:t>
      </w:r>
      <w:r w:rsidRPr="00E21119">
        <w:rPr>
          <w:rFonts w:hint="eastAsia"/>
          <w:color w:val="auto"/>
        </w:rPr>
        <w:t>、道と連携の</w:t>
      </w:r>
      <w:r w:rsidR="00790653" w:rsidRPr="00E21119">
        <w:rPr>
          <w:rFonts w:hint="eastAsia"/>
          <w:color w:val="auto"/>
        </w:rPr>
        <w:t>もと</w:t>
      </w:r>
      <w:r w:rsidRPr="00E21119">
        <w:rPr>
          <w:rFonts w:hint="eastAsia"/>
          <w:color w:val="auto"/>
        </w:rPr>
        <w:t>、地震時の火の取扱いについて指導・啓発するとともに、</w:t>
      </w:r>
      <w:r w:rsidR="00790653" w:rsidRPr="00E21119">
        <w:rPr>
          <w:rFonts w:hint="eastAsia"/>
          <w:color w:val="auto"/>
        </w:rPr>
        <w:t>北後志消防組合火災予防条例（</w:t>
      </w:r>
      <w:r w:rsidR="00A43708" w:rsidRPr="00E21119">
        <w:rPr>
          <w:rFonts w:hint="eastAsia"/>
          <w:color w:val="auto"/>
        </w:rPr>
        <w:t>昭和6</w:t>
      </w:r>
      <w:r w:rsidR="004A15BE" w:rsidRPr="00E21119">
        <w:rPr>
          <w:rFonts w:hint="eastAsia"/>
          <w:color w:val="auto"/>
        </w:rPr>
        <w:t>1</w:t>
      </w:r>
      <w:r w:rsidR="00790653" w:rsidRPr="00E21119">
        <w:rPr>
          <w:rFonts w:hint="eastAsia"/>
          <w:color w:val="auto"/>
        </w:rPr>
        <w:t>年北後志消防組合条例第</w:t>
      </w:r>
      <w:r w:rsidR="00A43708" w:rsidRPr="00E21119">
        <w:rPr>
          <w:rFonts w:hint="eastAsia"/>
          <w:color w:val="auto"/>
        </w:rPr>
        <w:t>３</w:t>
      </w:r>
      <w:r w:rsidR="00790653" w:rsidRPr="00E21119">
        <w:rPr>
          <w:rFonts w:hint="eastAsia"/>
          <w:color w:val="auto"/>
        </w:rPr>
        <w:t>号）</w:t>
      </w:r>
      <w:r w:rsidRPr="00E21119">
        <w:rPr>
          <w:rFonts w:hint="eastAsia"/>
          <w:color w:val="auto"/>
        </w:rPr>
        <w:t>に基づく火気の取扱い及び耐震自動消火装置付石油ストーブを使用するよう指導を強化する。</w:t>
      </w:r>
    </w:p>
    <w:p w14:paraId="3D7950F6" w14:textId="77777777" w:rsidR="00485843" w:rsidRPr="00E21119" w:rsidRDefault="003D10ED" w:rsidP="00EB127C">
      <w:pPr>
        <w:pStyle w:val="5"/>
      </w:pPr>
      <w:r w:rsidRPr="00E21119">
        <w:rPr>
          <w:rFonts w:hint="eastAsia"/>
        </w:rPr>
        <w:t>２．</w:t>
      </w:r>
      <w:r w:rsidR="00485843" w:rsidRPr="00E21119">
        <w:rPr>
          <w:rFonts w:hint="eastAsia"/>
        </w:rPr>
        <w:t>火災予防の徹底</w:t>
      </w:r>
    </w:p>
    <w:p w14:paraId="7223BFC9" w14:textId="77777777" w:rsidR="00485843" w:rsidRPr="00E21119" w:rsidRDefault="00485843" w:rsidP="00EB127C">
      <w:pPr>
        <w:pStyle w:val="14"/>
        <w:ind w:left="420" w:firstLine="210"/>
        <w:rPr>
          <w:color w:val="auto"/>
        </w:rPr>
      </w:pPr>
      <w:r w:rsidRPr="00E21119">
        <w:rPr>
          <w:rFonts w:hint="eastAsia"/>
          <w:color w:val="auto"/>
        </w:rPr>
        <w:t>火災による被害を最小限に食い止めるためには、初期消火が重要であるため、</w:t>
      </w:r>
      <w:r w:rsidR="00A95A37" w:rsidRPr="00E21119">
        <w:rPr>
          <w:rFonts w:hint="eastAsia"/>
          <w:color w:val="auto"/>
        </w:rPr>
        <w:t>村</w:t>
      </w:r>
      <w:r w:rsidR="00141CE4" w:rsidRPr="00E21119">
        <w:rPr>
          <w:rFonts w:hint="eastAsia"/>
          <w:color w:val="auto"/>
        </w:rPr>
        <w:t>及び北後志消防組合</w:t>
      </w:r>
      <w:r w:rsidRPr="00E21119">
        <w:rPr>
          <w:rFonts w:hint="eastAsia"/>
          <w:color w:val="auto"/>
        </w:rPr>
        <w:t>は、道と連携の</w:t>
      </w:r>
      <w:r w:rsidR="00790653" w:rsidRPr="00E21119">
        <w:rPr>
          <w:rFonts w:hint="eastAsia"/>
          <w:color w:val="auto"/>
        </w:rPr>
        <w:t>もと</w:t>
      </w:r>
      <w:r w:rsidRPr="00E21119">
        <w:rPr>
          <w:rFonts w:hint="eastAsia"/>
          <w:color w:val="auto"/>
        </w:rPr>
        <w:t>、次のとおり、地域ぐるみ、職場ぐるみの協力体制と強力な消防体制の確立を図る。</w:t>
      </w:r>
    </w:p>
    <w:p w14:paraId="60817ABA"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一般家庭に対し、予防思想の啓発に努め、消火器の設置促進、消防用水の確保を図るとともに、これらの器具等の取扱い方を指導し、地震時における火災の防止と初期消火の徹底を図る。</w:t>
      </w:r>
    </w:p>
    <w:p w14:paraId="624E2362"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防災思想の啓発や災害の未然防止に着実な成果を上げるため、地域の自主防災組織、婦人防火クラブ、少年消防クラブ等の設置及び育成指導を強化する。</w:t>
      </w:r>
    </w:p>
    <w:p w14:paraId="6AB0636E" w14:textId="77777777" w:rsidR="00485843" w:rsidRPr="00E21119" w:rsidRDefault="00D50BB1" w:rsidP="00EB127C">
      <w:pPr>
        <w:pStyle w:val="051"/>
        <w:ind w:left="735" w:hanging="315"/>
      </w:pPr>
      <w:r w:rsidRPr="00E21119">
        <w:rPr>
          <w:rFonts w:hint="eastAsia"/>
        </w:rPr>
        <w:t xml:space="preserve">(3)　</w:t>
      </w:r>
      <w:r w:rsidR="00485843" w:rsidRPr="00E21119">
        <w:rPr>
          <w:rFonts w:hint="eastAsia"/>
        </w:rPr>
        <w:t>一定規模以上の防火対象物に対し、法令の基準による消防用設備等の設置を徹底するとともに、自主点検の実施及び適正な維持管理の指導を強化する。</w:t>
      </w:r>
    </w:p>
    <w:p w14:paraId="0BE36455" w14:textId="77777777" w:rsidR="00485843" w:rsidRPr="00E21119" w:rsidRDefault="003D10ED" w:rsidP="00EB127C">
      <w:pPr>
        <w:pStyle w:val="5"/>
      </w:pPr>
      <w:r w:rsidRPr="00E21119">
        <w:rPr>
          <w:rFonts w:hint="eastAsia"/>
        </w:rPr>
        <w:t>３．</w:t>
      </w:r>
      <w:r w:rsidR="00485843" w:rsidRPr="00E21119">
        <w:rPr>
          <w:rFonts w:hint="eastAsia"/>
        </w:rPr>
        <w:t>予防査察の強化指導</w:t>
      </w:r>
    </w:p>
    <w:p w14:paraId="2D8CBD8A" w14:textId="77777777" w:rsidR="00485843" w:rsidRPr="00E21119" w:rsidRDefault="00141CE4" w:rsidP="00EB127C">
      <w:pPr>
        <w:pStyle w:val="14"/>
        <w:ind w:left="420" w:firstLine="210"/>
        <w:rPr>
          <w:color w:val="auto"/>
        </w:rPr>
      </w:pPr>
      <w:r w:rsidRPr="00E21119">
        <w:rPr>
          <w:rFonts w:hint="eastAsia"/>
          <w:color w:val="auto"/>
        </w:rPr>
        <w:t>北後志消防組合</w:t>
      </w:r>
      <w:r w:rsidR="00485843" w:rsidRPr="00E21119">
        <w:rPr>
          <w:rFonts w:hint="eastAsia"/>
          <w:color w:val="auto"/>
        </w:rPr>
        <w:t>は、消防法に規定する立入検査を対象物の用途、地域等に応じて計画的に実施し、常に当該区域の消防対象物の状況を把握し、火災発生危険の排除に努め、予防対策の万全な指導を図る。</w:t>
      </w:r>
    </w:p>
    <w:p w14:paraId="0B501481" w14:textId="77777777" w:rsidR="00485843" w:rsidRPr="00E21119" w:rsidRDefault="00D50BB1" w:rsidP="00EB127C">
      <w:pPr>
        <w:pStyle w:val="051"/>
        <w:ind w:left="735" w:hanging="315"/>
      </w:pPr>
      <w:r w:rsidRPr="00E21119">
        <w:rPr>
          <w:rFonts w:hint="eastAsia"/>
        </w:rPr>
        <w:t xml:space="preserve">(1)　</w:t>
      </w:r>
      <w:r w:rsidR="00485843" w:rsidRPr="00E21119">
        <w:rPr>
          <w:rFonts w:hint="eastAsia"/>
        </w:rPr>
        <w:t>消防対象物の用途、地域等に応じ計画的に立入検査を実施する。</w:t>
      </w:r>
    </w:p>
    <w:p w14:paraId="1A2F4346" w14:textId="77777777" w:rsidR="00485843" w:rsidRPr="00E21119" w:rsidRDefault="00D50BB1" w:rsidP="00EB127C">
      <w:pPr>
        <w:pStyle w:val="051"/>
        <w:ind w:left="735" w:hanging="315"/>
      </w:pPr>
      <w:r w:rsidRPr="00E21119">
        <w:rPr>
          <w:rFonts w:hint="eastAsia"/>
        </w:rPr>
        <w:t xml:space="preserve">(2)　</w:t>
      </w:r>
      <w:r w:rsidR="00485843" w:rsidRPr="00E21119">
        <w:rPr>
          <w:rFonts w:hint="eastAsia"/>
        </w:rPr>
        <w:t>消防用設備等の自主点検の充実及び適正な維持管理の指導を強化する。</w:t>
      </w:r>
    </w:p>
    <w:p w14:paraId="2234A6EE" w14:textId="77777777" w:rsidR="00485843" w:rsidRPr="00E21119" w:rsidRDefault="003D10ED" w:rsidP="00EB127C">
      <w:pPr>
        <w:pStyle w:val="5"/>
      </w:pPr>
      <w:r w:rsidRPr="00E21119">
        <w:rPr>
          <w:rFonts w:hint="eastAsia"/>
        </w:rPr>
        <w:t>４．</w:t>
      </w:r>
      <w:r w:rsidR="00485843" w:rsidRPr="00E21119">
        <w:rPr>
          <w:rFonts w:hint="eastAsia"/>
        </w:rPr>
        <w:t>消防力の整備</w:t>
      </w:r>
    </w:p>
    <w:p w14:paraId="58F4AB69" w14:textId="77777777" w:rsidR="00485843" w:rsidRPr="00E21119" w:rsidRDefault="00485843" w:rsidP="00EB127C">
      <w:pPr>
        <w:pStyle w:val="14"/>
        <w:ind w:left="420" w:firstLine="210"/>
        <w:rPr>
          <w:color w:val="auto"/>
        </w:rPr>
      </w:pPr>
      <w:r w:rsidRPr="00E21119">
        <w:rPr>
          <w:rFonts w:hint="eastAsia"/>
          <w:color w:val="auto"/>
        </w:rPr>
        <w:t>近年の産業、経済の発展に伴って、高層建築物、危険物施設等が増加し、火災発生時の人命の危険度も増大していることから、</w:t>
      </w:r>
      <w:r w:rsidR="00A95A37" w:rsidRPr="00E21119">
        <w:rPr>
          <w:rFonts w:hint="eastAsia"/>
          <w:color w:val="auto"/>
        </w:rPr>
        <w:t>村</w:t>
      </w:r>
      <w:r w:rsidRPr="00E21119">
        <w:rPr>
          <w:rFonts w:hint="eastAsia"/>
          <w:color w:val="auto"/>
        </w:rPr>
        <w:t>は、消防施設及び消防水利の整備充実を図るとともに、消防職員の確保、消防技術の向上等により、消防力の整備充実を図る。</w:t>
      </w:r>
    </w:p>
    <w:p w14:paraId="3D60C8C4" w14:textId="77777777" w:rsidR="00485843" w:rsidRPr="00E21119" w:rsidRDefault="00485843" w:rsidP="00EB127C">
      <w:pPr>
        <w:pStyle w:val="14"/>
        <w:ind w:left="420" w:firstLine="210"/>
        <w:rPr>
          <w:color w:val="auto"/>
        </w:rPr>
      </w:pPr>
      <w:r w:rsidRPr="00E21119">
        <w:rPr>
          <w:rFonts w:hint="eastAsia"/>
          <w:color w:val="auto"/>
        </w:rPr>
        <w:t>また、地域防災の中核となる消防団員の確保、育成強化及び装備等の充実を図り、消防団活動の活性化を推進する。</w:t>
      </w:r>
    </w:p>
    <w:p w14:paraId="4502D714" w14:textId="7ADF61E4" w:rsidR="004E542D" w:rsidRPr="00E21119" w:rsidRDefault="00FC40A5" w:rsidP="00EB127C">
      <w:pPr>
        <w:pStyle w:val="5"/>
      </w:pPr>
      <w:r w:rsidRPr="00E21119">
        <w:br w:type="page"/>
      </w:r>
      <w:r w:rsidR="004E542D" w:rsidRPr="00E21119">
        <w:rPr>
          <w:rFonts w:hint="eastAsia"/>
        </w:rPr>
        <w:t>５．地震火災対策計画の作成</w:t>
      </w:r>
    </w:p>
    <w:p w14:paraId="1901E5DF" w14:textId="40B43746" w:rsidR="004E542D" w:rsidRPr="00E21119" w:rsidRDefault="00F11953" w:rsidP="00EB127C">
      <w:pPr>
        <w:pStyle w:val="14"/>
        <w:ind w:left="420" w:firstLine="210"/>
        <w:rPr>
          <w:color w:val="auto"/>
        </w:rPr>
      </w:pPr>
      <w:r w:rsidRPr="00E21119">
        <w:rPr>
          <w:rFonts w:hint="eastAsia"/>
          <w:color w:val="auto"/>
        </w:rPr>
        <w:t>北後志消防組合は、大地震時における火災防御</w:t>
      </w:r>
      <w:r w:rsidR="004E542D" w:rsidRPr="00E21119">
        <w:rPr>
          <w:rFonts w:hint="eastAsia"/>
          <w:color w:val="auto"/>
        </w:rPr>
        <w:t>活動及び救出活動の適切かつ効果的な実施を図るため、必要に応じ、あらかじめ地震火災対策計画を作成する。この場合の基本的事項は、おおむね次のとおりである。</w:t>
      </w:r>
    </w:p>
    <w:p w14:paraId="78DC5A0D" w14:textId="77777777" w:rsidR="004E542D" w:rsidRPr="00E21119" w:rsidRDefault="004E542D" w:rsidP="00EB127C">
      <w:pPr>
        <w:pStyle w:val="051"/>
        <w:ind w:left="735" w:hanging="315"/>
      </w:pPr>
      <w:r w:rsidRPr="00E21119">
        <w:rPr>
          <w:rFonts w:hint="eastAsia"/>
        </w:rPr>
        <w:t>(1)　消防職員等の確保</w:t>
      </w:r>
    </w:p>
    <w:p w14:paraId="38778DD9" w14:textId="77777777" w:rsidR="004E542D" w:rsidRPr="00E21119" w:rsidRDefault="004E542D" w:rsidP="00EB127C">
      <w:pPr>
        <w:pStyle w:val="15"/>
        <w:ind w:left="735" w:firstLine="210"/>
      </w:pPr>
      <w:r w:rsidRPr="00E21119">
        <w:rPr>
          <w:rFonts w:hint="eastAsia"/>
        </w:rPr>
        <w:t>大規模地震発生時には、住宅密集地域における火災の多発に伴い、集中的消火活動は困難であり、また、消防設備が破壊され、搬出不能となることも考えられ、さらに消防職員・消防団員の招集も困難になるなど、消防能力が低下するおそれがあることから、あらかじめこれらに対する維持・確保の措置を講ずる。</w:t>
      </w:r>
    </w:p>
    <w:p w14:paraId="5D8991AD" w14:textId="77777777" w:rsidR="004E542D" w:rsidRPr="00E21119" w:rsidRDefault="004E542D" w:rsidP="00EB127C">
      <w:pPr>
        <w:pStyle w:val="051"/>
        <w:ind w:left="735" w:hanging="315"/>
      </w:pPr>
      <w:r w:rsidRPr="00E21119">
        <w:rPr>
          <w:rFonts w:hint="eastAsia"/>
        </w:rPr>
        <w:t>(2)　消防水利の確保</w:t>
      </w:r>
    </w:p>
    <w:p w14:paraId="01A67D82" w14:textId="77777777" w:rsidR="004E542D" w:rsidRPr="00E21119" w:rsidRDefault="004E542D" w:rsidP="00EB127C">
      <w:pPr>
        <w:pStyle w:val="15"/>
        <w:ind w:left="735" w:firstLine="210"/>
      </w:pPr>
      <w:r w:rsidRPr="00E21119">
        <w:rPr>
          <w:rFonts w:hint="eastAsia"/>
        </w:rPr>
        <w:t>地震災害時には、水道施設の停止や水道管の破損等により、消火栓が使用不能となることが考えられることから、防火水槽・耐震性貯水槽・配水池の配置のほか、河川等多角的な方策による消防水利の確保に努める。</w:t>
      </w:r>
    </w:p>
    <w:p w14:paraId="6B2987AA" w14:textId="77777777" w:rsidR="004E542D" w:rsidRPr="00E21119" w:rsidRDefault="004E542D" w:rsidP="00EB127C">
      <w:pPr>
        <w:pStyle w:val="051"/>
        <w:ind w:left="735" w:hanging="315"/>
      </w:pPr>
      <w:r w:rsidRPr="00E21119">
        <w:rPr>
          <w:rFonts w:hint="eastAsia"/>
        </w:rPr>
        <w:t>(3)　応急救出活動</w:t>
      </w:r>
    </w:p>
    <w:p w14:paraId="334681BE" w14:textId="77777777" w:rsidR="004E542D" w:rsidRPr="00E21119" w:rsidRDefault="004E542D" w:rsidP="00EB127C">
      <w:pPr>
        <w:pStyle w:val="15"/>
        <w:ind w:left="735" w:firstLine="210"/>
      </w:pPr>
      <w:r w:rsidRPr="00E21119">
        <w:rPr>
          <w:rFonts w:hint="eastAsia"/>
        </w:rPr>
        <w:t>大規模地震発生時の混乱した状況下における救出活動は、非常に困難であるため、倒壊した家屋内での住民、特に要配慮者の救護方法について検討する。</w:t>
      </w:r>
    </w:p>
    <w:p w14:paraId="32EC1424" w14:textId="77777777" w:rsidR="004E542D" w:rsidRPr="00E21119" w:rsidRDefault="004E542D" w:rsidP="00EB127C">
      <w:pPr>
        <w:pStyle w:val="051"/>
        <w:ind w:left="735" w:hanging="315"/>
      </w:pPr>
      <w:r w:rsidRPr="00E21119">
        <w:rPr>
          <w:rFonts w:hint="eastAsia"/>
        </w:rPr>
        <w:t>(4)　初期消火の徹底</w:t>
      </w:r>
    </w:p>
    <w:p w14:paraId="25CD72CF" w14:textId="77777777" w:rsidR="004E542D" w:rsidRPr="00E21119" w:rsidRDefault="004E542D" w:rsidP="00EB127C">
      <w:pPr>
        <w:pStyle w:val="15"/>
        <w:ind w:left="735" w:firstLine="210"/>
      </w:pPr>
      <w:r w:rsidRPr="00E21119">
        <w:rPr>
          <w:rFonts w:hint="eastAsia"/>
        </w:rPr>
        <w:t>住民に対して平素から地震発生時の火気の取締りと初期消火の重要性を十分に認識させるため、事前啓発の徹底を図る。</w:t>
      </w:r>
    </w:p>
    <w:p w14:paraId="55BA3ED9" w14:textId="77777777" w:rsidR="004E542D" w:rsidRPr="00E21119" w:rsidRDefault="004E542D" w:rsidP="00EB127C">
      <w:pPr>
        <w:pStyle w:val="15"/>
        <w:ind w:left="735" w:firstLine="210"/>
      </w:pPr>
      <w:r w:rsidRPr="00E21119">
        <w:rPr>
          <w:rFonts w:hint="eastAsia"/>
        </w:rPr>
        <w:t>また、地震発生直後にあっては、被災地までの道路交通網等の寸断等により、消防機関の到着に時間を要することから、被災地の住民や自主防災組織等は、可能な限り初期消火及び延焼防止に努める。</w:t>
      </w:r>
    </w:p>
    <w:p w14:paraId="6509E7E4" w14:textId="77777777" w:rsidR="00485843" w:rsidRPr="00E21119" w:rsidRDefault="00485843" w:rsidP="00EB127C">
      <w:pPr>
        <w:pStyle w:val="3"/>
      </w:pPr>
      <w:bookmarkStart w:id="419" w:name="_Toc458166073"/>
      <w:bookmarkStart w:id="420" w:name="_Toc476477603"/>
      <w:r w:rsidRPr="00E21119">
        <w:rPr>
          <w:rFonts w:hint="eastAsia"/>
        </w:rPr>
        <w:t>第</w:t>
      </w:r>
      <w:r w:rsidR="00972712" w:rsidRPr="00E21119">
        <w:rPr>
          <w:rFonts w:hint="eastAsia"/>
        </w:rPr>
        <w:t>６項</w:t>
      </w:r>
      <w:r w:rsidRPr="00E21119">
        <w:rPr>
          <w:rFonts w:hint="eastAsia"/>
        </w:rPr>
        <w:t xml:space="preserve">　土砂災害予防</w:t>
      </w:r>
      <w:bookmarkEnd w:id="419"/>
      <w:bookmarkEnd w:id="420"/>
      <w:r w:rsidR="00972712" w:rsidRPr="00E21119">
        <w:rPr>
          <w:rFonts w:hint="eastAsia"/>
        </w:rPr>
        <w:t>対策</w:t>
      </w:r>
    </w:p>
    <w:p w14:paraId="48120698" w14:textId="77777777" w:rsidR="00485843" w:rsidRPr="00E21119" w:rsidRDefault="00485843" w:rsidP="00EB127C">
      <w:pPr>
        <w:pStyle w:val="1112"/>
        <w:spacing w:before="149" w:after="149"/>
        <w:ind w:left="210" w:firstLine="206"/>
      </w:pPr>
      <w:r w:rsidRPr="00E21119">
        <w:rPr>
          <w:rFonts w:hint="eastAsia"/>
        </w:rPr>
        <w:t>地震による土砂災害は、地すべりを含む崩壊現象はもとより、崩壊土砂・落石等の直撃及び岩屑流・土石流となる崩壊土砂の流動化現象も予想されるため、</w:t>
      </w:r>
      <w:r w:rsidR="00A95A37" w:rsidRPr="00E21119">
        <w:rPr>
          <w:rFonts w:hint="eastAsia"/>
        </w:rPr>
        <w:t>村</w:t>
      </w:r>
      <w:r w:rsidRPr="00E21119">
        <w:rPr>
          <w:rFonts w:hint="eastAsia"/>
        </w:rPr>
        <w:t>は、道等と協力して植林等による林相の改善並びに下流における砂防工事等の推進と相まって治山えん堤の築堤、渓流工事等、治山施設の完備を図るものとする。</w:t>
      </w:r>
    </w:p>
    <w:p w14:paraId="7693DD37" w14:textId="77777777" w:rsidR="00485843" w:rsidRPr="00E21119" w:rsidRDefault="00485843" w:rsidP="00EB127C">
      <w:pPr>
        <w:pStyle w:val="1112"/>
        <w:spacing w:before="149" w:after="149"/>
        <w:ind w:left="210" w:firstLine="206"/>
      </w:pPr>
      <w:r w:rsidRPr="00E21119">
        <w:rPr>
          <w:rFonts w:hint="eastAsia"/>
        </w:rPr>
        <w:t>また、地震によって引き起こされる地すべりは、移動が急激な場合も考えられ、多大な被害をもたらす危険性があるため、その防止を推進する。</w:t>
      </w:r>
    </w:p>
    <w:p w14:paraId="219A8BAE" w14:textId="77777777" w:rsidR="00485843" w:rsidRPr="00E21119" w:rsidRDefault="00485843" w:rsidP="00EB127C">
      <w:pPr>
        <w:pStyle w:val="1112"/>
        <w:spacing w:before="149" w:after="149"/>
        <w:ind w:left="210" w:firstLine="206"/>
      </w:pPr>
      <w:r w:rsidRPr="00E21119">
        <w:rPr>
          <w:rFonts w:hint="eastAsia"/>
        </w:rPr>
        <w:t>なお、土砂災害予防対策については、</w:t>
      </w:r>
      <w:r w:rsidR="00972712" w:rsidRPr="00E21119">
        <w:rPr>
          <w:rFonts w:hint="eastAsia"/>
        </w:rPr>
        <w:t>「第３章 第13節 土砂災害予防計画」</w:t>
      </w:r>
      <w:r w:rsidRPr="00E21119">
        <w:rPr>
          <w:rFonts w:hint="eastAsia"/>
        </w:rPr>
        <w:t>に定めるところによるものとするが、地震による地盤の緩みの増加に伴い土砂災害の危険性が一層高まるため、これらの施設整備を図り、流域住民の安全を期するものとする。</w:t>
      </w:r>
    </w:p>
    <w:p w14:paraId="40ED6010" w14:textId="77777777" w:rsidR="00526357" w:rsidRPr="00E21119" w:rsidRDefault="00526357" w:rsidP="00EB127C">
      <w:pPr>
        <w:pStyle w:val="2"/>
        <w:pageBreakBefore/>
        <w:kinsoku/>
      </w:pPr>
      <w:bookmarkStart w:id="421" w:name="_Toc458166078"/>
      <w:bookmarkStart w:id="422" w:name="_Toc476477608"/>
      <w:bookmarkStart w:id="423" w:name="_Toc100064584"/>
      <w:r w:rsidRPr="00E21119">
        <w:rPr>
          <w:rFonts w:hint="eastAsia"/>
        </w:rPr>
        <w:t xml:space="preserve">第３節　</w:t>
      </w:r>
      <w:r w:rsidR="004F45C8" w:rsidRPr="00E21119">
        <w:rPr>
          <w:rFonts w:hint="eastAsia"/>
        </w:rPr>
        <w:t>地震</w:t>
      </w:r>
      <w:r w:rsidRPr="00E21119">
        <w:rPr>
          <w:rFonts w:hint="eastAsia"/>
        </w:rPr>
        <w:t>災害応急対策計画</w:t>
      </w:r>
      <w:bookmarkEnd w:id="421"/>
      <w:bookmarkEnd w:id="422"/>
      <w:bookmarkEnd w:id="423"/>
    </w:p>
    <w:p w14:paraId="6D8B1516" w14:textId="77777777" w:rsidR="00526357" w:rsidRPr="00E21119" w:rsidRDefault="004B5E63" w:rsidP="00EB127C">
      <w:pPr>
        <w:pStyle w:val="1112"/>
        <w:spacing w:before="149" w:after="149"/>
        <w:ind w:left="210" w:firstLine="206"/>
      </w:pPr>
      <w:r w:rsidRPr="00E21119">
        <w:rPr>
          <w:rFonts w:hint="eastAsia"/>
        </w:rPr>
        <w:t>村は、地震</w:t>
      </w:r>
      <w:r w:rsidR="00526357" w:rsidRPr="00E21119">
        <w:rPr>
          <w:rFonts w:hint="eastAsia"/>
        </w:rPr>
        <w:t>災害による被害の拡大を防止するため、相互に連携して災害応急対策を実施する。</w:t>
      </w:r>
    </w:p>
    <w:p w14:paraId="0BB4CD94" w14:textId="77777777" w:rsidR="00526357" w:rsidRPr="00E21119" w:rsidRDefault="00526357" w:rsidP="00EB127C">
      <w:pPr>
        <w:pStyle w:val="1112"/>
        <w:spacing w:before="149" w:after="149"/>
        <w:ind w:left="210" w:firstLine="206"/>
      </w:pPr>
      <w:r w:rsidRPr="00E21119">
        <w:rPr>
          <w:rFonts w:hint="eastAsia"/>
        </w:rPr>
        <w:t>なお、本節に定めのない事項については、「第４章 災害応急対策計画」に定めるところによる。</w:t>
      </w:r>
    </w:p>
    <w:p w14:paraId="323F5F7D" w14:textId="77777777" w:rsidR="00526357" w:rsidRPr="00E21119" w:rsidRDefault="00526357" w:rsidP="00EB127C">
      <w:pPr>
        <w:pStyle w:val="3"/>
      </w:pPr>
      <w:bookmarkStart w:id="424" w:name="_Toc458166079"/>
      <w:bookmarkStart w:id="425" w:name="_Toc476477609"/>
      <w:r w:rsidRPr="00E21119">
        <w:rPr>
          <w:rFonts w:hint="eastAsia"/>
        </w:rPr>
        <w:t>第１項　地震に関する情報の収集・伝達計画</w:t>
      </w:r>
      <w:bookmarkEnd w:id="424"/>
      <w:bookmarkEnd w:id="425"/>
    </w:p>
    <w:p w14:paraId="443F0524" w14:textId="77777777" w:rsidR="00526357" w:rsidRPr="00E21119" w:rsidRDefault="00526357" w:rsidP="00EB127C">
      <w:pPr>
        <w:pStyle w:val="13"/>
        <w:ind w:left="210" w:firstLine="210"/>
      </w:pPr>
      <w:r w:rsidRPr="00E21119">
        <w:rPr>
          <w:rFonts w:hint="eastAsia"/>
        </w:rPr>
        <w:t>村は、地震に関する情報並びに異常現象発見者の通報を迅速かつ的確に処理し、防災対策の適切な実施を図るものとする。</w:t>
      </w:r>
    </w:p>
    <w:p w14:paraId="40B521E6" w14:textId="77777777" w:rsidR="00526357" w:rsidRPr="00E21119" w:rsidRDefault="00526357" w:rsidP="00EB127C">
      <w:pPr>
        <w:pStyle w:val="5"/>
      </w:pPr>
      <w:r w:rsidRPr="00E21119">
        <w:rPr>
          <w:rFonts w:hint="eastAsia"/>
        </w:rPr>
        <w:t>１．地震に関する情報の発表</w:t>
      </w:r>
    </w:p>
    <w:p w14:paraId="7FE25D00" w14:textId="77777777" w:rsidR="00526357" w:rsidRPr="00E21119" w:rsidRDefault="00526357" w:rsidP="00EB127C">
      <w:pPr>
        <w:pStyle w:val="051"/>
        <w:ind w:left="735" w:hanging="315"/>
      </w:pPr>
      <w:r w:rsidRPr="00E21119">
        <w:rPr>
          <w:rFonts w:hint="eastAsia"/>
        </w:rPr>
        <w:t>(1)　緊急地震速報</w:t>
      </w:r>
    </w:p>
    <w:p w14:paraId="2A16D125" w14:textId="77777777" w:rsidR="006E1660" w:rsidRPr="00E21119" w:rsidRDefault="006E1660" w:rsidP="00EB127C">
      <w:pPr>
        <w:pStyle w:val="15"/>
        <w:ind w:left="735" w:firstLine="210"/>
      </w:pPr>
      <w:r w:rsidRPr="00E21119">
        <w:rPr>
          <w:rFonts w:hint="eastAsia"/>
        </w:rPr>
        <w:t>緊急地震速報は、地震による被害の軽減に資するため、</w:t>
      </w:r>
      <w:r w:rsidR="00526357" w:rsidRPr="00E21119">
        <w:rPr>
          <w:rFonts w:hint="eastAsia"/>
        </w:rPr>
        <w:t>震度５弱以上の揺れが予想された場合に、震度４以上が予想された地域に対して</w:t>
      </w:r>
      <w:r w:rsidRPr="00E21119">
        <w:rPr>
          <w:rFonts w:hint="eastAsia"/>
        </w:rPr>
        <w:t>気象庁が</w:t>
      </w:r>
      <w:r w:rsidR="00526357" w:rsidRPr="00E21119">
        <w:rPr>
          <w:rFonts w:hint="eastAsia"/>
        </w:rPr>
        <w:t>緊急地震速報（警報）を発表し、日本放送協会に伝達されるとともに、関係省庁、地方公共団体に提供される。</w:t>
      </w:r>
    </w:p>
    <w:p w14:paraId="486253EE" w14:textId="77777777" w:rsidR="00526357" w:rsidRPr="00E21119" w:rsidRDefault="00526357" w:rsidP="00EB127C">
      <w:pPr>
        <w:pStyle w:val="15"/>
        <w:ind w:left="735" w:firstLine="210"/>
      </w:pPr>
      <w:r w:rsidRPr="00E21119">
        <w:rPr>
          <w:rFonts w:hint="eastAsia"/>
        </w:rPr>
        <w:t>日本放送協会は、テレビ、ラジオを通して住民に提供する。</w:t>
      </w:r>
    </w:p>
    <w:p w14:paraId="7F3AA2FB" w14:textId="77777777" w:rsidR="00526357" w:rsidRPr="00E21119" w:rsidRDefault="00526357" w:rsidP="00EB127C">
      <w:pPr>
        <w:pStyle w:val="15"/>
        <w:ind w:left="735" w:firstLine="210"/>
      </w:pPr>
      <w:r w:rsidRPr="00E21119">
        <w:rPr>
          <w:rFonts w:hint="eastAsia"/>
        </w:rPr>
        <w:t>また、気象庁が発表した緊急地震速報、地震情報等は、消防庁の全国瞬時警報システム（Ｊ－ＡＬＥＲＴ）により、地方公共団体等に伝達される。</w:t>
      </w:r>
    </w:p>
    <w:p w14:paraId="078B6901" w14:textId="77777777" w:rsidR="00526357" w:rsidRPr="00E21119" w:rsidRDefault="00526357" w:rsidP="00EB127C">
      <w:pPr>
        <w:pStyle w:val="15"/>
        <w:ind w:left="735" w:firstLine="210"/>
      </w:pPr>
      <w:r w:rsidRPr="00E21119">
        <w:rPr>
          <w:rFonts w:hint="eastAsia"/>
        </w:rPr>
        <w:t>なお、緊急地震速報（警報）の伝達に当たっては、放送事業者、通信事業者等の協力を得て、テレビ、ラジオ（コミュニティＦＭ放送を含む。）、携帯電話（緊急速報メール機能を含む。）、ワンセグ等を用いて広く伝達されている。</w:t>
      </w:r>
    </w:p>
    <w:p w14:paraId="0A47FB8C" w14:textId="77777777" w:rsidR="00526357" w:rsidRPr="00E21119" w:rsidRDefault="00526357" w:rsidP="009E12A9">
      <w:pPr>
        <w:pStyle w:val="21"/>
        <w:spacing w:before="149" w:after="149"/>
      </w:pPr>
      <w:r w:rsidRPr="00E21119">
        <w:rPr>
          <w:rFonts w:hint="eastAsia"/>
        </w:rPr>
        <w:t>■地震動の特別警報・警報及び予報の区分及び名称■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589"/>
        <w:gridCol w:w="4157"/>
      </w:tblGrid>
      <w:tr w:rsidR="00E21119" w:rsidRPr="00E21119" w14:paraId="475ED8FD" w14:textId="77777777" w:rsidTr="008D3279">
        <w:trPr>
          <w:trHeight w:val="418"/>
          <w:jc w:val="center"/>
        </w:trPr>
        <w:tc>
          <w:tcPr>
            <w:tcW w:w="1740" w:type="dxa"/>
            <w:tcBorders>
              <w:bottom w:val="single" w:sz="4" w:space="0" w:color="auto"/>
            </w:tcBorders>
            <w:shd w:val="clear" w:color="auto" w:fill="auto"/>
            <w:vAlign w:val="center"/>
          </w:tcPr>
          <w:p w14:paraId="0689D579"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区分</w:t>
            </w:r>
          </w:p>
        </w:tc>
        <w:tc>
          <w:tcPr>
            <w:tcW w:w="2589" w:type="dxa"/>
            <w:tcBorders>
              <w:bottom w:val="single" w:sz="4" w:space="0" w:color="auto"/>
            </w:tcBorders>
            <w:shd w:val="clear" w:color="auto" w:fill="auto"/>
            <w:vAlign w:val="center"/>
          </w:tcPr>
          <w:p w14:paraId="70CF2B7E"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情報発表の名称</w:t>
            </w:r>
          </w:p>
        </w:tc>
        <w:tc>
          <w:tcPr>
            <w:tcW w:w="4157" w:type="dxa"/>
            <w:tcBorders>
              <w:bottom w:val="single" w:sz="4" w:space="0" w:color="auto"/>
            </w:tcBorders>
            <w:shd w:val="clear" w:color="auto" w:fill="auto"/>
            <w:vAlign w:val="center"/>
          </w:tcPr>
          <w:p w14:paraId="56C464E0"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内容</w:t>
            </w:r>
          </w:p>
        </w:tc>
      </w:tr>
      <w:tr w:rsidR="00E21119" w:rsidRPr="00E21119" w14:paraId="3C4B46BD" w14:textId="77777777" w:rsidTr="008D3279">
        <w:trPr>
          <w:trHeight w:val="742"/>
          <w:jc w:val="center"/>
        </w:trPr>
        <w:tc>
          <w:tcPr>
            <w:tcW w:w="1740" w:type="dxa"/>
            <w:tcBorders>
              <w:top w:val="single" w:sz="4" w:space="0" w:color="auto"/>
            </w:tcBorders>
            <w:shd w:val="clear" w:color="auto" w:fill="auto"/>
            <w:vAlign w:val="center"/>
          </w:tcPr>
          <w:p w14:paraId="1CB7462B" w14:textId="77777777" w:rsidR="00526357" w:rsidRPr="00E21119" w:rsidRDefault="00526357" w:rsidP="004C6036">
            <w:pPr>
              <w:jc w:val="center"/>
              <w:rPr>
                <w:sz w:val="20"/>
                <w:szCs w:val="20"/>
              </w:rPr>
            </w:pPr>
            <w:r w:rsidRPr="00E21119">
              <w:rPr>
                <w:rFonts w:hint="eastAsia"/>
                <w:sz w:val="20"/>
                <w:szCs w:val="20"/>
              </w:rPr>
              <w:t>地震動特別警報</w:t>
            </w:r>
          </w:p>
        </w:tc>
        <w:tc>
          <w:tcPr>
            <w:tcW w:w="2589" w:type="dxa"/>
            <w:vMerge w:val="restart"/>
            <w:tcBorders>
              <w:top w:val="single" w:sz="4" w:space="0" w:color="auto"/>
            </w:tcBorders>
            <w:shd w:val="clear" w:color="auto" w:fill="auto"/>
            <w:vAlign w:val="center"/>
          </w:tcPr>
          <w:p w14:paraId="3E0B9472" w14:textId="77777777" w:rsidR="00526357" w:rsidRPr="00E21119" w:rsidRDefault="00526357" w:rsidP="004C6036">
            <w:pPr>
              <w:jc w:val="center"/>
              <w:rPr>
                <w:sz w:val="20"/>
                <w:szCs w:val="20"/>
              </w:rPr>
            </w:pPr>
            <w:r w:rsidRPr="00E21119">
              <w:rPr>
                <w:rFonts w:hint="eastAsia"/>
                <w:sz w:val="20"/>
                <w:szCs w:val="20"/>
              </w:rPr>
              <w:t>「緊急地震速報（警報）」</w:t>
            </w:r>
          </w:p>
          <w:p w14:paraId="5D4AB56D" w14:textId="77777777" w:rsidR="00526357" w:rsidRPr="00E21119" w:rsidRDefault="00526357" w:rsidP="004C6036">
            <w:pPr>
              <w:jc w:val="center"/>
              <w:rPr>
                <w:sz w:val="20"/>
                <w:szCs w:val="20"/>
              </w:rPr>
            </w:pPr>
            <w:r w:rsidRPr="00E21119">
              <w:rPr>
                <w:rFonts w:hint="eastAsia"/>
                <w:sz w:val="20"/>
                <w:szCs w:val="20"/>
              </w:rPr>
              <w:t>又は「緊急地震速報」</w:t>
            </w:r>
          </w:p>
        </w:tc>
        <w:tc>
          <w:tcPr>
            <w:tcW w:w="4157" w:type="dxa"/>
            <w:vMerge w:val="restart"/>
            <w:tcBorders>
              <w:top w:val="single" w:sz="4" w:space="0" w:color="auto"/>
            </w:tcBorders>
            <w:shd w:val="clear" w:color="auto" w:fill="auto"/>
          </w:tcPr>
          <w:p w14:paraId="161EF28A" w14:textId="77777777" w:rsidR="00526357" w:rsidRPr="00E21119" w:rsidRDefault="00526357" w:rsidP="00EB127C">
            <w:pPr>
              <w:ind w:firstLineChars="100" w:firstLine="200"/>
              <w:rPr>
                <w:sz w:val="20"/>
                <w:szCs w:val="20"/>
              </w:rPr>
            </w:pPr>
            <w:r w:rsidRPr="00E21119">
              <w:rPr>
                <w:rFonts w:hint="eastAsia"/>
                <w:sz w:val="20"/>
                <w:szCs w:val="20"/>
              </w:rPr>
              <w:t>最大震度５弱以上の揺れが予想されたときに</w:t>
            </w:r>
            <w:r w:rsidRPr="00E21119">
              <w:rPr>
                <w:rFonts w:hint="eastAsia"/>
                <w:sz w:val="20"/>
                <w:szCs w:val="20"/>
                <w:vertAlign w:val="superscript"/>
              </w:rPr>
              <w:t>※</w:t>
            </w:r>
            <w:r w:rsidRPr="00E21119">
              <w:rPr>
                <w:rFonts w:hint="eastAsia"/>
                <w:sz w:val="20"/>
                <w:szCs w:val="20"/>
              </w:rPr>
              <w:t>、強い揺れが予想される地域に対し、地震動により重大な災害が起こるおそれのある旨を警告して発表するもの（このうち、震度６弱以上の揺れが予想される場合は地震動特別警報に位置づけられている。）</w:t>
            </w:r>
          </w:p>
        </w:tc>
      </w:tr>
      <w:tr w:rsidR="00E21119" w:rsidRPr="00E21119" w14:paraId="57E21E12" w14:textId="77777777" w:rsidTr="008D3279">
        <w:trPr>
          <w:trHeight w:val="742"/>
          <w:jc w:val="center"/>
        </w:trPr>
        <w:tc>
          <w:tcPr>
            <w:tcW w:w="1740" w:type="dxa"/>
            <w:shd w:val="clear" w:color="auto" w:fill="auto"/>
            <w:vAlign w:val="center"/>
          </w:tcPr>
          <w:p w14:paraId="2EE599C0" w14:textId="77777777" w:rsidR="00526357" w:rsidRPr="00E21119" w:rsidRDefault="00526357" w:rsidP="004C6036">
            <w:pPr>
              <w:jc w:val="center"/>
              <w:rPr>
                <w:sz w:val="20"/>
                <w:szCs w:val="20"/>
              </w:rPr>
            </w:pPr>
            <w:r w:rsidRPr="00E21119">
              <w:rPr>
                <w:rFonts w:hint="eastAsia"/>
                <w:spacing w:val="50"/>
                <w:kern w:val="0"/>
                <w:sz w:val="20"/>
                <w:szCs w:val="20"/>
                <w:fitText w:val="1400" w:id="1551230208"/>
              </w:rPr>
              <w:t>地震動警</w:t>
            </w:r>
            <w:r w:rsidRPr="00E21119">
              <w:rPr>
                <w:rFonts w:hint="eastAsia"/>
                <w:kern w:val="0"/>
                <w:sz w:val="20"/>
                <w:szCs w:val="20"/>
                <w:fitText w:val="1400" w:id="1551230208"/>
              </w:rPr>
              <w:t>報</w:t>
            </w:r>
          </w:p>
        </w:tc>
        <w:tc>
          <w:tcPr>
            <w:tcW w:w="2589" w:type="dxa"/>
            <w:vMerge/>
            <w:shd w:val="clear" w:color="auto" w:fill="auto"/>
            <w:vAlign w:val="center"/>
          </w:tcPr>
          <w:p w14:paraId="39483377" w14:textId="77777777" w:rsidR="00526357" w:rsidRPr="00E21119" w:rsidRDefault="00526357" w:rsidP="004C6036">
            <w:pPr>
              <w:jc w:val="center"/>
              <w:rPr>
                <w:sz w:val="20"/>
                <w:szCs w:val="20"/>
              </w:rPr>
            </w:pPr>
          </w:p>
        </w:tc>
        <w:tc>
          <w:tcPr>
            <w:tcW w:w="4157" w:type="dxa"/>
            <w:vMerge/>
            <w:shd w:val="clear" w:color="auto" w:fill="auto"/>
          </w:tcPr>
          <w:p w14:paraId="21EB3878" w14:textId="77777777" w:rsidR="00526357" w:rsidRPr="00E21119" w:rsidRDefault="00526357" w:rsidP="004C6036">
            <w:pPr>
              <w:rPr>
                <w:sz w:val="20"/>
                <w:szCs w:val="20"/>
              </w:rPr>
            </w:pPr>
          </w:p>
        </w:tc>
      </w:tr>
      <w:tr w:rsidR="00E21119" w:rsidRPr="00E21119" w14:paraId="5ED698AC" w14:textId="77777777" w:rsidTr="008D3279">
        <w:trPr>
          <w:trHeight w:val="541"/>
          <w:jc w:val="center"/>
        </w:trPr>
        <w:tc>
          <w:tcPr>
            <w:tcW w:w="1740" w:type="dxa"/>
            <w:shd w:val="clear" w:color="auto" w:fill="auto"/>
            <w:vAlign w:val="center"/>
          </w:tcPr>
          <w:p w14:paraId="18A88783" w14:textId="77777777" w:rsidR="00526357" w:rsidRPr="00E21119" w:rsidRDefault="00526357" w:rsidP="004C6036">
            <w:pPr>
              <w:jc w:val="center"/>
              <w:rPr>
                <w:sz w:val="20"/>
                <w:szCs w:val="20"/>
              </w:rPr>
            </w:pPr>
            <w:r w:rsidRPr="00E21119">
              <w:rPr>
                <w:rFonts w:hint="eastAsia"/>
                <w:spacing w:val="50"/>
                <w:kern w:val="0"/>
                <w:sz w:val="20"/>
                <w:szCs w:val="20"/>
                <w:fitText w:val="1400" w:id="1551230209"/>
              </w:rPr>
              <w:t>地震動予</w:t>
            </w:r>
            <w:r w:rsidRPr="00E21119">
              <w:rPr>
                <w:rFonts w:hint="eastAsia"/>
                <w:kern w:val="0"/>
                <w:sz w:val="20"/>
                <w:szCs w:val="20"/>
                <w:fitText w:val="1400" w:id="1551230209"/>
              </w:rPr>
              <w:t>報</w:t>
            </w:r>
          </w:p>
        </w:tc>
        <w:tc>
          <w:tcPr>
            <w:tcW w:w="2589" w:type="dxa"/>
            <w:shd w:val="clear" w:color="auto" w:fill="auto"/>
            <w:vAlign w:val="center"/>
          </w:tcPr>
          <w:p w14:paraId="14636071" w14:textId="77777777" w:rsidR="00526357" w:rsidRPr="00E21119" w:rsidRDefault="00526357" w:rsidP="004C6036">
            <w:pPr>
              <w:jc w:val="center"/>
              <w:rPr>
                <w:sz w:val="20"/>
                <w:szCs w:val="20"/>
              </w:rPr>
            </w:pPr>
            <w:r w:rsidRPr="00E21119">
              <w:rPr>
                <w:rFonts w:hint="eastAsia"/>
                <w:sz w:val="20"/>
                <w:szCs w:val="20"/>
              </w:rPr>
              <w:t>「緊急地震速報（予報）」</w:t>
            </w:r>
          </w:p>
        </w:tc>
        <w:tc>
          <w:tcPr>
            <w:tcW w:w="4157" w:type="dxa"/>
            <w:shd w:val="clear" w:color="auto" w:fill="auto"/>
          </w:tcPr>
          <w:p w14:paraId="43779D33" w14:textId="77777777" w:rsidR="00526357" w:rsidRPr="00E21119" w:rsidRDefault="00526357" w:rsidP="00EB127C">
            <w:pPr>
              <w:ind w:firstLineChars="100" w:firstLine="200"/>
              <w:rPr>
                <w:sz w:val="20"/>
                <w:szCs w:val="20"/>
              </w:rPr>
            </w:pPr>
            <w:r w:rsidRPr="00E21119">
              <w:rPr>
                <w:rFonts w:hint="eastAsia"/>
                <w:sz w:val="20"/>
                <w:szCs w:val="20"/>
              </w:rPr>
              <w:t>最大震度３以上又はマグニチュード3.5以上等と予想されたときに発表するもの</w:t>
            </w:r>
          </w:p>
        </w:tc>
      </w:tr>
    </w:tbl>
    <w:p w14:paraId="69ABF4F2" w14:textId="77777777" w:rsidR="00526357" w:rsidRPr="00E21119" w:rsidRDefault="00526357" w:rsidP="00EB127C">
      <w:pPr>
        <w:ind w:firstLineChars="300" w:firstLine="600"/>
        <w:rPr>
          <w:sz w:val="20"/>
          <w:szCs w:val="20"/>
        </w:rPr>
      </w:pPr>
      <w:r w:rsidRPr="00E21119">
        <w:rPr>
          <w:rFonts w:hint="eastAsia"/>
          <w:sz w:val="20"/>
          <w:szCs w:val="20"/>
        </w:rPr>
        <w:t>※　２箇所以上の地震観測点のデータに基づく予想</w:t>
      </w:r>
    </w:p>
    <w:p w14:paraId="04E0C86D" w14:textId="77777777" w:rsidR="00526357" w:rsidRPr="00E21119" w:rsidRDefault="00526357" w:rsidP="00EB127C">
      <w:pPr>
        <w:ind w:leftChars="200" w:left="920" w:hangingChars="250" w:hanging="500"/>
        <w:rPr>
          <w:sz w:val="20"/>
          <w:szCs w:val="20"/>
        </w:rPr>
      </w:pPr>
      <w:r w:rsidRPr="00E21119">
        <w:rPr>
          <w:rFonts w:hint="eastAsia"/>
          <w:sz w:val="20"/>
          <w:szCs w:val="20"/>
        </w:rPr>
        <w:t>（注）緊急地震速報は、地震発生直後に震源に近い観測点で観測された地震波を解析することにより、地震による強い揺れが来る前に、これから強い揺れが来ることを知らせる情報である。このため、震源付近では、強い揺れの到達に間に合わないことがある。</w:t>
      </w:r>
    </w:p>
    <w:p w14:paraId="3E75AF47" w14:textId="77777777" w:rsidR="00526357" w:rsidRPr="00E21119" w:rsidRDefault="00526357" w:rsidP="00EB127C">
      <w:pPr>
        <w:ind w:leftChars="200" w:left="920" w:hangingChars="250" w:hanging="500"/>
        <w:rPr>
          <w:sz w:val="20"/>
          <w:szCs w:val="20"/>
        </w:rPr>
      </w:pPr>
    </w:p>
    <w:p w14:paraId="43D1FAAE" w14:textId="77777777" w:rsidR="00526357" w:rsidRPr="00E21119" w:rsidRDefault="00526357" w:rsidP="008D3279">
      <w:pPr>
        <w:pStyle w:val="051"/>
        <w:pageBreakBefore/>
        <w:ind w:left="735" w:hanging="315"/>
      </w:pPr>
      <w:r w:rsidRPr="00E21119">
        <w:rPr>
          <w:rFonts w:hint="eastAsia"/>
        </w:rPr>
        <w:t>(2)　地震に関する情報</w:t>
      </w:r>
    </w:p>
    <w:p w14:paraId="698AAE6A" w14:textId="77777777" w:rsidR="00526357" w:rsidRPr="00E21119" w:rsidRDefault="00526357" w:rsidP="00EB127C">
      <w:pPr>
        <w:pStyle w:val="15"/>
        <w:ind w:left="735" w:firstLine="210"/>
      </w:pPr>
      <w:r w:rsidRPr="00E21119">
        <w:rPr>
          <w:rFonts w:hint="eastAsia"/>
        </w:rPr>
        <w:t>気象庁及び</w:t>
      </w:r>
      <w:r w:rsidR="00790653" w:rsidRPr="00E21119">
        <w:rPr>
          <w:rFonts w:hint="eastAsia"/>
        </w:rPr>
        <w:t>札幌管区</w:t>
      </w:r>
      <w:r w:rsidRPr="00E21119">
        <w:rPr>
          <w:rFonts w:hint="eastAsia"/>
        </w:rPr>
        <w:t>気象台は、次のような地震に関する情報を発表する。</w:t>
      </w:r>
    </w:p>
    <w:p w14:paraId="0852041C" w14:textId="77777777" w:rsidR="00526357" w:rsidRPr="00E21119" w:rsidRDefault="00526357" w:rsidP="00EB127C">
      <w:pPr>
        <w:pStyle w:val="06"/>
        <w:ind w:left="840" w:hanging="210"/>
      </w:pPr>
      <w:r w:rsidRPr="00E21119">
        <w:rPr>
          <w:rFonts w:hint="eastAsia"/>
        </w:rPr>
        <w:t>ア　地震に関する情報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60"/>
        <w:gridCol w:w="3301"/>
        <w:gridCol w:w="3161"/>
      </w:tblGrid>
      <w:tr w:rsidR="00E21119" w:rsidRPr="00E21119" w14:paraId="56445AD0" w14:textId="77777777" w:rsidTr="00100458">
        <w:trPr>
          <w:trHeight w:val="435"/>
          <w:tblHeader/>
          <w:jc w:val="center"/>
        </w:trPr>
        <w:tc>
          <w:tcPr>
            <w:tcW w:w="1960" w:type="dxa"/>
            <w:tcBorders>
              <w:bottom w:val="single" w:sz="4" w:space="0" w:color="auto"/>
            </w:tcBorders>
            <w:shd w:val="clear" w:color="auto" w:fill="auto"/>
            <w:vAlign w:val="center"/>
          </w:tcPr>
          <w:p w14:paraId="4D74535A"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地震情報の種類</w:t>
            </w:r>
          </w:p>
        </w:tc>
        <w:tc>
          <w:tcPr>
            <w:tcW w:w="3301" w:type="dxa"/>
            <w:tcBorders>
              <w:bottom w:val="single" w:sz="4" w:space="0" w:color="auto"/>
            </w:tcBorders>
            <w:shd w:val="clear" w:color="auto" w:fill="auto"/>
            <w:vAlign w:val="center"/>
          </w:tcPr>
          <w:p w14:paraId="02AE91D8"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発表基準</w:t>
            </w:r>
          </w:p>
        </w:tc>
        <w:tc>
          <w:tcPr>
            <w:tcW w:w="3161" w:type="dxa"/>
            <w:tcBorders>
              <w:bottom w:val="single" w:sz="4" w:space="0" w:color="auto"/>
            </w:tcBorders>
            <w:shd w:val="clear" w:color="auto" w:fill="auto"/>
            <w:vAlign w:val="center"/>
          </w:tcPr>
          <w:p w14:paraId="7E1DBF64"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内容</w:t>
            </w:r>
          </w:p>
        </w:tc>
      </w:tr>
      <w:tr w:rsidR="00E21119" w:rsidRPr="00E21119" w14:paraId="5BD182EF" w14:textId="77777777" w:rsidTr="00100458">
        <w:trPr>
          <w:jc w:val="center"/>
        </w:trPr>
        <w:tc>
          <w:tcPr>
            <w:tcW w:w="1960" w:type="dxa"/>
            <w:tcBorders>
              <w:top w:val="single" w:sz="4" w:space="0" w:color="auto"/>
            </w:tcBorders>
            <w:shd w:val="clear" w:color="auto" w:fill="auto"/>
            <w:vAlign w:val="center"/>
          </w:tcPr>
          <w:p w14:paraId="175CB54E" w14:textId="77777777" w:rsidR="00526357" w:rsidRPr="00E21119" w:rsidRDefault="00526357" w:rsidP="004C6036">
            <w:pPr>
              <w:rPr>
                <w:sz w:val="20"/>
                <w:szCs w:val="20"/>
              </w:rPr>
            </w:pPr>
            <w:r w:rsidRPr="00E21119">
              <w:rPr>
                <w:rFonts w:hint="eastAsia"/>
                <w:sz w:val="20"/>
                <w:szCs w:val="20"/>
              </w:rPr>
              <w:t>震度速報</w:t>
            </w:r>
          </w:p>
        </w:tc>
        <w:tc>
          <w:tcPr>
            <w:tcW w:w="3301" w:type="dxa"/>
            <w:tcBorders>
              <w:top w:val="single" w:sz="4" w:space="0" w:color="auto"/>
            </w:tcBorders>
            <w:shd w:val="clear" w:color="auto" w:fill="auto"/>
            <w:vAlign w:val="center"/>
          </w:tcPr>
          <w:p w14:paraId="5AA43FB6" w14:textId="77777777" w:rsidR="00526357" w:rsidRPr="00E21119" w:rsidRDefault="00526357" w:rsidP="004C6036">
            <w:pPr>
              <w:rPr>
                <w:sz w:val="20"/>
                <w:szCs w:val="20"/>
              </w:rPr>
            </w:pPr>
            <w:r w:rsidRPr="00E21119">
              <w:rPr>
                <w:rFonts w:hint="eastAsia"/>
                <w:sz w:val="20"/>
                <w:szCs w:val="20"/>
              </w:rPr>
              <w:t>・震度３以上</w:t>
            </w:r>
          </w:p>
        </w:tc>
        <w:tc>
          <w:tcPr>
            <w:tcW w:w="3161" w:type="dxa"/>
            <w:tcBorders>
              <w:top w:val="single" w:sz="4" w:space="0" w:color="auto"/>
            </w:tcBorders>
            <w:shd w:val="clear" w:color="auto" w:fill="auto"/>
            <w:vAlign w:val="center"/>
          </w:tcPr>
          <w:p w14:paraId="6A2D02CE" w14:textId="68DF6C83" w:rsidR="00526357" w:rsidRPr="00E21119" w:rsidRDefault="00526357" w:rsidP="00FC40A5">
            <w:pPr>
              <w:spacing w:line="240" w:lineRule="exact"/>
              <w:ind w:firstLineChars="100" w:firstLine="200"/>
              <w:rPr>
                <w:sz w:val="20"/>
                <w:szCs w:val="20"/>
              </w:rPr>
            </w:pPr>
            <w:r w:rsidRPr="00E21119">
              <w:rPr>
                <w:rFonts w:hint="eastAsia"/>
                <w:sz w:val="20"/>
                <w:szCs w:val="20"/>
              </w:rPr>
              <w:t>地震発生約１分半後に、震度３以上を観測した地域名（全国を</w:t>
            </w:r>
            <w:r w:rsidR="00BB7A99" w:rsidRPr="00E21119">
              <w:rPr>
                <w:rFonts w:hint="eastAsia"/>
                <w:sz w:val="20"/>
                <w:szCs w:val="20"/>
              </w:rPr>
              <w:t>約</w:t>
            </w:r>
            <w:r w:rsidRPr="00E21119">
              <w:rPr>
                <w:rFonts w:hint="eastAsia"/>
                <w:sz w:val="20"/>
                <w:szCs w:val="20"/>
              </w:rPr>
              <w:t>1</w:t>
            </w:r>
            <w:r w:rsidR="00BB7A99" w:rsidRPr="00E21119">
              <w:rPr>
                <w:rFonts w:hint="eastAsia"/>
                <w:sz w:val="20"/>
                <w:szCs w:val="20"/>
              </w:rPr>
              <w:t>90</w:t>
            </w:r>
            <w:r w:rsidRPr="00E21119">
              <w:rPr>
                <w:rFonts w:hint="eastAsia"/>
                <w:sz w:val="20"/>
                <w:szCs w:val="20"/>
              </w:rPr>
              <w:t>地域に区分）と地震の揺れの発現時刻を速報</w:t>
            </w:r>
          </w:p>
        </w:tc>
      </w:tr>
      <w:tr w:rsidR="00E21119" w:rsidRPr="00E21119" w14:paraId="5DED1815" w14:textId="77777777" w:rsidTr="00100458">
        <w:trPr>
          <w:jc w:val="center"/>
        </w:trPr>
        <w:tc>
          <w:tcPr>
            <w:tcW w:w="1960" w:type="dxa"/>
            <w:shd w:val="clear" w:color="auto" w:fill="auto"/>
            <w:vAlign w:val="center"/>
          </w:tcPr>
          <w:p w14:paraId="0F98EC76" w14:textId="77777777" w:rsidR="00526357" w:rsidRPr="00E21119" w:rsidRDefault="00526357" w:rsidP="004C6036">
            <w:pPr>
              <w:rPr>
                <w:sz w:val="20"/>
                <w:szCs w:val="20"/>
              </w:rPr>
            </w:pPr>
            <w:r w:rsidRPr="00E21119">
              <w:rPr>
                <w:rFonts w:hint="eastAsia"/>
                <w:sz w:val="20"/>
                <w:szCs w:val="20"/>
              </w:rPr>
              <w:t>震源に関する情報</w:t>
            </w:r>
          </w:p>
        </w:tc>
        <w:tc>
          <w:tcPr>
            <w:tcW w:w="3301" w:type="dxa"/>
            <w:shd w:val="clear" w:color="auto" w:fill="auto"/>
            <w:vAlign w:val="center"/>
          </w:tcPr>
          <w:p w14:paraId="78B411FA" w14:textId="77777777" w:rsidR="00526357" w:rsidRPr="00E21119" w:rsidRDefault="00526357" w:rsidP="00EB127C">
            <w:pPr>
              <w:ind w:left="200" w:hangingChars="100" w:hanging="200"/>
              <w:rPr>
                <w:sz w:val="20"/>
                <w:szCs w:val="20"/>
              </w:rPr>
            </w:pPr>
            <w:r w:rsidRPr="00E21119">
              <w:rPr>
                <w:rFonts w:hint="eastAsia"/>
                <w:sz w:val="20"/>
                <w:szCs w:val="20"/>
              </w:rPr>
              <w:t>・震度３以上（津波警報等を発表した場合は発表しない。）</w:t>
            </w:r>
          </w:p>
        </w:tc>
        <w:tc>
          <w:tcPr>
            <w:tcW w:w="3161" w:type="dxa"/>
            <w:shd w:val="clear" w:color="auto" w:fill="auto"/>
            <w:vAlign w:val="center"/>
          </w:tcPr>
          <w:p w14:paraId="2F229CFB"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地震の発生場所（震源）やその規模（マグニチュード）を発表</w:t>
            </w:r>
          </w:p>
        </w:tc>
      </w:tr>
      <w:tr w:rsidR="00E21119" w:rsidRPr="00E21119" w14:paraId="5C58D185" w14:textId="77777777" w:rsidTr="00100458">
        <w:trPr>
          <w:jc w:val="center"/>
        </w:trPr>
        <w:tc>
          <w:tcPr>
            <w:tcW w:w="1960" w:type="dxa"/>
            <w:shd w:val="clear" w:color="auto" w:fill="auto"/>
            <w:vAlign w:val="center"/>
          </w:tcPr>
          <w:p w14:paraId="6BC1C1BB" w14:textId="77777777" w:rsidR="00526357" w:rsidRPr="00E21119" w:rsidRDefault="00526357" w:rsidP="008D3279">
            <w:pPr>
              <w:spacing w:line="260" w:lineRule="exact"/>
              <w:rPr>
                <w:sz w:val="20"/>
                <w:szCs w:val="20"/>
              </w:rPr>
            </w:pPr>
            <w:r w:rsidRPr="00E21119">
              <w:rPr>
                <w:rFonts w:hint="eastAsia"/>
                <w:sz w:val="20"/>
                <w:szCs w:val="20"/>
              </w:rPr>
              <w:t>震源・震度に関する情報</w:t>
            </w:r>
          </w:p>
        </w:tc>
        <w:tc>
          <w:tcPr>
            <w:tcW w:w="3301" w:type="dxa"/>
            <w:shd w:val="clear" w:color="auto" w:fill="auto"/>
            <w:vAlign w:val="center"/>
          </w:tcPr>
          <w:p w14:paraId="0332168D" w14:textId="77777777" w:rsidR="00526357" w:rsidRPr="00E21119" w:rsidRDefault="00526357" w:rsidP="00EB127C">
            <w:pPr>
              <w:spacing w:line="260" w:lineRule="exact"/>
              <w:ind w:firstLineChars="100" w:firstLine="200"/>
              <w:rPr>
                <w:sz w:val="20"/>
                <w:szCs w:val="20"/>
              </w:rPr>
            </w:pPr>
            <w:r w:rsidRPr="00E21119">
              <w:rPr>
                <w:rFonts w:hint="eastAsia"/>
                <w:sz w:val="20"/>
                <w:szCs w:val="20"/>
              </w:rPr>
              <w:t>以下のいずれかを満たした場合</w:t>
            </w:r>
          </w:p>
          <w:p w14:paraId="3397DD30" w14:textId="77777777" w:rsidR="00526357" w:rsidRPr="00E21119" w:rsidRDefault="00526357" w:rsidP="004C6036">
            <w:pPr>
              <w:spacing w:line="260" w:lineRule="exact"/>
              <w:rPr>
                <w:sz w:val="20"/>
                <w:szCs w:val="20"/>
              </w:rPr>
            </w:pPr>
            <w:r w:rsidRPr="00E21119">
              <w:rPr>
                <w:rFonts w:hint="eastAsia"/>
                <w:sz w:val="20"/>
                <w:szCs w:val="20"/>
              </w:rPr>
              <w:t>・震度３以上</w:t>
            </w:r>
          </w:p>
          <w:p w14:paraId="640D5C98" w14:textId="77777777" w:rsidR="00526357" w:rsidRPr="00E21119" w:rsidRDefault="00526357" w:rsidP="00EB127C">
            <w:pPr>
              <w:spacing w:line="260" w:lineRule="exact"/>
              <w:ind w:left="200" w:hangingChars="100" w:hanging="200"/>
              <w:rPr>
                <w:sz w:val="20"/>
                <w:szCs w:val="20"/>
              </w:rPr>
            </w:pPr>
            <w:r w:rsidRPr="00E21119">
              <w:rPr>
                <w:rFonts w:hint="eastAsia"/>
                <w:sz w:val="20"/>
                <w:szCs w:val="20"/>
              </w:rPr>
              <w:t>・津波警報等の発表時</w:t>
            </w:r>
          </w:p>
          <w:p w14:paraId="6FA6221C" w14:textId="77777777" w:rsidR="00526357" w:rsidRPr="00E21119" w:rsidRDefault="00526357" w:rsidP="00EB127C">
            <w:pPr>
              <w:spacing w:line="260" w:lineRule="exact"/>
              <w:ind w:left="200" w:hangingChars="100" w:hanging="200"/>
              <w:rPr>
                <w:sz w:val="20"/>
                <w:szCs w:val="20"/>
              </w:rPr>
            </w:pPr>
            <w:r w:rsidRPr="00E21119">
              <w:rPr>
                <w:rFonts w:hint="eastAsia"/>
                <w:sz w:val="20"/>
                <w:szCs w:val="20"/>
              </w:rPr>
              <w:t>・若干の海面変動が予想される場合</w:t>
            </w:r>
          </w:p>
          <w:p w14:paraId="537785C8" w14:textId="77777777" w:rsidR="00526357" w:rsidRPr="00E21119" w:rsidRDefault="00526357" w:rsidP="00100458">
            <w:pPr>
              <w:spacing w:line="260" w:lineRule="exact"/>
              <w:ind w:left="200" w:hangingChars="100" w:hanging="200"/>
              <w:rPr>
                <w:sz w:val="20"/>
                <w:szCs w:val="20"/>
              </w:rPr>
            </w:pPr>
            <w:r w:rsidRPr="00E21119">
              <w:rPr>
                <w:rFonts w:hint="eastAsia"/>
                <w:sz w:val="20"/>
                <w:szCs w:val="20"/>
              </w:rPr>
              <w:t>・緊急地震速報（警報）を発表した場合</w:t>
            </w:r>
          </w:p>
        </w:tc>
        <w:tc>
          <w:tcPr>
            <w:tcW w:w="3161" w:type="dxa"/>
            <w:shd w:val="clear" w:color="auto" w:fill="auto"/>
            <w:vAlign w:val="center"/>
          </w:tcPr>
          <w:p w14:paraId="2B541C01"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地震の発生場所（震源）やその規模（マグニチュード）、震度３以上の地域名と市町村名を発表</w:t>
            </w:r>
          </w:p>
          <w:p w14:paraId="54C31DBD"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震度５弱以上と考えられる地域で、震度を入手していない地点がある場合は、その市町村名を発表</w:t>
            </w:r>
          </w:p>
        </w:tc>
      </w:tr>
      <w:tr w:rsidR="00E21119" w:rsidRPr="00E21119" w14:paraId="232BBB84" w14:textId="77777777" w:rsidTr="00100458">
        <w:trPr>
          <w:jc w:val="center"/>
        </w:trPr>
        <w:tc>
          <w:tcPr>
            <w:tcW w:w="1960" w:type="dxa"/>
            <w:shd w:val="clear" w:color="auto" w:fill="auto"/>
            <w:vAlign w:val="center"/>
          </w:tcPr>
          <w:p w14:paraId="566AD0CE" w14:textId="77777777" w:rsidR="00526357" w:rsidRPr="00E21119" w:rsidRDefault="00526357" w:rsidP="004C6036">
            <w:pPr>
              <w:spacing w:line="260" w:lineRule="exact"/>
              <w:rPr>
                <w:sz w:val="20"/>
                <w:szCs w:val="20"/>
              </w:rPr>
            </w:pPr>
            <w:r w:rsidRPr="00E21119">
              <w:rPr>
                <w:rFonts w:hint="eastAsia"/>
                <w:sz w:val="20"/>
                <w:szCs w:val="20"/>
              </w:rPr>
              <w:t>各地の震度に関する情報</w:t>
            </w:r>
          </w:p>
        </w:tc>
        <w:tc>
          <w:tcPr>
            <w:tcW w:w="3301" w:type="dxa"/>
            <w:shd w:val="clear" w:color="auto" w:fill="auto"/>
            <w:vAlign w:val="center"/>
          </w:tcPr>
          <w:p w14:paraId="5AD9417B" w14:textId="77777777" w:rsidR="00526357" w:rsidRPr="00E21119" w:rsidRDefault="00526357" w:rsidP="004C6036">
            <w:pPr>
              <w:spacing w:line="260" w:lineRule="exact"/>
              <w:rPr>
                <w:sz w:val="20"/>
                <w:szCs w:val="20"/>
              </w:rPr>
            </w:pPr>
            <w:r w:rsidRPr="00E21119">
              <w:rPr>
                <w:rFonts w:hint="eastAsia"/>
                <w:sz w:val="20"/>
                <w:szCs w:val="20"/>
              </w:rPr>
              <w:t>・震度１以上</w:t>
            </w:r>
          </w:p>
        </w:tc>
        <w:tc>
          <w:tcPr>
            <w:tcW w:w="3161" w:type="dxa"/>
            <w:shd w:val="clear" w:color="auto" w:fill="auto"/>
            <w:vAlign w:val="center"/>
          </w:tcPr>
          <w:p w14:paraId="5BB1F2EF"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震度１以上を観測した地点のほか、地震の発生場所（震源）やその規模（マグニチュード）を発表</w:t>
            </w:r>
          </w:p>
          <w:p w14:paraId="36DC24DD"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震度５弱以上と考えられる地域で、震度を入手していない地点がある場合は、その市町村名を発表</w:t>
            </w:r>
          </w:p>
          <w:p w14:paraId="54C1A034" w14:textId="7998D826" w:rsidR="000C5158" w:rsidRPr="00E21119" w:rsidRDefault="000C5158" w:rsidP="00FC40A5">
            <w:pPr>
              <w:spacing w:line="240" w:lineRule="exact"/>
              <w:ind w:firstLineChars="100" w:firstLine="200"/>
              <w:rPr>
                <w:sz w:val="20"/>
                <w:szCs w:val="20"/>
              </w:rPr>
            </w:pPr>
            <w:r w:rsidRPr="00E21119">
              <w:rPr>
                <w:sz w:val="20"/>
                <w:szCs w:val="20"/>
              </w:rPr>
              <w:t>地震が多数発生した場合には、震度３以上の地震についてのみ発表し、震度２以下の地震については、その発生回数を「その他の情報（地震回数に関する情報）」で発表</w:t>
            </w:r>
          </w:p>
        </w:tc>
      </w:tr>
      <w:tr w:rsidR="00E21119" w:rsidRPr="00E21119" w14:paraId="40CFADFB" w14:textId="77777777" w:rsidTr="00100458">
        <w:trPr>
          <w:jc w:val="center"/>
        </w:trPr>
        <w:tc>
          <w:tcPr>
            <w:tcW w:w="1960" w:type="dxa"/>
            <w:shd w:val="clear" w:color="auto" w:fill="auto"/>
            <w:vAlign w:val="center"/>
          </w:tcPr>
          <w:p w14:paraId="5FC57B83" w14:textId="77777777" w:rsidR="00526357" w:rsidRPr="00E21119" w:rsidRDefault="00526357" w:rsidP="004C6036">
            <w:pPr>
              <w:spacing w:line="260" w:lineRule="exact"/>
              <w:rPr>
                <w:sz w:val="20"/>
                <w:szCs w:val="20"/>
              </w:rPr>
            </w:pPr>
            <w:r w:rsidRPr="00E21119">
              <w:rPr>
                <w:rFonts w:hint="eastAsia"/>
                <w:sz w:val="20"/>
                <w:szCs w:val="20"/>
              </w:rPr>
              <w:t>その他の情報</w:t>
            </w:r>
          </w:p>
        </w:tc>
        <w:tc>
          <w:tcPr>
            <w:tcW w:w="3301" w:type="dxa"/>
            <w:shd w:val="clear" w:color="auto" w:fill="auto"/>
            <w:vAlign w:val="center"/>
          </w:tcPr>
          <w:p w14:paraId="36203226" w14:textId="77777777" w:rsidR="00526357" w:rsidRPr="00E21119" w:rsidRDefault="00526357" w:rsidP="00100458">
            <w:pPr>
              <w:spacing w:line="260" w:lineRule="exact"/>
              <w:ind w:left="200" w:hangingChars="100" w:hanging="200"/>
              <w:rPr>
                <w:sz w:val="20"/>
                <w:szCs w:val="20"/>
              </w:rPr>
            </w:pPr>
            <w:r w:rsidRPr="00E21119">
              <w:rPr>
                <w:rFonts w:hint="eastAsia"/>
                <w:sz w:val="20"/>
                <w:szCs w:val="20"/>
              </w:rPr>
              <w:t>・顕著な地震の震源要素を更新した場合や地震が多発した場合など</w:t>
            </w:r>
          </w:p>
        </w:tc>
        <w:tc>
          <w:tcPr>
            <w:tcW w:w="3161" w:type="dxa"/>
            <w:shd w:val="clear" w:color="auto" w:fill="auto"/>
            <w:vAlign w:val="center"/>
          </w:tcPr>
          <w:p w14:paraId="0C30A251"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顕著な地震の概要を簡潔に記載したもの、震源要素更新のお知らせや地震が多発した場合の震度１以上を観測した地震回数情報等を発表</w:t>
            </w:r>
          </w:p>
        </w:tc>
      </w:tr>
      <w:tr w:rsidR="00E21119" w:rsidRPr="00E21119" w14:paraId="4FF59CA3" w14:textId="77777777" w:rsidTr="00100458">
        <w:trPr>
          <w:jc w:val="center"/>
        </w:trPr>
        <w:tc>
          <w:tcPr>
            <w:tcW w:w="1960" w:type="dxa"/>
            <w:shd w:val="clear" w:color="auto" w:fill="auto"/>
            <w:vAlign w:val="center"/>
          </w:tcPr>
          <w:p w14:paraId="7A5244A1" w14:textId="77777777" w:rsidR="00526357" w:rsidRPr="00E21119" w:rsidRDefault="00526357" w:rsidP="004C6036">
            <w:pPr>
              <w:spacing w:line="260" w:lineRule="exact"/>
              <w:rPr>
                <w:sz w:val="20"/>
                <w:szCs w:val="20"/>
              </w:rPr>
            </w:pPr>
            <w:r w:rsidRPr="00E21119">
              <w:rPr>
                <w:rFonts w:hint="eastAsia"/>
                <w:sz w:val="20"/>
                <w:szCs w:val="20"/>
              </w:rPr>
              <w:t>推計震度分布図</w:t>
            </w:r>
          </w:p>
        </w:tc>
        <w:tc>
          <w:tcPr>
            <w:tcW w:w="3301" w:type="dxa"/>
            <w:shd w:val="clear" w:color="auto" w:fill="auto"/>
            <w:vAlign w:val="center"/>
          </w:tcPr>
          <w:p w14:paraId="411FDB82" w14:textId="77777777" w:rsidR="00526357" w:rsidRPr="00E21119" w:rsidRDefault="00526357" w:rsidP="004C6036">
            <w:pPr>
              <w:spacing w:line="260" w:lineRule="exact"/>
              <w:rPr>
                <w:sz w:val="20"/>
                <w:szCs w:val="20"/>
              </w:rPr>
            </w:pPr>
            <w:r w:rsidRPr="00E21119">
              <w:rPr>
                <w:rFonts w:hint="eastAsia"/>
                <w:sz w:val="20"/>
                <w:szCs w:val="20"/>
              </w:rPr>
              <w:t>・震度５弱以上</w:t>
            </w:r>
          </w:p>
        </w:tc>
        <w:tc>
          <w:tcPr>
            <w:tcW w:w="3161" w:type="dxa"/>
            <w:shd w:val="clear" w:color="auto" w:fill="auto"/>
            <w:vAlign w:val="center"/>
          </w:tcPr>
          <w:p w14:paraId="7E34F05A"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観測した各地の震度データを基に、１km四方ごとに推計した震度（震度４以上）を図情報として発表</w:t>
            </w:r>
          </w:p>
        </w:tc>
      </w:tr>
      <w:tr w:rsidR="00E21119" w:rsidRPr="00E21119" w14:paraId="16C33EB4" w14:textId="77777777" w:rsidTr="00100458">
        <w:trPr>
          <w:jc w:val="center"/>
        </w:trPr>
        <w:tc>
          <w:tcPr>
            <w:tcW w:w="1960" w:type="dxa"/>
            <w:shd w:val="clear" w:color="auto" w:fill="auto"/>
            <w:vAlign w:val="center"/>
          </w:tcPr>
          <w:p w14:paraId="1C870171" w14:textId="77777777" w:rsidR="00526357" w:rsidRPr="00E21119" w:rsidRDefault="00526357" w:rsidP="004C6036">
            <w:pPr>
              <w:spacing w:line="260" w:lineRule="exact"/>
              <w:rPr>
                <w:sz w:val="20"/>
                <w:szCs w:val="20"/>
              </w:rPr>
            </w:pPr>
            <w:r w:rsidRPr="00E21119">
              <w:rPr>
                <w:rFonts w:hint="eastAsia"/>
                <w:sz w:val="20"/>
                <w:szCs w:val="20"/>
              </w:rPr>
              <w:t>遠地地震に関する情報</w:t>
            </w:r>
          </w:p>
        </w:tc>
        <w:tc>
          <w:tcPr>
            <w:tcW w:w="3301" w:type="dxa"/>
            <w:shd w:val="clear" w:color="auto" w:fill="auto"/>
            <w:vAlign w:val="center"/>
          </w:tcPr>
          <w:p w14:paraId="024F18EE" w14:textId="77777777" w:rsidR="00526357" w:rsidRPr="00E21119" w:rsidRDefault="00526357" w:rsidP="00EB127C">
            <w:pPr>
              <w:spacing w:line="260" w:lineRule="exact"/>
              <w:ind w:firstLineChars="100" w:firstLine="200"/>
              <w:rPr>
                <w:sz w:val="20"/>
                <w:szCs w:val="20"/>
              </w:rPr>
            </w:pPr>
            <w:r w:rsidRPr="00E21119">
              <w:rPr>
                <w:rFonts w:hint="eastAsia"/>
                <w:sz w:val="20"/>
                <w:szCs w:val="20"/>
              </w:rPr>
              <w:t>国外で発生した地震について以下のいずれかを満たした場合等</w:t>
            </w:r>
          </w:p>
          <w:p w14:paraId="2F7C23E0" w14:textId="77777777" w:rsidR="00526357" w:rsidRPr="00E21119" w:rsidRDefault="00526357" w:rsidP="004C6036">
            <w:pPr>
              <w:spacing w:line="260" w:lineRule="exact"/>
              <w:rPr>
                <w:sz w:val="20"/>
                <w:szCs w:val="20"/>
              </w:rPr>
            </w:pPr>
            <w:r w:rsidRPr="00E21119">
              <w:rPr>
                <w:rFonts w:hint="eastAsia"/>
                <w:sz w:val="20"/>
                <w:szCs w:val="20"/>
              </w:rPr>
              <w:t>・マグニチュード7.0以上</w:t>
            </w:r>
          </w:p>
          <w:p w14:paraId="67ACFCFA" w14:textId="3C7D268D" w:rsidR="00526357" w:rsidRPr="00E21119" w:rsidRDefault="00526357" w:rsidP="00D708DB">
            <w:pPr>
              <w:spacing w:line="260" w:lineRule="exact"/>
              <w:ind w:left="200" w:hangingChars="100" w:hanging="200"/>
              <w:rPr>
                <w:sz w:val="20"/>
                <w:szCs w:val="20"/>
              </w:rPr>
            </w:pPr>
            <w:r w:rsidRPr="00E21119">
              <w:rPr>
                <w:rFonts w:hint="eastAsia"/>
                <w:sz w:val="20"/>
                <w:szCs w:val="20"/>
              </w:rPr>
              <w:t>・都市部など著しい被害が発生する可能性がある地域で規模の大きな地震を観測した場合</w:t>
            </w:r>
          </w:p>
        </w:tc>
        <w:tc>
          <w:tcPr>
            <w:tcW w:w="3161" w:type="dxa"/>
            <w:shd w:val="clear" w:color="auto" w:fill="auto"/>
            <w:vAlign w:val="center"/>
          </w:tcPr>
          <w:p w14:paraId="7271E74C" w14:textId="77777777" w:rsidR="00526357" w:rsidRPr="00E21119" w:rsidRDefault="00526357" w:rsidP="00FC40A5">
            <w:pPr>
              <w:spacing w:line="240" w:lineRule="exact"/>
              <w:ind w:firstLineChars="100" w:firstLine="200"/>
              <w:rPr>
                <w:sz w:val="20"/>
                <w:szCs w:val="20"/>
              </w:rPr>
            </w:pPr>
            <w:r w:rsidRPr="00E21119">
              <w:rPr>
                <w:rFonts w:hint="eastAsia"/>
                <w:sz w:val="20"/>
                <w:szCs w:val="20"/>
              </w:rPr>
              <w:t>地震の発生時刻、発生場所（震源）やその規模（マグニチュード）をおおむね30分以内に発表（日本や国外への津波の影響に関しても記述して発表）</w:t>
            </w:r>
          </w:p>
        </w:tc>
      </w:tr>
      <w:tr w:rsidR="008E3929" w:rsidRPr="00E21119" w14:paraId="5157AD78" w14:textId="77777777" w:rsidTr="00100458">
        <w:trPr>
          <w:jc w:val="center"/>
        </w:trPr>
        <w:tc>
          <w:tcPr>
            <w:tcW w:w="1960" w:type="dxa"/>
            <w:shd w:val="clear" w:color="auto" w:fill="auto"/>
            <w:vAlign w:val="center"/>
          </w:tcPr>
          <w:p w14:paraId="071F6EB8" w14:textId="7BCBEC25" w:rsidR="008E3929" w:rsidRPr="00E21119" w:rsidRDefault="008E3929" w:rsidP="004C6036">
            <w:pPr>
              <w:spacing w:line="260" w:lineRule="exact"/>
              <w:rPr>
                <w:sz w:val="20"/>
                <w:szCs w:val="20"/>
              </w:rPr>
            </w:pPr>
            <w:r w:rsidRPr="00E21119">
              <w:rPr>
                <w:sz w:val="20"/>
                <w:szCs w:val="20"/>
              </w:rPr>
              <w:t>長周期地震動に関する観測情報</w:t>
            </w:r>
          </w:p>
        </w:tc>
        <w:tc>
          <w:tcPr>
            <w:tcW w:w="3301" w:type="dxa"/>
            <w:shd w:val="clear" w:color="auto" w:fill="auto"/>
            <w:vAlign w:val="center"/>
          </w:tcPr>
          <w:p w14:paraId="5BE73294" w14:textId="58C8CB95" w:rsidR="008E3929" w:rsidRPr="00E21119" w:rsidRDefault="00A35FEC" w:rsidP="00EB127C">
            <w:pPr>
              <w:spacing w:line="260" w:lineRule="exact"/>
              <w:ind w:firstLineChars="100" w:firstLine="200"/>
              <w:rPr>
                <w:sz w:val="20"/>
                <w:szCs w:val="20"/>
              </w:rPr>
            </w:pPr>
            <w:r w:rsidRPr="00E21119">
              <w:rPr>
                <w:sz w:val="20"/>
                <w:szCs w:val="20"/>
              </w:rPr>
              <w:t>・震度３以上</w:t>
            </w:r>
          </w:p>
        </w:tc>
        <w:tc>
          <w:tcPr>
            <w:tcW w:w="3161" w:type="dxa"/>
            <w:shd w:val="clear" w:color="auto" w:fill="auto"/>
            <w:vAlign w:val="center"/>
          </w:tcPr>
          <w:p w14:paraId="4F8C3846" w14:textId="0BFB9473" w:rsidR="008E3929" w:rsidRPr="00E21119" w:rsidRDefault="00A35FEC" w:rsidP="00FC40A5">
            <w:pPr>
              <w:spacing w:line="240" w:lineRule="exact"/>
              <w:ind w:firstLineChars="100" w:firstLine="200"/>
              <w:rPr>
                <w:sz w:val="20"/>
                <w:szCs w:val="20"/>
              </w:rPr>
            </w:pPr>
            <w:r w:rsidRPr="00E21119">
              <w:rPr>
                <w:sz w:val="20"/>
                <w:szCs w:val="20"/>
              </w:rPr>
              <w:t>高層ビル内での被害の発生可能性等について、地震の発生場所(震源）や、その規模(マグにチュート）、地域ごと及び地点ごとの長周期地震動階級等を発表(地震発生から役20～30分後に気象庁ホームページ上に掲載）。</w:t>
            </w:r>
          </w:p>
        </w:tc>
      </w:tr>
    </w:tbl>
    <w:p w14:paraId="5B494F0A" w14:textId="77777777" w:rsidR="00526357" w:rsidRPr="00E21119" w:rsidRDefault="00526357" w:rsidP="004C6036"/>
    <w:p w14:paraId="266A0FB2" w14:textId="400D5254" w:rsidR="00526357" w:rsidRPr="00E21119" w:rsidRDefault="00FC40A5" w:rsidP="00EB127C">
      <w:pPr>
        <w:pStyle w:val="06"/>
        <w:ind w:left="840" w:hanging="210"/>
      </w:pPr>
      <w:r w:rsidRPr="00E21119">
        <w:br w:type="page"/>
      </w:r>
      <w:r w:rsidR="00526357" w:rsidRPr="00E21119">
        <w:rPr>
          <w:rFonts w:hint="eastAsia"/>
        </w:rPr>
        <w:t>イ　地震活動に関する解説情報等</w:t>
      </w:r>
    </w:p>
    <w:p w14:paraId="4DE8EA11" w14:textId="77777777" w:rsidR="00526357" w:rsidRPr="00E21119" w:rsidRDefault="00526357" w:rsidP="00EB127C">
      <w:pPr>
        <w:pStyle w:val="16"/>
        <w:ind w:left="840" w:firstLine="210"/>
      </w:pPr>
      <w:r w:rsidRPr="00E21119">
        <w:rPr>
          <w:rFonts w:hint="eastAsia"/>
        </w:rPr>
        <w:t>地震情報以外に、地震活動の状況等を知らせるために気象庁及び</w:t>
      </w:r>
      <w:r w:rsidR="00790653" w:rsidRPr="00E21119">
        <w:rPr>
          <w:rFonts w:hint="eastAsia"/>
        </w:rPr>
        <w:t>札幌管区気象台</w:t>
      </w:r>
      <w:r w:rsidRPr="00E21119">
        <w:rPr>
          <w:rFonts w:hint="eastAsia"/>
        </w:rPr>
        <w:t>等が関係地方公共団体、報道機関等に提供し、ホームページなどでも発表している資料</w:t>
      </w:r>
    </w:p>
    <w:p w14:paraId="7B68762C" w14:textId="77777777" w:rsidR="00526357" w:rsidRPr="00E21119" w:rsidRDefault="00526357" w:rsidP="00EB127C">
      <w:pPr>
        <w:pStyle w:val="07"/>
        <w:ind w:left="1155" w:hanging="315"/>
      </w:pPr>
      <w:r w:rsidRPr="00E21119">
        <w:rPr>
          <w:rFonts w:hint="eastAsia"/>
        </w:rPr>
        <w:t>(ｱ)　地震解説資料</w:t>
      </w:r>
    </w:p>
    <w:p w14:paraId="718A7AAE" w14:textId="77777777" w:rsidR="00526357" w:rsidRPr="00E21119" w:rsidRDefault="00526357" w:rsidP="00EB127C">
      <w:pPr>
        <w:pStyle w:val="17"/>
        <w:ind w:left="1149" w:firstLine="210"/>
      </w:pPr>
      <w:r w:rsidRPr="00E21119">
        <w:rPr>
          <w:rFonts w:hint="eastAsia"/>
        </w:rPr>
        <w:t>担当区域内の沿岸に対し津波警報等が発表されたときや震度４以上の揺れを観測したときなどに防災等に係る活動の利用に資するよう緊急地震速報、津波警報等並びに地震及び津波に関する情報や関連資料を編集した資料</w:t>
      </w:r>
    </w:p>
    <w:p w14:paraId="6891596C" w14:textId="77777777" w:rsidR="00526357" w:rsidRPr="00E21119" w:rsidRDefault="00526357" w:rsidP="00EB127C">
      <w:pPr>
        <w:pStyle w:val="07"/>
        <w:ind w:left="1155" w:hanging="315"/>
      </w:pPr>
      <w:r w:rsidRPr="00E21119">
        <w:rPr>
          <w:rFonts w:hint="eastAsia"/>
        </w:rPr>
        <w:t>(ｲ)　管内地震活動図及び週間地震概況</w:t>
      </w:r>
    </w:p>
    <w:p w14:paraId="2B2079F3" w14:textId="77777777" w:rsidR="00526357" w:rsidRPr="00E21119" w:rsidRDefault="00526357" w:rsidP="00EB127C">
      <w:pPr>
        <w:pStyle w:val="17"/>
        <w:ind w:left="1149" w:firstLine="210"/>
      </w:pPr>
      <w:r w:rsidRPr="00E21119">
        <w:rPr>
          <w:rFonts w:hint="eastAsia"/>
        </w:rPr>
        <w:t>地震及び津波に係る災害予想図の作成、その他防災に係る関係者の活動を支援するために管区・地方気象台等で月ごと又は週ごとに作成する地震活動状況等に関する資料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60"/>
        <w:gridCol w:w="3301"/>
        <w:gridCol w:w="3161"/>
      </w:tblGrid>
      <w:tr w:rsidR="00E21119" w:rsidRPr="00E21119" w14:paraId="5147CC1A" w14:textId="77777777" w:rsidTr="00DB3D52">
        <w:trPr>
          <w:trHeight w:val="435"/>
          <w:tblHeader/>
          <w:jc w:val="center"/>
        </w:trPr>
        <w:tc>
          <w:tcPr>
            <w:tcW w:w="1960" w:type="dxa"/>
            <w:tcBorders>
              <w:bottom w:val="single" w:sz="4" w:space="0" w:color="auto"/>
            </w:tcBorders>
            <w:shd w:val="clear" w:color="auto" w:fill="auto"/>
            <w:vAlign w:val="center"/>
          </w:tcPr>
          <w:p w14:paraId="5B575A04" w14:textId="234416BE" w:rsidR="00E37FAA" w:rsidRPr="00E21119" w:rsidRDefault="00D03F55"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解説</w:t>
            </w:r>
            <w:r w:rsidRPr="00E21119">
              <w:rPr>
                <w:rFonts w:ascii="ＭＳ ゴシック" w:eastAsia="ＭＳ ゴシック" w:hAnsi="ＭＳ ゴシック"/>
                <w:sz w:val="20"/>
                <w:szCs w:val="20"/>
              </w:rPr>
              <w:t>資料等</w:t>
            </w:r>
            <w:r w:rsidR="00E37FAA" w:rsidRPr="00E21119">
              <w:rPr>
                <w:rFonts w:ascii="ＭＳ ゴシック" w:eastAsia="ＭＳ ゴシック" w:hAnsi="ＭＳ ゴシック" w:hint="eastAsia"/>
                <w:sz w:val="20"/>
                <w:szCs w:val="20"/>
              </w:rPr>
              <w:t>の種類</w:t>
            </w:r>
          </w:p>
        </w:tc>
        <w:tc>
          <w:tcPr>
            <w:tcW w:w="3301" w:type="dxa"/>
            <w:tcBorders>
              <w:bottom w:val="single" w:sz="4" w:space="0" w:color="auto"/>
            </w:tcBorders>
            <w:shd w:val="clear" w:color="auto" w:fill="auto"/>
            <w:vAlign w:val="center"/>
          </w:tcPr>
          <w:p w14:paraId="412541D7" w14:textId="77777777" w:rsidR="00E37FAA" w:rsidRPr="00E21119" w:rsidRDefault="00E37FAA"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発表基準</w:t>
            </w:r>
          </w:p>
        </w:tc>
        <w:tc>
          <w:tcPr>
            <w:tcW w:w="3161" w:type="dxa"/>
            <w:tcBorders>
              <w:bottom w:val="single" w:sz="4" w:space="0" w:color="auto"/>
            </w:tcBorders>
            <w:shd w:val="clear" w:color="auto" w:fill="auto"/>
            <w:vAlign w:val="center"/>
          </w:tcPr>
          <w:p w14:paraId="4D5BAEA5" w14:textId="77777777" w:rsidR="00E37FAA" w:rsidRPr="00E21119" w:rsidRDefault="00E37FAA" w:rsidP="00DB3D52">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内容</w:t>
            </w:r>
          </w:p>
        </w:tc>
      </w:tr>
      <w:tr w:rsidR="00E21119" w:rsidRPr="00E21119" w14:paraId="0899977F" w14:textId="77777777" w:rsidTr="00DB3D52">
        <w:trPr>
          <w:jc w:val="center"/>
        </w:trPr>
        <w:tc>
          <w:tcPr>
            <w:tcW w:w="1960" w:type="dxa"/>
            <w:tcBorders>
              <w:top w:val="single" w:sz="4" w:space="0" w:color="auto"/>
            </w:tcBorders>
            <w:shd w:val="clear" w:color="auto" w:fill="auto"/>
            <w:vAlign w:val="center"/>
          </w:tcPr>
          <w:p w14:paraId="063B359A" w14:textId="77777777" w:rsidR="001C57F2" w:rsidRPr="00E21119" w:rsidRDefault="00D03F55" w:rsidP="00DB3D52">
            <w:pPr>
              <w:rPr>
                <w:sz w:val="20"/>
                <w:szCs w:val="20"/>
              </w:rPr>
            </w:pPr>
            <w:r w:rsidRPr="00E21119">
              <w:rPr>
                <w:sz w:val="20"/>
                <w:szCs w:val="20"/>
              </w:rPr>
              <w:t>地震解説資料</w:t>
            </w:r>
          </w:p>
          <w:p w14:paraId="4A6DEB52" w14:textId="7AF438FD" w:rsidR="00E37FAA" w:rsidRPr="00E21119" w:rsidRDefault="001C57F2" w:rsidP="00DB3D52">
            <w:pPr>
              <w:rPr>
                <w:sz w:val="20"/>
                <w:szCs w:val="20"/>
              </w:rPr>
            </w:pPr>
            <w:r w:rsidRPr="00E21119">
              <w:rPr>
                <w:sz w:val="20"/>
                <w:szCs w:val="20"/>
              </w:rPr>
              <w:t>（速報版）</w:t>
            </w:r>
          </w:p>
        </w:tc>
        <w:tc>
          <w:tcPr>
            <w:tcW w:w="3301" w:type="dxa"/>
            <w:tcBorders>
              <w:top w:val="single" w:sz="4" w:space="0" w:color="auto"/>
            </w:tcBorders>
            <w:shd w:val="clear" w:color="auto" w:fill="auto"/>
            <w:vAlign w:val="center"/>
          </w:tcPr>
          <w:p w14:paraId="7E7C4517" w14:textId="7CBCFD5E" w:rsidR="006351BC" w:rsidRPr="00E21119" w:rsidRDefault="006351BC" w:rsidP="00A13037">
            <w:pPr>
              <w:spacing w:line="260" w:lineRule="exact"/>
              <w:rPr>
                <w:sz w:val="20"/>
                <w:szCs w:val="20"/>
              </w:rPr>
            </w:pPr>
            <w:r w:rsidRPr="00E21119">
              <w:rPr>
                <w:sz w:val="20"/>
                <w:szCs w:val="20"/>
              </w:rPr>
              <w:t>以下のいずれかを満たした場合に、一つの現象に対して一度だ</w:t>
            </w:r>
            <w:r w:rsidR="00A13037" w:rsidRPr="00E21119">
              <w:rPr>
                <w:sz w:val="20"/>
                <w:szCs w:val="20"/>
              </w:rPr>
              <w:t>け発表</w:t>
            </w:r>
          </w:p>
          <w:p w14:paraId="675AC4BE" w14:textId="3FA02A1C" w:rsidR="00E37FAA" w:rsidRPr="00E21119" w:rsidRDefault="00E37FAA" w:rsidP="00EE2554">
            <w:pPr>
              <w:spacing w:line="260" w:lineRule="exact"/>
              <w:ind w:left="200" w:hangingChars="100" w:hanging="200"/>
              <w:rPr>
                <w:sz w:val="20"/>
                <w:szCs w:val="20"/>
              </w:rPr>
            </w:pPr>
            <w:r w:rsidRPr="00E21119">
              <w:rPr>
                <w:rFonts w:hint="eastAsia"/>
                <w:sz w:val="20"/>
                <w:szCs w:val="20"/>
              </w:rPr>
              <w:t>・</w:t>
            </w:r>
            <w:r w:rsidR="001C57F2" w:rsidRPr="00E21119">
              <w:rPr>
                <w:sz w:val="20"/>
                <w:szCs w:val="20"/>
              </w:rPr>
              <w:t>北海道沿岸で大津波警報、津</w:t>
            </w:r>
            <w:r w:rsidR="00EE2554" w:rsidRPr="00E21119">
              <w:rPr>
                <w:sz w:val="20"/>
                <w:szCs w:val="20"/>
              </w:rPr>
              <w:t>波警報、津波注意報発表時</w:t>
            </w:r>
          </w:p>
          <w:p w14:paraId="75E97583" w14:textId="6B25E534" w:rsidR="00EE2554" w:rsidRPr="00E21119" w:rsidRDefault="00EE2554" w:rsidP="00EE2554">
            <w:pPr>
              <w:spacing w:line="260" w:lineRule="exact"/>
              <w:ind w:left="200" w:hangingChars="100" w:hanging="200"/>
              <w:rPr>
                <w:sz w:val="20"/>
                <w:szCs w:val="20"/>
              </w:rPr>
            </w:pPr>
            <w:r w:rsidRPr="00E21119">
              <w:rPr>
                <w:rFonts w:hint="eastAsia"/>
                <w:sz w:val="20"/>
                <w:szCs w:val="20"/>
              </w:rPr>
              <w:t>・</w:t>
            </w:r>
            <w:r w:rsidRPr="00E21119">
              <w:rPr>
                <w:sz w:val="20"/>
                <w:szCs w:val="20"/>
              </w:rPr>
              <w:t>北海道で震度４以上を観測（ただし、地震が頻発している場合、</w:t>
            </w:r>
            <w:r w:rsidR="009F3787" w:rsidRPr="00E21119">
              <w:rPr>
                <w:sz w:val="20"/>
                <w:szCs w:val="20"/>
              </w:rPr>
              <w:t>その都度の発表はしない。）</w:t>
            </w:r>
          </w:p>
        </w:tc>
        <w:tc>
          <w:tcPr>
            <w:tcW w:w="3161" w:type="dxa"/>
            <w:tcBorders>
              <w:top w:val="single" w:sz="4" w:space="0" w:color="auto"/>
            </w:tcBorders>
            <w:shd w:val="clear" w:color="auto" w:fill="auto"/>
            <w:vAlign w:val="center"/>
          </w:tcPr>
          <w:p w14:paraId="184E22CB" w14:textId="30A4B175" w:rsidR="00E37FAA" w:rsidRPr="00E21119" w:rsidRDefault="009F3787" w:rsidP="00DB3D52">
            <w:pPr>
              <w:ind w:firstLineChars="100" w:firstLine="200"/>
              <w:rPr>
                <w:sz w:val="20"/>
                <w:szCs w:val="20"/>
              </w:rPr>
            </w:pPr>
            <w:r w:rsidRPr="00E21119">
              <w:rPr>
                <w:sz w:val="20"/>
                <w:szCs w:val="20"/>
              </w:rPr>
              <w:t>地震発生後30分程度を目途に、地方公共団体が初動期の判断のため、状況把握等に活用できるように、</w:t>
            </w:r>
            <w:r w:rsidR="00755893" w:rsidRPr="00E21119">
              <w:rPr>
                <w:sz w:val="20"/>
                <w:szCs w:val="20"/>
              </w:rPr>
              <w:t>地震の概要、北海道の情報等、及び津波や地震の図情報を取りまとめた資料。</w:t>
            </w:r>
          </w:p>
        </w:tc>
      </w:tr>
      <w:tr w:rsidR="00E21119" w:rsidRPr="00E21119" w14:paraId="76DA164E" w14:textId="77777777" w:rsidTr="00DB3D52">
        <w:trPr>
          <w:jc w:val="center"/>
        </w:trPr>
        <w:tc>
          <w:tcPr>
            <w:tcW w:w="1960" w:type="dxa"/>
            <w:shd w:val="clear" w:color="auto" w:fill="auto"/>
            <w:vAlign w:val="center"/>
          </w:tcPr>
          <w:p w14:paraId="515BF744" w14:textId="77777777" w:rsidR="00E37FAA" w:rsidRPr="00E21119" w:rsidRDefault="00755893" w:rsidP="00DB3D52">
            <w:pPr>
              <w:rPr>
                <w:sz w:val="20"/>
                <w:szCs w:val="20"/>
              </w:rPr>
            </w:pPr>
            <w:r w:rsidRPr="00E21119">
              <w:rPr>
                <w:sz w:val="20"/>
                <w:szCs w:val="20"/>
              </w:rPr>
              <w:t>地震解説資料</w:t>
            </w:r>
          </w:p>
          <w:p w14:paraId="07559D23" w14:textId="1E52CF52" w:rsidR="00755893" w:rsidRPr="00E21119" w:rsidRDefault="003B5347" w:rsidP="00DB3D52">
            <w:pPr>
              <w:rPr>
                <w:sz w:val="20"/>
                <w:szCs w:val="20"/>
              </w:rPr>
            </w:pPr>
            <w:r w:rsidRPr="00E21119">
              <w:rPr>
                <w:sz w:val="20"/>
                <w:szCs w:val="20"/>
              </w:rPr>
              <w:t>（詳細版）</w:t>
            </w:r>
          </w:p>
        </w:tc>
        <w:tc>
          <w:tcPr>
            <w:tcW w:w="3301" w:type="dxa"/>
            <w:shd w:val="clear" w:color="auto" w:fill="auto"/>
            <w:vAlign w:val="center"/>
          </w:tcPr>
          <w:p w14:paraId="5D591E8E" w14:textId="3090CEB7" w:rsidR="00A13037" w:rsidRPr="00E21119" w:rsidRDefault="00A13037" w:rsidP="002F7246">
            <w:pPr>
              <w:rPr>
                <w:sz w:val="20"/>
                <w:szCs w:val="20"/>
              </w:rPr>
            </w:pPr>
            <w:r w:rsidRPr="00E21119">
              <w:rPr>
                <w:sz w:val="20"/>
                <w:szCs w:val="20"/>
              </w:rPr>
              <w:t>以下のいずれかを満たした場合に</w:t>
            </w:r>
            <w:r w:rsidR="002F7246" w:rsidRPr="00E21119">
              <w:rPr>
                <w:sz w:val="20"/>
                <w:szCs w:val="20"/>
              </w:rPr>
              <w:t>発表するほか、状況に応じて必要となる続報を適宜発表</w:t>
            </w:r>
          </w:p>
          <w:p w14:paraId="7D57C27F" w14:textId="581FF725" w:rsidR="00E37FAA" w:rsidRPr="00E21119" w:rsidRDefault="00E37FAA" w:rsidP="00DB3D52">
            <w:pPr>
              <w:ind w:left="200" w:hangingChars="100" w:hanging="200"/>
              <w:rPr>
                <w:sz w:val="20"/>
                <w:szCs w:val="20"/>
              </w:rPr>
            </w:pPr>
            <w:r w:rsidRPr="00E21119">
              <w:rPr>
                <w:rFonts w:hint="eastAsia"/>
                <w:sz w:val="20"/>
                <w:szCs w:val="20"/>
              </w:rPr>
              <w:t>・</w:t>
            </w:r>
            <w:r w:rsidR="003B5347" w:rsidRPr="00E21119">
              <w:rPr>
                <w:sz w:val="20"/>
                <w:szCs w:val="20"/>
              </w:rPr>
              <w:t>北海道沿岸で大津波警報、津波警報、津波注意報発表時</w:t>
            </w:r>
          </w:p>
          <w:p w14:paraId="03B69FC9" w14:textId="77777777" w:rsidR="003B5347" w:rsidRPr="00E21119" w:rsidRDefault="003B5347" w:rsidP="00DB3D52">
            <w:pPr>
              <w:ind w:left="200" w:hangingChars="100" w:hanging="200"/>
              <w:rPr>
                <w:sz w:val="20"/>
                <w:szCs w:val="20"/>
              </w:rPr>
            </w:pPr>
            <w:r w:rsidRPr="00E21119">
              <w:rPr>
                <w:rFonts w:hint="eastAsia"/>
                <w:sz w:val="20"/>
                <w:szCs w:val="20"/>
              </w:rPr>
              <w:t>・</w:t>
            </w:r>
            <w:r w:rsidRPr="00E21119">
              <w:rPr>
                <w:sz w:val="20"/>
                <w:szCs w:val="20"/>
              </w:rPr>
              <w:t>北海道で震度５弱以上を観測</w:t>
            </w:r>
          </w:p>
          <w:p w14:paraId="7A79EB74" w14:textId="7CF53149" w:rsidR="003B5347" w:rsidRPr="00E21119" w:rsidRDefault="003B5347" w:rsidP="00DB3D52">
            <w:pPr>
              <w:ind w:left="200" w:hangingChars="100" w:hanging="200"/>
              <w:rPr>
                <w:sz w:val="20"/>
                <w:szCs w:val="20"/>
              </w:rPr>
            </w:pPr>
            <w:r w:rsidRPr="00E21119">
              <w:rPr>
                <w:rFonts w:hint="eastAsia"/>
                <w:sz w:val="20"/>
                <w:szCs w:val="20"/>
              </w:rPr>
              <w:t>・</w:t>
            </w:r>
            <w:r w:rsidR="00C36D5E" w:rsidRPr="00E21119">
              <w:rPr>
                <w:sz w:val="20"/>
                <w:szCs w:val="20"/>
              </w:rPr>
              <w:t>社会的に関心の高い地震が発生</w:t>
            </w:r>
          </w:p>
        </w:tc>
        <w:tc>
          <w:tcPr>
            <w:tcW w:w="3161" w:type="dxa"/>
            <w:shd w:val="clear" w:color="auto" w:fill="auto"/>
            <w:vAlign w:val="center"/>
          </w:tcPr>
          <w:p w14:paraId="324AB3A2" w14:textId="35AC9764" w:rsidR="00E37FAA" w:rsidRPr="00E21119" w:rsidRDefault="00C36D5E" w:rsidP="00DB3D52">
            <w:pPr>
              <w:ind w:firstLineChars="100" w:firstLine="200"/>
              <w:rPr>
                <w:sz w:val="20"/>
                <w:szCs w:val="20"/>
              </w:rPr>
            </w:pPr>
            <w:r w:rsidRPr="00E21119">
              <w:rPr>
                <w:sz w:val="20"/>
                <w:szCs w:val="20"/>
              </w:rPr>
              <w:t>地震発生後１～２時間を目途に第1</w:t>
            </w:r>
            <w:r w:rsidR="001142FC" w:rsidRPr="00E21119">
              <w:rPr>
                <w:sz w:val="20"/>
                <w:szCs w:val="20"/>
              </w:rPr>
              <w:t>号を発表し、地震や津波の特徴を解説するため、地震解説資料（速報版）の内容に加えて、防災上の留意事項やその後の地震活動の見通し、津波や長周期地震動の観測状況、緊急地</w:t>
            </w:r>
            <w:r w:rsidR="00D0619B" w:rsidRPr="00E21119">
              <w:rPr>
                <w:sz w:val="20"/>
                <w:szCs w:val="20"/>
              </w:rPr>
              <w:t>震速報の発表状況、周辺の地域の過去の地震活動など、より詳しい状況等を取りまとめた資料。</w:t>
            </w:r>
          </w:p>
        </w:tc>
      </w:tr>
      <w:tr w:rsidR="00E21119" w:rsidRPr="00E21119" w14:paraId="25C4438C" w14:textId="77777777" w:rsidTr="00DB3D52">
        <w:trPr>
          <w:jc w:val="center"/>
        </w:trPr>
        <w:tc>
          <w:tcPr>
            <w:tcW w:w="1960" w:type="dxa"/>
            <w:shd w:val="clear" w:color="auto" w:fill="auto"/>
            <w:vAlign w:val="center"/>
          </w:tcPr>
          <w:p w14:paraId="2796A0FA" w14:textId="16294EDA" w:rsidR="00E37FAA" w:rsidRPr="00E21119" w:rsidRDefault="00D0619B" w:rsidP="00DB3D52">
            <w:pPr>
              <w:spacing w:line="260" w:lineRule="exact"/>
              <w:rPr>
                <w:sz w:val="20"/>
                <w:szCs w:val="20"/>
              </w:rPr>
            </w:pPr>
            <w:r w:rsidRPr="00E21119">
              <w:rPr>
                <w:sz w:val="20"/>
                <w:szCs w:val="20"/>
              </w:rPr>
              <w:t>地震活動図</w:t>
            </w:r>
          </w:p>
        </w:tc>
        <w:tc>
          <w:tcPr>
            <w:tcW w:w="3301" w:type="dxa"/>
            <w:shd w:val="clear" w:color="auto" w:fill="auto"/>
            <w:vAlign w:val="center"/>
          </w:tcPr>
          <w:p w14:paraId="34C94370" w14:textId="408EFC9C" w:rsidR="00E37FAA" w:rsidRPr="00E21119" w:rsidRDefault="00E37FAA" w:rsidP="00DB3D52">
            <w:pPr>
              <w:spacing w:line="260" w:lineRule="exact"/>
              <w:ind w:left="200" w:hangingChars="100" w:hanging="200"/>
              <w:rPr>
                <w:sz w:val="20"/>
                <w:szCs w:val="20"/>
              </w:rPr>
            </w:pPr>
            <w:r w:rsidRPr="00E21119">
              <w:rPr>
                <w:rFonts w:hint="eastAsia"/>
                <w:sz w:val="20"/>
                <w:szCs w:val="20"/>
              </w:rPr>
              <w:t>・</w:t>
            </w:r>
            <w:r w:rsidR="006351BC" w:rsidRPr="00E21119">
              <w:rPr>
                <w:sz w:val="20"/>
                <w:szCs w:val="20"/>
              </w:rPr>
              <w:t>定期（毎月初旬）</w:t>
            </w:r>
          </w:p>
        </w:tc>
        <w:tc>
          <w:tcPr>
            <w:tcW w:w="3161" w:type="dxa"/>
            <w:shd w:val="clear" w:color="auto" w:fill="auto"/>
            <w:vAlign w:val="center"/>
          </w:tcPr>
          <w:p w14:paraId="5C4031D3" w14:textId="70A85B8D" w:rsidR="00E37FAA" w:rsidRPr="00E21119" w:rsidRDefault="002F7246" w:rsidP="00DB3D52">
            <w:pPr>
              <w:spacing w:line="260" w:lineRule="exact"/>
              <w:ind w:firstLineChars="100" w:firstLine="200"/>
              <w:rPr>
                <w:sz w:val="20"/>
                <w:szCs w:val="20"/>
              </w:rPr>
            </w:pPr>
            <w:r w:rsidRPr="00E21119">
              <w:rPr>
                <w:sz w:val="20"/>
                <w:szCs w:val="20"/>
              </w:rPr>
              <w:t>地震・津波に係る災害予想図の作</w:t>
            </w:r>
            <w:r w:rsidR="0088066C" w:rsidRPr="00E21119">
              <w:rPr>
                <w:sz w:val="20"/>
                <w:szCs w:val="20"/>
              </w:rPr>
              <w:t>成、その他防災に係る活動を支援するために、毎月の北海道及び各地方の地震活動の状況を</w:t>
            </w:r>
            <w:r w:rsidR="0091360B" w:rsidRPr="00E21119">
              <w:rPr>
                <w:rFonts w:hint="eastAsia"/>
                <w:sz w:val="20"/>
                <w:szCs w:val="20"/>
              </w:rPr>
              <w:t>取り</w:t>
            </w:r>
            <w:r w:rsidR="0088066C" w:rsidRPr="00E21119">
              <w:rPr>
                <w:sz w:val="20"/>
                <w:szCs w:val="20"/>
              </w:rPr>
              <w:t>まとめた地震活動の傾向等を示す資料。</w:t>
            </w:r>
          </w:p>
        </w:tc>
      </w:tr>
      <w:tr w:rsidR="00E37FAA" w:rsidRPr="00E21119" w14:paraId="5C262646" w14:textId="77777777" w:rsidTr="00DB3D52">
        <w:trPr>
          <w:jc w:val="center"/>
        </w:trPr>
        <w:tc>
          <w:tcPr>
            <w:tcW w:w="1960" w:type="dxa"/>
            <w:shd w:val="clear" w:color="auto" w:fill="auto"/>
            <w:vAlign w:val="center"/>
          </w:tcPr>
          <w:p w14:paraId="756007CE" w14:textId="6755C38E" w:rsidR="00E37FAA" w:rsidRPr="00E21119" w:rsidRDefault="0088066C" w:rsidP="00DB3D52">
            <w:pPr>
              <w:spacing w:line="260" w:lineRule="exact"/>
              <w:rPr>
                <w:sz w:val="20"/>
                <w:szCs w:val="20"/>
              </w:rPr>
            </w:pPr>
            <w:r w:rsidRPr="00E21119">
              <w:rPr>
                <w:sz w:val="20"/>
                <w:szCs w:val="20"/>
              </w:rPr>
              <w:t>週間地震概況</w:t>
            </w:r>
          </w:p>
        </w:tc>
        <w:tc>
          <w:tcPr>
            <w:tcW w:w="3301" w:type="dxa"/>
            <w:shd w:val="clear" w:color="auto" w:fill="auto"/>
            <w:vAlign w:val="center"/>
          </w:tcPr>
          <w:p w14:paraId="001861A7" w14:textId="45AE0A65" w:rsidR="00E37FAA" w:rsidRPr="00E21119" w:rsidRDefault="00E37FAA" w:rsidP="00DB3D52">
            <w:pPr>
              <w:spacing w:line="260" w:lineRule="exact"/>
              <w:rPr>
                <w:sz w:val="20"/>
                <w:szCs w:val="20"/>
              </w:rPr>
            </w:pPr>
            <w:r w:rsidRPr="00E21119">
              <w:rPr>
                <w:rFonts w:hint="eastAsia"/>
                <w:sz w:val="20"/>
                <w:szCs w:val="20"/>
              </w:rPr>
              <w:t>・</w:t>
            </w:r>
            <w:r w:rsidR="00090176" w:rsidRPr="00E21119">
              <w:rPr>
                <w:sz w:val="20"/>
                <w:szCs w:val="20"/>
              </w:rPr>
              <w:t>定期（毎週金曜）</w:t>
            </w:r>
          </w:p>
        </w:tc>
        <w:tc>
          <w:tcPr>
            <w:tcW w:w="3161" w:type="dxa"/>
            <w:shd w:val="clear" w:color="auto" w:fill="auto"/>
            <w:vAlign w:val="center"/>
          </w:tcPr>
          <w:p w14:paraId="44A07E9D" w14:textId="69E150D9" w:rsidR="00E37FAA" w:rsidRPr="00E21119" w:rsidRDefault="00090176" w:rsidP="00DB3D52">
            <w:pPr>
              <w:spacing w:line="260" w:lineRule="exact"/>
              <w:ind w:firstLineChars="100" w:firstLine="200"/>
              <w:rPr>
                <w:sz w:val="20"/>
                <w:szCs w:val="20"/>
              </w:rPr>
            </w:pPr>
            <w:r w:rsidRPr="00E21119">
              <w:rPr>
                <w:sz w:val="20"/>
                <w:szCs w:val="20"/>
              </w:rPr>
              <w:t>防災に係る活動を支援するために、週ごとの北海道の地震活動の状況を</w:t>
            </w:r>
            <w:r w:rsidR="0091360B" w:rsidRPr="00E21119">
              <w:rPr>
                <w:sz w:val="20"/>
                <w:szCs w:val="20"/>
              </w:rPr>
              <w:t>取り</w:t>
            </w:r>
            <w:r w:rsidR="00136318" w:rsidRPr="00E21119">
              <w:rPr>
                <w:sz w:val="20"/>
                <w:szCs w:val="20"/>
              </w:rPr>
              <w:t>まとめた資料。</w:t>
            </w:r>
          </w:p>
        </w:tc>
      </w:tr>
    </w:tbl>
    <w:p w14:paraId="3413C795" w14:textId="77777777" w:rsidR="00E37FAA" w:rsidRPr="00E21119" w:rsidRDefault="00E37FAA" w:rsidP="00E37FAA"/>
    <w:p w14:paraId="17F32078" w14:textId="72450533" w:rsidR="00526357" w:rsidRPr="00E21119" w:rsidRDefault="00136318" w:rsidP="00217356">
      <w:pPr>
        <w:pStyle w:val="051"/>
        <w:ind w:left="735" w:hanging="315"/>
      </w:pPr>
      <w:r w:rsidRPr="00E21119">
        <w:br w:type="page"/>
      </w:r>
      <w:r w:rsidR="00526357" w:rsidRPr="00E21119">
        <w:rPr>
          <w:rFonts w:hint="eastAsia"/>
        </w:rPr>
        <w:t>(3)　震度情報や緊急地震速報で用いる区域の名称</w:t>
      </w:r>
    </w:p>
    <w:p w14:paraId="6531501E" w14:textId="77777777" w:rsidR="00526357" w:rsidRPr="00E21119" w:rsidRDefault="00526357" w:rsidP="00EB127C">
      <w:pPr>
        <w:pStyle w:val="15"/>
        <w:ind w:left="735" w:firstLine="210"/>
      </w:pPr>
      <w:r w:rsidRPr="00E21119">
        <w:rPr>
          <w:rFonts w:hint="eastAsia"/>
        </w:rPr>
        <w:t>震源の地域名称とは、「震度速報」や「震源・震度に関する情報」において、地域震度を発表するため、全国を188に区分した地域のことであり、この地域名称は、「震央地名」にも使用され、本村が該当する緊急地震速報で用いる府県予報区の名称及び緊急地震速報や震度速報で用いる区域の名称は、次のとおりである。</w:t>
      </w:r>
    </w:p>
    <w:p w14:paraId="2FDB7567" w14:textId="77777777" w:rsidR="00526357" w:rsidRPr="00E21119" w:rsidRDefault="00526357" w:rsidP="009E12A9">
      <w:pPr>
        <w:pStyle w:val="21"/>
        <w:spacing w:before="149" w:after="149"/>
      </w:pPr>
      <w:r w:rsidRPr="00E21119">
        <w:rPr>
          <w:rFonts w:hint="eastAsia"/>
        </w:rPr>
        <w:t>■震度情報や緊急地震速報で用いる区域の名称■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3452"/>
      </w:tblGrid>
      <w:tr w:rsidR="00E21119" w:rsidRPr="00E21119" w14:paraId="0C71E190" w14:textId="77777777" w:rsidTr="00C562D5">
        <w:trPr>
          <w:trHeight w:val="328"/>
          <w:jc w:val="center"/>
        </w:trPr>
        <w:tc>
          <w:tcPr>
            <w:tcW w:w="4892" w:type="dxa"/>
            <w:tcBorders>
              <w:bottom w:val="single" w:sz="4" w:space="0" w:color="auto"/>
              <w:right w:val="single" w:sz="4" w:space="0" w:color="auto"/>
            </w:tcBorders>
            <w:shd w:val="clear" w:color="auto" w:fill="auto"/>
            <w:vAlign w:val="center"/>
          </w:tcPr>
          <w:p w14:paraId="1133B67B"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　　　　分</w:t>
            </w:r>
          </w:p>
        </w:tc>
        <w:tc>
          <w:tcPr>
            <w:tcW w:w="3452" w:type="dxa"/>
            <w:tcBorders>
              <w:left w:val="single" w:sz="4" w:space="0" w:color="auto"/>
              <w:bottom w:val="single" w:sz="4" w:space="0" w:color="auto"/>
            </w:tcBorders>
            <w:shd w:val="clear" w:color="auto" w:fill="auto"/>
            <w:vAlign w:val="center"/>
          </w:tcPr>
          <w:p w14:paraId="07EC39CB"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名　　　　称</w:t>
            </w:r>
          </w:p>
        </w:tc>
      </w:tr>
      <w:tr w:rsidR="00E21119" w:rsidRPr="00E21119" w14:paraId="643DACCE" w14:textId="77777777" w:rsidTr="00C562D5">
        <w:trPr>
          <w:trHeight w:val="330"/>
          <w:jc w:val="center"/>
        </w:trPr>
        <w:tc>
          <w:tcPr>
            <w:tcW w:w="4892" w:type="dxa"/>
            <w:tcBorders>
              <w:top w:val="single" w:sz="4" w:space="0" w:color="auto"/>
              <w:bottom w:val="single" w:sz="4" w:space="0" w:color="auto"/>
              <w:right w:val="single" w:sz="4" w:space="0" w:color="auto"/>
            </w:tcBorders>
            <w:shd w:val="clear" w:color="auto" w:fill="auto"/>
            <w:vAlign w:val="center"/>
          </w:tcPr>
          <w:p w14:paraId="07E7095D" w14:textId="77777777" w:rsidR="00526357" w:rsidRPr="00E21119" w:rsidRDefault="00526357" w:rsidP="004C6036">
            <w:pPr>
              <w:rPr>
                <w:sz w:val="20"/>
                <w:szCs w:val="20"/>
              </w:rPr>
            </w:pPr>
            <w:r w:rsidRPr="00E21119">
              <w:rPr>
                <w:rFonts w:hint="eastAsia"/>
                <w:sz w:val="20"/>
                <w:szCs w:val="20"/>
              </w:rPr>
              <w:t>緊急地震速報で用いる府県予報区の名称</w:t>
            </w:r>
          </w:p>
        </w:tc>
        <w:tc>
          <w:tcPr>
            <w:tcW w:w="3452" w:type="dxa"/>
            <w:tcBorders>
              <w:top w:val="single" w:sz="4" w:space="0" w:color="auto"/>
              <w:left w:val="single" w:sz="4" w:space="0" w:color="auto"/>
              <w:bottom w:val="single" w:sz="4" w:space="0" w:color="auto"/>
            </w:tcBorders>
            <w:shd w:val="clear" w:color="auto" w:fill="auto"/>
            <w:vAlign w:val="center"/>
          </w:tcPr>
          <w:p w14:paraId="455EE32A" w14:textId="77777777" w:rsidR="00526357" w:rsidRPr="00E21119" w:rsidRDefault="00526357" w:rsidP="004C6036">
            <w:pPr>
              <w:rPr>
                <w:sz w:val="20"/>
                <w:szCs w:val="20"/>
              </w:rPr>
            </w:pPr>
            <w:r w:rsidRPr="00E21119">
              <w:rPr>
                <w:rFonts w:hint="eastAsia"/>
                <w:sz w:val="20"/>
                <w:szCs w:val="20"/>
              </w:rPr>
              <w:t>北海道道央</w:t>
            </w:r>
          </w:p>
        </w:tc>
      </w:tr>
      <w:tr w:rsidR="00526357" w:rsidRPr="00E21119" w14:paraId="2169AD4F" w14:textId="77777777" w:rsidTr="00C562D5">
        <w:trPr>
          <w:trHeight w:val="270"/>
          <w:jc w:val="center"/>
        </w:trPr>
        <w:tc>
          <w:tcPr>
            <w:tcW w:w="4892" w:type="dxa"/>
            <w:tcBorders>
              <w:top w:val="single" w:sz="4" w:space="0" w:color="auto"/>
              <w:right w:val="single" w:sz="4" w:space="0" w:color="auto"/>
            </w:tcBorders>
            <w:shd w:val="clear" w:color="auto" w:fill="auto"/>
            <w:vAlign w:val="center"/>
          </w:tcPr>
          <w:p w14:paraId="2D1B3FEA" w14:textId="77777777" w:rsidR="00526357" w:rsidRPr="00E21119" w:rsidRDefault="00526357" w:rsidP="004C6036">
            <w:pPr>
              <w:rPr>
                <w:sz w:val="20"/>
                <w:szCs w:val="20"/>
              </w:rPr>
            </w:pPr>
            <w:r w:rsidRPr="00E21119">
              <w:rPr>
                <w:rFonts w:hint="eastAsia"/>
                <w:sz w:val="20"/>
                <w:szCs w:val="20"/>
              </w:rPr>
              <w:t>緊急地震速報や震度速報で用いる区域の名称</w:t>
            </w:r>
          </w:p>
        </w:tc>
        <w:tc>
          <w:tcPr>
            <w:tcW w:w="3452" w:type="dxa"/>
            <w:tcBorders>
              <w:top w:val="single" w:sz="4" w:space="0" w:color="auto"/>
              <w:left w:val="single" w:sz="4" w:space="0" w:color="auto"/>
            </w:tcBorders>
            <w:shd w:val="clear" w:color="auto" w:fill="auto"/>
            <w:vAlign w:val="center"/>
          </w:tcPr>
          <w:p w14:paraId="096FCF20" w14:textId="77777777" w:rsidR="00526357" w:rsidRPr="00E21119" w:rsidRDefault="00526357" w:rsidP="004C6036">
            <w:pPr>
              <w:rPr>
                <w:sz w:val="20"/>
                <w:szCs w:val="20"/>
              </w:rPr>
            </w:pPr>
            <w:r w:rsidRPr="00E21119">
              <w:rPr>
                <w:rFonts w:hint="eastAsia"/>
                <w:sz w:val="20"/>
                <w:szCs w:val="20"/>
              </w:rPr>
              <w:t>後志地方北部</w:t>
            </w:r>
          </w:p>
        </w:tc>
      </w:tr>
    </w:tbl>
    <w:p w14:paraId="6E2A6964" w14:textId="77777777" w:rsidR="00526357" w:rsidRPr="00E21119" w:rsidRDefault="00526357" w:rsidP="004C6036">
      <w:pPr>
        <w:spacing w:line="160" w:lineRule="exact"/>
      </w:pPr>
    </w:p>
    <w:p w14:paraId="6C1A1C48" w14:textId="77777777" w:rsidR="00526357" w:rsidRPr="00E21119" w:rsidRDefault="00526357" w:rsidP="00EB127C">
      <w:pPr>
        <w:pStyle w:val="5"/>
      </w:pPr>
      <w:r w:rsidRPr="00E21119">
        <w:rPr>
          <w:rFonts w:hint="eastAsia"/>
        </w:rPr>
        <w:t>２．異常現象を発見した場合の通報</w:t>
      </w:r>
    </w:p>
    <w:p w14:paraId="40BBF935" w14:textId="77777777" w:rsidR="00526357" w:rsidRPr="00E21119" w:rsidRDefault="00526357" w:rsidP="00EB127C">
      <w:pPr>
        <w:pStyle w:val="14"/>
        <w:ind w:left="420" w:firstLine="210"/>
        <w:rPr>
          <w:color w:val="auto"/>
        </w:rPr>
      </w:pPr>
      <w:r w:rsidRPr="00E21119">
        <w:rPr>
          <w:rFonts w:hint="eastAsia"/>
          <w:color w:val="auto"/>
        </w:rPr>
        <w:t>異常現象を発見した場合の通報に関する事項は、「第４章 第１節 第</w:t>
      </w:r>
      <w:r w:rsidR="00790653" w:rsidRPr="00E21119">
        <w:rPr>
          <w:rFonts w:hint="eastAsia"/>
          <w:color w:val="auto"/>
        </w:rPr>
        <w:t>２</w:t>
      </w:r>
      <w:r w:rsidRPr="00E21119">
        <w:rPr>
          <w:rFonts w:hint="eastAsia"/>
          <w:color w:val="auto"/>
        </w:rPr>
        <w:t>項 異常現象を発見した者の措置等」の定めるところによる。</w:t>
      </w:r>
    </w:p>
    <w:p w14:paraId="06543442" w14:textId="77777777" w:rsidR="00526357" w:rsidRPr="00E21119" w:rsidRDefault="00526357" w:rsidP="00EB127C">
      <w:pPr>
        <w:pStyle w:val="5"/>
      </w:pPr>
      <w:bookmarkStart w:id="426" w:name="_Toc454296733"/>
      <w:r w:rsidRPr="00E21119">
        <w:rPr>
          <w:rFonts w:hint="eastAsia"/>
        </w:rPr>
        <w:t>３．地震に関する情報の受理及び伝達</w:t>
      </w:r>
      <w:bookmarkEnd w:id="426"/>
    </w:p>
    <w:p w14:paraId="67657ED2" w14:textId="77777777" w:rsidR="00526357" w:rsidRPr="00E21119" w:rsidRDefault="00526357" w:rsidP="00EB127C">
      <w:pPr>
        <w:pStyle w:val="14"/>
        <w:ind w:left="420" w:firstLine="210"/>
        <w:rPr>
          <w:color w:val="auto"/>
        </w:rPr>
      </w:pPr>
      <w:r w:rsidRPr="00E21119">
        <w:rPr>
          <w:rFonts w:hint="eastAsia"/>
          <w:color w:val="auto"/>
        </w:rPr>
        <w:t>村は、地震に関する情報を迅速に収集するとともに、「第４章 第１節 第３項 気象通報等の受理及び伝達」の定めるところにより、関係機関、住民等に伝達する。</w:t>
      </w:r>
    </w:p>
    <w:p w14:paraId="3BBF3CFE" w14:textId="77777777" w:rsidR="00526357" w:rsidRPr="00E21119" w:rsidRDefault="00526357" w:rsidP="004C6036">
      <w:pPr>
        <w:pStyle w:val="23Box"/>
      </w:pPr>
    </w:p>
    <w:p w14:paraId="3293BC08" w14:textId="618A21DC" w:rsidR="00526357" w:rsidRPr="00E21119" w:rsidRDefault="004147F8" w:rsidP="00EB127C">
      <w:pPr>
        <w:pStyle w:val="22"/>
        <w:spacing w:before="149" w:after="74"/>
      </w:pPr>
      <w:r w:rsidRPr="00E21119">
        <w:rPr>
          <w:rFonts w:hint="eastAsia"/>
        </w:rPr>
        <w:t>資料３－３　気象庁震度階級関連解説表</w:t>
      </w:r>
    </w:p>
    <w:p w14:paraId="68A15DFD" w14:textId="77777777" w:rsidR="00526357" w:rsidRPr="00E21119" w:rsidRDefault="00526357" w:rsidP="004C6036">
      <w:pPr>
        <w:pStyle w:val="23Box"/>
      </w:pPr>
    </w:p>
    <w:p w14:paraId="119FA002" w14:textId="77777777" w:rsidR="00526357" w:rsidRPr="00E21119" w:rsidRDefault="00526357" w:rsidP="00EB127C">
      <w:pPr>
        <w:pStyle w:val="3"/>
      </w:pPr>
      <w:bookmarkStart w:id="427" w:name="_Toc458166080"/>
      <w:bookmarkStart w:id="428" w:name="_Toc476477610"/>
      <w:r w:rsidRPr="00E21119">
        <w:rPr>
          <w:rFonts w:hint="eastAsia"/>
        </w:rPr>
        <w:t>第２項　災害情報収集・伝達計画</w:t>
      </w:r>
      <w:bookmarkEnd w:id="427"/>
      <w:bookmarkEnd w:id="428"/>
    </w:p>
    <w:p w14:paraId="33CA3230" w14:textId="77777777" w:rsidR="00526357" w:rsidRPr="00E21119" w:rsidRDefault="00790653" w:rsidP="00EB127C">
      <w:pPr>
        <w:pStyle w:val="13"/>
        <w:ind w:left="210" w:firstLine="210"/>
      </w:pPr>
      <w:r w:rsidRPr="00E21119">
        <w:rPr>
          <w:rFonts w:hint="eastAsia"/>
        </w:rPr>
        <w:t>村は、防災対策の適切な実施を図るため、防災関係機関と連携のもと</w:t>
      </w:r>
      <w:r w:rsidR="00526357" w:rsidRPr="00E21119">
        <w:rPr>
          <w:rFonts w:hint="eastAsia"/>
        </w:rPr>
        <w:t>、必要な災害情報等を収集するとともに、速やかに住民、関係機関等に伝達する。</w:t>
      </w:r>
    </w:p>
    <w:p w14:paraId="6EF41D86" w14:textId="77777777" w:rsidR="00526357" w:rsidRPr="00E21119" w:rsidRDefault="00526357" w:rsidP="00EB127C">
      <w:pPr>
        <w:pStyle w:val="13"/>
        <w:ind w:left="210" w:firstLine="210"/>
      </w:pPr>
      <w:r w:rsidRPr="00E21119">
        <w:rPr>
          <w:rFonts w:hint="eastAsia"/>
        </w:rPr>
        <w:t>なお、地震発生時における災害情報等の収集・伝達については、「第４章 第２節 災害情報収集・伝達計画」に定めるところによるほか、次のとおり実施する。</w:t>
      </w:r>
    </w:p>
    <w:p w14:paraId="261D7F77" w14:textId="77777777" w:rsidR="00526357" w:rsidRPr="00E21119" w:rsidRDefault="00526357" w:rsidP="00EB127C">
      <w:pPr>
        <w:pStyle w:val="5"/>
      </w:pPr>
      <w:r w:rsidRPr="00E21119">
        <w:rPr>
          <w:rFonts w:hint="eastAsia"/>
        </w:rPr>
        <w:t>１．災害情報の収集・伝達体制の整備</w:t>
      </w:r>
    </w:p>
    <w:p w14:paraId="54AFAD5B" w14:textId="77777777" w:rsidR="00526357" w:rsidRPr="00E21119" w:rsidRDefault="00526357" w:rsidP="00EB127C">
      <w:pPr>
        <w:pStyle w:val="051"/>
        <w:ind w:left="735" w:hanging="315"/>
      </w:pPr>
      <w:r w:rsidRPr="00E21119">
        <w:rPr>
          <w:rFonts w:hint="eastAsia"/>
        </w:rPr>
        <w:t>(1)　村は、迅速な緊急地震速報の伝達のため、その伝達体制及び通信施設、設備の充実を図るよう努めることとし、全国瞬時警報システム（Ｊ－ＡＬＥＲＴ）などで受信した緊急地震速報を防災行政無線等により住民等への伝達に努める。</w:t>
      </w:r>
    </w:p>
    <w:p w14:paraId="729A4D94" w14:textId="77777777" w:rsidR="00526357" w:rsidRPr="00E21119" w:rsidRDefault="00526357" w:rsidP="00EB127C">
      <w:pPr>
        <w:pStyle w:val="051"/>
        <w:ind w:left="735" w:hanging="315"/>
      </w:pPr>
      <w:r w:rsidRPr="00E21119">
        <w:rPr>
          <w:rFonts w:hint="eastAsia"/>
        </w:rPr>
        <w:t>(2)　村は、要配慮者にも配慮した分かりやすい情報伝達と、要配慮者や災害により孤立する危険のある地域の被災者等に対しても、確実に情報伝達できるよう必要な体制の整備を図る。特に災害時に孤立するおそれのある地域で停電が発生した場合に備え、衛星携帯電話などにより、当該地域の住民と村との双方向の情報連絡体制を確保するよう留意する。</w:t>
      </w:r>
    </w:p>
    <w:p w14:paraId="249F1895" w14:textId="77777777" w:rsidR="00526357" w:rsidRPr="00E21119" w:rsidRDefault="00526357" w:rsidP="00EB127C">
      <w:pPr>
        <w:pStyle w:val="15"/>
        <w:ind w:left="735" w:firstLine="210"/>
      </w:pPr>
      <w:r w:rsidRPr="00E21119">
        <w:rPr>
          <w:rFonts w:hint="eastAsia"/>
        </w:rPr>
        <w:t>また、被災者等への情報伝達手段として、特に防災行政無線等の無線系（個別受信機を含む。）の整備を図るとともに、北海道防災情報システム、全国瞬時警報システム（Ｊ－ＡＬＥＲＴ）、テレビ、ラジオ（コミュニティＦＭ放送を含む。）、携帯電話（緊急速報メール機能を含む。）、衛星携帯電話、ワンセグ等、要配慮者にも配慮した多様な手段の整備に努める。</w:t>
      </w:r>
    </w:p>
    <w:p w14:paraId="067EE2AD" w14:textId="72B3C326" w:rsidR="00526357" w:rsidRPr="00E21119" w:rsidRDefault="00FC40A5" w:rsidP="00EB127C">
      <w:pPr>
        <w:pStyle w:val="051"/>
        <w:ind w:left="735" w:hanging="315"/>
      </w:pPr>
      <w:r w:rsidRPr="00E21119">
        <w:br w:type="page"/>
      </w:r>
      <w:r w:rsidR="00526357" w:rsidRPr="00E21119">
        <w:rPr>
          <w:rFonts w:hint="eastAsia"/>
        </w:rPr>
        <w:t>(3)　放送事業者、通信事業者等は、被害に関する情報、被災者の安否情報等について、情報の収集・伝達に係る体制の整備に努める。</w:t>
      </w:r>
    </w:p>
    <w:p w14:paraId="4CCAB275" w14:textId="77777777" w:rsidR="00526357" w:rsidRPr="00E21119" w:rsidRDefault="00526357" w:rsidP="00EB127C">
      <w:pPr>
        <w:pStyle w:val="15"/>
        <w:ind w:left="735" w:firstLine="210"/>
      </w:pPr>
      <w:r w:rsidRPr="00E21119">
        <w:rPr>
          <w:rFonts w:hint="eastAsia"/>
        </w:rPr>
        <w:t>また、村は、安否情報の確認のためのシステムの効果的、効率的な活用が図られるよう、住民に対する</w:t>
      </w:r>
      <w:r w:rsidR="00B63391" w:rsidRPr="00E21119">
        <w:rPr>
          <w:rFonts w:hint="eastAsia"/>
        </w:rPr>
        <w:t>普及啓発</w:t>
      </w:r>
      <w:r w:rsidRPr="00E21119">
        <w:rPr>
          <w:rFonts w:hint="eastAsia"/>
        </w:rPr>
        <w:t>に努める。</w:t>
      </w:r>
    </w:p>
    <w:p w14:paraId="172D0168" w14:textId="77777777" w:rsidR="00526357" w:rsidRPr="00E21119" w:rsidRDefault="00526357" w:rsidP="00EB127C">
      <w:pPr>
        <w:pStyle w:val="051"/>
        <w:ind w:left="735" w:hanging="315"/>
      </w:pPr>
      <w:r w:rsidRPr="00E21119">
        <w:rPr>
          <w:rFonts w:hint="eastAsia"/>
        </w:rPr>
        <w:t>(4)　村は、防災関係機関が有する情報組織、情報収集手段、通信ネットワーク等を全面的に活用し、迅速かつ的確に災害情報等を収集し、相互に交換する。</w:t>
      </w:r>
    </w:p>
    <w:p w14:paraId="349BB086" w14:textId="58F37A77" w:rsidR="00526357" w:rsidRPr="00E21119" w:rsidRDefault="00526357" w:rsidP="00EB127C">
      <w:pPr>
        <w:pStyle w:val="15"/>
        <w:ind w:left="735" w:firstLine="210"/>
      </w:pPr>
      <w:r w:rsidRPr="00E21119">
        <w:rPr>
          <w:rFonts w:hint="eastAsia"/>
        </w:rPr>
        <w:t>また、被災地において、迅速かつ正確に情報の収集・連絡を行うため、その通信手段の多重化・多様化に努める。特に村から道へ被災状況の報告ができない場合等は、道が被災地に職員を積極的に派遣し、被災情報等を収集・把握することとしており、村は、これら派遣職員の受入に留意する。</w:t>
      </w:r>
    </w:p>
    <w:p w14:paraId="53CFD1EE" w14:textId="77777777" w:rsidR="00526357" w:rsidRPr="00E21119" w:rsidRDefault="00526357" w:rsidP="00EB127C">
      <w:pPr>
        <w:pStyle w:val="15"/>
        <w:ind w:left="735" w:firstLine="210"/>
      </w:pPr>
      <w:r w:rsidRPr="00E21119">
        <w:rPr>
          <w:rFonts w:hint="eastAsia"/>
        </w:rPr>
        <w:t>なお、人的被害の数については、道が一元的に集約、調整を行うこととしているため、村は、人的被害の数について積極的に収集し、道に連絡を行う。</w:t>
      </w:r>
    </w:p>
    <w:p w14:paraId="66B57BB7" w14:textId="77777777" w:rsidR="00526357" w:rsidRPr="00E21119" w:rsidRDefault="00526357" w:rsidP="00EB127C">
      <w:pPr>
        <w:pStyle w:val="5"/>
      </w:pPr>
      <w:r w:rsidRPr="00E21119">
        <w:rPr>
          <w:rFonts w:hint="eastAsia"/>
        </w:rPr>
        <w:t>２．災害情報等の内容及び通報の時期</w:t>
      </w:r>
    </w:p>
    <w:p w14:paraId="5B57F6AB" w14:textId="54F0DCFA" w:rsidR="00526357" w:rsidRPr="00E21119" w:rsidRDefault="00526357" w:rsidP="00EB127C">
      <w:pPr>
        <w:pStyle w:val="051"/>
        <w:ind w:left="735" w:hanging="315"/>
      </w:pPr>
      <w:r w:rsidRPr="00E21119">
        <w:rPr>
          <w:rFonts w:hint="eastAsia"/>
        </w:rPr>
        <w:t>(1)　村は、震度</w:t>
      </w:r>
      <w:r w:rsidR="002E750C" w:rsidRPr="00E21119">
        <w:t>５弱</w:t>
      </w:r>
      <w:r w:rsidRPr="00E21119">
        <w:rPr>
          <w:rFonts w:hint="eastAsia"/>
        </w:rPr>
        <w:t>以上</w:t>
      </w:r>
      <w:r w:rsidR="006E1660" w:rsidRPr="00E21119">
        <w:rPr>
          <w:rFonts w:hint="eastAsia"/>
        </w:rPr>
        <w:t>の地震</w:t>
      </w:r>
      <w:r w:rsidRPr="00E21119">
        <w:rPr>
          <w:rFonts w:hint="eastAsia"/>
        </w:rPr>
        <w:t>を記録した場合、被災状況を道に報告する（ただし、震度５強以上を記録した場合、第一報を道及び国（消防庁経由）に、原則として30分以内で可能な限り早く報告する。）。</w:t>
      </w:r>
    </w:p>
    <w:p w14:paraId="589EDA22" w14:textId="77777777" w:rsidR="00526357" w:rsidRPr="00E21119" w:rsidRDefault="00526357" w:rsidP="00EB127C">
      <w:pPr>
        <w:pStyle w:val="15"/>
        <w:ind w:left="735" w:firstLine="210"/>
      </w:pPr>
      <w:r w:rsidRPr="00E21119">
        <w:rPr>
          <w:rFonts w:hint="eastAsia"/>
        </w:rPr>
        <w:t>なお、消防庁長官から要請があった場合については、第一報後の報告についても、引き続き消防庁に報告する。</w:t>
      </w:r>
    </w:p>
    <w:p w14:paraId="61232649" w14:textId="77777777" w:rsidR="00526357" w:rsidRPr="00E21119" w:rsidRDefault="00526357" w:rsidP="00EB127C">
      <w:pPr>
        <w:pStyle w:val="051"/>
        <w:ind w:left="735" w:hanging="315"/>
      </w:pPr>
      <w:r w:rsidRPr="00E21119">
        <w:rPr>
          <w:rFonts w:hint="eastAsia"/>
        </w:rPr>
        <w:t>(2)　村は、119番通報の殺到状況時には、その状況等を道及び国（消防庁経由）に報告する。</w:t>
      </w:r>
    </w:p>
    <w:p w14:paraId="1C80B9DB" w14:textId="77777777" w:rsidR="00526357" w:rsidRPr="00E21119" w:rsidRDefault="00526357" w:rsidP="00EB127C">
      <w:pPr>
        <w:pStyle w:val="051"/>
        <w:ind w:left="735" w:hanging="315"/>
      </w:pPr>
      <w:r w:rsidRPr="00E21119">
        <w:rPr>
          <w:rFonts w:hint="eastAsia"/>
        </w:rPr>
        <w:t>(3)　村は、自らの対応力のみでは十分な災害対策を講ずることができないような災害が発生したときは、速やかにその規模を把握するための情報を収集するよう特に留意し、被害の詳細が把握できない状況にあっても、迅速に当該情報の道及び国（消防庁経由）への報告に努める。</w:t>
      </w:r>
    </w:p>
    <w:p w14:paraId="1166B94A" w14:textId="77777777" w:rsidR="00526357" w:rsidRPr="00E21119" w:rsidRDefault="00526357" w:rsidP="004C6036">
      <w:pPr>
        <w:pStyle w:val="23Box"/>
      </w:pPr>
    </w:p>
    <w:p w14:paraId="2CDEFE3C" w14:textId="33251809" w:rsidR="00526357" w:rsidRPr="00E21119" w:rsidRDefault="004147F8" w:rsidP="00EB127C">
      <w:pPr>
        <w:pStyle w:val="22"/>
      </w:pPr>
      <w:r w:rsidRPr="00E21119">
        <w:rPr>
          <w:rFonts w:hint="eastAsia"/>
        </w:rPr>
        <w:t>資料５－１　災害情報等報告取扱要領</w:t>
      </w:r>
    </w:p>
    <w:p w14:paraId="01CC200A" w14:textId="77777777" w:rsidR="00526357" w:rsidRPr="00E21119" w:rsidRDefault="00526357" w:rsidP="004C6036">
      <w:pPr>
        <w:pStyle w:val="23Box"/>
      </w:pPr>
    </w:p>
    <w:p w14:paraId="0EF5C3C0" w14:textId="77777777" w:rsidR="00526357" w:rsidRPr="00E21119" w:rsidRDefault="00526357" w:rsidP="00EB127C">
      <w:pPr>
        <w:pStyle w:val="3"/>
      </w:pPr>
      <w:bookmarkStart w:id="429" w:name="_Toc458166083"/>
      <w:bookmarkStart w:id="430" w:name="_Toc476477613"/>
      <w:r w:rsidRPr="00E21119">
        <w:rPr>
          <w:rFonts w:hint="eastAsia"/>
        </w:rPr>
        <w:t>第３項　避難対策計画</w:t>
      </w:r>
      <w:bookmarkEnd w:id="429"/>
      <w:bookmarkEnd w:id="430"/>
    </w:p>
    <w:p w14:paraId="0563655D" w14:textId="77777777" w:rsidR="00526357" w:rsidRPr="00E21119" w:rsidRDefault="00526357" w:rsidP="00EB127C">
      <w:pPr>
        <w:pStyle w:val="13"/>
        <w:ind w:left="210" w:firstLine="210"/>
      </w:pPr>
      <w:r w:rsidRPr="00E21119">
        <w:rPr>
          <w:rFonts w:hint="eastAsia"/>
        </w:rPr>
        <w:t>地震発生時においては、家屋の倒壊、火災等の発生が予測される中で迅速かつ的確な避難活動を行う必要があるため、村は、避難のため可能な限りの措置をとることにより、生命、身体の安全の確保に努めるものとする。その際、要配慮者について十分配慮する。</w:t>
      </w:r>
    </w:p>
    <w:p w14:paraId="51344546" w14:textId="77777777" w:rsidR="00526357" w:rsidRPr="00E21119" w:rsidRDefault="00526357" w:rsidP="00EB127C">
      <w:pPr>
        <w:pStyle w:val="13"/>
        <w:ind w:left="210" w:firstLine="210"/>
      </w:pPr>
      <w:r w:rsidRPr="00E21119">
        <w:rPr>
          <w:rFonts w:hint="eastAsia"/>
        </w:rPr>
        <w:t>なお、地震発生時における避難措置については、「第４章 第５節 避難対策計画」に定めるところによるほか、次のとおり実施する。</w:t>
      </w:r>
    </w:p>
    <w:p w14:paraId="5D5279E0" w14:textId="77777777" w:rsidR="00526357" w:rsidRPr="00E21119" w:rsidRDefault="00526357" w:rsidP="00EB127C">
      <w:pPr>
        <w:pStyle w:val="5"/>
      </w:pPr>
      <w:r w:rsidRPr="00E21119">
        <w:rPr>
          <w:rFonts w:hint="eastAsia"/>
        </w:rPr>
        <w:t>１．避難方法</w:t>
      </w:r>
    </w:p>
    <w:p w14:paraId="401A7259" w14:textId="77777777" w:rsidR="00526357" w:rsidRPr="00E21119" w:rsidRDefault="00526357" w:rsidP="00EB127C">
      <w:pPr>
        <w:pStyle w:val="14"/>
        <w:ind w:left="420" w:firstLine="210"/>
        <w:rPr>
          <w:color w:val="auto"/>
        </w:rPr>
      </w:pPr>
      <w:r w:rsidRPr="00E21119">
        <w:rPr>
          <w:rFonts w:hint="eastAsia"/>
          <w:color w:val="auto"/>
        </w:rPr>
        <w:t>大規模な地震が発生した場合は、各所で同時に火災が発生し、大火災に発展することが予測される。このため住民等は、地震が発生し、避難が必要と判断した場合、直ちにガスやブレーカー等の火の始末をした後、道路の亀裂、看板等の落下、ブロック塀の倒壊等に注意しながら、まずは、身の安全が確保できる避難場所（一時的に避難するグラウンド等）に避難して、当該避難場所で正確な災害情報等を収集する。</w:t>
      </w:r>
    </w:p>
    <w:p w14:paraId="51A1905B" w14:textId="77777777" w:rsidR="00526357" w:rsidRPr="00E21119" w:rsidRDefault="00526357" w:rsidP="00EB127C">
      <w:pPr>
        <w:pStyle w:val="14"/>
        <w:ind w:left="420" w:firstLine="210"/>
        <w:rPr>
          <w:color w:val="auto"/>
        </w:rPr>
      </w:pPr>
      <w:r w:rsidRPr="00E21119">
        <w:rPr>
          <w:rFonts w:hint="eastAsia"/>
          <w:color w:val="auto"/>
        </w:rPr>
        <w:t>また、安全を確保した後、必要により安全確認が得られた指定避難所に避難する。</w:t>
      </w:r>
    </w:p>
    <w:p w14:paraId="3E2BCC99" w14:textId="77777777" w:rsidR="00526357" w:rsidRPr="00E21119" w:rsidRDefault="00526357" w:rsidP="00EB127C">
      <w:pPr>
        <w:pStyle w:val="5"/>
      </w:pPr>
      <w:r w:rsidRPr="00E21119">
        <w:rPr>
          <w:rFonts w:hint="eastAsia"/>
        </w:rPr>
        <w:t>２．避難所の開設、運営</w:t>
      </w:r>
    </w:p>
    <w:p w14:paraId="3154E5BF" w14:textId="77777777" w:rsidR="00526357" w:rsidRPr="00E21119" w:rsidRDefault="00526357" w:rsidP="00EB127C">
      <w:pPr>
        <w:pStyle w:val="051"/>
        <w:ind w:left="735" w:hanging="315"/>
      </w:pPr>
      <w:r w:rsidRPr="00E21119">
        <w:rPr>
          <w:rFonts w:hint="eastAsia"/>
        </w:rPr>
        <w:t>(1)　避難状況の把握</w:t>
      </w:r>
    </w:p>
    <w:p w14:paraId="20FE93E6" w14:textId="77777777" w:rsidR="00526357" w:rsidRPr="00E21119" w:rsidRDefault="00526357" w:rsidP="00EB127C">
      <w:pPr>
        <w:pStyle w:val="15"/>
        <w:ind w:left="735" w:firstLine="210"/>
      </w:pPr>
      <w:r w:rsidRPr="00E21119">
        <w:rPr>
          <w:rFonts w:hint="eastAsia"/>
        </w:rPr>
        <w:t>村は、施設管理者等から被災者の避難状況、施設の被害状況等を把握する。</w:t>
      </w:r>
    </w:p>
    <w:p w14:paraId="617CAB48" w14:textId="77777777" w:rsidR="00526357" w:rsidRPr="00E21119" w:rsidRDefault="00526357" w:rsidP="00EB127C">
      <w:pPr>
        <w:pStyle w:val="15"/>
        <w:ind w:left="735" w:firstLine="210"/>
      </w:pPr>
      <w:r w:rsidRPr="00E21119">
        <w:rPr>
          <w:rFonts w:hint="eastAsia"/>
        </w:rPr>
        <w:t>また、休日、勤務時間外に地震が発生した場合は、参集職員が最寄りの避難施設に立ち寄り、被災者の避難状況を把握する。</w:t>
      </w:r>
    </w:p>
    <w:p w14:paraId="06C3C300" w14:textId="77777777" w:rsidR="00526357" w:rsidRPr="00E21119" w:rsidRDefault="00526357" w:rsidP="00EB127C">
      <w:pPr>
        <w:pStyle w:val="051"/>
        <w:ind w:left="735" w:hanging="315"/>
      </w:pPr>
      <w:r w:rsidRPr="00E21119">
        <w:rPr>
          <w:rFonts w:hint="eastAsia"/>
        </w:rPr>
        <w:t>(2)　開設予定の指定避難所の安全性の確保</w:t>
      </w:r>
    </w:p>
    <w:p w14:paraId="1F1C8250" w14:textId="77777777" w:rsidR="00526357" w:rsidRPr="00E21119" w:rsidRDefault="00526357" w:rsidP="00EB127C">
      <w:pPr>
        <w:pStyle w:val="15"/>
        <w:ind w:left="735" w:firstLine="210"/>
      </w:pPr>
      <w:r w:rsidRPr="00E21119">
        <w:rPr>
          <w:rFonts w:hint="eastAsia"/>
        </w:rPr>
        <w:t>避難所の開設に先立ち、開設予定施設が余震等の二次災害の危険のおそれがあるかどうか、次により施設の安全性を確認する。</w:t>
      </w:r>
    </w:p>
    <w:p w14:paraId="23BFEA17" w14:textId="77777777" w:rsidR="00526357" w:rsidRPr="00E21119" w:rsidRDefault="00526357" w:rsidP="00EB127C">
      <w:pPr>
        <w:pStyle w:val="06"/>
        <w:ind w:left="840" w:hanging="210"/>
      </w:pPr>
      <w:r w:rsidRPr="00E21119">
        <w:rPr>
          <w:rFonts w:hint="eastAsia"/>
        </w:rPr>
        <w:t>ア　施設管理者等によるチェック</w:t>
      </w:r>
    </w:p>
    <w:p w14:paraId="14844295" w14:textId="77777777" w:rsidR="00526357" w:rsidRPr="00E21119" w:rsidRDefault="00526357" w:rsidP="00EB127C">
      <w:pPr>
        <w:pStyle w:val="16"/>
        <w:ind w:left="840" w:firstLine="210"/>
      </w:pPr>
      <w:r w:rsidRPr="00E21119">
        <w:rPr>
          <w:rFonts w:hint="eastAsia"/>
        </w:rPr>
        <w:t>避難所の管理者及び担当職員は、地震発生後速やかに目視等により、施設の安全性を確認し、調査結果を災害対策本部に報告する。</w:t>
      </w:r>
    </w:p>
    <w:p w14:paraId="30FB19E2" w14:textId="77777777" w:rsidR="00526357" w:rsidRPr="00E21119" w:rsidRDefault="00526357" w:rsidP="00EB127C">
      <w:pPr>
        <w:pStyle w:val="16"/>
        <w:ind w:left="840" w:firstLine="210"/>
      </w:pPr>
      <w:r w:rsidRPr="00E21119">
        <w:rPr>
          <w:rFonts w:hint="eastAsia"/>
        </w:rPr>
        <w:t>なお、使用が困難な場合は、災害対策本部への報告のほか、次の措置を行う。</w:t>
      </w:r>
    </w:p>
    <w:p w14:paraId="2C1CBF15" w14:textId="77777777" w:rsidR="00526357" w:rsidRPr="00E21119" w:rsidRDefault="00526357" w:rsidP="00EB127C">
      <w:pPr>
        <w:pStyle w:val="07"/>
        <w:ind w:left="1155" w:hanging="315"/>
      </w:pPr>
      <w:r w:rsidRPr="00E21119">
        <w:rPr>
          <w:rFonts w:hint="eastAsia"/>
        </w:rPr>
        <w:t>(ｱ)　立入禁止措置</w:t>
      </w:r>
    </w:p>
    <w:p w14:paraId="65DB4325" w14:textId="77777777" w:rsidR="00526357" w:rsidRPr="00E21119" w:rsidRDefault="00526357" w:rsidP="00EB127C">
      <w:pPr>
        <w:pStyle w:val="07"/>
        <w:ind w:left="1155" w:hanging="315"/>
      </w:pPr>
      <w:r w:rsidRPr="00E21119">
        <w:rPr>
          <w:rFonts w:hint="eastAsia"/>
        </w:rPr>
        <w:t>(ｲ)　他の避難所の案内図の貼付</w:t>
      </w:r>
    </w:p>
    <w:p w14:paraId="27ABDD53" w14:textId="77777777" w:rsidR="00526357" w:rsidRPr="00E21119" w:rsidRDefault="00526357" w:rsidP="00EB127C">
      <w:pPr>
        <w:pStyle w:val="06"/>
        <w:ind w:left="840" w:hanging="210"/>
      </w:pPr>
      <w:r w:rsidRPr="00E21119">
        <w:rPr>
          <w:rFonts w:hint="eastAsia"/>
        </w:rPr>
        <w:t>イ　応急危険</w:t>
      </w:r>
      <w:r w:rsidR="0077035A" w:rsidRPr="00E21119">
        <w:rPr>
          <w:rFonts w:hint="eastAsia"/>
        </w:rPr>
        <w:t>度</w:t>
      </w:r>
      <w:r w:rsidRPr="00E21119">
        <w:rPr>
          <w:rFonts w:hint="eastAsia"/>
        </w:rPr>
        <w:t>判定士によるチェック</w:t>
      </w:r>
    </w:p>
    <w:p w14:paraId="07568ECD" w14:textId="77777777" w:rsidR="00526357" w:rsidRPr="00E21119" w:rsidRDefault="00526357" w:rsidP="00EB127C">
      <w:pPr>
        <w:pStyle w:val="16"/>
        <w:ind w:left="840" w:firstLine="210"/>
      </w:pPr>
      <w:r w:rsidRPr="00E21119">
        <w:rPr>
          <w:rFonts w:hint="eastAsia"/>
        </w:rPr>
        <w:t>上記アのチェックでは、施設の安全性の確認に判断がつきかねる場合、村は、施設の安全性を確認するため、直ちに道に対して応急危険度判定士の派遣を要請する。</w:t>
      </w:r>
    </w:p>
    <w:p w14:paraId="1EB0F331" w14:textId="77777777" w:rsidR="00526357" w:rsidRPr="00E21119" w:rsidRDefault="00526357" w:rsidP="00EB127C">
      <w:pPr>
        <w:pStyle w:val="06"/>
        <w:ind w:left="840" w:hanging="210"/>
      </w:pPr>
      <w:r w:rsidRPr="00E21119">
        <w:rPr>
          <w:rFonts w:hint="eastAsia"/>
        </w:rPr>
        <w:t>ウ　避難住民への措置</w:t>
      </w:r>
    </w:p>
    <w:p w14:paraId="056E526E" w14:textId="77777777" w:rsidR="00526357" w:rsidRPr="00E21119" w:rsidRDefault="00526357" w:rsidP="00EB127C">
      <w:pPr>
        <w:pStyle w:val="16"/>
        <w:ind w:left="840" w:firstLine="210"/>
      </w:pPr>
      <w:r w:rsidRPr="00E21119">
        <w:rPr>
          <w:rFonts w:hint="eastAsia"/>
        </w:rPr>
        <w:t>既に避難所に避難住民が集まっている場合は、施設の安全が確認できるまで、グラウンド等の安全な場所に待機させる。</w:t>
      </w:r>
    </w:p>
    <w:p w14:paraId="745CFF34" w14:textId="77777777" w:rsidR="00526357" w:rsidRPr="00E21119" w:rsidRDefault="00526357" w:rsidP="00EB127C">
      <w:pPr>
        <w:pStyle w:val="051"/>
        <w:ind w:left="735" w:hanging="315"/>
      </w:pPr>
      <w:r w:rsidRPr="00E21119">
        <w:rPr>
          <w:rFonts w:hint="eastAsia"/>
        </w:rPr>
        <w:t>(3)　学校機能の早期回復</w:t>
      </w:r>
    </w:p>
    <w:p w14:paraId="2EB76567" w14:textId="77777777" w:rsidR="00526357" w:rsidRPr="00E21119" w:rsidRDefault="00526357" w:rsidP="00EB127C">
      <w:pPr>
        <w:pStyle w:val="15"/>
        <w:ind w:left="735" w:firstLine="210"/>
      </w:pPr>
      <w:r w:rsidRPr="00E21119">
        <w:rPr>
          <w:rFonts w:hint="eastAsia"/>
        </w:rPr>
        <w:t>大規模な地震災害により、避難所を開設した場合は、避難所での生活が長期化するおそれがあるため、村は、開設した避難所が学校である場合、避難者の立入禁止区域を設定するなど、避難者と児童生徒とのすみ分けを行うとともに、応急仮設住宅の早期建設等、学校機能の早期回復に配慮する。</w:t>
      </w:r>
    </w:p>
    <w:p w14:paraId="4CB9EF78" w14:textId="77777777" w:rsidR="00526357" w:rsidRPr="00E21119" w:rsidRDefault="00526357" w:rsidP="004C6036">
      <w:pPr>
        <w:pStyle w:val="23Box"/>
      </w:pPr>
    </w:p>
    <w:p w14:paraId="14249A46" w14:textId="5DB3B3A6" w:rsidR="00526357" w:rsidRPr="00E21119" w:rsidRDefault="004147F8" w:rsidP="00EB127C">
      <w:pPr>
        <w:pStyle w:val="22"/>
        <w:spacing w:before="149" w:after="74"/>
      </w:pPr>
      <w:r w:rsidRPr="00E21119">
        <w:rPr>
          <w:rFonts w:hint="eastAsia"/>
        </w:rPr>
        <w:t>資料６－３　避難施設</w:t>
      </w:r>
    </w:p>
    <w:p w14:paraId="5B3F3470" w14:textId="77777777" w:rsidR="001C5D29" w:rsidRPr="00E21119" w:rsidRDefault="001C5D29" w:rsidP="001C5D29">
      <w:pPr>
        <w:pStyle w:val="23Box"/>
      </w:pPr>
    </w:p>
    <w:p w14:paraId="22CB91B1" w14:textId="77777777" w:rsidR="00526357" w:rsidRPr="00E21119" w:rsidRDefault="00526357" w:rsidP="00EB127C">
      <w:pPr>
        <w:pStyle w:val="3"/>
      </w:pPr>
      <w:bookmarkStart w:id="431" w:name="_Toc458166084"/>
      <w:bookmarkStart w:id="432" w:name="_Toc476477614"/>
      <w:r w:rsidRPr="00E21119">
        <w:rPr>
          <w:rFonts w:hint="eastAsia"/>
        </w:rPr>
        <w:t>第４項　地震火災等対策計画</w:t>
      </w:r>
      <w:bookmarkEnd w:id="431"/>
      <w:bookmarkEnd w:id="432"/>
    </w:p>
    <w:p w14:paraId="76A10771" w14:textId="77777777" w:rsidR="00526357" w:rsidRPr="00E21119" w:rsidRDefault="00526357" w:rsidP="00EB127C">
      <w:pPr>
        <w:pStyle w:val="13"/>
        <w:ind w:left="210" w:firstLine="210"/>
      </w:pPr>
      <w:r w:rsidRPr="00E21119">
        <w:rPr>
          <w:rFonts w:hint="eastAsia"/>
        </w:rPr>
        <w:t>大地震が発生した場合には、建物等の倒壊をはじめ、火災の同時多発や市街地への延焼拡大などにより、多大な人的・物的被害が発生するおそれがある。このため村及び被災地の住民や自主防災組織等は、消防機関が実施する消防活動に協力するとともに、可能な限り初期消火及び延焼拡大の防止に努めるものとする。</w:t>
      </w:r>
    </w:p>
    <w:p w14:paraId="1AA77995" w14:textId="77777777" w:rsidR="00526357" w:rsidRPr="00E21119" w:rsidRDefault="00526357" w:rsidP="00EB127C">
      <w:pPr>
        <w:pStyle w:val="5"/>
      </w:pPr>
      <w:r w:rsidRPr="00E21119">
        <w:rPr>
          <w:rFonts w:hint="eastAsia"/>
        </w:rPr>
        <w:t>１．消防活動体制の整備</w:t>
      </w:r>
    </w:p>
    <w:p w14:paraId="25F0029A" w14:textId="6F27C259" w:rsidR="00526357" w:rsidRPr="00E21119" w:rsidRDefault="00F11953" w:rsidP="00EB127C">
      <w:pPr>
        <w:pStyle w:val="14"/>
        <w:ind w:left="420" w:firstLine="210"/>
        <w:rPr>
          <w:color w:val="auto"/>
        </w:rPr>
      </w:pPr>
      <w:r w:rsidRPr="00E21119">
        <w:rPr>
          <w:rFonts w:hint="eastAsia"/>
          <w:color w:val="auto"/>
        </w:rPr>
        <w:t>北後志消防組合は、その地域における地震災害を防御</w:t>
      </w:r>
      <w:r w:rsidR="00526357" w:rsidRPr="00E21119">
        <w:rPr>
          <w:rFonts w:hint="eastAsia"/>
          <w:color w:val="auto"/>
        </w:rPr>
        <w:t>し、これらの被害を軽減するため、消防部隊の編成及び運用、応急消防活動その他消防活動の実施体制について、十分に検討を行い、整備する。</w:t>
      </w:r>
    </w:p>
    <w:p w14:paraId="03A08DA3" w14:textId="4FF790B0" w:rsidR="00526357" w:rsidRPr="00E21119" w:rsidRDefault="00FC40A5" w:rsidP="00EB127C">
      <w:pPr>
        <w:pStyle w:val="5"/>
      </w:pPr>
      <w:r w:rsidRPr="00E21119">
        <w:br w:type="page"/>
      </w:r>
      <w:r w:rsidR="00526357" w:rsidRPr="00E21119">
        <w:rPr>
          <w:rFonts w:hint="eastAsia"/>
        </w:rPr>
        <w:t>２．火災発生、被害拡大危険区域の把握</w:t>
      </w:r>
    </w:p>
    <w:p w14:paraId="416668D4" w14:textId="77777777" w:rsidR="00526357" w:rsidRPr="00E21119" w:rsidRDefault="00526357" w:rsidP="00EB127C">
      <w:pPr>
        <w:pStyle w:val="14"/>
        <w:ind w:left="420" w:firstLine="210"/>
        <w:rPr>
          <w:color w:val="auto"/>
        </w:rPr>
      </w:pPr>
      <w:r w:rsidRPr="00E21119">
        <w:rPr>
          <w:rFonts w:hint="eastAsia"/>
          <w:color w:val="auto"/>
        </w:rPr>
        <w:t>北後志消防組合は、地震による火災発生及び拡大を防止するため、あらかじめ次に掲げる危険区域を把握する。</w:t>
      </w:r>
    </w:p>
    <w:p w14:paraId="10D052DA" w14:textId="77777777" w:rsidR="00526357" w:rsidRPr="00E21119" w:rsidRDefault="00526357" w:rsidP="00EB127C">
      <w:pPr>
        <w:pStyle w:val="14"/>
        <w:ind w:left="420" w:firstLine="210"/>
        <w:rPr>
          <w:color w:val="auto"/>
        </w:rPr>
      </w:pPr>
      <w:r w:rsidRPr="00E21119">
        <w:rPr>
          <w:rFonts w:hint="eastAsia"/>
          <w:color w:val="auto"/>
        </w:rPr>
        <w:t>また、必要に応じて被害想定を作成し、災害応急活動の円滑な実施に努める。</w:t>
      </w:r>
    </w:p>
    <w:p w14:paraId="230733C3" w14:textId="77777777" w:rsidR="00526357" w:rsidRPr="00E21119" w:rsidRDefault="00526357" w:rsidP="00EB127C">
      <w:pPr>
        <w:pStyle w:val="051"/>
        <w:ind w:left="735" w:hanging="315"/>
      </w:pPr>
      <w:r w:rsidRPr="00E21119">
        <w:rPr>
          <w:rFonts w:hint="eastAsia"/>
        </w:rPr>
        <w:t>(1)　住宅密集地域の火災危険区域</w:t>
      </w:r>
    </w:p>
    <w:p w14:paraId="66598D04" w14:textId="77777777" w:rsidR="00526357" w:rsidRPr="00E21119" w:rsidRDefault="00526357" w:rsidP="00EB127C">
      <w:pPr>
        <w:pStyle w:val="051"/>
        <w:ind w:left="735" w:hanging="315"/>
      </w:pPr>
      <w:r w:rsidRPr="00E21119">
        <w:rPr>
          <w:rFonts w:hint="eastAsia"/>
        </w:rPr>
        <w:t>(2)　がけ崩れ、崩壊危険箇所</w:t>
      </w:r>
    </w:p>
    <w:p w14:paraId="1483AFBE" w14:textId="77777777" w:rsidR="00526357" w:rsidRPr="00E21119" w:rsidRDefault="00526357" w:rsidP="00EB127C">
      <w:pPr>
        <w:pStyle w:val="051"/>
        <w:ind w:left="735" w:hanging="315"/>
      </w:pPr>
      <w:r w:rsidRPr="00E21119">
        <w:rPr>
          <w:rFonts w:hint="eastAsia"/>
        </w:rPr>
        <w:t>(3)　特殊火災危険区域（危険物、ガス、火薬、毒劇物等施設）</w:t>
      </w:r>
    </w:p>
    <w:p w14:paraId="1AF9C4F9" w14:textId="77777777" w:rsidR="00526357" w:rsidRPr="00E21119" w:rsidRDefault="00526357" w:rsidP="00EB127C">
      <w:pPr>
        <w:pStyle w:val="5"/>
      </w:pPr>
      <w:r w:rsidRPr="00E21119">
        <w:rPr>
          <w:rFonts w:hint="eastAsia"/>
        </w:rPr>
        <w:t>３．相互応援協力の推進</w:t>
      </w:r>
    </w:p>
    <w:p w14:paraId="7B0639BA" w14:textId="77777777" w:rsidR="00526357" w:rsidRPr="00E21119" w:rsidRDefault="00526357" w:rsidP="00EB127C">
      <w:pPr>
        <w:pStyle w:val="14"/>
        <w:ind w:left="420" w:firstLine="210"/>
        <w:rPr>
          <w:color w:val="auto"/>
        </w:rPr>
      </w:pPr>
      <w:r w:rsidRPr="00E21119">
        <w:rPr>
          <w:rFonts w:hint="eastAsia"/>
          <w:color w:val="auto"/>
        </w:rPr>
        <w:t>村</w:t>
      </w:r>
      <w:r w:rsidR="00790653" w:rsidRPr="00E21119">
        <w:rPr>
          <w:rFonts w:hint="eastAsia"/>
          <w:color w:val="auto"/>
        </w:rPr>
        <w:t>及び北後志消防組合</w:t>
      </w:r>
      <w:r w:rsidRPr="00E21119">
        <w:rPr>
          <w:rFonts w:hint="eastAsia"/>
          <w:color w:val="auto"/>
        </w:rPr>
        <w:t>は、消防活動が円滑に行われるよう、次に掲げる応援協定等により、必要に応じ相互に応援協力をする。</w:t>
      </w:r>
    </w:p>
    <w:p w14:paraId="38E19A65" w14:textId="77777777" w:rsidR="00526357" w:rsidRPr="00E21119" w:rsidRDefault="00526357" w:rsidP="00EB127C">
      <w:pPr>
        <w:pStyle w:val="051"/>
        <w:ind w:left="735" w:hanging="315"/>
      </w:pPr>
      <w:r w:rsidRPr="00E21119">
        <w:rPr>
          <w:rFonts w:hint="eastAsia"/>
        </w:rPr>
        <w:t>(1)　消防相互応援</w:t>
      </w:r>
    </w:p>
    <w:p w14:paraId="41ECD80D" w14:textId="77777777" w:rsidR="00526357" w:rsidRPr="00E21119" w:rsidRDefault="00526357" w:rsidP="00EB127C">
      <w:pPr>
        <w:pStyle w:val="051"/>
        <w:ind w:left="735" w:hanging="315"/>
      </w:pPr>
      <w:r w:rsidRPr="00E21119">
        <w:rPr>
          <w:rFonts w:hint="eastAsia"/>
        </w:rPr>
        <w:t>(2)　広域航空消防応援</w:t>
      </w:r>
    </w:p>
    <w:p w14:paraId="36294FE0" w14:textId="77777777" w:rsidR="00526357" w:rsidRPr="00E21119" w:rsidRDefault="00526357" w:rsidP="00EB127C">
      <w:pPr>
        <w:pStyle w:val="051"/>
        <w:ind w:left="735" w:hanging="315"/>
      </w:pPr>
      <w:r w:rsidRPr="00E21119">
        <w:rPr>
          <w:rFonts w:hint="eastAsia"/>
        </w:rPr>
        <w:t>(3)　緊急消防援助隊による応援</w:t>
      </w:r>
    </w:p>
    <w:p w14:paraId="69EA2674" w14:textId="77777777" w:rsidR="00526357" w:rsidRPr="00E21119" w:rsidRDefault="00526357" w:rsidP="00EB127C">
      <w:pPr>
        <w:pStyle w:val="3"/>
      </w:pPr>
      <w:bookmarkStart w:id="433" w:name="_Toc458166099"/>
      <w:bookmarkStart w:id="434" w:name="_Toc476477630"/>
      <w:r w:rsidRPr="00E21119">
        <w:rPr>
          <w:rFonts w:hint="eastAsia"/>
        </w:rPr>
        <w:t>第５項　生活関連施設対策計画</w:t>
      </w:r>
      <w:bookmarkEnd w:id="433"/>
      <w:bookmarkEnd w:id="434"/>
    </w:p>
    <w:p w14:paraId="56D2276D" w14:textId="45F579C6" w:rsidR="00526357" w:rsidRPr="00E21119" w:rsidRDefault="00526357" w:rsidP="00EB127C">
      <w:pPr>
        <w:pStyle w:val="13"/>
        <w:ind w:left="210" w:firstLine="210"/>
      </w:pPr>
      <w:r w:rsidRPr="00E21119">
        <w:rPr>
          <w:rFonts w:hint="eastAsia"/>
        </w:rPr>
        <w:t>地震の発生に伴い、生活に密着した施設（</w:t>
      </w:r>
      <w:r w:rsidR="000F264F" w:rsidRPr="00E21119">
        <w:rPr>
          <w:rFonts w:hint="eastAsia"/>
        </w:rPr>
        <w:t>上下</w:t>
      </w:r>
      <w:r w:rsidRPr="00E21119">
        <w:rPr>
          <w:rFonts w:hint="eastAsia"/>
        </w:rPr>
        <w:t>水道施設、電気、</w:t>
      </w:r>
      <w:r w:rsidR="00261F4D" w:rsidRPr="00E21119">
        <w:t>ガス、</w:t>
      </w:r>
      <w:r w:rsidRPr="00E21119">
        <w:rPr>
          <w:rFonts w:hint="eastAsia"/>
        </w:rPr>
        <w:t>通信、放送施設等）が被災し、水、電気</w:t>
      </w:r>
      <w:r w:rsidR="001D64A4" w:rsidRPr="00E21119">
        <w:t>、ガス</w:t>
      </w:r>
      <w:r w:rsidRPr="00E21119">
        <w:rPr>
          <w:rFonts w:hint="eastAsia"/>
        </w:rPr>
        <w:t>等の供給が停止した場合は、生活の維持に重大な支障を与えるため、これら各施設の管理者等は、速やかに応急復旧を実施するなどの対策を講ずるとともに、施設の被害状況及び復旧見込み等について広報を実施し、住民の不安解消に努めるものとする。</w:t>
      </w:r>
    </w:p>
    <w:p w14:paraId="573F6107" w14:textId="77777777" w:rsidR="00526357" w:rsidRPr="00E21119" w:rsidRDefault="00526357" w:rsidP="00EB127C">
      <w:pPr>
        <w:pStyle w:val="5"/>
      </w:pPr>
      <w:r w:rsidRPr="00E21119">
        <w:rPr>
          <w:rFonts w:hint="eastAsia"/>
        </w:rPr>
        <w:t>１．上水道・下水道</w:t>
      </w:r>
    </w:p>
    <w:p w14:paraId="357A40FB" w14:textId="77777777" w:rsidR="00526357" w:rsidRPr="00E21119" w:rsidRDefault="00526357" w:rsidP="00EB127C">
      <w:pPr>
        <w:pStyle w:val="14"/>
        <w:ind w:left="420" w:firstLine="210"/>
        <w:rPr>
          <w:color w:val="auto"/>
        </w:rPr>
      </w:pPr>
      <w:r w:rsidRPr="00E21119">
        <w:rPr>
          <w:rFonts w:hint="eastAsia"/>
          <w:color w:val="auto"/>
        </w:rPr>
        <w:t>「第４章 第22節 水道施設対策計画」に定めるところによるほか、次のとおり実施する。</w:t>
      </w:r>
    </w:p>
    <w:p w14:paraId="2E1BA531" w14:textId="77777777" w:rsidR="00526357" w:rsidRPr="00E21119" w:rsidRDefault="00526357" w:rsidP="00EB127C">
      <w:pPr>
        <w:pStyle w:val="051"/>
        <w:ind w:left="735" w:hanging="315"/>
      </w:pPr>
      <w:r w:rsidRPr="00E21119">
        <w:rPr>
          <w:rFonts w:hint="eastAsia"/>
        </w:rPr>
        <w:t>(1)　水道施設</w:t>
      </w:r>
    </w:p>
    <w:p w14:paraId="759D11A1" w14:textId="77777777" w:rsidR="00526357" w:rsidRPr="00E21119" w:rsidRDefault="00526357" w:rsidP="00EB127C">
      <w:pPr>
        <w:pStyle w:val="06"/>
        <w:ind w:left="840" w:hanging="210"/>
      </w:pPr>
      <w:r w:rsidRPr="00E21119">
        <w:rPr>
          <w:rFonts w:hint="eastAsia"/>
        </w:rPr>
        <w:t>ア　応急措置</w:t>
      </w:r>
    </w:p>
    <w:p w14:paraId="25BA3C9C" w14:textId="77777777" w:rsidR="00526357" w:rsidRPr="00E21119" w:rsidRDefault="00526357" w:rsidP="00EB127C">
      <w:pPr>
        <w:pStyle w:val="16"/>
        <w:ind w:left="840" w:firstLine="210"/>
      </w:pPr>
      <w:r w:rsidRPr="00E21119">
        <w:rPr>
          <w:rFonts w:hint="eastAsia"/>
        </w:rPr>
        <w:t>村は、地震災害により被災した施設の応急復旧についての計画をあらかじめ定めておくほか、地震発生時においては、直ちに被害状況の調査、施設の点検を実施するとともに、被害があった場合は、速やかに応急復旧し、住民に対する飲料水等の供給に努める。</w:t>
      </w:r>
    </w:p>
    <w:p w14:paraId="74B3EE88" w14:textId="77777777" w:rsidR="00526357" w:rsidRPr="00E21119" w:rsidRDefault="00526357" w:rsidP="00EB127C">
      <w:pPr>
        <w:pStyle w:val="06"/>
        <w:ind w:left="840" w:hanging="210"/>
      </w:pPr>
      <w:r w:rsidRPr="00E21119">
        <w:rPr>
          <w:rFonts w:hint="eastAsia"/>
        </w:rPr>
        <w:t>イ　広報</w:t>
      </w:r>
    </w:p>
    <w:p w14:paraId="35D2CAA6" w14:textId="77777777" w:rsidR="00526357" w:rsidRPr="00E21119" w:rsidRDefault="00526357" w:rsidP="00EB127C">
      <w:pPr>
        <w:pStyle w:val="16"/>
        <w:ind w:left="840" w:firstLine="210"/>
      </w:pPr>
      <w:r w:rsidRPr="00E21119">
        <w:rPr>
          <w:rFonts w:hint="eastAsia"/>
        </w:rPr>
        <w:t>村は、地震により上水道施設に被害を生じた場合は、その被害状況及び復旧見込み等について広報を実施し、住民の不安解消を図るとともに、応急復旧までの対応についての周知を図る。</w:t>
      </w:r>
    </w:p>
    <w:p w14:paraId="72B503DD" w14:textId="77777777" w:rsidR="00526357" w:rsidRPr="00E21119" w:rsidRDefault="00526357" w:rsidP="00EB127C">
      <w:pPr>
        <w:pStyle w:val="051"/>
        <w:ind w:left="735" w:hanging="315"/>
      </w:pPr>
      <w:r w:rsidRPr="00E21119">
        <w:rPr>
          <w:rFonts w:hint="eastAsia"/>
        </w:rPr>
        <w:t>(2)　下水道施設</w:t>
      </w:r>
    </w:p>
    <w:p w14:paraId="25623304" w14:textId="77777777" w:rsidR="00526357" w:rsidRPr="00E21119" w:rsidRDefault="00526357" w:rsidP="00EB127C">
      <w:pPr>
        <w:pStyle w:val="06"/>
        <w:ind w:left="840" w:hanging="210"/>
      </w:pPr>
      <w:r w:rsidRPr="00E21119">
        <w:rPr>
          <w:rFonts w:hint="eastAsia"/>
        </w:rPr>
        <w:t>ア　応急復旧</w:t>
      </w:r>
    </w:p>
    <w:p w14:paraId="434BF280" w14:textId="77777777" w:rsidR="00526357" w:rsidRPr="00E21119" w:rsidRDefault="00526357" w:rsidP="00EB127C">
      <w:pPr>
        <w:pStyle w:val="16"/>
        <w:ind w:left="840" w:firstLine="210"/>
      </w:pPr>
      <w:r w:rsidRPr="00E21119">
        <w:rPr>
          <w:rFonts w:hint="eastAsia"/>
        </w:rPr>
        <w:t>村は、地震災害により被災した施設の応急復旧についての計画をあらかじめ定めておくほか、地震発生時においては、直ちに被害状況の調査、施設の点検を実施し、排水機能の支障及び二次災害のおそれのあるものについては、応急復旧を行う。</w:t>
      </w:r>
    </w:p>
    <w:p w14:paraId="53A2EE5E" w14:textId="28D23554" w:rsidR="00526357" w:rsidRPr="00E21119" w:rsidRDefault="00FC40A5" w:rsidP="00EB127C">
      <w:pPr>
        <w:pStyle w:val="06"/>
        <w:ind w:left="840" w:hanging="210"/>
      </w:pPr>
      <w:r w:rsidRPr="00E21119">
        <w:br w:type="page"/>
      </w:r>
      <w:r w:rsidR="00526357" w:rsidRPr="00E21119">
        <w:rPr>
          <w:rFonts w:hint="eastAsia"/>
        </w:rPr>
        <w:t>イ　広報</w:t>
      </w:r>
    </w:p>
    <w:p w14:paraId="2C9F6C22" w14:textId="77777777" w:rsidR="00526357" w:rsidRPr="00E21119" w:rsidRDefault="00526357" w:rsidP="00EB127C">
      <w:pPr>
        <w:pStyle w:val="16"/>
        <w:ind w:left="840" w:firstLine="210"/>
      </w:pPr>
      <w:r w:rsidRPr="00E21119">
        <w:rPr>
          <w:rFonts w:hint="eastAsia"/>
        </w:rPr>
        <w:t>村は、地震により下水道施設に被害のあった場合は、下水道施設の被害状況及び復旧見込み等について広報を実施し、住民の生活排水に関する不安解消に努める。</w:t>
      </w:r>
    </w:p>
    <w:p w14:paraId="7B0421F9" w14:textId="77777777" w:rsidR="00526357" w:rsidRPr="00E21119" w:rsidRDefault="00526357" w:rsidP="00EB127C">
      <w:pPr>
        <w:pStyle w:val="5"/>
      </w:pPr>
      <w:r w:rsidRPr="00E21119">
        <w:rPr>
          <w:rFonts w:hint="eastAsia"/>
        </w:rPr>
        <w:t>２．電気</w:t>
      </w:r>
    </w:p>
    <w:p w14:paraId="6898548D" w14:textId="77777777" w:rsidR="00526357" w:rsidRPr="00E21119" w:rsidRDefault="00526357" w:rsidP="00EB127C">
      <w:pPr>
        <w:pStyle w:val="14"/>
        <w:ind w:left="420" w:firstLine="210"/>
        <w:rPr>
          <w:color w:val="auto"/>
        </w:rPr>
      </w:pPr>
      <w:r w:rsidRPr="00E21119">
        <w:rPr>
          <w:rFonts w:hint="eastAsia"/>
          <w:color w:val="auto"/>
        </w:rPr>
        <w:t>「第４章 第20節 電力施設災害応急計画」に定めるところによるほか、次のとおり実施する。</w:t>
      </w:r>
    </w:p>
    <w:p w14:paraId="36F0923F" w14:textId="77777777" w:rsidR="00526357" w:rsidRPr="00E21119" w:rsidRDefault="00526357" w:rsidP="00EB127C">
      <w:pPr>
        <w:pStyle w:val="051"/>
        <w:ind w:left="735" w:hanging="315"/>
      </w:pPr>
      <w:r w:rsidRPr="00E21119">
        <w:rPr>
          <w:rFonts w:hint="eastAsia"/>
        </w:rPr>
        <w:t>(1)　応急復旧</w:t>
      </w:r>
    </w:p>
    <w:p w14:paraId="46273960" w14:textId="77777777" w:rsidR="00526357" w:rsidRPr="00E21119" w:rsidRDefault="00526357" w:rsidP="00EB127C">
      <w:pPr>
        <w:pStyle w:val="15"/>
        <w:ind w:left="735" w:firstLine="210"/>
      </w:pPr>
      <w:r w:rsidRPr="00E21119">
        <w:rPr>
          <w:rFonts w:hint="eastAsia"/>
        </w:rPr>
        <w:t>電気事業者は、地震災害により被災した施設の応急復旧についての計画をあらかじめ定めておくほか、地震発生時においては、直ちに被害状況（停電の状況）の調査、施設の点検を実施し、施設に被害（停電）があった場合は、二次災害の発生を防止するとともに、速やかに応急復旧を実施し、早急に停電の解消に努める。</w:t>
      </w:r>
    </w:p>
    <w:p w14:paraId="69D10472" w14:textId="77777777" w:rsidR="00526357" w:rsidRPr="00E21119" w:rsidRDefault="00526357" w:rsidP="00EB127C">
      <w:pPr>
        <w:pStyle w:val="051"/>
        <w:ind w:left="735" w:hanging="315"/>
      </w:pPr>
      <w:r w:rsidRPr="00E21119">
        <w:rPr>
          <w:rFonts w:hint="eastAsia"/>
        </w:rPr>
        <w:t>(2)　広報</w:t>
      </w:r>
    </w:p>
    <w:p w14:paraId="12A46AD3" w14:textId="77777777" w:rsidR="00526357" w:rsidRPr="00E21119" w:rsidRDefault="00526357" w:rsidP="00EB127C">
      <w:pPr>
        <w:pStyle w:val="15"/>
        <w:ind w:left="735" w:firstLine="210"/>
      </w:pPr>
      <w:r w:rsidRPr="00E21119">
        <w:rPr>
          <w:rFonts w:hint="eastAsia"/>
        </w:rPr>
        <w:t>電気事業者は、地震により電力施設に被害があった場合は、感電事故、漏電による出火の防止及び電力施設の被害状況（停電の状況）、復旧見込み等について、テレビ・ラジオなどの報道機関や広報車を通じて広報し、住民の不安解消に努める。</w:t>
      </w:r>
    </w:p>
    <w:p w14:paraId="52AC26EE" w14:textId="4689A175" w:rsidR="001D64A4" w:rsidRPr="00E21119" w:rsidRDefault="001D64A4" w:rsidP="001D64A4">
      <w:pPr>
        <w:pStyle w:val="5"/>
      </w:pPr>
      <w:r w:rsidRPr="00E21119">
        <w:rPr>
          <w:rFonts w:hint="eastAsia"/>
        </w:rPr>
        <w:t>３．ガス</w:t>
      </w:r>
    </w:p>
    <w:p w14:paraId="315E5440" w14:textId="17AE5967" w:rsidR="001D64A4" w:rsidRPr="00E21119" w:rsidRDefault="001D64A4" w:rsidP="001D64A4">
      <w:pPr>
        <w:pStyle w:val="14"/>
        <w:ind w:left="420" w:firstLine="210"/>
        <w:rPr>
          <w:color w:val="auto"/>
        </w:rPr>
      </w:pPr>
      <w:r w:rsidRPr="00E21119">
        <w:rPr>
          <w:rFonts w:hint="eastAsia"/>
          <w:color w:val="auto"/>
        </w:rPr>
        <w:t>「第４章 第</w:t>
      </w:r>
      <w:r w:rsidR="00600470" w:rsidRPr="00E21119">
        <w:rPr>
          <w:rFonts w:hint="eastAsia"/>
          <w:color w:val="auto"/>
        </w:rPr>
        <w:t>21</w:t>
      </w:r>
      <w:r w:rsidRPr="00E21119">
        <w:rPr>
          <w:rFonts w:hint="eastAsia"/>
          <w:color w:val="auto"/>
        </w:rPr>
        <w:t xml:space="preserve">節 </w:t>
      </w:r>
      <w:r w:rsidR="00600470" w:rsidRPr="00E21119">
        <w:rPr>
          <w:rFonts w:hint="eastAsia"/>
          <w:color w:val="auto"/>
        </w:rPr>
        <w:t>ガス</w:t>
      </w:r>
      <w:r w:rsidRPr="00E21119">
        <w:rPr>
          <w:rFonts w:hint="eastAsia"/>
          <w:color w:val="auto"/>
        </w:rPr>
        <w:t>施設災害応急計画」に定めるところによるほか、次のとおり実施する。</w:t>
      </w:r>
    </w:p>
    <w:p w14:paraId="0AD2F94A" w14:textId="77777777" w:rsidR="001D64A4" w:rsidRPr="00E21119" w:rsidRDefault="001D64A4" w:rsidP="001D64A4">
      <w:pPr>
        <w:pStyle w:val="051"/>
        <w:ind w:left="735" w:hanging="315"/>
      </w:pPr>
      <w:r w:rsidRPr="00E21119">
        <w:rPr>
          <w:rFonts w:hint="eastAsia"/>
        </w:rPr>
        <w:t>(1)　応急復旧</w:t>
      </w:r>
    </w:p>
    <w:p w14:paraId="5AB23DC9" w14:textId="3E359BA8" w:rsidR="001D64A4" w:rsidRPr="00E21119" w:rsidRDefault="00383FE3" w:rsidP="00FB61A2">
      <w:pPr>
        <w:pStyle w:val="15"/>
        <w:spacing w:after="149"/>
        <w:ind w:left="735" w:firstLine="210"/>
      </w:pPr>
      <w:r w:rsidRPr="00E21119">
        <w:t>ガス事業者は、地震により被災した施設の応急復旧についての計画をあらかじめ定めておくほか、地震の発生に際してこの計画に基づき直ちに施設、設備の被害調査、点検を実施し、被害があった場合は、二次災害の発生を防止するとともに、速やかに応急復旧を行う。</w:t>
      </w:r>
    </w:p>
    <w:p w14:paraId="02F920D0" w14:textId="77777777" w:rsidR="001D64A4" w:rsidRPr="00E21119" w:rsidRDefault="001D64A4" w:rsidP="001D64A4">
      <w:pPr>
        <w:pStyle w:val="051"/>
        <w:ind w:left="735" w:hanging="315"/>
      </w:pPr>
      <w:r w:rsidRPr="00E21119">
        <w:rPr>
          <w:rFonts w:hint="eastAsia"/>
        </w:rPr>
        <w:t>(2)　広報</w:t>
      </w:r>
    </w:p>
    <w:p w14:paraId="2A6C8868" w14:textId="218531F2" w:rsidR="001D64A4" w:rsidRPr="00E21119" w:rsidRDefault="00FB61A2" w:rsidP="00FB61A2">
      <w:pPr>
        <w:pStyle w:val="15"/>
        <w:spacing w:after="149"/>
        <w:ind w:left="735" w:firstLine="210"/>
      </w:pPr>
      <w:r w:rsidRPr="00E21119">
        <w:t>ガス事業者は、地震によりガス施設に被害のあった場合は、ガス施設の被害状況及び復旧見込み等について広報を実施し、住民の不安解消に努める。</w:t>
      </w:r>
    </w:p>
    <w:p w14:paraId="48A2D939" w14:textId="1A09EA58" w:rsidR="00526357" w:rsidRPr="00E21119" w:rsidRDefault="00FB61A2" w:rsidP="00EB127C">
      <w:pPr>
        <w:pStyle w:val="5"/>
      </w:pPr>
      <w:r w:rsidRPr="00E21119">
        <w:rPr>
          <w:rFonts w:hint="eastAsia"/>
        </w:rPr>
        <w:t>４</w:t>
      </w:r>
      <w:r w:rsidR="00526357" w:rsidRPr="00E21119">
        <w:rPr>
          <w:rFonts w:hint="eastAsia"/>
        </w:rPr>
        <w:t>．通信</w:t>
      </w:r>
    </w:p>
    <w:p w14:paraId="2A743EDE" w14:textId="77777777" w:rsidR="00526357" w:rsidRPr="00E21119" w:rsidRDefault="00526357" w:rsidP="00EB127C">
      <w:pPr>
        <w:pStyle w:val="051"/>
        <w:ind w:left="735" w:hanging="315"/>
      </w:pPr>
      <w:r w:rsidRPr="00E21119">
        <w:rPr>
          <w:rFonts w:hint="eastAsia"/>
        </w:rPr>
        <w:t>(1)　応急復旧</w:t>
      </w:r>
    </w:p>
    <w:p w14:paraId="489C9859" w14:textId="77777777" w:rsidR="00526357" w:rsidRPr="00E21119" w:rsidRDefault="00526357" w:rsidP="00EB127C">
      <w:pPr>
        <w:pStyle w:val="15"/>
        <w:ind w:left="735" w:firstLine="210"/>
      </w:pPr>
      <w:r w:rsidRPr="00E21119">
        <w:rPr>
          <w:rFonts w:hint="eastAsia"/>
        </w:rPr>
        <w:t>電気通信事業者は、地震発生時の通信を確保するため、施設の被害調査、点検を実施するとともに、被害があった場合又は異常事態の発生により通信が途絶するような場合</w:t>
      </w:r>
      <w:r w:rsidR="0084130C" w:rsidRPr="00E21119">
        <w:rPr>
          <w:rFonts w:hint="eastAsia"/>
        </w:rPr>
        <w:t>は</w:t>
      </w:r>
      <w:r w:rsidRPr="00E21119">
        <w:rPr>
          <w:rFonts w:hint="eastAsia"/>
        </w:rPr>
        <w:t>、速やかに応急復旧を実施するなどの対策を講ずる。</w:t>
      </w:r>
    </w:p>
    <w:p w14:paraId="3A8D7609" w14:textId="77777777" w:rsidR="00526357" w:rsidRPr="00E21119" w:rsidRDefault="00526357" w:rsidP="00EB127C">
      <w:pPr>
        <w:pStyle w:val="051"/>
        <w:ind w:left="735" w:hanging="315"/>
      </w:pPr>
      <w:r w:rsidRPr="00E21119">
        <w:rPr>
          <w:rFonts w:hint="eastAsia"/>
        </w:rPr>
        <w:t>(2)　広報</w:t>
      </w:r>
    </w:p>
    <w:p w14:paraId="5FF5F9BB" w14:textId="77777777" w:rsidR="00526357" w:rsidRPr="00E21119" w:rsidRDefault="00526357" w:rsidP="00EB127C">
      <w:pPr>
        <w:pStyle w:val="15"/>
        <w:ind w:left="735" w:firstLine="210"/>
      </w:pPr>
      <w:r w:rsidRPr="00E21119">
        <w:rPr>
          <w:rFonts w:hint="eastAsia"/>
        </w:rPr>
        <w:t>通信を管理する機関は、地震により通信施設に被害のあった場合、テレビ・ラジオなどの報道機関の協力を得て、通信施設の被害状況、電話等の通信状況等について広報するとともに、被災地への電話の自粛について理解と協力を求めるなど住民の不安解消に努める。</w:t>
      </w:r>
    </w:p>
    <w:p w14:paraId="7A7A5931" w14:textId="7211C09E" w:rsidR="00526357" w:rsidRPr="00E21119" w:rsidRDefault="00FC40A5" w:rsidP="00EB127C">
      <w:pPr>
        <w:pStyle w:val="5"/>
      </w:pPr>
      <w:r w:rsidRPr="00E21119">
        <w:br w:type="page"/>
      </w:r>
      <w:r w:rsidR="00FB61A2" w:rsidRPr="00E21119">
        <w:rPr>
          <w:rFonts w:hint="eastAsia"/>
        </w:rPr>
        <w:t>５</w:t>
      </w:r>
      <w:r w:rsidR="00526357" w:rsidRPr="00E21119">
        <w:rPr>
          <w:rFonts w:hint="eastAsia"/>
        </w:rPr>
        <w:t>．放送</w:t>
      </w:r>
    </w:p>
    <w:p w14:paraId="42BC99F9" w14:textId="77777777" w:rsidR="00526357" w:rsidRPr="00E21119" w:rsidRDefault="00526357" w:rsidP="00EB127C">
      <w:pPr>
        <w:pStyle w:val="14"/>
        <w:ind w:left="420" w:firstLine="210"/>
        <w:rPr>
          <w:color w:val="auto"/>
        </w:rPr>
      </w:pPr>
      <w:r w:rsidRPr="00E21119">
        <w:rPr>
          <w:rFonts w:hint="eastAsia"/>
          <w:color w:val="auto"/>
        </w:rPr>
        <w:t>放送機関は、地震発生時、被災地及び被災住民に対する迅速かつ的確な情報を提供するため、施設の被害調査、点検を実施するとともに、施設に被害があった場合、速やかに応急復旧を実施するなど、放送が途絶えることのないよう対策を講ずる。</w:t>
      </w:r>
    </w:p>
    <w:p w14:paraId="586BB1F5" w14:textId="77777777" w:rsidR="00526357" w:rsidRPr="00E21119" w:rsidRDefault="00526357" w:rsidP="00EB127C">
      <w:pPr>
        <w:pStyle w:val="3"/>
      </w:pPr>
      <w:bookmarkStart w:id="435" w:name="_Toc458166102"/>
      <w:bookmarkStart w:id="436" w:name="_Toc476477632"/>
      <w:bookmarkStart w:id="437" w:name="_Toc316999469"/>
      <w:r w:rsidRPr="00E21119">
        <w:rPr>
          <w:rFonts w:hint="eastAsia"/>
        </w:rPr>
        <w:t>第６項　被災建築物安全対策計画</w:t>
      </w:r>
      <w:bookmarkEnd w:id="435"/>
      <w:bookmarkEnd w:id="436"/>
    </w:p>
    <w:p w14:paraId="3696EF4D" w14:textId="77777777" w:rsidR="00526357" w:rsidRPr="00E21119" w:rsidRDefault="00526357" w:rsidP="00EB127C">
      <w:pPr>
        <w:pStyle w:val="13"/>
        <w:ind w:left="210" w:firstLine="210"/>
      </w:pPr>
      <w:r w:rsidRPr="00E21119">
        <w:rPr>
          <w:rFonts w:hint="eastAsia"/>
        </w:rPr>
        <w:t>村は、被災建築物の余震等による倒壊及び部材</w:t>
      </w:r>
      <w:r w:rsidR="00790653" w:rsidRPr="00E21119">
        <w:rPr>
          <w:rFonts w:hint="eastAsia"/>
        </w:rPr>
        <w:t>の落下等から生じる二次災害を防止するため、防災関係機関と連携のもと</w:t>
      </w:r>
      <w:r w:rsidRPr="00E21119">
        <w:rPr>
          <w:rFonts w:hint="eastAsia"/>
        </w:rPr>
        <w:t>、被災建築物の安全対策を講ずる。</w:t>
      </w:r>
    </w:p>
    <w:p w14:paraId="57673B02" w14:textId="77777777" w:rsidR="00526357" w:rsidRPr="00E21119" w:rsidRDefault="00526357" w:rsidP="00EB127C">
      <w:pPr>
        <w:pStyle w:val="5"/>
      </w:pPr>
      <w:r w:rsidRPr="00E21119">
        <w:rPr>
          <w:rFonts w:hint="eastAsia"/>
        </w:rPr>
        <w:t>１．応急危険度判定の実施</w:t>
      </w:r>
    </w:p>
    <w:p w14:paraId="2E4F93FE" w14:textId="77777777" w:rsidR="00526357" w:rsidRPr="00E21119" w:rsidRDefault="00526357" w:rsidP="00EB127C">
      <w:pPr>
        <w:pStyle w:val="14"/>
        <w:ind w:left="420" w:firstLine="210"/>
        <w:rPr>
          <w:color w:val="auto"/>
        </w:rPr>
      </w:pPr>
      <w:r w:rsidRPr="00E21119">
        <w:rPr>
          <w:rFonts w:hint="eastAsia"/>
          <w:color w:val="auto"/>
        </w:rPr>
        <w:t>村は、地震により被災した建築物等の当面の使用の可否を判定し、所有者等に知らせる応急危険度判定を実施する。</w:t>
      </w:r>
    </w:p>
    <w:p w14:paraId="3DED5010" w14:textId="77777777" w:rsidR="00526357" w:rsidRPr="00E21119" w:rsidRDefault="00526357" w:rsidP="00EB127C">
      <w:pPr>
        <w:pStyle w:val="051"/>
        <w:ind w:left="735" w:hanging="315"/>
      </w:pPr>
      <w:r w:rsidRPr="00E21119">
        <w:rPr>
          <w:rFonts w:hint="eastAsia"/>
        </w:rPr>
        <w:t>(1)　活動体制</w:t>
      </w:r>
    </w:p>
    <w:p w14:paraId="54255904" w14:textId="77777777" w:rsidR="00526357" w:rsidRPr="00E21119" w:rsidRDefault="00526357" w:rsidP="00EB127C">
      <w:pPr>
        <w:pStyle w:val="15"/>
        <w:ind w:left="735" w:firstLine="210"/>
      </w:pPr>
      <w:r w:rsidRPr="00E21119">
        <w:rPr>
          <w:rFonts w:hint="eastAsia"/>
        </w:rPr>
        <w:t>村は、「北海道震災建築物応急危険度判定要綱」に基づき、建築関係団体等の協力を得て、応急危険度判定士による被災建築物の応急危険度判定活動を行う。</w:t>
      </w:r>
    </w:p>
    <w:p w14:paraId="245D37EF" w14:textId="77777777" w:rsidR="006F0A62" w:rsidRPr="00E21119" w:rsidRDefault="006F0A62" w:rsidP="00FC40A5">
      <w:pPr>
        <w:pStyle w:val="15"/>
        <w:spacing w:line="240" w:lineRule="exact"/>
        <w:ind w:left="735" w:firstLine="210"/>
      </w:pPr>
    </w:p>
    <w:p w14:paraId="71CDFB85" w14:textId="6D99A96C" w:rsidR="006F0A62" w:rsidRPr="00E21119" w:rsidRDefault="00D9308B" w:rsidP="006F0A62">
      <w:pPr>
        <w:pStyle w:val="15"/>
        <w:ind w:leftChars="0" w:left="0" w:firstLineChars="0" w:firstLine="0"/>
        <w:jc w:val="center"/>
      </w:pPr>
      <w:r w:rsidRPr="00E21119">
        <w:br w:type="page"/>
      </w:r>
      <w:r w:rsidR="006F0A62" w:rsidRPr="00E21119">
        <w:rPr>
          <w:rFonts w:hint="eastAsia"/>
        </w:rPr>
        <w:t>■応急危険度判定活動の体制■</w:t>
      </w:r>
    </w:p>
    <w:p w14:paraId="7BE91653" w14:textId="70B5817F" w:rsidR="001C5D29" w:rsidRPr="00E21119" w:rsidRDefault="005535B9" w:rsidP="001C5D29">
      <w:pPr>
        <w:jc w:val="center"/>
      </w:pPr>
      <w:r w:rsidRPr="00E21119">
        <w:rPr>
          <w:noProof/>
        </w:rPr>
        <w:drawing>
          <wp:inline distT="0" distB="0" distL="0" distR="0" wp14:anchorId="2079BFE2" wp14:editId="27B1F29F">
            <wp:extent cx="5400675" cy="53054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5305425"/>
                    </a:xfrm>
                    <a:prstGeom prst="rect">
                      <a:avLst/>
                    </a:prstGeom>
                    <a:noFill/>
                    <a:ln>
                      <a:noFill/>
                    </a:ln>
                  </pic:spPr>
                </pic:pic>
              </a:graphicData>
            </a:graphic>
          </wp:inline>
        </w:drawing>
      </w:r>
    </w:p>
    <w:p w14:paraId="380A6B35" w14:textId="77777777" w:rsidR="001C5D29" w:rsidRPr="00E21119" w:rsidRDefault="001C5D29" w:rsidP="00FC40A5">
      <w:pPr>
        <w:spacing w:line="240" w:lineRule="exact"/>
        <w:rPr>
          <w:sz w:val="16"/>
          <w:szCs w:val="16"/>
        </w:rPr>
      </w:pPr>
      <w:r w:rsidRPr="00E21119">
        <w:rPr>
          <w:rFonts w:hint="eastAsia"/>
          <w:sz w:val="16"/>
          <w:szCs w:val="16"/>
        </w:rPr>
        <w:t>※(1)　地域建築関係団体：被災地を含む管内で構成する地区協議会の会員である建築関係団体（例：建築士会○○支部）</w:t>
      </w:r>
    </w:p>
    <w:p w14:paraId="02BFB03E" w14:textId="77777777" w:rsidR="001C5D29" w:rsidRPr="00E21119" w:rsidRDefault="001C5D29" w:rsidP="00FC40A5">
      <w:pPr>
        <w:spacing w:line="240" w:lineRule="exact"/>
        <w:rPr>
          <w:sz w:val="16"/>
          <w:szCs w:val="16"/>
        </w:rPr>
      </w:pPr>
      <w:r w:rsidRPr="00E21119">
        <w:rPr>
          <w:rFonts w:hint="eastAsia"/>
          <w:sz w:val="16"/>
          <w:szCs w:val="16"/>
        </w:rPr>
        <w:t>※(2)　全道建築関係団体：全道連絡協議会の会員である建築関係団体（例：建築士会（本部））</w:t>
      </w:r>
    </w:p>
    <w:p w14:paraId="0ED8E1CA" w14:textId="77777777" w:rsidR="001C5D29" w:rsidRPr="00E21119" w:rsidRDefault="001C5D29" w:rsidP="00FC40A5">
      <w:pPr>
        <w:spacing w:line="240" w:lineRule="exact"/>
        <w:jc w:val="right"/>
        <w:rPr>
          <w:sz w:val="18"/>
          <w:szCs w:val="18"/>
        </w:rPr>
      </w:pPr>
      <w:r w:rsidRPr="00E21119">
        <w:rPr>
          <w:rFonts w:hint="eastAsia"/>
          <w:sz w:val="18"/>
          <w:szCs w:val="18"/>
        </w:rPr>
        <w:t>資料：北海道地域防災計画</w:t>
      </w:r>
    </w:p>
    <w:p w14:paraId="315ABCC1" w14:textId="77777777" w:rsidR="001C5D29" w:rsidRPr="00E21119" w:rsidRDefault="001C5D29" w:rsidP="001C5D29">
      <w:pPr>
        <w:jc w:val="right"/>
        <w:rPr>
          <w:sz w:val="18"/>
          <w:szCs w:val="18"/>
        </w:rPr>
      </w:pPr>
    </w:p>
    <w:p w14:paraId="010815B4" w14:textId="432F2857" w:rsidR="00526357" w:rsidRPr="00E21119" w:rsidRDefault="00526357" w:rsidP="00EB127C">
      <w:pPr>
        <w:pStyle w:val="051"/>
        <w:ind w:left="735" w:hanging="315"/>
      </w:pPr>
      <w:r w:rsidRPr="00E21119">
        <w:rPr>
          <w:rFonts w:hint="eastAsia"/>
        </w:rPr>
        <w:t>(2)　基本的事項</w:t>
      </w:r>
    </w:p>
    <w:p w14:paraId="2E3548D9" w14:textId="77777777" w:rsidR="00526357" w:rsidRPr="00E21119" w:rsidRDefault="00526357" w:rsidP="00EB127C">
      <w:pPr>
        <w:pStyle w:val="06"/>
        <w:ind w:left="840" w:hanging="210"/>
      </w:pPr>
      <w:r w:rsidRPr="00E21119">
        <w:rPr>
          <w:rFonts w:hint="eastAsia"/>
        </w:rPr>
        <w:t>ア　判定対象建築物</w:t>
      </w:r>
    </w:p>
    <w:p w14:paraId="4D3877FC" w14:textId="77777777" w:rsidR="00526357" w:rsidRPr="00E21119" w:rsidRDefault="00526357" w:rsidP="00EB127C">
      <w:pPr>
        <w:pStyle w:val="16"/>
        <w:ind w:left="840" w:firstLine="210"/>
      </w:pPr>
      <w:r w:rsidRPr="00E21119">
        <w:rPr>
          <w:rFonts w:hint="eastAsia"/>
        </w:rPr>
        <w:t>原則として、全ての被災建築物を対象とするが、被害の状況により判定対象を限定することができる。</w:t>
      </w:r>
    </w:p>
    <w:p w14:paraId="0A5FEB02" w14:textId="77777777" w:rsidR="00526357" w:rsidRPr="00E21119" w:rsidRDefault="00526357" w:rsidP="00EB127C">
      <w:pPr>
        <w:pStyle w:val="06"/>
        <w:ind w:left="840" w:hanging="210"/>
      </w:pPr>
      <w:r w:rsidRPr="00E21119">
        <w:rPr>
          <w:rFonts w:hint="eastAsia"/>
        </w:rPr>
        <w:t>イ　判定開始時期、調査方法</w:t>
      </w:r>
    </w:p>
    <w:p w14:paraId="1CC76F77" w14:textId="77777777" w:rsidR="00526357" w:rsidRPr="00E21119" w:rsidRDefault="00526357" w:rsidP="00EB127C">
      <w:pPr>
        <w:pStyle w:val="16"/>
        <w:ind w:left="840" w:firstLine="210"/>
      </w:pPr>
      <w:r w:rsidRPr="00E21119">
        <w:rPr>
          <w:rFonts w:hint="eastAsia"/>
        </w:rPr>
        <w:t>地震発生後、できる限り早い時期に、主として目視により、被災建築物の危険性について、木造、鉄骨造、鉄筋コンクリート造の構造種別ごとに調査表により行う。</w:t>
      </w:r>
    </w:p>
    <w:p w14:paraId="2A0BE380" w14:textId="77777777" w:rsidR="00526357" w:rsidRPr="00E21119" w:rsidRDefault="00526357" w:rsidP="00EB127C">
      <w:pPr>
        <w:pStyle w:val="06"/>
        <w:ind w:left="840" w:hanging="210"/>
      </w:pPr>
      <w:r w:rsidRPr="00E21119">
        <w:rPr>
          <w:rFonts w:hint="eastAsia"/>
        </w:rPr>
        <w:t>ウ　判定の内容、判定結果の表示</w:t>
      </w:r>
    </w:p>
    <w:p w14:paraId="252372FA" w14:textId="77777777" w:rsidR="00526357" w:rsidRPr="00E21119" w:rsidRDefault="00526357" w:rsidP="00EB127C">
      <w:pPr>
        <w:pStyle w:val="16"/>
        <w:ind w:left="840" w:firstLine="210"/>
      </w:pPr>
      <w:r w:rsidRPr="00E21119">
        <w:rPr>
          <w:rFonts w:hint="eastAsia"/>
        </w:rPr>
        <w:t>被災建築物の構造躯体等の危険性を調査し、「危険」、「要注意」、「調査済」の３段階で判定を行い、３色の判定ステッカー（赤「危険」、黄「要注意」、緑「調査済」）に対処方法等の所要事項を記入し、当該建築物の出入り口等の見やすい場所に貼付する。</w:t>
      </w:r>
    </w:p>
    <w:p w14:paraId="5BFEB39D" w14:textId="77777777" w:rsidR="00526357" w:rsidRPr="00E21119" w:rsidRDefault="00526357" w:rsidP="00EB127C">
      <w:pPr>
        <w:pStyle w:val="16"/>
        <w:ind w:left="840" w:firstLine="210"/>
      </w:pPr>
      <w:r w:rsidRPr="00E21119">
        <w:rPr>
          <w:rFonts w:hint="eastAsia"/>
        </w:rPr>
        <w:t>なお、３段階の判定の内容については、次のとおりである。</w:t>
      </w:r>
    </w:p>
    <w:p w14:paraId="553D8339" w14:textId="18C5D381" w:rsidR="00526357" w:rsidRPr="00E21119" w:rsidRDefault="00D9308B" w:rsidP="00A97F44">
      <w:pPr>
        <w:pStyle w:val="21"/>
        <w:spacing w:before="149" w:after="149"/>
      </w:pPr>
      <w:r w:rsidRPr="00E21119">
        <w:br w:type="page"/>
      </w:r>
      <w:r w:rsidR="00526357" w:rsidRPr="00E21119">
        <w:rPr>
          <w:rFonts w:hint="eastAsia"/>
        </w:rPr>
        <w:t>■判定ステッカーの内容■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79"/>
      </w:tblGrid>
      <w:tr w:rsidR="00E21119" w:rsidRPr="00E21119" w14:paraId="4AF59CFC" w14:textId="77777777" w:rsidTr="00526357">
        <w:trPr>
          <w:trHeight w:val="457"/>
          <w:jc w:val="center"/>
        </w:trPr>
        <w:tc>
          <w:tcPr>
            <w:tcW w:w="1701" w:type="dxa"/>
            <w:tcBorders>
              <w:bottom w:val="single" w:sz="4" w:space="0" w:color="auto"/>
            </w:tcBorders>
            <w:shd w:val="clear" w:color="auto" w:fill="auto"/>
            <w:vAlign w:val="center"/>
          </w:tcPr>
          <w:p w14:paraId="33DFFED8"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区分</w:t>
            </w:r>
          </w:p>
        </w:tc>
        <w:tc>
          <w:tcPr>
            <w:tcW w:w="6779" w:type="dxa"/>
            <w:tcBorders>
              <w:bottom w:val="single" w:sz="4" w:space="0" w:color="auto"/>
            </w:tcBorders>
            <w:shd w:val="clear" w:color="auto" w:fill="auto"/>
            <w:vAlign w:val="center"/>
          </w:tcPr>
          <w:p w14:paraId="334075D8" w14:textId="77777777" w:rsidR="00526357" w:rsidRPr="00E21119" w:rsidRDefault="00526357" w:rsidP="004C6036">
            <w:pPr>
              <w:jc w:val="center"/>
              <w:rPr>
                <w:rFonts w:ascii="ＭＳ ゴシック" w:eastAsia="ＭＳ ゴシック" w:hAnsi="ＭＳ ゴシック"/>
                <w:sz w:val="20"/>
                <w:szCs w:val="20"/>
              </w:rPr>
            </w:pPr>
            <w:r w:rsidRPr="00E21119">
              <w:rPr>
                <w:rFonts w:ascii="ＭＳ ゴシック" w:eastAsia="ＭＳ ゴシック" w:hAnsi="ＭＳ ゴシック" w:hint="eastAsia"/>
                <w:sz w:val="20"/>
                <w:szCs w:val="20"/>
              </w:rPr>
              <w:t>判定の内容</w:t>
            </w:r>
          </w:p>
        </w:tc>
      </w:tr>
      <w:tr w:rsidR="00E21119" w:rsidRPr="00E21119" w14:paraId="572E257F" w14:textId="77777777" w:rsidTr="00526357">
        <w:trPr>
          <w:trHeight w:val="598"/>
          <w:jc w:val="center"/>
        </w:trPr>
        <w:tc>
          <w:tcPr>
            <w:tcW w:w="1701" w:type="dxa"/>
            <w:tcBorders>
              <w:top w:val="single" w:sz="4" w:space="0" w:color="auto"/>
            </w:tcBorders>
            <w:shd w:val="clear" w:color="auto" w:fill="auto"/>
            <w:vAlign w:val="center"/>
          </w:tcPr>
          <w:p w14:paraId="4B944E41" w14:textId="77777777" w:rsidR="00526357" w:rsidRPr="00E21119" w:rsidRDefault="00526357" w:rsidP="004C6036">
            <w:pPr>
              <w:jc w:val="center"/>
              <w:rPr>
                <w:sz w:val="20"/>
                <w:szCs w:val="20"/>
              </w:rPr>
            </w:pPr>
            <w:r w:rsidRPr="00E21119">
              <w:rPr>
                <w:rFonts w:hint="eastAsia"/>
              </w:rPr>
              <w:t>危　険</w:t>
            </w:r>
          </w:p>
        </w:tc>
        <w:tc>
          <w:tcPr>
            <w:tcW w:w="6779" w:type="dxa"/>
            <w:tcBorders>
              <w:top w:val="single" w:sz="4" w:space="0" w:color="auto"/>
            </w:tcBorders>
            <w:shd w:val="clear" w:color="auto" w:fill="auto"/>
            <w:vAlign w:val="center"/>
          </w:tcPr>
          <w:p w14:paraId="138B043C" w14:textId="2CF9020C" w:rsidR="00526357" w:rsidRPr="00E21119" w:rsidRDefault="00526357" w:rsidP="00EB127C">
            <w:pPr>
              <w:ind w:firstLineChars="100" w:firstLine="210"/>
              <w:rPr>
                <w:sz w:val="20"/>
                <w:szCs w:val="20"/>
              </w:rPr>
            </w:pPr>
            <w:r w:rsidRPr="00E21119">
              <w:rPr>
                <w:rFonts w:hint="eastAsia"/>
              </w:rPr>
              <w:t>建築物の損傷が著しく、倒壊などの危険性が高い場合であり、使用及び立入ができない。</w:t>
            </w:r>
          </w:p>
        </w:tc>
      </w:tr>
      <w:tr w:rsidR="00E21119" w:rsidRPr="00E21119" w14:paraId="21C99694" w14:textId="77777777" w:rsidTr="00526357">
        <w:trPr>
          <w:trHeight w:val="598"/>
          <w:jc w:val="center"/>
        </w:trPr>
        <w:tc>
          <w:tcPr>
            <w:tcW w:w="1701" w:type="dxa"/>
            <w:shd w:val="clear" w:color="auto" w:fill="auto"/>
            <w:vAlign w:val="center"/>
          </w:tcPr>
          <w:p w14:paraId="20615FB7" w14:textId="77777777" w:rsidR="00526357" w:rsidRPr="00E21119" w:rsidRDefault="00526357" w:rsidP="004C6036">
            <w:pPr>
              <w:jc w:val="center"/>
              <w:rPr>
                <w:sz w:val="20"/>
                <w:szCs w:val="20"/>
              </w:rPr>
            </w:pPr>
            <w:r w:rsidRPr="00E21119">
              <w:rPr>
                <w:rFonts w:hint="eastAsia"/>
              </w:rPr>
              <w:t>要注意</w:t>
            </w:r>
          </w:p>
        </w:tc>
        <w:tc>
          <w:tcPr>
            <w:tcW w:w="6779" w:type="dxa"/>
            <w:shd w:val="clear" w:color="auto" w:fill="auto"/>
            <w:vAlign w:val="center"/>
          </w:tcPr>
          <w:p w14:paraId="52A1BC82" w14:textId="03CDFD0E" w:rsidR="00526357" w:rsidRPr="00E21119" w:rsidRDefault="00526357" w:rsidP="00EB127C">
            <w:pPr>
              <w:ind w:firstLineChars="100" w:firstLine="210"/>
              <w:rPr>
                <w:sz w:val="20"/>
                <w:szCs w:val="20"/>
              </w:rPr>
            </w:pPr>
            <w:r w:rsidRPr="00E21119">
              <w:rPr>
                <w:rFonts w:hint="eastAsia"/>
              </w:rPr>
              <w:t>建築物の損傷は認められるが、注意事項に留意することにより立入が可能である。</w:t>
            </w:r>
          </w:p>
        </w:tc>
      </w:tr>
      <w:tr w:rsidR="00526357" w:rsidRPr="00E21119" w14:paraId="4439CC8C" w14:textId="77777777" w:rsidTr="00526357">
        <w:trPr>
          <w:trHeight w:val="598"/>
          <w:jc w:val="center"/>
        </w:trPr>
        <w:tc>
          <w:tcPr>
            <w:tcW w:w="1701" w:type="dxa"/>
            <w:shd w:val="clear" w:color="auto" w:fill="auto"/>
            <w:vAlign w:val="center"/>
          </w:tcPr>
          <w:p w14:paraId="4DA26CF4" w14:textId="77777777" w:rsidR="00526357" w:rsidRPr="00E21119" w:rsidRDefault="00526357" w:rsidP="004C6036">
            <w:pPr>
              <w:jc w:val="center"/>
              <w:rPr>
                <w:sz w:val="20"/>
                <w:szCs w:val="20"/>
              </w:rPr>
            </w:pPr>
            <w:r w:rsidRPr="00E21119">
              <w:rPr>
                <w:rFonts w:hint="eastAsia"/>
              </w:rPr>
              <w:t>調査済</w:t>
            </w:r>
          </w:p>
        </w:tc>
        <w:tc>
          <w:tcPr>
            <w:tcW w:w="6779" w:type="dxa"/>
            <w:shd w:val="clear" w:color="auto" w:fill="auto"/>
            <w:vAlign w:val="center"/>
          </w:tcPr>
          <w:p w14:paraId="6B3AA787" w14:textId="77777777" w:rsidR="00526357" w:rsidRPr="00E21119" w:rsidRDefault="00526357" w:rsidP="00EB127C">
            <w:pPr>
              <w:ind w:firstLineChars="100" w:firstLine="210"/>
              <w:rPr>
                <w:sz w:val="20"/>
                <w:szCs w:val="20"/>
              </w:rPr>
            </w:pPr>
            <w:r w:rsidRPr="00E21119">
              <w:rPr>
                <w:rFonts w:hint="eastAsia"/>
              </w:rPr>
              <w:t>建築物の損傷が少ない場合である。</w:t>
            </w:r>
          </w:p>
        </w:tc>
      </w:tr>
    </w:tbl>
    <w:p w14:paraId="7868DCEA" w14:textId="77777777" w:rsidR="001C5D29" w:rsidRPr="00E21119" w:rsidRDefault="001C5D29" w:rsidP="001C5D29"/>
    <w:p w14:paraId="69EFF6D7" w14:textId="77777777" w:rsidR="00526357" w:rsidRPr="00E21119" w:rsidRDefault="00526357" w:rsidP="00EB127C">
      <w:pPr>
        <w:pStyle w:val="06"/>
        <w:ind w:left="840" w:hanging="210"/>
      </w:pPr>
      <w:r w:rsidRPr="00E21119">
        <w:rPr>
          <w:rFonts w:hint="eastAsia"/>
        </w:rPr>
        <w:t>エ　判定の効力</w:t>
      </w:r>
    </w:p>
    <w:p w14:paraId="35DD7D6F" w14:textId="77777777" w:rsidR="00526357" w:rsidRPr="00E21119" w:rsidRDefault="00526357" w:rsidP="00EB127C">
      <w:pPr>
        <w:pStyle w:val="16"/>
        <w:ind w:left="840" w:firstLine="210"/>
      </w:pPr>
      <w:r w:rsidRPr="00E21119">
        <w:rPr>
          <w:rFonts w:hint="eastAsia"/>
        </w:rPr>
        <w:t>行政機関による情報の提供である。</w:t>
      </w:r>
    </w:p>
    <w:p w14:paraId="0D21D150" w14:textId="77777777" w:rsidR="00526357" w:rsidRPr="00E21119" w:rsidRDefault="00526357" w:rsidP="00EB127C">
      <w:pPr>
        <w:pStyle w:val="06"/>
        <w:ind w:left="840" w:hanging="210"/>
      </w:pPr>
      <w:r w:rsidRPr="00E21119">
        <w:rPr>
          <w:rFonts w:hint="eastAsia"/>
        </w:rPr>
        <w:t>オ　判定の変更</w:t>
      </w:r>
    </w:p>
    <w:p w14:paraId="65679033" w14:textId="77777777" w:rsidR="00526357" w:rsidRPr="00E21119" w:rsidRDefault="00526357" w:rsidP="00EB127C">
      <w:pPr>
        <w:pStyle w:val="16"/>
        <w:ind w:left="840" w:firstLine="210"/>
      </w:pPr>
      <w:r w:rsidRPr="00E21119">
        <w:rPr>
          <w:rFonts w:hint="eastAsia"/>
        </w:rPr>
        <w:t>応急危険度判定は、応急的な調査であること、また、余震等で被害が進んだ場合あるいは適切な応急補強が行われた場合には、判定結果が変更されることがある。</w:t>
      </w:r>
    </w:p>
    <w:p w14:paraId="5113DFD3" w14:textId="77777777" w:rsidR="00A97F44" w:rsidRPr="00E21119" w:rsidRDefault="00A97F44" w:rsidP="00EB127C">
      <w:pPr>
        <w:pStyle w:val="5"/>
      </w:pPr>
      <w:r w:rsidRPr="00E21119">
        <w:rPr>
          <w:rFonts w:hint="eastAsia"/>
        </w:rPr>
        <w:t>２．石綿飛散防災対策</w:t>
      </w:r>
    </w:p>
    <w:p w14:paraId="027E7FB1" w14:textId="77777777" w:rsidR="00A97F44" w:rsidRPr="00E21119" w:rsidRDefault="00A97F44" w:rsidP="00EB127C">
      <w:pPr>
        <w:pStyle w:val="14"/>
        <w:ind w:left="420" w:firstLine="210"/>
        <w:rPr>
          <w:color w:val="auto"/>
        </w:rPr>
      </w:pPr>
      <w:r w:rsidRPr="00E21119">
        <w:rPr>
          <w:rFonts w:hint="eastAsia"/>
          <w:color w:val="auto"/>
        </w:rPr>
        <w:t>村は、被災建築物からの石綿の飛散による二次被害を防止するため、道と連携し、「災害時における石綿飛散防止に係る取扱いマニュアル」に基づき、建築物等の被災状況の把握、建築物等の所有者等に対する応急措置の指導等を実施する。</w:t>
      </w:r>
    </w:p>
    <w:p w14:paraId="49F55B34" w14:textId="77777777" w:rsidR="00A97F44" w:rsidRPr="00E21119" w:rsidRDefault="00A97F44" w:rsidP="00A97F44"/>
    <w:bookmarkEnd w:id="437"/>
    <w:p w14:paraId="64B8B2AE" w14:textId="77777777" w:rsidR="00485843" w:rsidRPr="00E21119" w:rsidRDefault="00485843" w:rsidP="004C6036"/>
    <w:p w14:paraId="1CABB76C" w14:textId="77777777" w:rsidR="00485843" w:rsidRPr="00E21119" w:rsidRDefault="00485843" w:rsidP="004C6036"/>
    <w:p w14:paraId="02A86788" w14:textId="77777777" w:rsidR="00485843" w:rsidRPr="00E21119" w:rsidRDefault="00485843" w:rsidP="004C6036"/>
    <w:p w14:paraId="11986FDA" w14:textId="77777777" w:rsidR="00485843" w:rsidRPr="00E21119" w:rsidRDefault="00485843" w:rsidP="004C6036">
      <w:pPr>
        <w:spacing w:line="200" w:lineRule="exact"/>
      </w:pPr>
    </w:p>
    <w:p w14:paraId="2007AE74" w14:textId="77777777" w:rsidR="00485843" w:rsidRPr="00E21119" w:rsidRDefault="00485843" w:rsidP="004C6036">
      <w:pPr>
        <w:spacing w:line="200" w:lineRule="exact"/>
        <w:sectPr w:rsidR="00485843" w:rsidRPr="00E21119" w:rsidSect="00EB127C">
          <w:headerReference w:type="even" r:id="rId43"/>
          <w:headerReference w:type="default" r:id="rId44"/>
          <w:footerReference w:type="default" r:id="rId45"/>
          <w:type w:val="oddPage"/>
          <w:pgSz w:w="11906" w:h="16838" w:code="9"/>
          <w:pgMar w:top="1134" w:right="1588" w:bottom="1134" w:left="1418" w:header="567" w:footer="680" w:gutter="0"/>
          <w:cols w:space="425"/>
          <w:docGrid w:type="linesAndChars" w:linePitch="299"/>
        </w:sectPr>
      </w:pPr>
    </w:p>
    <w:p w14:paraId="61BC61B8" w14:textId="77777777" w:rsidR="00A63017" w:rsidRPr="00E21119" w:rsidRDefault="00A63017" w:rsidP="004C6036">
      <w:pPr>
        <w:pStyle w:val="1"/>
      </w:pPr>
      <w:bookmarkStart w:id="438" w:name="_Toc476477647"/>
      <w:bookmarkStart w:id="439" w:name="_Toc100064585"/>
      <w:r w:rsidRPr="00E21119">
        <w:rPr>
          <w:rFonts w:hint="eastAsia"/>
        </w:rPr>
        <w:t>第６章　事故災害対策</w:t>
      </w:r>
      <w:bookmarkEnd w:id="438"/>
      <w:r w:rsidRPr="00E21119">
        <w:rPr>
          <w:rFonts w:hint="eastAsia"/>
        </w:rPr>
        <w:t>計画</w:t>
      </w:r>
      <w:bookmarkEnd w:id="439"/>
    </w:p>
    <w:p w14:paraId="12FDB7EC" w14:textId="77777777" w:rsidR="005035CD" w:rsidRPr="00E21119" w:rsidRDefault="005035CD" w:rsidP="00EB127C">
      <w:pPr>
        <w:pStyle w:val="1112"/>
        <w:spacing w:before="149" w:after="149"/>
        <w:ind w:left="210" w:firstLine="206"/>
      </w:pPr>
      <w:r w:rsidRPr="00E21119">
        <w:rPr>
          <w:rFonts w:hint="eastAsia"/>
        </w:rPr>
        <w:t>社会・産業の高度化、複雑化、多様化に伴い、高度な交通・輸送体系の形成、多様な危険物等の利用の増大、橋りょうなど道路構造の大規模化等が進展している。</w:t>
      </w:r>
    </w:p>
    <w:p w14:paraId="2A8597AD" w14:textId="77777777" w:rsidR="005035CD" w:rsidRPr="00E21119" w:rsidRDefault="005035CD" w:rsidP="00EB127C">
      <w:pPr>
        <w:pStyle w:val="1112"/>
        <w:spacing w:before="149" w:after="149"/>
        <w:ind w:left="210" w:firstLine="206"/>
      </w:pPr>
      <w:r w:rsidRPr="00E21119">
        <w:rPr>
          <w:rFonts w:hint="eastAsia"/>
        </w:rPr>
        <w:t>このような社会構造の変化に伴い発生する、道路災害、危険物等災害、</w:t>
      </w:r>
      <w:r w:rsidR="00790653" w:rsidRPr="00E21119">
        <w:rPr>
          <w:rFonts w:hint="eastAsia"/>
        </w:rPr>
        <w:t>大規模な火事災害、</w:t>
      </w:r>
      <w:r w:rsidRPr="00E21119">
        <w:rPr>
          <w:rFonts w:hint="eastAsia"/>
        </w:rPr>
        <w:t>林野火災等の大規模な事故による被害（事故災害）について、村及び関係機関が実施する予防対策、防災関係機関と連携して実施する応急対策について定め、大規模な事故による被害拡大防止の一層の充実・強化を図るものとする。</w:t>
      </w:r>
    </w:p>
    <w:p w14:paraId="62189180" w14:textId="77777777" w:rsidR="005035CD" w:rsidRPr="00E21119" w:rsidRDefault="005035CD" w:rsidP="004C6036"/>
    <w:p w14:paraId="6392CA8B" w14:textId="77777777" w:rsidR="005035CD" w:rsidRPr="00E21119" w:rsidRDefault="005035CD" w:rsidP="00EB127C">
      <w:pPr>
        <w:pStyle w:val="2"/>
        <w:kinsoku/>
      </w:pPr>
      <w:bookmarkStart w:id="440" w:name="_Toc476477652"/>
      <w:bookmarkStart w:id="441" w:name="_Toc500368830"/>
      <w:bookmarkStart w:id="442" w:name="_Toc100064586"/>
      <w:r w:rsidRPr="00E21119">
        <w:rPr>
          <w:rFonts w:hint="eastAsia"/>
        </w:rPr>
        <w:t>第</w:t>
      </w:r>
      <w:r w:rsidR="00561D93" w:rsidRPr="00E21119">
        <w:rPr>
          <w:rFonts w:hint="eastAsia"/>
        </w:rPr>
        <w:t>１</w:t>
      </w:r>
      <w:r w:rsidRPr="00E21119">
        <w:rPr>
          <w:rFonts w:hint="eastAsia"/>
        </w:rPr>
        <w:t>節　道路災害対策計画</w:t>
      </w:r>
      <w:bookmarkEnd w:id="440"/>
      <w:bookmarkEnd w:id="441"/>
      <w:bookmarkEnd w:id="442"/>
    </w:p>
    <w:p w14:paraId="117117AE" w14:textId="7285C05D" w:rsidR="005035CD" w:rsidRPr="00E21119" w:rsidRDefault="005035CD" w:rsidP="00EB127C">
      <w:pPr>
        <w:pStyle w:val="13"/>
        <w:ind w:left="210" w:firstLine="210"/>
      </w:pPr>
      <w:r w:rsidRPr="00E21119">
        <w:rPr>
          <w:rFonts w:hint="eastAsia"/>
        </w:rPr>
        <w:t>道路構造物の被災又は車両の衝突等により、大規模な救急救助活動や消火活動等を必要とする災害（以下「道路災害」という。）が発生し、又はまさに発生</w:t>
      </w:r>
      <w:r w:rsidR="00F11953" w:rsidRPr="00E21119">
        <w:rPr>
          <w:rFonts w:hint="eastAsia"/>
        </w:rPr>
        <w:t>しようとしている場合に、早期に初動体制を確立してその拡大を防御</w:t>
      </w:r>
      <w:r w:rsidRPr="00E21119">
        <w:rPr>
          <w:rFonts w:hint="eastAsia"/>
        </w:rPr>
        <w:t>し、被害の軽減を図るため、村及び関係機関は、必要な予防措置を講ずるとともに、防災関係機関と連携の</w:t>
      </w:r>
      <w:r w:rsidR="00790653" w:rsidRPr="00E21119">
        <w:rPr>
          <w:rFonts w:hint="eastAsia"/>
        </w:rPr>
        <w:t>もと</w:t>
      </w:r>
      <w:r w:rsidRPr="00E21119">
        <w:rPr>
          <w:rFonts w:hint="eastAsia"/>
        </w:rPr>
        <w:t>、各種応急対策を実施する。</w:t>
      </w:r>
    </w:p>
    <w:p w14:paraId="3AA6383E" w14:textId="77777777" w:rsidR="005035CD" w:rsidRPr="00E21119" w:rsidRDefault="00561D93" w:rsidP="00EB127C">
      <w:pPr>
        <w:pStyle w:val="3"/>
      </w:pPr>
      <w:bookmarkStart w:id="443" w:name="_Toc277319717"/>
      <w:bookmarkStart w:id="444" w:name="_Toc304920429"/>
      <w:bookmarkStart w:id="445" w:name="_Toc316999561"/>
      <w:r w:rsidRPr="00E21119">
        <w:rPr>
          <w:rFonts w:hint="eastAsia"/>
        </w:rPr>
        <w:t>第１項</w:t>
      </w:r>
      <w:r w:rsidR="005035CD" w:rsidRPr="00E21119">
        <w:rPr>
          <w:rFonts w:hint="eastAsia"/>
        </w:rPr>
        <w:t xml:space="preserve">　災害予防</w:t>
      </w:r>
      <w:bookmarkEnd w:id="443"/>
      <w:bookmarkEnd w:id="444"/>
      <w:bookmarkEnd w:id="445"/>
    </w:p>
    <w:p w14:paraId="15C867AF" w14:textId="77777777" w:rsidR="005035CD" w:rsidRPr="00E21119" w:rsidRDefault="005035CD" w:rsidP="00EB127C">
      <w:pPr>
        <w:pStyle w:val="13"/>
        <w:ind w:left="210" w:firstLine="210"/>
      </w:pPr>
      <w:r w:rsidRPr="00E21119">
        <w:rPr>
          <w:rFonts w:hint="eastAsia"/>
        </w:rPr>
        <w:t>村は、道路災害を未然に防止し、又は被害を軽減するため、防災関係機関と相互に協力し、次のとおり必要な予防対策を実施する。</w:t>
      </w:r>
    </w:p>
    <w:p w14:paraId="443E7127" w14:textId="77777777" w:rsidR="005035CD" w:rsidRPr="00E21119" w:rsidRDefault="005035CD" w:rsidP="00EB127C">
      <w:pPr>
        <w:pStyle w:val="04"/>
        <w:ind w:left="420" w:hanging="210"/>
      </w:pPr>
      <w:r w:rsidRPr="00E21119">
        <w:rPr>
          <w:rFonts w:hint="eastAsia"/>
        </w:rPr>
        <w:t>１　橋りょう等道路施設の点検体制を強化し、施設等の現況の把握に努めるとともに、異常を迅速に発見して速やかな応急対策を行うため、情報の収集・連絡体制の整備を図る。</w:t>
      </w:r>
    </w:p>
    <w:p w14:paraId="2A87B112" w14:textId="77777777" w:rsidR="005035CD" w:rsidRPr="00E21119" w:rsidRDefault="005035CD" w:rsidP="00EB127C">
      <w:pPr>
        <w:pStyle w:val="14"/>
        <w:ind w:left="420" w:firstLine="210"/>
        <w:rPr>
          <w:color w:val="auto"/>
        </w:rPr>
      </w:pPr>
      <w:r w:rsidRPr="00E21119">
        <w:rPr>
          <w:rFonts w:hint="eastAsia"/>
          <w:color w:val="auto"/>
        </w:rPr>
        <w:t>また、異常が発見され、災害が発生するおそれがある場合、道路利用者にその情報を迅速に提供するための体制の整備を図る。</w:t>
      </w:r>
    </w:p>
    <w:p w14:paraId="32A0D974" w14:textId="77777777" w:rsidR="005035CD" w:rsidRPr="00E21119" w:rsidRDefault="005035CD" w:rsidP="00EB127C">
      <w:pPr>
        <w:pStyle w:val="04"/>
        <w:ind w:left="420" w:hanging="210"/>
      </w:pPr>
      <w:r w:rsidRPr="00E21119">
        <w:rPr>
          <w:rFonts w:hint="eastAsia"/>
        </w:rPr>
        <w:t>２　道路災害を予防するため、必要な施設の整備を図るとともに、道路施設の安全を確保するために必要な体制の整備に努める。</w:t>
      </w:r>
    </w:p>
    <w:p w14:paraId="5FC30FC7" w14:textId="77777777" w:rsidR="005035CD" w:rsidRPr="00E21119" w:rsidRDefault="005035CD" w:rsidP="00EB127C">
      <w:pPr>
        <w:pStyle w:val="04"/>
        <w:ind w:left="420" w:hanging="210"/>
      </w:pPr>
      <w:r w:rsidRPr="00E21119">
        <w:rPr>
          <w:rFonts w:hint="eastAsia"/>
        </w:rPr>
        <w:t>３　道路災害を未然に防止するため、安全性・信頼性の高い道路ネットワーク整備を計画的かつ総合的に実施する。</w:t>
      </w:r>
    </w:p>
    <w:p w14:paraId="594140EC" w14:textId="77777777" w:rsidR="005035CD" w:rsidRPr="00E21119" w:rsidRDefault="005035CD" w:rsidP="00EB127C">
      <w:pPr>
        <w:pStyle w:val="04"/>
        <w:ind w:left="420" w:hanging="210"/>
      </w:pPr>
      <w:r w:rsidRPr="00E21119">
        <w:rPr>
          <w:rFonts w:hint="eastAsia"/>
        </w:rPr>
        <w:t>４　職員の非常参集体制、応急活動のためのマニュアルの作成等、災害応急体制を整備する。</w:t>
      </w:r>
    </w:p>
    <w:p w14:paraId="376492B3" w14:textId="77777777" w:rsidR="005035CD" w:rsidRPr="00E21119" w:rsidRDefault="005035CD" w:rsidP="00EB127C">
      <w:pPr>
        <w:pStyle w:val="04"/>
        <w:ind w:left="420" w:hanging="210"/>
      </w:pPr>
      <w:r w:rsidRPr="00E21119">
        <w:rPr>
          <w:rFonts w:hint="eastAsia"/>
        </w:rPr>
        <w:t>５　関係機関と相互に連携して実践的な防災訓練を実施し、道路災害等の情報伝達、活動手順等について徹底を図るとともに、必要に応じ、体制の改善等の必要な措置を講ずる。</w:t>
      </w:r>
    </w:p>
    <w:p w14:paraId="285CA543" w14:textId="77777777" w:rsidR="005035CD" w:rsidRPr="00E21119" w:rsidRDefault="005035CD" w:rsidP="00EB127C">
      <w:pPr>
        <w:pStyle w:val="04"/>
        <w:ind w:left="420" w:hanging="210"/>
      </w:pPr>
      <w:r w:rsidRPr="00E21119">
        <w:rPr>
          <w:rFonts w:hint="eastAsia"/>
        </w:rPr>
        <w:t>６　道路災害時に、施設・設備の被害情報の把握及び応急復旧を行うため、あらかじめ体制、資機材を整備する。</w:t>
      </w:r>
    </w:p>
    <w:p w14:paraId="053CB2B7" w14:textId="77777777" w:rsidR="005035CD" w:rsidRPr="00E21119" w:rsidRDefault="005035CD" w:rsidP="00EB127C">
      <w:pPr>
        <w:pStyle w:val="04"/>
        <w:ind w:left="420" w:hanging="210"/>
      </w:pPr>
      <w:r w:rsidRPr="00E21119">
        <w:rPr>
          <w:rFonts w:hint="eastAsia"/>
        </w:rPr>
        <w:t>７　道路利用者に対して道路災害時の対応等の防災知識の</w:t>
      </w:r>
      <w:r w:rsidR="00B63391" w:rsidRPr="00E21119">
        <w:rPr>
          <w:rFonts w:hint="eastAsia"/>
        </w:rPr>
        <w:t>普及啓発</w:t>
      </w:r>
      <w:r w:rsidRPr="00E21119">
        <w:rPr>
          <w:rFonts w:hint="eastAsia"/>
        </w:rPr>
        <w:t>を図る。</w:t>
      </w:r>
    </w:p>
    <w:p w14:paraId="04A0D2E0" w14:textId="77777777" w:rsidR="005035CD" w:rsidRPr="00E21119" w:rsidRDefault="005035CD" w:rsidP="00EB127C">
      <w:pPr>
        <w:pStyle w:val="04"/>
        <w:ind w:left="420" w:hanging="210"/>
      </w:pPr>
      <w:r w:rsidRPr="00E21119">
        <w:rPr>
          <w:rFonts w:hint="eastAsia"/>
        </w:rPr>
        <w:t>８　道路災害の原因究明のための総合的な調査研究を行い、その成果を踏まえて再発防止対策を実施する。</w:t>
      </w:r>
    </w:p>
    <w:p w14:paraId="28C69E4A" w14:textId="6F35820B" w:rsidR="005035CD" w:rsidRPr="00E21119" w:rsidRDefault="00D9308B" w:rsidP="00EB127C">
      <w:pPr>
        <w:pStyle w:val="3"/>
      </w:pPr>
      <w:bookmarkStart w:id="446" w:name="_Toc277319718"/>
      <w:bookmarkStart w:id="447" w:name="_Toc304920430"/>
      <w:bookmarkStart w:id="448" w:name="_Toc316999562"/>
      <w:r w:rsidRPr="00E21119">
        <w:br w:type="page"/>
      </w:r>
      <w:r w:rsidR="005035CD" w:rsidRPr="00E21119">
        <w:rPr>
          <w:rFonts w:hint="eastAsia"/>
        </w:rPr>
        <w:t>第</w:t>
      </w:r>
      <w:r w:rsidR="00561D93" w:rsidRPr="00E21119">
        <w:rPr>
          <w:rFonts w:hint="eastAsia"/>
        </w:rPr>
        <w:t>２項</w:t>
      </w:r>
      <w:r w:rsidR="005035CD" w:rsidRPr="00E21119">
        <w:rPr>
          <w:rFonts w:hint="eastAsia"/>
        </w:rPr>
        <w:t xml:space="preserve">　災害応急対策</w:t>
      </w:r>
      <w:bookmarkEnd w:id="446"/>
      <w:bookmarkEnd w:id="447"/>
      <w:bookmarkEnd w:id="448"/>
    </w:p>
    <w:p w14:paraId="66B33839" w14:textId="77777777" w:rsidR="005035CD" w:rsidRPr="00E21119" w:rsidRDefault="005035CD" w:rsidP="00EB127C">
      <w:pPr>
        <w:pStyle w:val="5"/>
      </w:pPr>
      <w:r w:rsidRPr="00E21119">
        <w:rPr>
          <w:rFonts w:hint="eastAsia"/>
        </w:rPr>
        <w:t>１</w:t>
      </w:r>
      <w:r w:rsidR="00B76CED" w:rsidRPr="00E21119">
        <w:rPr>
          <w:rFonts w:hint="eastAsia"/>
        </w:rPr>
        <w:t>．</w:t>
      </w:r>
      <w:r w:rsidRPr="00E21119">
        <w:rPr>
          <w:rFonts w:hint="eastAsia"/>
        </w:rPr>
        <w:t>情報通信</w:t>
      </w:r>
    </w:p>
    <w:p w14:paraId="0480DD85" w14:textId="77777777" w:rsidR="005035CD" w:rsidRPr="00E21119" w:rsidRDefault="005035CD" w:rsidP="00EB127C">
      <w:pPr>
        <w:pStyle w:val="14"/>
        <w:ind w:left="420" w:firstLine="210"/>
        <w:rPr>
          <w:color w:val="auto"/>
        </w:rPr>
      </w:pPr>
      <w:r w:rsidRPr="00E21119">
        <w:rPr>
          <w:rFonts w:hint="eastAsia"/>
          <w:color w:val="auto"/>
        </w:rPr>
        <w:t>道路災害が発生し、又はまさに発生しようとしている場合の情報の収集及び通信等は、次により実施する。</w:t>
      </w:r>
    </w:p>
    <w:p w14:paraId="5EBEDFA0" w14:textId="7E36945C" w:rsidR="005035CD" w:rsidRPr="00E21119" w:rsidRDefault="005035CD" w:rsidP="00EB127C">
      <w:pPr>
        <w:pStyle w:val="051"/>
        <w:ind w:left="735" w:hanging="315"/>
      </w:pPr>
      <w:r w:rsidRPr="00E21119">
        <w:rPr>
          <w:rFonts w:hint="eastAsia"/>
        </w:rPr>
        <w:t>(1)　情報通信連絡系統</w:t>
      </w:r>
    </w:p>
    <w:p w14:paraId="5B95F2B0" w14:textId="77777777" w:rsidR="005035CD" w:rsidRPr="00E21119" w:rsidRDefault="005035CD" w:rsidP="00EB127C">
      <w:pPr>
        <w:pStyle w:val="15"/>
        <w:ind w:left="735" w:firstLine="210"/>
      </w:pPr>
      <w:r w:rsidRPr="00E21119">
        <w:rPr>
          <w:rFonts w:hint="eastAsia"/>
        </w:rPr>
        <w:t>情報通信の連絡系統は、次のとおりである。</w:t>
      </w:r>
    </w:p>
    <w:p w14:paraId="228C238E" w14:textId="77777777" w:rsidR="00561D93" w:rsidRPr="00E21119" w:rsidRDefault="00561D93" w:rsidP="008D3279">
      <w:pPr>
        <w:pStyle w:val="21"/>
        <w:spacing w:before="149" w:after="149"/>
      </w:pPr>
      <w:r w:rsidRPr="00E21119">
        <w:rPr>
          <w:rFonts w:hint="eastAsia"/>
        </w:rPr>
        <w:t>■道路災害の情報通信連絡系統図（国の管理する道路の場合）■</w:t>
      </w:r>
    </w:p>
    <w:p w14:paraId="753CBB5A" w14:textId="3FC1A7F7" w:rsidR="00561D93" w:rsidRPr="00E21119" w:rsidRDefault="005535B9" w:rsidP="00A97F44">
      <w:pPr>
        <w:jc w:val="right"/>
      </w:pPr>
      <w:r w:rsidRPr="00E21119">
        <w:rPr>
          <w:noProof/>
        </w:rPr>
        <mc:AlternateContent>
          <mc:Choice Requires="wpg">
            <w:drawing>
              <wp:inline distT="0" distB="0" distL="0" distR="0" wp14:anchorId="4B01F2EE" wp14:editId="035DC7AB">
                <wp:extent cx="5426075" cy="2461260"/>
                <wp:effectExtent l="11430" t="5715" r="1270" b="9525"/>
                <wp:docPr id="176" name="Group 2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75" cy="2461260"/>
                          <a:chOff x="2295" y="1886"/>
                          <a:chExt cx="8545" cy="3876"/>
                        </a:xfrm>
                      </wpg:grpSpPr>
                      <wps:wsp>
                        <wps:cNvPr id="177" name="Text Box 2849"/>
                        <wps:cNvSpPr txBox="1">
                          <a:spLocks noChangeArrowheads="1"/>
                        </wps:cNvSpPr>
                        <wps:spPr bwMode="auto">
                          <a:xfrm>
                            <a:off x="9497" y="4487"/>
                            <a:ext cx="134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4B2FC356" w14:textId="77777777" w:rsidR="001A0134" w:rsidRDefault="001A0134" w:rsidP="00561D93">
                              <w:pPr>
                                <w:rPr>
                                  <w:spacing w:val="-8"/>
                                  <w:w w:val="80"/>
                                  <w:sz w:val="20"/>
                                  <w:szCs w:val="20"/>
                                </w:rPr>
                              </w:pPr>
                              <w:r>
                                <w:rPr>
                                  <w:rFonts w:hint="eastAsia"/>
                                  <w:sz w:val="20"/>
                                </w:rPr>
                                <w:t>（情報交換）</w:t>
                              </w:r>
                            </w:p>
                          </w:txbxContent>
                        </wps:txbx>
                        <wps:bodyPr rot="0" vert="horz" wrap="square" lIns="22987" tIns="0" rIns="22987" bIns="0" anchor="t" anchorCtr="0" upright="1">
                          <a:noAutofit/>
                        </wps:bodyPr>
                      </wps:wsp>
                      <wps:wsp>
                        <wps:cNvPr id="178" name="Text Box 2851"/>
                        <wps:cNvSpPr txBox="1">
                          <a:spLocks noChangeArrowheads="1"/>
                        </wps:cNvSpPr>
                        <wps:spPr bwMode="auto">
                          <a:xfrm>
                            <a:off x="3792" y="1886"/>
                            <a:ext cx="1682" cy="302"/>
                          </a:xfrm>
                          <a:prstGeom prst="rect">
                            <a:avLst/>
                          </a:prstGeom>
                          <a:solidFill>
                            <a:srgbClr val="FFFFFF"/>
                          </a:solidFill>
                          <a:ln w="9525">
                            <a:solidFill>
                              <a:srgbClr val="000000"/>
                            </a:solidFill>
                            <a:miter lim="800000"/>
                            <a:headEnd/>
                            <a:tailEnd type="none" w="sm" len="sm"/>
                          </a:ln>
                        </wps:spPr>
                        <wps:txbx>
                          <w:txbxContent>
                            <w:p w14:paraId="0EC6519B" w14:textId="77777777" w:rsidR="001A0134" w:rsidRPr="00FC1BAD" w:rsidRDefault="001A0134" w:rsidP="00561D93">
                              <w:pPr>
                                <w:jc w:val="center"/>
                                <w:rPr>
                                  <w:sz w:val="20"/>
                                  <w:szCs w:val="20"/>
                                </w:rPr>
                              </w:pPr>
                              <w:r>
                                <w:rPr>
                                  <w:rFonts w:hint="eastAsia"/>
                                  <w:sz w:val="20"/>
                                  <w:szCs w:val="20"/>
                                </w:rPr>
                                <w:t>小樽開発建設部</w:t>
                              </w:r>
                            </w:p>
                          </w:txbxContent>
                        </wps:txbx>
                        <wps:bodyPr rot="0" vert="horz" wrap="square" lIns="22987" tIns="0" rIns="22987" bIns="0" anchor="t" anchorCtr="0" upright="1">
                          <a:noAutofit/>
                        </wps:bodyPr>
                      </wps:wsp>
                      <wps:wsp>
                        <wps:cNvPr id="179" name="Line 2852"/>
                        <wps:cNvCnPr>
                          <a:cxnSpLocks noChangeShapeType="1"/>
                        </wps:cNvCnPr>
                        <wps:spPr bwMode="auto">
                          <a:xfrm flipV="1">
                            <a:off x="2730" y="2037"/>
                            <a:ext cx="106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0" name="Line 2853"/>
                        <wps:cNvCnPr>
                          <a:cxnSpLocks noChangeShapeType="1"/>
                        </wps:cNvCnPr>
                        <wps:spPr bwMode="auto">
                          <a:xfrm>
                            <a:off x="6840" y="2188"/>
                            <a:ext cx="0" cy="35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181" name="Group 2854"/>
                        <wpg:cNvGrpSpPr>
                          <a:grpSpLocks/>
                        </wpg:cNvGrpSpPr>
                        <wpg:grpSpPr bwMode="auto">
                          <a:xfrm>
                            <a:off x="6443" y="4185"/>
                            <a:ext cx="857" cy="302"/>
                            <a:chOff x="6294" y="12799"/>
                            <a:chExt cx="540" cy="302"/>
                          </a:xfrm>
                        </wpg:grpSpPr>
                        <wps:wsp>
                          <wps:cNvPr id="182" name="Line 2855"/>
                          <wps:cNvCnPr>
                            <a:cxnSpLocks noChangeShapeType="1"/>
                          </wps:cNvCnPr>
                          <wps:spPr bwMode="auto">
                            <a:xfrm>
                              <a:off x="6294" y="12799"/>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3" name="Line 2856"/>
                          <wps:cNvCnPr>
                            <a:cxnSpLocks noChangeShapeType="1"/>
                          </wps:cNvCnPr>
                          <wps:spPr bwMode="auto">
                            <a:xfrm flipV="1">
                              <a:off x="6834" y="12799"/>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184" name="Line 2857"/>
                        <wps:cNvCnPr>
                          <a:cxnSpLocks noChangeShapeType="1"/>
                        </wps:cNvCnPr>
                        <wps:spPr bwMode="auto">
                          <a:xfrm>
                            <a:off x="8028" y="2883"/>
                            <a:ext cx="549"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5" name="Freeform 2858"/>
                        <wps:cNvSpPr>
                          <a:spLocks/>
                        </wps:cNvSpPr>
                        <wps:spPr bwMode="auto">
                          <a:xfrm>
                            <a:off x="2505" y="2188"/>
                            <a:ext cx="2705" cy="2631"/>
                          </a:xfrm>
                          <a:custGeom>
                            <a:avLst/>
                            <a:gdLst>
                              <a:gd name="T0" fmla="*/ 0 w 2625"/>
                              <a:gd name="T1" fmla="*/ 0 h 1812"/>
                              <a:gd name="T2" fmla="*/ 0 w 2625"/>
                              <a:gd name="T3" fmla="*/ 1812 h 1812"/>
                              <a:gd name="T4" fmla="*/ 2625 w 2625"/>
                              <a:gd name="T5" fmla="*/ 1812 h 1812"/>
                            </a:gdLst>
                            <a:ahLst/>
                            <a:cxnLst>
                              <a:cxn ang="0">
                                <a:pos x="T0" y="T1"/>
                              </a:cxn>
                              <a:cxn ang="0">
                                <a:pos x="T2" y="T3"/>
                              </a:cxn>
                              <a:cxn ang="0">
                                <a:pos x="T4" y="T5"/>
                              </a:cxn>
                            </a:cxnLst>
                            <a:rect l="0" t="0" r="r" b="b"/>
                            <a:pathLst>
                              <a:path w="2625" h="1812">
                                <a:moveTo>
                                  <a:pt x="0" y="0"/>
                                </a:moveTo>
                                <a:lnTo>
                                  <a:pt x="0" y="1812"/>
                                </a:lnTo>
                                <a:lnTo>
                                  <a:pt x="2625" y="1812"/>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859"/>
                        <wps:cNvSpPr>
                          <a:spLocks/>
                        </wps:cNvSpPr>
                        <wps:spPr bwMode="auto">
                          <a:xfrm>
                            <a:off x="4607" y="4819"/>
                            <a:ext cx="1150" cy="758"/>
                          </a:xfrm>
                          <a:custGeom>
                            <a:avLst/>
                            <a:gdLst>
                              <a:gd name="T0" fmla="*/ 0 w 420"/>
                              <a:gd name="T1" fmla="*/ 0 h 604"/>
                              <a:gd name="T2" fmla="*/ 0 w 420"/>
                              <a:gd name="T3" fmla="*/ 604 h 604"/>
                              <a:gd name="T4" fmla="*/ 420 w 420"/>
                              <a:gd name="T5" fmla="*/ 604 h 604"/>
                            </a:gdLst>
                            <a:ahLst/>
                            <a:cxnLst>
                              <a:cxn ang="0">
                                <a:pos x="T0" y="T1"/>
                              </a:cxn>
                              <a:cxn ang="0">
                                <a:pos x="T2" y="T3"/>
                              </a:cxn>
                              <a:cxn ang="0">
                                <a:pos x="T4" y="T5"/>
                              </a:cxn>
                            </a:cxnLst>
                            <a:rect l="0" t="0" r="r" b="b"/>
                            <a:pathLst>
                              <a:path w="420" h="604">
                                <a:moveTo>
                                  <a:pt x="0" y="0"/>
                                </a:moveTo>
                                <a:lnTo>
                                  <a:pt x="0" y="604"/>
                                </a:lnTo>
                                <a:lnTo>
                                  <a:pt x="420" y="604"/>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860"/>
                        <wps:cNvSpPr>
                          <a:spLocks/>
                        </wps:cNvSpPr>
                        <wps:spPr bwMode="auto">
                          <a:xfrm>
                            <a:off x="7768" y="2188"/>
                            <a:ext cx="1804" cy="470"/>
                          </a:xfrm>
                          <a:custGeom>
                            <a:avLst/>
                            <a:gdLst>
                              <a:gd name="T0" fmla="*/ 0 w 1470"/>
                              <a:gd name="T1" fmla="*/ 302 h 302"/>
                              <a:gd name="T2" fmla="*/ 0 w 1470"/>
                              <a:gd name="T3" fmla="*/ 151 h 302"/>
                              <a:gd name="T4" fmla="*/ 1470 w 1470"/>
                              <a:gd name="T5" fmla="*/ 151 h 302"/>
                              <a:gd name="T6" fmla="*/ 1470 w 1470"/>
                              <a:gd name="T7" fmla="*/ 0 h 302"/>
                            </a:gdLst>
                            <a:ahLst/>
                            <a:cxnLst>
                              <a:cxn ang="0">
                                <a:pos x="T0" y="T1"/>
                              </a:cxn>
                              <a:cxn ang="0">
                                <a:pos x="T2" y="T3"/>
                              </a:cxn>
                              <a:cxn ang="0">
                                <a:pos x="T4" y="T5"/>
                              </a:cxn>
                              <a:cxn ang="0">
                                <a:pos x="T6" y="T7"/>
                              </a:cxn>
                            </a:cxnLst>
                            <a:rect l="0" t="0" r="r" b="b"/>
                            <a:pathLst>
                              <a:path w="1470" h="302">
                                <a:moveTo>
                                  <a:pt x="0" y="302"/>
                                </a:moveTo>
                                <a:lnTo>
                                  <a:pt x="0" y="151"/>
                                </a:lnTo>
                                <a:lnTo>
                                  <a:pt x="1470" y="151"/>
                                </a:lnTo>
                                <a:lnTo>
                                  <a:pt x="1470" y="0"/>
                                </a:lnTo>
                              </a:path>
                            </a:pathLst>
                          </a:custGeom>
                          <a:noFill/>
                          <a:ln w="9525">
                            <a:solidFill>
                              <a:srgbClr val="000000"/>
                            </a:solidFill>
                            <a:prstDash val="dash"/>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861"/>
                        <wps:cNvSpPr>
                          <a:spLocks/>
                        </wps:cNvSpPr>
                        <wps:spPr bwMode="auto">
                          <a:xfrm>
                            <a:off x="7902" y="3212"/>
                            <a:ext cx="1670" cy="2248"/>
                          </a:xfrm>
                          <a:custGeom>
                            <a:avLst/>
                            <a:gdLst>
                              <a:gd name="T0" fmla="*/ 0 w 1244"/>
                              <a:gd name="T1" fmla="*/ 0 h 1712"/>
                              <a:gd name="T2" fmla="*/ 0 w 1244"/>
                              <a:gd name="T3" fmla="*/ 156 h 1712"/>
                              <a:gd name="T4" fmla="*/ 1244 w 1244"/>
                              <a:gd name="T5" fmla="*/ 468 h 1712"/>
                              <a:gd name="T6" fmla="*/ 1236 w 1244"/>
                              <a:gd name="T7" fmla="*/ 1712 h 1712"/>
                            </a:gdLst>
                            <a:ahLst/>
                            <a:cxnLst>
                              <a:cxn ang="0">
                                <a:pos x="T0" y="T1"/>
                              </a:cxn>
                              <a:cxn ang="0">
                                <a:pos x="T2" y="T3"/>
                              </a:cxn>
                              <a:cxn ang="0">
                                <a:pos x="T4" y="T5"/>
                              </a:cxn>
                              <a:cxn ang="0">
                                <a:pos x="T6" y="T7"/>
                              </a:cxn>
                            </a:cxnLst>
                            <a:rect l="0" t="0" r="r" b="b"/>
                            <a:pathLst>
                              <a:path w="1244" h="1712">
                                <a:moveTo>
                                  <a:pt x="0" y="0"/>
                                </a:moveTo>
                                <a:lnTo>
                                  <a:pt x="0" y="156"/>
                                </a:lnTo>
                                <a:lnTo>
                                  <a:pt x="1244" y="468"/>
                                </a:lnTo>
                                <a:lnTo>
                                  <a:pt x="1236" y="1712"/>
                                </a:lnTo>
                              </a:path>
                            </a:pathLst>
                          </a:custGeom>
                          <a:noFill/>
                          <a:ln w="9525">
                            <a:solidFill>
                              <a:srgbClr val="000000"/>
                            </a:solidFill>
                            <a:prstDash val="dash"/>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2862"/>
                        <wps:cNvSpPr txBox="1">
                          <a:spLocks noChangeArrowheads="1"/>
                        </wps:cNvSpPr>
                        <wps:spPr bwMode="auto">
                          <a:xfrm>
                            <a:off x="5757" y="1886"/>
                            <a:ext cx="2271" cy="302"/>
                          </a:xfrm>
                          <a:prstGeom prst="rect">
                            <a:avLst/>
                          </a:prstGeom>
                          <a:solidFill>
                            <a:srgbClr val="FFFFFF"/>
                          </a:solidFill>
                          <a:ln w="9525">
                            <a:solidFill>
                              <a:srgbClr val="000000"/>
                            </a:solidFill>
                            <a:miter lim="800000"/>
                            <a:headEnd/>
                            <a:tailEnd type="none" w="sm" len="sm"/>
                          </a:ln>
                        </wps:spPr>
                        <wps:txbx>
                          <w:txbxContent>
                            <w:p w14:paraId="3E841E39" w14:textId="77777777" w:rsidR="001A0134" w:rsidRDefault="001A0134" w:rsidP="00EB127C">
                              <w:pPr>
                                <w:ind w:leftChars="100" w:left="210" w:rightChars="100" w:right="210"/>
                                <w:jc w:val="center"/>
                                <w:rPr>
                                  <w:sz w:val="20"/>
                                  <w:szCs w:val="20"/>
                                </w:rPr>
                              </w:pPr>
                              <w:r>
                                <w:rPr>
                                  <w:rFonts w:hint="eastAsia"/>
                                  <w:sz w:val="20"/>
                                  <w:szCs w:val="20"/>
                                </w:rPr>
                                <w:t>北海道開発局</w:t>
                              </w:r>
                            </w:p>
                          </w:txbxContent>
                        </wps:txbx>
                        <wps:bodyPr rot="0" vert="horz" wrap="square" lIns="22987" tIns="0" rIns="22987" bIns="0" anchor="t" anchorCtr="0" upright="1">
                          <a:noAutofit/>
                        </wps:bodyPr>
                      </wps:wsp>
                      <wps:wsp>
                        <wps:cNvPr id="190" name="Text Box 2863"/>
                        <wps:cNvSpPr txBox="1">
                          <a:spLocks noChangeArrowheads="1"/>
                        </wps:cNvSpPr>
                        <wps:spPr bwMode="auto">
                          <a:xfrm>
                            <a:off x="5757" y="2556"/>
                            <a:ext cx="2271" cy="629"/>
                          </a:xfrm>
                          <a:prstGeom prst="rect">
                            <a:avLst/>
                          </a:prstGeom>
                          <a:solidFill>
                            <a:srgbClr val="FFFFFF"/>
                          </a:solidFill>
                          <a:ln w="9525">
                            <a:solidFill>
                              <a:srgbClr val="000000"/>
                            </a:solidFill>
                            <a:miter lim="800000"/>
                            <a:headEnd/>
                            <a:tailEnd type="none" w="sm" len="sm"/>
                          </a:ln>
                        </wps:spPr>
                        <wps:txbx>
                          <w:txbxContent>
                            <w:p w14:paraId="1DD20EDD" w14:textId="77777777" w:rsidR="001A0134" w:rsidRDefault="001A0134" w:rsidP="00EB127C">
                              <w:pPr>
                                <w:ind w:leftChars="100" w:left="210" w:rightChars="100" w:right="210"/>
                                <w:jc w:val="center"/>
                                <w:rPr>
                                  <w:sz w:val="20"/>
                                  <w:szCs w:val="20"/>
                                </w:rPr>
                              </w:pPr>
                              <w:r w:rsidRPr="00523FF1">
                                <w:rPr>
                                  <w:rFonts w:hint="eastAsia"/>
                                  <w:sz w:val="20"/>
                                  <w:szCs w:val="20"/>
                                </w:rPr>
                                <w:t>北海道</w:t>
                              </w:r>
                            </w:p>
                            <w:p w14:paraId="1E910822" w14:textId="77777777" w:rsidR="001A0134" w:rsidRPr="00523FF1" w:rsidRDefault="001A0134" w:rsidP="00EB127C">
                              <w:pPr>
                                <w:ind w:leftChars="100" w:left="210" w:rightChars="100" w:right="210"/>
                                <w:jc w:val="center"/>
                                <w:rPr>
                                  <w:sz w:val="20"/>
                                  <w:szCs w:val="20"/>
                                </w:rPr>
                              </w:pPr>
                              <w:r w:rsidRPr="00523FF1">
                                <w:rPr>
                                  <w:rFonts w:hint="eastAsia"/>
                                  <w:sz w:val="20"/>
                                  <w:szCs w:val="20"/>
                                </w:rPr>
                                <w:t>（危機対策</w:t>
                              </w:r>
                              <w:r>
                                <w:rPr>
                                  <w:rFonts w:hint="eastAsia"/>
                                  <w:sz w:val="20"/>
                                  <w:szCs w:val="20"/>
                                </w:rPr>
                                <w:t>局</w:t>
                              </w:r>
                              <w:r w:rsidRPr="00523FF1">
                                <w:rPr>
                                  <w:rFonts w:hint="eastAsia"/>
                                  <w:sz w:val="20"/>
                                  <w:szCs w:val="20"/>
                                </w:rPr>
                                <w:t>）</w:t>
                              </w:r>
                            </w:p>
                            <w:p w14:paraId="3CF1BDA5" w14:textId="77777777" w:rsidR="001A0134" w:rsidRDefault="001A0134" w:rsidP="00561D93">
                              <w:pPr>
                                <w:jc w:val="center"/>
                              </w:pPr>
                            </w:p>
                          </w:txbxContent>
                        </wps:txbx>
                        <wps:bodyPr rot="0" vert="horz" wrap="square" lIns="22987" tIns="0" rIns="22987" bIns="0" anchor="t" anchorCtr="0" upright="1">
                          <a:noAutofit/>
                        </wps:bodyPr>
                      </wps:wsp>
                      <wps:wsp>
                        <wps:cNvPr id="191" name="Text Box 2864"/>
                        <wps:cNvSpPr txBox="1">
                          <a:spLocks noChangeArrowheads="1"/>
                        </wps:cNvSpPr>
                        <wps:spPr bwMode="auto">
                          <a:xfrm>
                            <a:off x="8577" y="1886"/>
                            <a:ext cx="1995" cy="302"/>
                          </a:xfrm>
                          <a:prstGeom prst="rect">
                            <a:avLst/>
                          </a:prstGeom>
                          <a:solidFill>
                            <a:srgbClr val="FFFFFF"/>
                          </a:solidFill>
                          <a:ln w="9525">
                            <a:solidFill>
                              <a:srgbClr val="000000"/>
                            </a:solidFill>
                            <a:miter lim="800000"/>
                            <a:headEnd/>
                            <a:tailEnd type="none" w="sm" len="sm"/>
                          </a:ln>
                        </wps:spPr>
                        <wps:txbx>
                          <w:txbxContent>
                            <w:p w14:paraId="5E927201" w14:textId="77777777" w:rsidR="001A0134" w:rsidRDefault="001A0134" w:rsidP="00EB127C">
                              <w:pPr>
                                <w:ind w:leftChars="100" w:left="210" w:rightChars="100" w:right="210"/>
                                <w:jc w:val="center"/>
                                <w:rPr>
                                  <w:sz w:val="20"/>
                                  <w:szCs w:val="20"/>
                                </w:rPr>
                              </w:pPr>
                              <w:r>
                                <w:rPr>
                                  <w:rFonts w:hint="eastAsia"/>
                                  <w:sz w:val="20"/>
                                  <w:szCs w:val="20"/>
                                </w:rPr>
                                <w:t>北海道運輸局</w:t>
                              </w:r>
                            </w:p>
                          </w:txbxContent>
                        </wps:txbx>
                        <wps:bodyPr rot="0" vert="horz" wrap="square" lIns="22987" tIns="0" rIns="22987" bIns="0" anchor="t" anchorCtr="0" upright="1">
                          <a:noAutofit/>
                        </wps:bodyPr>
                      </wps:wsp>
                      <wps:wsp>
                        <wps:cNvPr id="192" name="Text Box 2865"/>
                        <wps:cNvSpPr txBox="1">
                          <a:spLocks noChangeArrowheads="1"/>
                        </wps:cNvSpPr>
                        <wps:spPr bwMode="auto">
                          <a:xfrm>
                            <a:off x="8577" y="2703"/>
                            <a:ext cx="1995" cy="319"/>
                          </a:xfrm>
                          <a:prstGeom prst="rect">
                            <a:avLst/>
                          </a:prstGeom>
                          <a:solidFill>
                            <a:srgbClr val="FFFFFF"/>
                          </a:solidFill>
                          <a:ln w="9525">
                            <a:solidFill>
                              <a:srgbClr val="000000"/>
                            </a:solidFill>
                            <a:miter lim="800000"/>
                            <a:headEnd/>
                            <a:tailEnd type="none" w="sm" len="sm"/>
                          </a:ln>
                        </wps:spPr>
                        <wps:txbx>
                          <w:txbxContent>
                            <w:p w14:paraId="49D0A01D" w14:textId="77777777" w:rsidR="001A0134" w:rsidRPr="004D3EFE" w:rsidRDefault="001A0134" w:rsidP="00EB127C">
                              <w:pPr>
                                <w:ind w:leftChars="50" w:left="105" w:rightChars="50" w:right="105"/>
                                <w:jc w:val="center"/>
                                <w:rPr>
                                  <w:sz w:val="20"/>
                                  <w:szCs w:val="20"/>
                                </w:rPr>
                              </w:pPr>
                              <w:r w:rsidRPr="004D3EFE">
                                <w:rPr>
                                  <w:rFonts w:hint="eastAsia"/>
                                  <w:sz w:val="20"/>
                                  <w:szCs w:val="20"/>
                                </w:rPr>
                                <w:t>消防庁</w:t>
                              </w:r>
                            </w:p>
                          </w:txbxContent>
                        </wps:txbx>
                        <wps:bodyPr rot="0" vert="horz" wrap="square" lIns="22987" tIns="0" rIns="22987" bIns="0" anchor="t" anchorCtr="0" upright="1">
                          <a:noAutofit/>
                        </wps:bodyPr>
                      </wps:wsp>
                      <wps:wsp>
                        <wps:cNvPr id="193" name="Line 2866"/>
                        <wps:cNvCnPr>
                          <a:cxnSpLocks noChangeShapeType="1"/>
                        </wps:cNvCnPr>
                        <wps:spPr bwMode="auto">
                          <a:xfrm flipH="1">
                            <a:off x="4658" y="2188"/>
                            <a:ext cx="0" cy="133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94" name="Text Box 2867"/>
                        <wps:cNvSpPr txBox="1">
                          <a:spLocks noChangeArrowheads="1"/>
                        </wps:cNvSpPr>
                        <wps:spPr bwMode="auto">
                          <a:xfrm>
                            <a:off x="5757" y="3527"/>
                            <a:ext cx="2271" cy="652"/>
                          </a:xfrm>
                          <a:prstGeom prst="rect">
                            <a:avLst/>
                          </a:prstGeom>
                          <a:solidFill>
                            <a:srgbClr val="FFFFFF"/>
                          </a:solidFill>
                          <a:ln w="9525">
                            <a:solidFill>
                              <a:srgbClr val="000000"/>
                            </a:solidFill>
                            <a:miter lim="800000"/>
                            <a:headEnd/>
                            <a:tailEnd type="none" w="sm" len="sm"/>
                          </a:ln>
                        </wps:spPr>
                        <wps:txbx>
                          <w:txbxContent>
                            <w:p w14:paraId="5A4C2C2E"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3747D6B9" w14:textId="77777777" w:rsidR="001A0134" w:rsidRPr="001C2074" w:rsidRDefault="001A0134" w:rsidP="00EB127C">
                              <w:pPr>
                                <w:ind w:leftChars="100" w:left="210" w:rightChars="100" w:right="210"/>
                                <w:jc w:val="center"/>
                                <w:rPr>
                                  <w:sz w:val="20"/>
                                  <w:szCs w:val="20"/>
                                </w:rPr>
                              </w:pPr>
                              <w:r>
                                <w:rPr>
                                  <w:rFonts w:hint="eastAsia"/>
                                  <w:sz w:val="20"/>
                                  <w:szCs w:val="20"/>
                                </w:rPr>
                                <w:t>（地域創生部）</w:t>
                              </w:r>
                            </w:p>
                          </w:txbxContent>
                        </wps:txbx>
                        <wps:bodyPr rot="0" vert="horz" wrap="square" lIns="22987" tIns="0" rIns="22987" bIns="0" anchor="t" anchorCtr="0" upright="1">
                          <a:noAutofit/>
                        </wps:bodyPr>
                      </wps:wsp>
                      <wps:wsp>
                        <wps:cNvPr id="195" name="Text Box 2868"/>
                        <wps:cNvSpPr txBox="1">
                          <a:spLocks noChangeArrowheads="1"/>
                        </wps:cNvSpPr>
                        <wps:spPr bwMode="auto">
                          <a:xfrm>
                            <a:off x="3513" y="3527"/>
                            <a:ext cx="2322" cy="652"/>
                          </a:xfrm>
                          <a:prstGeom prst="rect">
                            <a:avLst/>
                          </a:prstGeom>
                          <a:solidFill>
                            <a:srgbClr val="FFFFFF"/>
                          </a:solidFill>
                          <a:ln w="9525">
                            <a:solidFill>
                              <a:srgbClr val="000000"/>
                            </a:solidFill>
                            <a:miter lim="800000"/>
                            <a:headEnd/>
                            <a:tailEnd type="none" w="sm" len="sm"/>
                          </a:ln>
                        </wps:spPr>
                        <wps:txbx>
                          <w:txbxContent>
                            <w:p w14:paraId="197EA579"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2A9ED499" w14:textId="77777777" w:rsidR="001A0134" w:rsidRDefault="001A0134" w:rsidP="00EB127C">
                              <w:pPr>
                                <w:ind w:leftChars="100" w:left="210" w:rightChars="100" w:right="210"/>
                                <w:jc w:val="center"/>
                                <w:rPr>
                                  <w:sz w:val="20"/>
                                  <w:szCs w:val="20"/>
                                </w:rPr>
                              </w:pPr>
                              <w:r>
                                <w:rPr>
                                  <w:rFonts w:hint="eastAsia"/>
                                  <w:sz w:val="20"/>
                                  <w:szCs w:val="20"/>
                                </w:rPr>
                                <w:t>（小樽建設管理部）</w:t>
                              </w:r>
                            </w:p>
                          </w:txbxContent>
                        </wps:txbx>
                        <wps:bodyPr rot="0" vert="horz" wrap="square" lIns="22987" tIns="0" rIns="22987" bIns="0" anchor="t" anchorCtr="0" upright="1">
                          <a:noAutofit/>
                        </wps:bodyPr>
                      </wps:wsp>
                      <wps:wsp>
                        <wps:cNvPr id="196" name="Line 2869"/>
                        <wps:cNvCnPr>
                          <a:cxnSpLocks noChangeShapeType="1"/>
                        </wps:cNvCnPr>
                        <wps:spPr bwMode="auto">
                          <a:xfrm flipV="1">
                            <a:off x="5474" y="2037"/>
                            <a:ext cx="28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197" name="Group 2870"/>
                        <wpg:cNvGrpSpPr>
                          <a:grpSpLocks/>
                        </wpg:cNvGrpSpPr>
                        <wpg:grpSpPr bwMode="auto">
                          <a:xfrm>
                            <a:off x="6443" y="3200"/>
                            <a:ext cx="857" cy="324"/>
                            <a:chOff x="6294" y="12799"/>
                            <a:chExt cx="540" cy="302"/>
                          </a:xfrm>
                        </wpg:grpSpPr>
                        <wps:wsp>
                          <wps:cNvPr id="198" name="Line 2871"/>
                          <wps:cNvCnPr>
                            <a:cxnSpLocks noChangeShapeType="1"/>
                          </wps:cNvCnPr>
                          <wps:spPr bwMode="auto">
                            <a:xfrm>
                              <a:off x="6294" y="12799"/>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99" name="Line 2872"/>
                          <wps:cNvCnPr>
                            <a:cxnSpLocks noChangeShapeType="1"/>
                          </wps:cNvCnPr>
                          <wps:spPr bwMode="auto">
                            <a:xfrm flipV="1">
                              <a:off x="6834" y="12799"/>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200" name="Line 2873"/>
                        <wps:cNvCnPr>
                          <a:cxnSpLocks noChangeShapeType="1"/>
                        </wps:cNvCnPr>
                        <wps:spPr bwMode="auto">
                          <a:xfrm>
                            <a:off x="8072" y="5577"/>
                            <a:ext cx="509"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1" name="Text Box 2874"/>
                        <wps:cNvSpPr txBox="1">
                          <a:spLocks noChangeArrowheads="1"/>
                        </wps:cNvSpPr>
                        <wps:spPr bwMode="auto">
                          <a:xfrm>
                            <a:off x="5757" y="5460"/>
                            <a:ext cx="2300" cy="302"/>
                          </a:xfrm>
                          <a:prstGeom prst="rect">
                            <a:avLst/>
                          </a:prstGeom>
                          <a:solidFill>
                            <a:srgbClr val="FFFFFF"/>
                          </a:solidFill>
                          <a:ln w="9525">
                            <a:solidFill>
                              <a:srgbClr val="000000"/>
                            </a:solidFill>
                            <a:miter lim="800000"/>
                            <a:headEnd/>
                            <a:tailEnd type="none" w="sm" len="sm"/>
                          </a:ln>
                        </wps:spPr>
                        <wps:txbx>
                          <w:txbxContent>
                            <w:p w14:paraId="26CB7A5D" w14:textId="77777777" w:rsidR="001A0134" w:rsidRDefault="001A0134" w:rsidP="00EB127C">
                              <w:pPr>
                                <w:ind w:leftChars="50" w:left="105" w:rightChars="50" w:right="105"/>
                                <w:jc w:val="center"/>
                                <w:rPr>
                                  <w:sz w:val="20"/>
                                  <w:szCs w:val="20"/>
                                </w:rPr>
                              </w:pPr>
                              <w:r>
                                <w:rPr>
                                  <w:rFonts w:hint="eastAsia"/>
                                  <w:sz w:val="20"/>
                                  <w:szCs w:val="20"/>
                                </w:rPr>
                                <w:t>余市警察署</w:t>
                              </w:r>
                            </w:p>
                          </w:txbxContent>
                        </wps:txbx>
                        <wps:bodyPr rot="0" vert="horz" wrap="square" lIns="22987" tIns="0" rIns="22987" bIns="0" anchor="t" anchorCtr="0" upright="1">
                          <a:noAutofit/>
                        </wps:bodyPr>
                      </wps:wsp>
                      <wps:wsp>
                        <wps:cNvPr id="202" name="Text Box 2875"/>
                        <wps:cNvSpPr txBox="1">
                          <a:spLocks noChangeArrowheads="1"/>
                        </wps:cNvSpPr>
                        <wps:spPr bwMode="auto">
                          <a:xfrm>
                            <a:off x="8577" y="5460"/>
                            <a:ext cx="1995" cy="302"/>
                          </a:xfrm>
                          <a:prstGeom prst="rect">
                            <a:avLst/>
                          </a:prstGeom>
                          <a:solidFill>
                            <a:srgbClr val="FFFFFF"/>
                          </a:solidFill>
                          <a:ln w="9525">
                            <a:solidFill>
                              <a:srgbClr val="000000"/>
                            </a:solidFill>
                            <a:miter lim="800000"/>
                            <a:headEnd/>
                            <a:tailEnd type="none" w="sm" len="sm"/>
                          </a:ln>
                        </wps:spPr>
                        <wps:txbx>
                          <w:txbxContent>
                            <w:p w14:paraId="1FE9F910" w14:textId="77777777" w:rsidR="001A0134" w:rsidRPr="001C2074" w:rsidRDefault="001A0134" w:rsidP="00EB127C">
                              <w:pPr>
                                <w:ind w:leftChars="100" w:left="210" w:rightChars="100" w:right="210"/>
                                <w:jc w:val="center"/>
                                <w:rPr>
                                  <w:sz w:val="20"/>
                                  <w:szCs w:val="20"/>
                                </w:rPr>
                              </w:pPr>
                              <w:r>
                                <w:rPr>
                                  <w:rFonts w:hint="eastAsia"/>
                                  <w:sz w:val="20"/>
                                  <w:szCs w:val="20"/>
                                </w:rPr>
                                <w:t>北海道警察本部</w:t>
                              </w:r>
                            </w:p>
                          </w:txbxContent>
                        </wps:txbx>
                        <wps:bodyPr rot="0" vert="horz" wrap="square" lIns="22987" tIns="0" rIns="22987" bIns="0" anchor="t" anchorCtr="0" upright="1">
                          <a:noAutofit/>
                        </wps:bodyPr>
                      </wps:wsp>
                      <wps:wsp>
                        <wps:cNvPr id="203" name="Text Box 2876"/>
                        <wps:cNvSpPr txBox="1">
                          <a:spLocks noChangeArrowheads="1"/>
                        </wps:cNvSpPr>
                        <wps:spPr bwMode="auto">
                          <a:xfrm>
                            <a:off x="5210" y="4487"/>
                            <a:ext cx="3314" cy="683"/>
                          </a:xfrm>
                          <a:prstGeom prst="rect">
                            <a:avLst/>
                          </a:prstGeom>
                          <a:solidFill>
                            <a:srgbClr val="FFFFFF"/>
                          </a:solidFill>
                          <a:ln w="9525">
                            <a:solidFill>
                              <a:srgbClr val="000000"/>
                            </a:solidFill>
                            <a:miter lim="800000"/>
                            <a:headEnd/>
                            <a:tailEnd type="none" w="sm" len="sm"/>
                          </a:ln>
                        </wps:spPr>
                        <wps:txbx>
                          <w:txbxContent>
                            <w:p w14:paraId="408B7647" w14:textId="77777777" w:rsidR="001A0134" w:rsidRDefault="001A0134" w:rsidP="00B10418">
                              <w:pPr>
                                <w:ind w:rightChars="100" w:right="210"/>
                                <w:jc w:val="center"/>
                                <w:rPr>
                                  <w:sz w:val="20"/>
                                  <w:szCs w:val="20"/>
                                </w:rPr>
                              </w:pPr>
                              <w:r>
                                <w:rPr>
                                  <w:rFonts w:hint="eastAsia"/>
                                  <w:sz w:val="20"/>
                                  <w:szCs w:val="20"/>
                                </w:rPr>
                                <w:t>赤井川村（総務課）</w:t>
                              </w:r>
                            </w:p>
                            <w:p w14:paraId="41456021" w14:textId="77777777" w:rsidR="001A0134" w:rsidRPr="008A1B08" w:rsidRDefault="001A0134" w:rsidP="00B10418">
                              <w:pPr>
                                <w:ind w:rightChars="100" w:right="210"/>
                                <w:jc w:val="center"/>
                                <w:rPr>
                                  <w:sz w:val="20"/>
                                  <w:szCs w:val="20"/>
                                </w:rPr>
                              </w:pPr>
                              <w:r w:rsidRPr="00523FF1">
                                <w:rPr>
                                  <w:rFonts w:hint="eastAsia"/>
                                  <w:sz w:val="20"/>
                                  <w:szCs w:val="20"/>
                                </w:rPr>
                                <w:t>（</w:t>
                              </w:r>
                              <w:r w:rsidRPr="004E1E6C">
                                <w:rPr>
                                  <w:rFonts w:hint="eastAsia"/>
                                  <w:sz w:val="20"/>
                                  <w:szCs w:val="20"/>
                                </w:rPr>
                                <w:t>北後志消防組合赤井川支署</w:t>
                              </w:r>
                              <w:r w:rsidRPr="00523FF1">
                                <w:rPr>
                                  <w:rFonts w:hint="eastAsia"/>
                                  <w:sz w:val="20"/>
                                  <w:szCs w:val="20"/>
                                </w:rPr>
                                <w:t>）</w:t>
                              </w:r>
                            </w:p>
                            <w:p w14:paraId="1D859FC4" w14:textId="77777777" w:rsidR="001A0134" w:rsidRPr="00FC1BAD" w:rsidRDefault="001A0134" w:rsidP="00EB127C">
                              <w:pPr>
                                <w:ind w:leftChars="100" w:left="210" w:rightChars="100" w:right="210"/>
                                <w:jc w:val="distribute"/>
                                <w:rPr>
                                  <w:spacing w:val="-60"/>
                                  <w:sz w:val="18"/>
                                  <w:szCs w:val="18"/>
                                </w:rPr>
                              </w:pPr>
                            </w:p>
                          </w:txbxContent>
                        </wps:txbx>
                        <wps:bodyPr rot="0" vert="horz" wrap="square" lIns="22987" tIns="0" rIns="22987" bIns="0" anchor="t" anchorCtr="0" upright="1">
                          <a:noAutofit/>
                        </wps:bodyPr>
                      </wps:wsp>
                      <wpg:grpSp>
                        <wpg:cNvPr id="204" name="Group 2877"/>
                        <wpg:cNvGrpSpPr>
                          <a:grpSpLocks/>
                        </wpg:cNvGrpSpPr>
                        <wpg:grpSpPr bwMode="auto">
                          <a:xfrm>
                            <a:off x="6443" y="5163"/>
                            <a:ext cx="857" cy="297"/>
                            <a:chOff x="6294" y="12799"/>
                            <a:chExt cx="540" cy="302"/>
                          </a:xfrm>
                        </wpg:grpSpPr>
                        <wps:wsp>
                          <wps:cNvPr id="205" name="Line 2878"/>
                          <wps:cNvCnPr>
                            <a:cxnSpLocks noChangeShapeType="1"/>
                          </wps:cNvCnPr>
                          <wps:spPr bwMode="auto">
                            <a:xfrm>
                              <a:off x="6294" y="12799"/>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6" name="Line 2879"/>
                          <wps:cNvCnPr>
                            <a:cxnSpLocks noChangeShapeType="1"/>
                          </wps:cNvCnPr>
                          <wps:spPr bwMode="auto">
                            <a:xfrm flipV="1">
                              <a:off x="6834" y="12799"/>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207" name="Text Box 2850"/>
                        <wps:cNvSpPr txBox="1">
                          <a:spLocks noChangeArrowheads="1"/>
                        </wps:cNvSpPr>
                        <wps:spPr bwMode="auto">
                          <a:xfrm>
                            <a:off x="2295" y="1886"/>
                            <a:ext cx="435" cy="2299"/>
                          </a:xfrm>
                          <a:prstGeom prst="rect">
                            <a:avLst/>
                          </a:prstGeom>
                          <a:solidFill>
                            <a:srgbClr val="FFFFFF"/>
                          </a:solidFill>
                          <a:ln w="9525">
                            <a:solidFill>
                              <a:srgbClr val="000000"/>
                            </a:solidFill>
                            <a:miter lim="800000"/>
                            <a:headEnd/>
                            <a:tailEnd type="none" w="sm" len="sm"/>
                          </a:ln>
                        </wps:spPr>
                        <wps:txbx>
                          <w:txbxContent>
                            <w:p w14:paraId="308761EE" w14:textId="77777777" w:rsidR="001A0134" w:rsidRPr="00C3157C" w:rsidRDefault="001A0134" w:rsidP="00EB127C">
                              <w:pPr>
                                <w:ind w:leftChars="50" w:left="105" w:rightChars="50" w:right="105"/>
                                <w:jc w:val="center"/>
                                <w:rPr>
                                  <w:sz w:val="20"/>
                                  <w:szCs w:val="20"/>
                                </w:rPr>
                              </w:pPr>
                              <w:r>
                                <w:rPr>
                                  <w:rFonts w:hint="eastAsia"/>
                                  <w:sz w:val="20"/>
                                  <w:szCs w:val="20"/>
                                </w:rPr>
                                <w:t>小樽道路事務所</w:t>
                              </w:r>
                            </w:p>
                          </w:txbxContent>
                        </wps:txbx>
                        <wps:bodyPr rot="0" vert="eaVert" wrap="square" lIns="22987" tIns="0" rIns="22987" bIns="0" anchor="t" anchorCtr="0" upright="1">
                          <a:noAutofit/>
                        </wps:bodyPr>
                      </wps:wsp>
                    </wpg:wgp>
                  </a:graphicData>
                </a:graphic>
              </wp:inline>
            </w:drawing>
          </mc:Choice>
          <mc:Fallback>
            <w:pict>
              <v:group w14:anchorId="4B01F2EE" id="Group 2985" o:spid="_x0000_s1377" style="width:427.25pt;height:193.8pt;mso-position-horizontal-relative:char;mso-position-vertical-relative:line" coordorigin="2295,1886" coordsize="8545,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">
                <v:shape id="Text Box 2849" o:spid="_x0000_s1378" type="#_x0000_t202" style="position:absolute;left:9497;top:4487;width:134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" filled="f" stroked="f">
                  <v:stroke endarrowwidth="narrow" endarrowlength="short"/>
                  <v:textbox inset="1.81pt,0,1.81pt,0">
                    <w:txbxContent>
                      <w:p w14:paraId="4B2FC356" w14:textId="77777777" w:rsidR="001A0134" w:rsidRDefault="001A0134" w:rsidP="00561D93">
                        <w:pPr>
                          <w:rPr>
                            <w:spacing w:val="-8"/>
                            <w:w w:val="80"/>
                            <w:sz w:val="20"/>
                            <w:szCs w:val="20"/>
                          </w:rPr>
                        </w:pPr>
                        <w:r>
                          <w:rPr>
                            <w:rFonts w:hint="eastAsia"/>
                            <w:sz w:val="20"/>
                          </w:rPr>
                          <w:t>（情報交換）</w:t>
                        </w:r>
                      </w:p>
                    </w:txbxContent>
                  </v:textbox>
                </v:shape>
                <v:shape id="Text Box 2851" o:spid="_x0000_s1379" type="#_x0000_t202" style="position:absolute;left:3792;top:1886;width:168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">
                  <v:stroke endarrowwidth="narrow" endarrowlength="short"/>
                  <v:textbox inset="1.81pt,0,1.81pt,0">
                    <w:txbxContent>
                      <w:p w14:paraId="0EC6519B" w14:textId="77777777" w:rsidR="001A0134" w:rsidRPr="00FC1BAD" w:rsidRDefault="001A0134" w:rsidP="00561D93">
                        <w:pPr>
                          <w:jc w:val="center"/>
                          <w:rPr>
                            <w:sz w:val="20"/>
                            <w:szCs w:val="20"/>
                          </w:rPr>
                        </w:pPr>
                        <w:r>
                          <w:rPr>
                            <w:rFonts w:hint="eastAsia"/>
                            <w:sz w:val="20"/>
                            <w:szCs w:val="20"/>
                          </w:rPr>
                          <w:t>小樽開発建設部</w:t>
                        </w:r>
                      </w:p>
                    </w:txbxContent>
                  </v:textbox>
                </v:shape>
                <v:line id="Line 2852" o:spid="_x0000_s1380" style="position:absolute;flip:y;visibility:visible;mso-wrap-style:square" from="2730,2037" to="3792,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">
                  <v:stroke endarrow="classic" endarrowwidth="narrow" endarrowlength="short"/>
                </v:line>
                <v:line id="Line 2853" o:spid="_x0000_s1381" style="position:absolute;visibility:visible;mso-wrap-style:square" from="6840,2188" to="6840,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">
                  <v:stroke endarrow="classic" endarrowwidth="narrow" endarrowlength="short"/>
                </v:line>
                <v:group id="Group 2854" o:spid="_x0000_s1382" style="position:absolute;left:6443;top:4185;width:857;height:302" coordorigin="6294,12799" coordsize="5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2855" o:spid="_x0000_s1383" style="position:absolute;visibility:visible;mso-wrap-style:square" from="6294,12799" to="6294,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">
                    <v:stroke endarrow="classic" endarrowwidth="narrow" endarrowlength="short"/>
                  </v:line>
                  <v:line id="Line 2856" o:spid="_x0000_s1384" style="position:absolute;flip:y;visibility:visible;mso-wrap-style:square" from="6834,12799" to="6834,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">
                    <v:stroke endarrow="classic" endarrowwidth="narrow" endarrowlength="short"/>
                  </v:line>
                </v:group>
                <v:line id="Line 2857" o:spid="_x0000_s1385" style="position:absolute;visibility:visible;mso-wrap-style:square" from="8028,2883" to="857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">
                  <v:stroke endarrow="classic" endarrowwidth="narrow" endarrowlength="short"/>
                </v:line>
                <v:shape id="Freeform 2858" o:spid="_x0000_s1386" style="position:absolute;left:2505;top:2188;width:2705;height:2631;visibility:visible;mso-wrap-style:square;v-text-anchor:top" coordsize="2625,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" path="m,l,1812r2625,e" filled="f">
                  <v:stroke endarrow="classic" endarrowwidth="narrow" endarrowlength="short"/>
                  <v:path arrowok="t" o:connecttype="custom" o:connectlocs="0,0;0,2631;2705,2631" o:connectangles="0,0,0"/>
                </v:shape>
                <v:shape id="Freeform 2859" o:spid="_x0000_s1387" style="position:absolute;left:4607;top:4819;width:1150;height:758;visibility:visible;mso-wrap-style:square;v-text-anchor:top" coordsize="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" path="m,l,604r420,e" filled="f">
                  <v:stroke endarrow="classic" endarrowwidth="narrow" endarrowlength="short"/>
                  <v:path arrowok="t" o:connecttype="custom" o:connectlocs="0,0;0,758;1150,758" o:connectangles="0,0,0"/>
                </v:shape>
                <v:shape id="Freeform 2860" o:spid="_x0000_s1388" style="position:absolute;left:7768;top:2188;width:1804;height:470;visibility:visible;mso-wrap-style:square;v-text-anchor:top" coordsize="14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" path="m,302l,151r1470,l1470,e" filled="f">
                  <v:stroke dashstyle="dash" endarrow="classic" endarrowwidth="narrow" endarrowlength="short"/>
                  <v:path arrowok="t" o:connecttype="custom" o:connectlocs="0,470;0,235;1804,235;1804,0" o:connectangles="0,0,0,0"/>
                </v:shape>
                <v:shape id="Freeform 2861" o:spid="_x0000_s1389" style="position:absolute;left:7902;top:3212;width:1670;height:2248;visibility:visible;mso-wrap-style:square;v-text-anchor:top" coordsize="1244,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" path="m,l,156,1244,468r-8,1244e" filled="f">
                  <v:stroke dashstyle="dash" startarrow="classic" startarrowwidth="narrow" startarrowlength="short" endarrow="classic" endarrowwidth="narrow" endarrowlength="short"/>
                  <v:path arrowok="t" o:connecttype="custom" o:connectlocs="0,0;0,205;1670,615;1659,2248" o:connectangles="0,0,0,0"/>
                </v:shape>
                <v:shape id="Text Box 2862" o:spid="_x0000_s1390" type="#_x0000_t202" style="position:absolute;left:5757;top:1886;width:22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">
                  <v:stroke endarrowwidth="narrow" endarrowlength="short"/>
                  <v:textbox inset="1.81pt,0,1.81pt,0">
                    <w:txbxContent>
                      <w:p w14:paraId="3E841E39" w14:textId="77777777" w:rsidR="001A0134" w:rsidRDefault="001A0134" w:rsidP="00EB127C">
                        <w:pPr>
                          <w:ind w:leftChars="100" w:left="210" w:rightChars="100" w:right="210"/>
                          <w:jc w:val="center"/>
                          <w:rPr>
                            <w:sz w:val="20"/>
                            <w:szCs w:val="20"/>
                          </w:rPr>
                        </w:pPr>
                        <w:r>
                          <w:rPr>
                            <w:rFonts w:hint="eastAsia"/>
                            <w:sz w:val="20"/>
                            <w:szCs w:val="20"/>
                          </w:rPr>
                          <w:t>北海道開発局</w:t>
                        </w:r>
                      </w:p>
                    </w:txbxContent>
                  </v:textbox>
                </v:shape>
                <v:shape id="Text Box 2863" o:spid="_x0000_s1391" type="#_x0000_t202" style="position:absolute;left:5757;top:2556;width:2271;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">
                  <v:stroke endarrowwidth="narrow" endarrowlength="short"/>
                  <v:textbox inset="1.81pt,0,1.81pt,0">
                    <w:txbxContent>
                      <w:p w14:paraId="1DD20EDD" w14:textId="77777777" w:rsidR="001A0134" w:rsidRDefault="001A0134" w:rsidP="00EB127C">
                        <w:pPr>
                          <w:ind w:leftChars="100" w:left="210" w:rightChars="100" w:right="210"/>
                          <w:jc w:val="center"/>
                          <w:rPr>
                            <w:sz w:val="20"/>
                            <w:szCs w:val="20"/>
                          </w:rPr>
                        </w:pPr>
                        <w:r w:rsidRPr="00523FF1">
                          <w:rPr>
                            <w:rFonts w:hint="eastAsia"/>
                            <w:sz w:val="20"/>
                            <w:szCs w:val="20"/>
                          </w:rPr>
                          <w:t>北海道</w:t>
                        </w:r>
                      </w:p>
                      <w:p w14:paraId="1E910822" w14:textId="77777777" w:rsidR="001A0134" w:rsidRPr="00523FF1" w:rsidRDefault="001A0134" w:rsidP="00EB127C">
                        <w:pPr>
                          <w:ind w:leftChars="100" w:left="210" w:rightChars="100" w:right="210"/>
                          <w:jc w:val="center"/>
                          <w:rPr>
                            <w:sz w:val="20"/>
                            <w:szCs w:val="20"/>
                          </w:rPr>
                        </w:pPr>
                        <w:r w:rsidRPr="00523FF1">
                          <w:rPr>
                            <w:rFonts w:hint="eastAsia"/>
                            <w:sz w:val="20"/>
                            <w:szCs w:val="20"/>
                          </w:rPr>
                          <w:t>（危機対策</w:t>
                        </w:r>
                        <w:r>
                          <w:rPr>
                            <w:rFonts w:hint="eastAsia"/>
                            <w:sz w:val="20"/>
                            <w:szCs w:val="20"/>
                          </w:rPr>
                          <w:t>局</w:t>
                        </w:r>
                        <w:r w:rsidRPr="00523FF1">
                          <w:rPr>
                            <w:rFonts w:hint="eastAsia"/>
                            <w:sz w:val="20"/>
                            <w:szCs w:val="20"/>
                          </w:rPr>
                          <w:t>）</w:t>
                        </w:r>
                      </w:p>
                      <w:p w14:paraId="3CF1BDA5" w14:textId="77777777" w:rsidR="001A0134" w:rsidRDefault="001A0134" w:rsidP="00561D93">
                        <w:pPr>
                          <w:jc w:val="center"/>
                        </w:pPr>
                      </w:p>
                    </w:txbxContent>
                  </v:textbox>
                </v:shape>
                <v:shape id="Text Box 2864" o:spid="_x0000_s1392" type="#_x0000_t202" style="position:absolute;left:8577;top:1886;width:199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">
                  <v:stroke endarrowwidth="narrow" endarrowlength="short"/>
                  <v:textbox inset="1.81pt,0,1.81pt,0">
                    <w:txbxContent>
                      <w:p w14:paraId="5E927201" w14:textId="77777777" w:rsidR="001A0134" w:rsidRDefault="001A0134" w:rsidP="00EB127C">
                        <w:pPr>
                          <w:ind w:leftChars="100" w:left="210" w:rightChars="100" w:right="210"/>
                          <w:jc w:val="center"/>
                          <w:rPr>
                            <w:sz w:val="20"/>
                            <w:szCs w:val="20"/>
                          </w:rPr>
                        </w:pPr>
                        <w:r>
                          <w:rPr>
                            <w:rFonts w:hint="eastAsia"/>
                            <w:sz w:val="20"/>
                            <w:szCs w:val="20"/>
                          </w:rPr>
                          <w:t>北海道運輸局</w:t>
                        </w:r>
                      </w:p>
                    </w:txbxContent>
                  </v:textbox>
                </v:shape>
                <v:shape id="Text Box 2865" o:spid="_x0000_s1393" type="#_x0000_t202" style="position:absolute;left:8577;top:2703;width:199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">
                  <v:stroke endarrowwidth="narrow" endarrowlength="short"/>
                  <v:textbox inset="1.81pt,0,1.81pt,0">
                    <w:txbxContent>
                      <w:p w14:paraId="49D0A01D" w14:textId="77777777" w:rsidR="001A0134" w:rsidRPr="004D3EFE" w:rsidRDefault="001A0134" w:rsidP="00EB127C">
                        <w:pPr>
                          <w:ind w:leftChars="50" w:left="105" w:rightChars="50" w:right="105"/>
                          <w:jc w:val="center"/>
                          <w:rPr>
                            <w:sz w:val="20"/>
                            <w:szCs w:val="20"/>
                          </w:rPr>
                        </w:pPr>
                        <w:r w:rsidRPr="004D3EFE">
                          <w:rPr>
                            <w:rFonts w:hint="eastAsia"/>
                            <w:sz w:val="20"/>
                            <w:szCs w:val="20"/>
                          </w:rPr>
                          <w:t>消防庁</w:t>
                        </w:r>
                      </w:p>
                    </w:txbxContent>
                  </v:textbox>
                </v:shape>
                <v:line id="Line 2866" o:spid="_x0000_s1394" style="position:absolute;flip:x;visibility:visible;mso-wrap-style:square" from="4658,2188" to="465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">
                  <v:stroke endarrow="classic" endarrowwidth="narrow" endarrowlength="short"/>
                </v:line>
                <v:shape id="Text Box 2867" o:spid="_x0000_s1395" type="#_x0000_t202" style="position:absolute;left:5757;top:3527;width:2271;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">
                  <v:stroke endarrowwidth="narrow" endarrowlength="short"/>
                  <v:textbox inset="1.81pt,0,1.81pt,0">
                    <w:txbxContent>
                      <w:p w14:paraId="5A4C2C2E"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3747D6B9" w14:textId="77777777" w:rsidR="001A0134" w:rsidRPr="001C2074" w:rsidRDefault="001A0134" w:rsidP="00EB127C">
                        <w:pPr>
                          <w:ind w:leftChars="100" w:left="210" w:rightChars="100" w:right="210"/>
                          <w:jc w:val="center"/>
                          <w:rPr>
                            <w:sz w:val="20"/>
                            <w:szCs w:val="20"/>
                          </w:rPr>
                        </w:pPr>
                        <w:r>
                          <w:rPr>
                            <w:rFonts w:hint="eastAsia"/>
                            <w:sz w:val="20"/>
                            <w:szCs w:val="20"/>
                          </w:rPr>
                          <w:t>（地域創生部）</w:t>
                        </w:r>
                      </w:p>
                    </w:txbxContent>
                  </v:textbox>
                </v:shape>
                <v:shape id="Text Box 2868" o:spid="_x0000_s1396" type="#_x0000_t202" style="position:absolute;left:3513;top:3527;width:232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">
                  <v:stroke endarrowwidth="narrow" endarrowlength="short"/>
                  <v:textbox inset="1.81pt,0,1.81pt,0">
                    <w:txbxContent>
                      <w:p w14:paraId="197EA579"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2A9ED499" w14:textId="77777777" w:rsidR="001A0134" w:rsidRDefault="001A0134" w:rsidP="00EB127C">
                        <w:pPr>
                          <w:ind w:leftChars="100" w:left="210" w:rightChars="100" w:right="210"/>
                          <w:jc w:val="center"/>
                          <w:rPr>
                            <w:sz w:val="20"/>
                            <w:szCs w:val="20"/>
                          </w:rPr>
                        </w:pPr>
                        <w:r>
                          <w:rPr>
                            <w:rFonts w:hint="eastAsia"/>
                            <w:sz w:val="20"/>
                            <w:szCs w:val="20"/>
                          </w:rPr>
                          <w:t>（小樽建設管理部）</w:t>
                        </w:r>
                      </w:p>
                    </w:txbxContent>
                  </v:textbox>
                </v:shape>
                <v:line id="Line 2869" o:spid="_x0000_s1397" style="position:absolute;flip:y;visibility:visible;mso-wrap-style:square" from="5474,2037" to="5757,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">
                  <v:stroke endarrow="classic" endarrowwidth="narrow" endarrowlength="short"/>
                </v:line>
                <v:group id="Group 2870" o:spid="_x0000_s1398" style="position:absolute;left:6443;top:3200;width:857;height:324" coordorigin="6294,12799" coordsize="5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Line 2871" o:spid="_x0000_s1399" style="position:absolute;visibility:visible;mso-wrap-style:square" from="6294,12799" to="6294,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">
                    <v:stroke endarrow="classic" endarrowwidth="narrow" endarrowlength="short"/>
                  </v:line>
                  <v:line id="Line 2872" o:spid="_x0000_s1400" style="position:absolute;flip:y;visibility:visible;mso-wrap-style:square" from="6834,12799" to="6834,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">
                    <v:stroke endarrow="classic" endarrowwidth="narrow" endarrowlength="short"/>
                  </v:line>
                </v:group>
                <v:line id="Line 2873" o:spid="_x0000_s1401" style="position:absolute;visibility:visible;mso-wrap-style:square" from="8072,5577" to="8581,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">
                  <v:stroke endarrow="classic" endarrowwidth="narrow" endarrowlength="short"/>
                </v:line>
                <v:shape id="Text Box 2874" o:spid="_x0000_s1402" type="#_x0000_t202" style="position:absolute;left:5757;top:5460;width:230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">
                  <v:stroke endarrowwidth="narrow" endarrowlength="short"/>
                  <v:textbox inset="1.81pt,0,1.81pt,0">
                    <w:txbxContent>
                      <w:p w14:paraId="26CB7A5D" w14:textId="77777777" w:rsidR="001A0134" w:rsidRDefault="001A0134" w:rsidP="00EB127C">
                        <w:pPr>
                          <w:ind w:leftChars="50" w:left="105" w:rightChars="50" w:right="105"/>
                          <w:jc w:val="center"/>
                          <w:rPr>
                            <w:sz w:val="20"/>
                            <w:szCs w:val="20"/>
                          </w:rPr>
                        </w:pPr>
                        <w:r>
                          <w:rPr>
                            <w:rFonts w:hint="eastAsia"/>
                            <w:sz w:val="20"/>
                            <w:szCs w:val="20"/>
                          </w:rPr>
                          <w:t>余市警察署</w:t>
                        </w:r>
                      </w:p>
                    </w:txbxContent>
                  </v:textbox>
                </v:shape>
                <v:shape id="Text Box 2875" o:spid="_x0000_s1403" type="#_x0000_t202" style="position:absolute;left:8577;top:5460;width:199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">
                  <v:stroke endarrowwidth="narrow" endarrowlength="short"/>
                  <v:textbox inset="1.81pt,0,1.81pt,0">
                    <w:txbxContent>
                      <w:p w14:paraId="1FE9F910" w14:textId="77777777" w:rsidR="001A0134" w:rsidRPr="001C2074" w:rsidRDefault="001A0134" w:rsidP="00EB127C">
                        <w:pPr>
                          <w:ind w:leftChars="100" w:left="210" w:rightChars="100" w:right="210"/>
                          <w:jc w:val="center"/>
                          <w:rPr>
                            <w:sz w:val="20"/>
                            <w:szCs w:val="20"/>
                          </w:rPr>
                        </w:pPr>
                        <w:r>
                          <w:rPr>
                            <w:rFonts w:hint="eastAsia"/>
                            <w:sz w:val="20"/>
                            <w:szCs w:val="20"/>
                          </w:rPr>
                          <w:t>北海道警察本部</w:t>
                        </w:r>
                      </w:p>
                    </w:txbxContent>
                  </v:textbox>
                </v:shape>
                <v:shape id="Text Box 2876" o:spid="_x0000_s1404" type="#_x0000_t202" style="position:absolute;left:5210;top:4487;width:3314;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">
                  <v:stroke endarrowwidth="narrow" endarrowlength="short"/>
                  <v:textbox inset="1.81pt,0,1.81pt,0">
                    <w:txbxContent>
                      <w:p w14:paraId="408B7647" w14:textId="77777777" w:rsidR="001A0134" w:rsidRDefault="001A0134" w:rsidP="00B10418">
                        <w:pPr>
                          <w:ind w:rightChars="100" w:right="210"/>
                          <w:jc w:val="center"/>
                          <w:rPr>
                            <w:sz w:val="20"/>
                            <w:szCs w:val="20"/>
                          </w:rPr>
                        </w:pPr>
                        <w:r>
                          <w:rPr>
                            <w:rFonts w:hint="eastAsia"/>
                            <w:sz w:val="20"/>
                            <w:szCs w:val="20"/>
                          </w:rPr>
                          <w:t>赤井川村（総務課）</w:t>
                        </w:r>
                      </w:p>
                      <w:p w14:paraId="41456021" w14:textId="77777777" w:rsidR="001A0134" w:rsidRPr="008A1B08" w:rsidRDefault="001A0134" w:rsidP="00B10418">
                        <w:pPr>
                          <w:ind w:rightChars="100" w:right="210"/>
                          <w:jc w:val="center"/>
                          <w:rPr>
                            <w:sz w:val="20"/>
                            <w:szCs w:val="20"/>
                          </w:rPr>
                        </w:pPr>
                        <w:r w:rsidRPr="00523FF1">
                          <w:rPr>
                            <w:rFonts w:hint="eastAsia"/>
                            <w:sz w:val="20"/>
                            <w:szCs w:val="20"/>
                          </w:rPr>
                          <w:t>（</w:t>
                        </w:r>
                        <w:r w:rsidRPr="004E1E6C">
                          <w:rPr>
                            <w:rFonts w:hint="eastAsia"/>
                            <w:sz w:val="20"/>
                            <w:szCs w:val="20"/>
                          </w:rPr>
                          <w:t>北後志消防組合赤井川支署</w:t>
                        </w:r>
                        <w:r w:rsidRPr="00523FF1">
                          <w:rPr>
                            <w:rFonts w:hint="eastAsia"/>
                            <w:sz w:val="20"/>
                            <w:szCs w:val="20"/>
                          </w:rPr>
                          <w:t>）</w:t>
                        </w:r>
                      </w:p>
                      <w:p w14:paraId="1D859FC4" w14:textId="77777777" w:rsidR="001A0134" w:rsidRPr="00FC1BAD" w:rsidRDefault="001A0134" w:rsidP="00EB127C">
                        <w:pPr>
                          <w:ind w:leftChars="100" w:left="210" w:rightChars="100" w:right="210"/>
                          <w:jc w:val="distribute"/>
                          <w:rPr>
                            <w:spacing w:val="-60"/>
                            <w:sz w:val="18"/>
                            <w:szCs w:val="18"/>
                          </w:rPr>
                        </w:pPr>
                      </w:p>
                    </w:txbxContent>
                  </v:textbox>
                </v:shape>
                <v:group id="Group 2877" o:spid="_x0000_s1405" style="position:absolute;left:6443;top:5163;width:857;height:297" coordorigin="6294,12799" coordsize="5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2878" o:spid="_x0000_s1406" style="position:absolute;visibility:visible;mso-wrap-style:square" from="6294,12799" to="6294,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">
                    <v:stroke endarrow="classic" endarrowwidth="narrow" endarrowlength="short"/>
                  </v:line>
                  <v:line id="Line 2879" o:spid="_x0000_s1407" style="position:absolute;flip:y;visibility:visible;mso-wrap-style:square" from="6834,12799" to="6834,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">
                    <v:stroke endarrow="classic" endarrowwidth="narrow" endarrowlength="short"/>
                  </v:line>
                </v:group>
                <v:shape id="Text Box 2850" o:spid="_x0000_s1408" type="#_x0000_t202" style="position:absolute;left:2295;top:1886;width:43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">
                  <v:stroke endarrowwidth="narrow" endarrowlength="short"/>
                  <v:textbox style="layout-flow:vertical-ideographic" inset="1.81pt,0,1.81pt,0">
                    <w:txbxContent>
                      <w:p w14:paraId="308761EE" w14:textId="77777777" w:rsidR="001A0134" w:rsidRPr="00C3157C" w:rsidRDefault="001A0134" w:rsidP="00EB127C">
                        <w:pPr>
                          <w:ind w:leftChars="50" w:left="105" w:rightChars="50" w:right="105"/>
                          <w:jc w:val="center"/>
                          <w:rPr>
                            <w:sz w:val="20"/>
                            <w:szCs w:val="20"/>
                          </w:rPr>
                        </w:pPr>
                        <w:r>
                          <w:rPr>
                            <w:rFonts w:hint="eastAsia"/>
                            <w:sz w:val="20"/>
                            <w:szCs w:val="20"/>
                          </w:rPr>
                          <w:t>小樽道路事務所</w:t>
                        </w:r>
                      </w:p>
                    </w:txbxContent>
                  </v:textbox>
                </v:shape>
                <w10:anchorlock/>
              </v:group>
            </w:pict>
          </mc:Fallback>
        </mc:AlternateContent>
      </w:r>
    </w:p>
    <w:p w14:paraId="35EC5173" w14:textId="77777777" w:rsidR="004E1E6C" w:rsidRPr="00E21119" w:rsidRDefault="004E1E6C" w:rsidP="004C6036">
      <w:pPr>
        <w:jc w:val="center"/>
      </w:pPr>
    </w:p>
    <w:p w14:paraId="45FD7607" w14:textId="77777777" w:rsidR="004E1E6C" w:rsidRPr="00E21119" w:rsidRDefault="004E1E6C" w:rsidP="00A97F44">
      <w:pPr>
        <w:pStyle w:val="21"/>
        <w:spacing w:before="149" w:after="149"/>
        <w:rPr>
          <w:sz w:val="20"/>
          <w:szCs w:val="20"/>
        </w:rPr>
      </w:pPr>
      <w:r w:rsidRPr="00E21119">
        <w:rPr>
          <w:rFonts w:hint="eastAsia"/>
        </w:rPr>
        <w:t>■道路災害の情報通信連絡系統図（道の管理する道路の場合）■</w:t>
      </w:r>
    </w:p>
    <w:p w14:paraId="27A5CECD" w14:textId="39985070" w:rsidR="004E1E6C" w:rsidRPr="00E21119" w:rsidRDefault="005535B9" w:rsidP="00A97F44">
      <w:pPr>
        <w:jc w:val="right"/>
      </w:pPr>
      <w:r w:rsidRPr="00E21119">
        <w:rPr>
          <w:noProof/>
        </w:rPr>
        <mc:AlternateContent>
          <mc:Choice Requires="wpg">
            <w:drawing>
              <wp:inline distT="0" distB="0" distL="0" distR="0" wp14:anchorId="24D164C9" wp14:editId="5F70C4F1">
                <wp:extent cx="5808980" cy="2627630"/>
                <wp:effectExtent l="0" t="0" r="20320" b="20320"/>
                <wp:docPr id="144"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2627630"/>
                          <a:chOff x="1608" y="7552"/>
                          <a:chExt cx="8611" cy="4138"/>
                        </a:xfrm>
                      </wpg:grpSpPr>
                      <wps:wsp>
                        <wps:cNvPr id="145" name="Line 2884"/>
                        <wps:cNvCnPr>
                          <a:cxnSpLocks noChangeShapeType="1"/>
                        </wps:cNvCnPr>
                        <wps:spPr bwMode="auto">
                          <a:xfrm>
                            <a:off x="5169" y="9234"/>
                            <a:ext cx="0" cy="3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6" name="Line 2885"/>
                        <wps:cNvCnPr>
                          <a:cxnSpLocks noChangeShapeType="1"/>
                        </wps:cNvCnPr>
                        <wps:spPr bwMode="auto">
                          <a:xfrm>
                            <a:off x="5169" y="10173"/>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7" name="Line 2886"/>
                        <wps:cNvCnPr>
                          <a:cxnSpLocks noChangeShapeType="1"/>
                        </wps:cNvCnPr>
                        <wps:spPr bwMode="auto">
                          <a:xfrm flipV="1">
                            <a:off x="5828" y="10183"/>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8" name="Line 2887"/>
                        <wps:cNvCnPr>
                          <a:cxnSpLocks noChangeShapeType="1"/>
                        </wps:cNvCnPr>
                        <wps:spPr bwMode="auto">
                          <a:xfrm flipV="1">
                            <a:off x="5842" y="9233"/>
                            <a:ext cx="0" cy="3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9" name="Line 2888"/>
                        <wps:cNvCnPr>
                          <a:cxnSpLocks noChangeShapeType="1"/>
                        </wps:cNvCnPr>
                        <wps:spPr bwMode="auto">
                          <a:xfrm flipV="1">
                            <a:off x="6934" y="9084"/>
                            <a:ext cx="1301"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0" name="Freeform 2889"/>
                        <wps:cNvSpPr>
                          <a:spLocks/>
                        </wps:cNvSpPr>
                        <wps:spPr bwMode="auto">
                          <a:xfrm>
                            <a:off x="4202" y="7826"/>
                            <a:ext cx="350" cy="3723"/>
                          </a:xfrm>
                          <a:custGeom>
                            <a:avLst/>
                            <a:gdLst>
                              <a:gd name="T0" fmla="*/ 0 w 420"/>
                              <a:gd name="T1" fmla="*/ 0 h 604"/>
                              <a:gd name="T2" fmla="*/ 0 w 420"/>
                              <a:gd name="T3" fmla="*/ 604 h 604"/>
                              <a:gd name="T4" fmla="*/ 420 w 420"/>
                              <a:gd name="T5" fmla="*/ 604 h 604"/>
                            </a:gdLst>
                            <a:ahLst/>
                            <a:cxnLst>
                              <a:cxn ang="0">
                                <a:pos x="T0" y="T1"/>
                              </a:cxn>
                              <a:cxn ang="0">
                                <a:pos x="T2" y="T3"/>
                              </a:cxn>
                              <a:cxn ang="0">
                                <a:pos x="T4" y="T5"/>
                              </a:cxn>
                            </a:cxnLst>
                            <a:rect l="0" t="0" r="r" b="b"/>
                            <a:pathLst>
                              <a:path w="420" h="604">
                                <a:moveTo>
                                  <a:pt x="0" y="0"/>
                                </a:moveTo>
                                <a:lnTo>
                                  <a:pt x="0" y="604"/>
                                </a:lnTo>
                                <a:lnTo>
                                  <a:pt x="420" y="604"/>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2890"/>
                        <wps:cNvCnPr>
                          <a:cxnSpLocks noChangeShapeType="1"/>
                        </wps:cNvCnPr>
                        <wps:spPr bwMode="auto">
                          <a:xfrm>
                            <a:off x="3878" y="8471"/>
                            <a:ext cx="6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2" name="Text Box 2891"/>
                        <wps:cNvSpPr txBox="1">
                          <a:spLocks noChangeArrowheads="1"/>
                        </wps:cNvSpPr>
                        <wps:spPr bwMode="auto">
                          <a:xfrm>
                            <a:off x="4539" y="8322"/>
                            <a:ext cx="2395" cy="302"/>
                          </a:xfrm>
                          <a:prstGeom prst="rect">
                            <a:avLst/>
                          </a:prstGeom>
                          <a:solidFill>
                            <a:srgbClr val="FFFFFF"/>
                          </a:solidFill>
                          <a:ln w="9525">
                            <a:solidFill>
                              <a:srgbClr val="000000"/>
                            </a:solidFill>
                            <a:miter lim="800000"/>
                            <a:headEnd/>
                            <a:tailEnd type="none" w="sm" len="sm"/>
                          </a:ln>
                        </wps:spPr>
                        <wps:txbx>
                          <w:txbxContent>
                            <w:p w14:paraId="1BF0705F" w14:textId="77777777" w:rsidR="001A0134" w:rsidRDefault="001A0134" w:rsidP="00EB127C">
                              <w:pPr>
                                <w:ind w:leftChars="100" w:left="210" w:rightChars="100" w:right="210"/>
                                <w:jc w:val="center"/>
                              </w:pPr>
                              <w:r w:rsidRPr="00523FF1">
                                <w:rPr>
                                  <w:rFonts w:hint="eastAsia"/>
                                  <w:sz w:val="20"/>
                                  <w:szCs w:val="20"/>
                                </w:rPr>
                                <w:t>北海道（</w:t>
                              </w:r>
                              <w:r>
                                <w:rPr>
                                  <w:rFonts w:hint="eastAsia"/>
                                  <w:sz w:val="20"/>
                                  <w:szCs w:val="20"/>
                                </w:rPr>
                                <w:t>建設部</w:t>
                              </w:r>
                              <w:r w:rsidRPr="00523FF1">
                                <w:rPr>
                                  <w:rFonts w:hint="eastAsia"/>
                                  <w:sz w:val="20"/>
                                  <w:szCs w:val="20"/>
                                </w:rPr>
                                <w:t>）</w:t>
                              </w:r>
                            </w:p>
                          </w:txbxContent>
                        </wps:txbx>
                        <wps:bodyPr rot="0" vert="horz" wrap="square" lIns="23040" tIns="0" rIns="23040" bIns="0" anchor="t" anchorCtr="0" upright="1">
                          <a:noAutofit/>
                        </wps:bodyPr>
                      </wps:wsp>
                      <wps:wsp>
                        <wps:cNvPr id="153" name="Text Box 2892"/>
                        <wps:cNvSpPr txBox="1">
                          <a:spLocks noChangeArrowheads="1"/>
                        </wps:cNvSpPr>
                        <wps:spPr bwMode="auto">
                          <a:xfrm>
                            <a:off x="4539" y="9560"/>
                            <a:ext cx="2395" cy="613"/>
                          </a:xfrm>
                          <a:prstGeom prst="rect">
                            <a:avLst/>
                          </a:prstGeom>
                          <a:solidFill>
                            <a:srgbClr val="FFFFFF"/>
                          </a:solidFill>
                          <a:ln w="9525">
                            <a:solidFill>
                              <a:srgbClr val="000000"/>
                            </a:solidFill>
                            <a:miter lim="800000"/>
                            <a:headEnd/>
                            <a:tailEnd type="none" w="sm" len="sm"/>
                          </a:ln>
                        </wps:spPr>
                        <wps:txbx>
                          <w:txbxContent>
                            <w:p w14:paraId="76943714"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2F11F12E" w14:textId="77777777" w:rsidR="001A0134" w:rsidRDefault="001A0134" w:rsidP="00EB127C">
                              <w:pPr>
                                <w:ind w:leftChars="100" w:left="210" w:rightChars="100" w:right="210"/>
                                <w:jc w:val="center"/>
                                <w:rPr>
                                  <w:sz w:val="20"/>
                                  <w:szCs w:val="20"/>
                                </w:rPr>
                              </w:pPr>
                              <w:r>
                                <w:rPr>
                                  <w:rFonts w:hint="eastAsia"/>
                                  <w:sz w:val="20"/>
                                  <w:szCs w:val="20"/>
                                </w:rPr>
                                <w:t>（</w:t>
                              </w:r>
                              <w:r>
                                <w:rPr>
                                  <w:rFonts w:hint="eastAsia"/>
                                  <w:sz w:val="20"/>
                                  <w:szCs w:val="20"/>
                                </w:rPr>
                                <w:t>地域創生部）</w:t>
                              </w:r>
                            </w:p>
                          </w:txbxContent>
                        </wps:txbx>
                        <wps:bodyPr rot="0" vert="horz" wrap="square" lIns="23040" tIns="0" rIns="23040" bIns="0" anchor="t" anchorCtr="0" upright="1">
                          <a:noAutofit/>
                        </wps:bodyPr>
                      </wps:wsp>
                      <wps:wsp>
                        <wps:cNvPr id="154" name="Text Box 2893"/>
                        <wps:cNvSpPr txBox="1">
                          <a:spLocks noChangeArrowheads="1"/>
                        </wps:cNvSpPr>
                        <wps:spPr bwMode="auto">
                          <a:xfrm>
                            <a:off x="4539" y="10486"/>
                            <a:ext cx="3315" cy="592"/>
                          </a:xfrm>
                          <a:prstGeom prst="rect">
                            <a:avLst/>
                          </a:prstGeom>
                          <a:solidFill>
                            <a:srgbClr val="FFFFFF"/>
                          </a:solidFill>
                          <a:ln w="9525">
                            <a:solidFill>
                              <a:srgbClr val="000000"/>
                            </a:solidFill>
                            <a:miter lim="800000"/>
                            <a:headEnd/>
                            <a:tailEnd type="none" w="sm" len="sm"/>
                          </a:ln>
                        </wps:spPr>
                        <wps:txbx>
                          <w:txbxContent>
                            <w:p w14:paraId="5E4C6285" w14:textId="77777777" w:rsidR="001A0134" w:rsidRDefault="001A0134" w:rsidP="00B10418">
                              <w:pPr>
                                <w:ind w:rightChars="100" w:right="210"/>
                                <w:jc w:val="center"/>
                                <w:rPr>
                                  <w:sz w:val="20"/>
                                  <w:szCs w:val="20"/>
                                </w:rPr>
                              </w:pPr>
                              <w:r w:rsidRPr="004E1E6C">
                                <w:rPr>
                                  <w:rFonts w:hint="eastAsia"/>
                                  <w:kern w:val="0"/>
                                  <w:sz w:val="20"/>
                                  <w:szCs w:val="20"/>
                                </w:rPr>
                                <w:t>赤井川村</w:t>
                              </w:r>
                              <w:r>
                                <w:rPr>
                                  <w:rFonts w:hint="eastAsia"/>
                                  <w:sz w:val="20"/>
                                  <w:szCs w:val="20"/>
                                </w:rPr>
                                <w:t>（</w:t>
                              </w:r>
                              <w:r>
                                <w:rPr>
                                  <w:rFonts w:hint="eastAsia"/>
                                  <w:sz w:val="20"/>
                                  <w:szCs w:val="20"/>
                                </w:rPr>
                                <w:t>総務課）</w:t>
                              </w:r>
                            </w:p>
                            <w:p w14:paraId="336C70B1" w14:textId="77777777" w:rsidR="001A0134" w:rsidRPr="001D7047" w:rsidRDefault="001A0134" w:rsidP="00B10418">
                              <w:pPr>
                                <w:ind w:rightChars="100" w:right="210"/>
                                <w:jc w:val="center"/>
                                <w:rPr>
                                  <w:sz w:val="20"/>
                                  <w:szCs w:val="20"/>
                                </w:rPr>
                              </w:pPr>
                              <w:r>
                                <w:rPr>
                                  <w:rFonts w:hint="eastAsia"/>
                                  <w:sz w:val="20"/>
                                  <w:szCs w:val="20"/>
                                </w:rPr>
                                <w:t>（北後志消防組合赤井川支署）</w:t>
                              </w:r>
                            </w:p>
                          </w:txbxContent>
                        </wps:txbx>
                        <wps:bodyPr rot="0" vert="horz" wrap="square" lIns="23040" tIns="0" rIns="23040" bIns="0" anchor="t" anchorCtr="0" upright="1">
                          <a:noAutofit/>
                        </wps:bodyPr>
                      </wps:wsp>
                      <wps:wsp>
                        <wps:cNvPr id="155" name="Text Box 2894"/>
                        <wps:cNvSpPr txBox="1">
                          <a:spLocks noChangeArrowheads="1"/>
                        </wps:cNvSpPr>
                        <wps:spPr bwMode="auto">
                          <a:xfrm>
                            <a:off x="8235" y="8169"/>
                            <a:ext cx="1984" cy="302"/>
                          </a:xfrm>
                          <a:prstGeom prst="rect">
                            <a:avLst/>
                          </a:prstGeom>
                          <a:solidFill>
                            <a:srgbClr val="FFFFFF"/>
                          </a:solidFill>
                          <a:ln w="9525">
                            <a:solidFill>
                              <a:srgbClr val="000000"/>
                            </a:solidFill>
                            <a:miter lim="800000"/>
                            <a:headEnd/>
                            <a:tailEnd type="none" w="sm" len="sm"/>
                          </a:ln>
                        </wps:spPr>
                        <wps:txbx>
                          <w:txbxContent>
                            <w:p w14:paraId="4F996511" w14:textId="77777777" w:rsidR="001A0134" w:rsidRDefault="001A0134" w:rsidP="00EB127C">
                              <w:pPr>
                                <w:ind w:leftChars="100" w:left="210" w:rightChars="100" w:right="210"/>
                                <w:jc w:val="center"/>
                                <w:rPr>
                                  <w:sz w:val="20"/>
                                  <w:szCs w:val="20"/>
                                </w:rPr>
                              </w:pPr>
                              <w:r>
                                <w:rPr>
                                  <w:rFonts w:hint="eastAsia"/>
                                  <w:sz w:val="20"/>
                                  <w:szCs w:val="20"/>
                                </w:rPr>
                                <w:t>北海道運輸局</w:t>
                              </w:r>
                            </w:p>
                          </w:txbxContent>
                        </wps:txbx>
                        <wps:bodyPr rot="0" vert="horz" wrap="square" lIns="23040" tIns="0" rIns="23040" bIns="0" anchor="t" anchorCtr="0" upright="1">
                          <a:noAutofit/>
                        </wps:bodyPr>
                      </wps:wsp>
                      <wps:wsp>
                        <wps:cNvPr id="156" name="Line 2895"/>
                        <wps:cNvCnPr>
                          <a:cxnSpLocks noChangeShapeType="1"/>
                        </wps:cNvCnPr>
                        <wps:spPr bwMode="auto">
                          <a:xfrm>
                            <a:off x="5169" y="8624"/>
                            <a:ext cx="0" cy="30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7" name="Text Box 2896"/>
                        <wps:cNvSpPr txBox="1">
                          <a:spLocks noChangeArrowheads="1"/>
                        </wps:cNvSpPr>
                        <wps:spPr bwMode="auto">
                          <a:xfrm>
                            <a:off x="4539" y="8931"/>
                            <a:ext cx="2395" cy="303"/>
                          </a:xfrm>
                          <a:prstGeom prst="rect">
                            <a:avLst/>
                          </a:prstGeom>
                          <a:solidFill>
                            <a:srgbClr val="FFFFFF"/>
                          </a:solidFill>
                          <a:ln w="9525">
                            <a:solidFill>
                              <a:srgbClr val="000000"/>
                            </a:solidFill>
                            <a:miter lim="800000"/>
                            <a:headEnd/>
                            <a:tailEnd type="none" w="sm" len="sm"/>
                          </a:ln>
                        </wps:spPr>
                        <wps:txbx>
                          <w:txbxContent>
                            <w:p w14:paraId="5631BEF0" w14:textId="77777777" w:rsidR="001A0134" w:rsidRPr="00523FF1" w:rsidRDefault="001A0134" w:rsidP="00EB127C">
                              <w:pPr>
                                <w:ind w:leftChars="100" w:left="210" w:rightChars="100" w:right="210"/>
                                <w:jc w:val="center"/>
                                <w:rPr>
                                  <w:sz w:val="20"/>
                                  <w:szCs w:val="20"/>
                                </w:rPr>
                              </w:pPr>
                              <w:r w:rsidRPr="00523FF1">
                                <w:rPr>
                                  <w:rFonts w:hint="eastAsia"/>
                                  <w:sz w:val="20"/>
                                  <w:szCs w:val="20"/>
                                </w:rPr>
                                <w:t>北海道（</w:t>
                              </w:r>
                              <w:r w:rsidRPr="00523FF1">
                                <w:rPr>
                                  <w:rFonts w:hint="eastAsia"/>
                                  <w:sz w:val="20"/>
                                  <w:szCs w:val="20"/>
                                </w:rPr>
                                <w:t>危機対策</w:t>
                              </w:r>
                              <w:r>
                                <w:rPr>
                                  <w:rFonts w:hint="eastAsia"/>
                                  <w:sz w:val="20"/>
                                  <w:szCs w:val="20"/>
                                </w:rPr>
                                <w:t>局</w:t>
                              </w:r>
                              <w:r w:rsidRPr="00523FF1">
                                <w:rPr>
                                  <w:rFonts w:hint="eastAsia"/>
                                  <w:sz w:val="20"/>
                                  <w:szCs w:val="20"/>
                                </w:rPr>
                                <w:t>）</w:t>
                              </w:r>
                            </w:p>
                          </w:txbxContent>
                        </wps:txbx>
                        <wps:bodyPr rot="0" vert="horz" wrap="square" lIns="23040" tIns="0" rIns="23040" bIns="0" anchor="t" anchorCtr="0" upright="1">
                          <a:noAutofit/>
                        </wps:bodyPr>
                      </wps:wsp>
                      <wps:wsp>
                        <wps:cNvPr id="158" name="Line 2897"/>
                        <wps:cNvCnPr>
                          <a:cxnSpLocks noChangeShapeType="1"/>
                        </wps:cNvCnPr>
                        <wps:spPr bwMode="auto">
                          <a:xfrm>
                            <a:off x="4203" y="10795"/>
                            <a:ext cx="33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9" name="Text Box 2898"/>
                        <wps:cNvSpPr txBox="1">
                          <a:spLocks noChangeArrowheads="1"/>
                        </wps:cNvSpPr>
                        <wps:spPr bwMode="auto">
                          <a:xfrm>
                            <a:off x="4539" y="11388"/>
                            <a:ext cx="2395" cy="302"/>
                          </a:xfrm>
                          <a:prstGeom prst="rect">
                            <a:avLst/>
                          </a:prstGeom>
                          <a:solidFill>
                            <a:srgbClr val="FFFFFF"/>
                          </a:solidFill>
                          <a:ln w="9525">
                            <a:solidFill>
                              <a:srgbClr val="000000"/>
                            </a:solidFill>
                            <a:miter lim="800000"/>
                            <a:headEnd/>
                            <a:tailEnd type="none" w="sm" len="sm"/>
                          </a:ln>
                        </wps:spPr>
                        <wps:txbx>
                          <w:txbxContent>
                            <w:p w14:paraId="65AABC1D" w14:textId="77777777" w:rsidR="001A0134" w:rsidRPr="002F1C6B" w:rsidRDefault="001A0134" w:rsidP="00EB127C">
                              <w:pPr>
                                <w:ind w:leftChars="100" w:left="210" w:rightChars="100" w:right="210"/>
                                <w:jc w:val="center"/>
                                <w:rPr>
                                  <w:sz w:val="20"/>
                                  <w:szCs w:val="20"/>
                                </w:rPr>
                              </w:pPr>
                              <w:r>
                                <w:rPr>
                                  <w:rFonts w:hint="eastAsia"/>
                                  <w:sz w:val="20"/>
                                  <w:szCs w:val="20"/>
                                </w:rPr>
                                <w:t>余市警察署</w:t>
                              </w:r>
                            </w:p>
                          </w:txbxContent>
                        </wps:txbx>
                        <wps:bodyPr rot="0" vert="horz" wrap="square" lIns="23040" tIns="0" rIns="23040" bIns="0" anchor="t" anchorCtr="0" upright="1">
                          <a:noAutofit/>
                        </wps:bodyPr>
                      </wps:wsp>
                      <wps:wsp>
                        <wps:cNvPr id="160" name="Line 2899"/>
                        <wps:cNvCnPr>
                          <a:cxnSpLocks noChangeShapeType="1"/>
                        </wps:cNvCnPr>
                        <wps:spPr bwMode="auto">
                          <a:xfrm>
                            <a:off x="6934" y="11539"/>
                            <a:ext cx="1301"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1" name="Text Box 2900"/>
                        <wps:cNvSpPr txBox="1">
                          <a:spLocks noChangeArrowheads="1"/>
                        </wps:cNvSpPr>
                        <wps:spPr bwMode="auto">
                          <a:xfrm>
                            <a:off x="8235" y="11388"/>
                            <a:ext cx="1984" cy="302"/>
                          </a:xfrm>
                          <a:prstGeom prst="rect">
                            <a:avLst/>
                          </a:prstGeom>
                          <a:solidFill>
                            <a:srgbClr val="FFFFFF"/>
                          </a:solidFill>
                          <a:ln w="9525">
                            <a:solidFill>
                              <a:srgbClr val="000000"/>
                            </a:solidFill>
                            <a:miter lim="800000"/>
                            <a:headEnd/>
                            <a:tailEnd type="none" w="sm" len="sm"/>
                          </a:ln>
                        </wps:spPr>
                        <wps:txbx>
                          <w:txbxContent>
                            <w:p w14:paraId="2654645C" w14:textId="77777777" w:rsidR="001A0134" w:rsidRPr="001C2074" w:rsidRDefault="001A0134" w:rsidP="00EB127C">
                              <w:pPr>
                                <w:ind w:leftChars="100" w:left="210" w:rightChars="100" w:right="210"/>
                                <w:jc w:val="distribute"/>
                                <w:rPr>
                                  <w:sz w:val="20"/>
                                  <w:szCs w:val="20"/>
                                </w:rPr>
                              </w:pPr>
                              <w:r>
                                <w:rPr>
                                  <w:rFonts w:hint="eastAsia"/>
                                  <w:sz w:val="20"/>
                                  <w:szCs w:val="20"/>
                                </w:rPr>
                                <w:t>北海道警察本部</w:t>
                              </w:r>
                            </w:p>
                          </w:txbxContent>
                        </wps:txbx>
                        <wps:bodyPr rot="0" vert="horz" wrap="square" lIns="23040" tIns="0" rIns="23040" bIns="0" anchor="t" anchorCtr="0" upright="1">
                          <a:noAutofit/>
                        </wps:bodyPr>
                      </wps:wsp>
                      <wps:wsp>
                        <wps:cNvPr id="162" name="Text Box 2901"/>
                        <wps:cNvSpPr txBox="1">
                          <a:spLocks noChangeArrowheads="1"/>
                        </wps:cNvSpPr>
                        <wps:spPr bwMode="auto">
                          <a:xfrm>
                            <a:off x="8235" y="7552"/>
                            <a:ext cx="1984" cy="302"/>
                          </a:xfrm>
                          <a:prstGeom prst="rect">
                            <a:avLst/>
                          </a:prstGeom>
                          <a:solidFill>
                            <a:srgbClr val="FFFFFF"/>
                          </a:solidFill>
                          <a:ln w="9525">
                            <a:solidFill>
                              <a:srgbClr val="000000"/>
                            </a:solidFill>
                            <a:miter lim="800000"/>
                            <a:headEnd/>
                            <a:tailEnd type="none" w="sm" len="sm"/>
                          </a:ln>
                        </wps:spPr>
                        <wps:txbx>
                          <w:txbxContent>
                            <w:p w14:paraId="69ECF86F" w14:textId="77777777" w:rsidR="001A0134" w:rsidRDefault="001A0134" w:rsidP="00EB127C">
                              <w:pPr>
                                <w:ind w:leftChars="100" w:left="210" w:rightChars="100" w:right="210"/>
                                <w:jc w:val="center"/>
                                <w:rPr>
                                  <w:sz w:val="20"/>
                                  <w:szCs w:val="20"/>
                                </w:rPr>
                              </w:pPr>
                              <w:r>
                                <w:rPr>
                                  <w:rFonts w:hint="eastAsia"/>
                                  <w:sz w:val="20"/>
                                  <w:szCs w:val="20"/>
                                </w:rPr>
                                <w:t>北海道開発局</w:t>
                              </w:r>
                            </w:p>
                          </w:txbxContent>
                        </wps:txbx>
                        <wps:bodyPr rot="0" vert="horz" wrap="square" lIns="23040" tIns="0" rIns="23040" bIns="0" anchor="t" anchorCtr="0" upright="1">
                          <a:noAutofit/>
                        </wps:bodyPr>
                      </wps:wsp>
                      <wps:wsp>
                        <wps:cNvPr id="163" name="Text Box 2902"/>
                        <wps:cNvSpPr txBox="1">
                          <a:spLocks noChangeArrowheads="1"/>
                        </wps:cNvSpPr>
                        <wps:spPr bwMode="auto">
                          <a:xfrm>
                            <a:off x="8235" y="8931"/>
                            <a:ext cx="1984" cy="302"/>
                          </a:xfrm>
                          <a:prstGeom prst="rect">
                            <a:avLst/>
                          </a:prstGeom>
                          <a:solidFill>
                            <a:srgbClr val="FFFFFF"/>
                          </a:solidFill>
                          <a:ln w="9525">
                            <a:solidFill>
                              <a:srgbClr val="000000"/>
                            </a:solidFill>
                            <a:miter lim="800000"/>
                            <a:headEnd/>
                            <a:tailEnd type="none" w="sm" len="sm"/>
                          </a:ln>
                        </wps:spPr>
                        <wps:txbx>
                          <w:txbxContent>
                            <w:p w14:paraId="7C51F5AD" w14:textId="77777777" w:rsidR="001A0134" w:rsidRDefault="001A0134" w:rsidP="00EB127C">
                              <w:pPr>
                                <w:ind w:leftChars="50" w:left="105" w:rightChars="50" w:right="105"/>
                                <w:jc w:val="center"/>
                                <w:rPr>
                                  <w:sz w:val="20"/>
                                  <w:szCs w:val="20"/>
                                </w:rPr>
                              </w:pPr>
                              <w:r>
                                <w:rPr>
                                  <w:rFonts w:hint="eastAsia"/>
                                  <w:sz w:val="20"/>
                                  <w:szCs w:val="20"/>
                                </w:rPr>
                                <w:t>消防庁</w:t>
                              </w:r>
                            </w:p>
                          </w:txbxContent>
                        </wps:txbx>
                        <wps:bodyPr rot="0" vert="horz" wrap="square" lIns="23040" tIns="0" rIns="23040" bIns="0" anchor="t" anchorCtr="0" upright="1">
                          <a:noAutofit/>
                        </wps:bodyPr>
                      </wps:wsp>
                      <wps:wsp>
                        <wps:cNvPr id="164" name="Line 2903"/>
                        <wps:cNvCnPr>
                          <a:cxnSpLocks noChangeShapeType="1"/>
                        </wps:cNvCnPr>
                        <wps:spPr bwMode="auto">
                          <a:xfrm flipV="1">
                            <a:off x="6934" y="7687"/>
                            <a:ext cx="1301" cy="78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5" name="Freeform 2904"/>
                        <wps:cNvSpPr>
                          <a:spLocks/>
                        </wps:cNvSpPr>
                        <wps:spPr bwMode="auto">
                          <a:xfrm>
                            <a:off x="6423" y="8471"/>
                            <a:ext cx="2280" cy="460"/>
                          </a:xfrm>
                          <a:custGeom>
                            <a:avLst/>
                            <a:gdLst>
                              <a:gd name="T0" fmla="*/ 8 w 2280"/>
                              <a:gd name="T1" fmla="*/ 381 h 381"/>
                              <a:gd name="T2" fmla="*/ 0 w 2280"/>
                              <a:gd name="T3" fmla="*/ 217 h 381"/>
                              <a:gd name="T4" fmla="*/ 2265 w 2280"/>
                              <a:gd name="T5" fmla="*/ 195 h 381"/>
                              <a:gd name="T6" fmla="*/ 2272 w 2280"/>
                              <a:gd name="T7" fmla="*/ 195 h 381"/>
                              <a:gd name="T8" fmla="*/ 2280 w 2280"/>
                              <a:gd name="T9" fmla="*/ 195 h 381"/>
                              <a:gd name="T10" fmla="*/ 2272 w 2280"/>
                              <a:gd name="T11" fmla="*/ 0 h 381"/>
                            </a:gdLst>
                            <a:ahLst/>
                            <a:cxnLst>
                              <a:cxn ang="0">
                                <a:pos x="T0" y="T1"/>
                              </a:cxn>
                              <a:cxn ang="0">
                                <a:pos x="T2" y="T3"/>
                              </a:cxn>
                              <a:cxn ang="0">
                                <a:pos x="T4" y="T5"/>
                              </a:cxn>
                              <a:cxn ang="0">
                                <a:pos x="T6" y="T7"/>
                              </a:cxn>
                              <a:cxn ang="0">
                                <a:pos x="T8" y="T9"/>
                              </a:cxn>
                              <a:cxn ang="0">
                                <a:pos x="T10" y="T11"/>
                              </a:cxn>
                            </a:cxnLst>
                            <a:rect l="0" t="0" r="r" b="b"/>
                            <a:pathLst>
                              <a:path w="2280" h="381">
                                <a:moveTo>
                                  <a:pt x="8" y="381"/>
                                </a:moveTo>
                                <a:lnTo>
                                  <a:pt x="0" y="217"/>
                                </a:lnTo>
                                <a:lnTo>
                                  <a:pt x="2265" y="195"/>
                                </a:lnTo>
                                <a:lnTo>
                                  <a:pt x="2272" y="195"/>
                                </a:lnTo>
                                <a:lnTo>
                                  <a:pt x="2280" y="195"/>
                                </a:lnTo>
                                <a:lnTo>
                                  <a:pt x="2272" y="0"/>
                                </a:lnTo>
                              </a:path>
                            </a:pathLst>
                          </a:custGeom>
                          <a:noFill/>
                          <a:ln w="9525">
                            <a:solidFill>
                              <a:srgbClr val="000000"/>
                            </a:solidFill>
                            <a:prstDash val="dash"/>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2905"/>
                        <wps:cNvSpPr txBox="1">
                          <a:spLocks noChangeArrowheads="1"/>
                        </wps:cNvSpPr>
                        <wps:spPr bwMode="auto">
                          <a:xfrm>
                            <a:off x="4539" y="7552"/>
                            <a:ext cx="2395" cy="600"/>
                          </a:xfrm>
                          <a:prstGeom prst="rect">
                            <a:avLst/>
                          </a:prstGeom>
                          <a:solidFill>
                            <a:srgbClr val="FFFFFF"/>
                          </a:solidFill>
                          <a:ln w="9525">
                            <a:solidFill>
                              <a:srgbClr val="000000"/>
                            </a:solidFill>
                            <a:miter lim="800000"/>
                            <a:headEnd/>
                            <a:tailEnd type="none" w="sm" len="sm"/>
                          </a:ln>
                        </wps:spPr>
                        <wps:txbx>
                          <w:txbxContent>
                            <w:p w14:paraId="268D3210" w14:textId="77777777" w:rsidR="001A0134" w:rsidRDefault="001A0134" w:rsidP="00EB127C">
                              <w:pPr>
                                <w:ind w:leftChars="50" w:left="105" w:rightChars="50" w:right="105"/>
                                <w:jc w:val="center"/>
                                <w:rPr>
                                  <w:sz w:val="20"/>
                                  <w:szCs w:val="20"/>
                                </w:rPr>
                              </w:pPr>
                              <w:r>
                                <w:rPr>
                                  <w:rFonts w:hint="eastAsia"/>
                                  <w:sz w:val="20"/>
                                  <w:szCs w:val="20"/>
                                </w:rPr>
                                <w:t>小樽</w:t>
                              </w:r>
                              <w:r w:rsidRPr="006B6F3C">
                                <w:rPr>
                                  <w:rFonts w:hint="eastAsia"/>
                                  <w:sz w:val="20"/>
                                  <w:szCs w:val="20"/>
                                </w:rPr>
                                <w:t>開発建設部</w:t>
                              </w:r>
                            </w:p>
                            <w:p w14:paraId="11C65C2B" w14:textId="77777777" w:rsidR="001A0134" w:rsidRDefault="001A0134" w:rsidP="00EB127C">
                              <w:pPr>
                                <w:ind w:leftChars="50" w:left="105" w:rightChars="50" w:right="105"/>
                                <w:jc w:val="center"/>
                                <w:rPr>
                                  <w:sz w:val="20"/>
                                  <w:szCs w:val="20"/>
                                </w:rPr>
                              </w:pPr>
                              <w:r>
                                <w:rPr>
                                  <w:rFonts w:hint="eastAsia"/>
                                  <w:sz w:val="20"/>
                                  <w:szCs w:val="20"/>
                                </w:rPr>
                                <w:t>（小樽道路事務所）</w:t>
                              </w:r>
                            </w:p>
                          </w:txbxContent>
                        </wps:txbx>
                        <wps:bodyPr rot="0" vert="horz" wrap="square" lIns="23040" tIns="0" rIns="23040" bIns="0" anchor="t" anchorCtr="0" upright="1">
                          <a:noAutofit/>
                        </wps:bodyPr>
                      </wps:wsp>
                      <wps:wsp>
                        <wps:cNvPr id="167" name="Line 2906"/>
                        <wps:cNvCnPr>
                          <a:cxnSpLocks noChangeShapeType="1"/>
                        </wps:cNvCnPr>
                        <wps:spPr bwMode="auto">
                          <a:xfrm>
                            <a:off x="4203" y="7816"/>
                            <a:ext cx="31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8" name="Line 2907"/>
                        <wps:cNvCnPr>
                          <a:cxnSpLocks noChangeShapeType="1"/>
                        </wps:cNvCnPr>
                        <wps:spPr bwMode="auto">
                          <a:xfrm>
                            <a:off x="5140" y="11078"/>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9" name="Line 2908"/>
                        <wps:cNvCnPr>
                          <a:cxnSpLocks noChangeShapeType="1"/>
                        </wps:cNvCnPr>
                        <wps:spPr bwMode="auto">
                          <a:xfrm flipV="1">
                            <a:off x="5828" y="11078"/>
                            <a:ext cx="0" cy="30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70" name="Line 2909"/>
                        <wps:cNvCnPr>
                          <a:cxnSpLocks noChangeShapeType="1"/>
                        </wps:cNvCnPr>
                        <wps:spPr bwMode="auto">
                          <a:xfrm>
                            <a:off x="4203" y="9858"/>
                            <a:ext cx="33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71" name="Line 2910"/>
                        <wps:cNvCnPr>
                          <a:cxnSpLocks noChangeShapeType="1"/>
                        </wps:cNvCnPr>
                        <wps:spPr bwMode="auto">
                          <a:xfrm flipV="1">
                            <a:off x="6453" y="9453"/>
                            <a:ext cx="2766" cy="0"/>
                          </a:xfrm>
                          <a:prstGeom prst="line">
                            <a:avLst/>
                          </a:prstGeom>
                          <a:noFill/>
                          <a:ln w="9525">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s:wsp>
                        <wps:cNvPr id="172" name="Line 2911"/>
                        <wps:cNvCnPr>
                          <a:cxnSpLocks noChangeShapeType="1"/>
                        </wps:cNvCnPr>
                        <wps:spPr bwMode="auto">
                          <a:xfrm flipH="1" flipV="1">
                            <a:off x="6423" y="9233"/>
                            <a:ext cx="0" cy="220"/>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173" name="Line 2912"/>
                        <wps:cNvCnPr>
                          <a:cxnSpLocks noChangeShapeType="1"/>
                        </wps:cNvCnPr>
                        <wps:spPr bwMode="auto">
                          <a:xfrm flipH="1">
                            <a:off x="9219" y="9453"/>
                            <a:ext cx="0" cy="1927"/>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174" name="Text Box 2913"/>
                        <wps:cNvSpPr txBox="1">
                          <a:spLocks noChangeArrowheads="1"/>
                        </wps:cNvSpPr>
                        <wps:spPr bwMode="auto">
                          <a:xfrm>
                            <a:off x="7854" y="9579"/>
                            <a:ext cx="1229"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sm"/>
                              </a14:hiddenLine>
                            </a:ext>
                          </a:extLst>
                        </wps:spPr>
                        <wps:txbx>
                          <w:txbxContent>
                            <w:p w14:paraId="53B457AD" w14:textId="77777777" w:rsidR="001A0134" w:rsidRDefault="001A0134" w:rsidP="004E1E6C">
                              <w:pPr>
                                <w:rPr>
                                  <w:sz w:val="20"/>
                                </w:rPr>
                              </w:pPr>
                              <w:r>
                                <w:rPr>
                                  <w:rFonts w:hint="eastAsia"/>
                                  <w:sz w:val="20"/>
                                </w:rPr>
                                <w:t>（情報交換）</w:t>
                              </w:r>
                            </w:p>
                          </w:txbxContent>
                        </wps:txbx>
                        <wps:bodyPr rot="0" vert="horz" wrap="square" lIns="23040" tIns="0" rIns="23040" bIns="0" anchor="t" anchorCtr="0" upright="1">
                          <a:noAutofit/>
                        </wps:bodyPr>
                      </wps:wsp>
                      <wps:wsp>
                        <wps:cNvPr id="175" name="Text Box 2883"/>
                        <wps:cNvSpPr txBox="1">
                          <a:spLocks noChangeArrowheads="1"/>
                        </wps:cNvSpPr>
                        <wps:spPr bwMode="auto">
                          <a:xfrm>
                            <a:off x="1608" y="8152"/>
                            <a:ext cx="2284" cy="652"/>
                          </a:xfrm>
                          <a:prstGeom prst="rect">
                            <a:avLst/>
                          </a:prstGeom>
                          <a:solidFill>
                            <a:srgbClr val="FFFFFF"/>
                          </a:solidFill>
                          <a:ln w="9525">
                            <a:solidFill>
                              <a:srgbClr val="000000"/>
                            </a:solidFill>
                            <a:miter lim="800000"/>
                            <a:headEnd/>
                            <a:tailEnd type="none" w="sm" len="sm"/>
                          </a:ln>
                        </wps:spPr>
                        <wps:txbx>
                          <w:txbxContent>
                            <w:p w14:paraId="7F1B699E"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59AFD5BF" w14:textId="77777777" w:rsidR="001A0134" w:rsidRDefault="001A0134" w:rsidP="00EB127C">
                              <w:pPr>
                                <w:ind w:leftChars="100" w:left="210" w:rightChars="100" w:right="210"/>
                                <w:jc w:val="center"/>
                                <w:rPr>
                                  <w:sz w:val="20"/>
                                  <w:szCs w:val="20"/>
                                </w:rPr>
                              </w:pPr>
                              <w:r>
                                <w:rPr>
                                  <w:rFonts w:hint="eastAsia"/>
                                  <w:sz w:val="20"/>
                                  <w:szCs w:val="20"/>
                                </w:rPr>
                                <w:t>（小樽建設管理部）</w:t>
                              </w:r>
                            </w:p>
                          </w:txbxContent>
                        </wps:txbx>
                        <wps:bodyPr rot="0" vert="horz" wrap="square" lIns="23040" tIns="0" rIns="23040" bIns="0" anchor="t" anchorCtr="0" upright="1">
                          <a:noAutofit/>
                        </wps:bodyPr>
                      </wps:wsp>
                    </wpg:wgp>
                  </a:graphicData>
                </a:graphic>
              </wp:inline>
            </w:drawing>
          </mc:Choice>
          <mc:Fallback>
            <w:pict>
              <v:group w14:anchorId="24D164C9" id="Group 2995" o:spid="_x0000_s1409" style="width:457.4pt;height:206.9pt;mso-position-horizontal-relative:char;mso-position-vertical-relative:line" coordorigin="1608,7552" coordsize="8611,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">
                <v:line id="Line 2884" o:spid="_x0000_s1410" style="position:absolute;visibility:visible;mso-wrap-style:square" from="5169,9234" to="5169,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">
                  <v:stroke endarrow="classic" endarrowwidth="narrow" endarrowlength="short"/>
                </v:line>
                <v:line id="Line 2885" o:spid="_x0000_s1411" style="position:absolute;visibility:visible;mso-wrap-style:square" from="5169,10173" to="5169,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">
                  <v:stroke endarrow="classic" endarrowwidth="narrow" endarrowlength="short"/>
                </v:line>
                <v:line id="Line 2886" o:spid="_x0000_s1412" style="position:absolute;flip:y;visibility:visible;mso-wrap-style:square" from="5828,10183" to="5828,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">
                  <v:stroke endarrow="classic" endarrowwidth="narrow" endarrowlength="short"/>
                </v:line>
                <v:line id="Line 2887" o:spid="_x0000_s1413" style="position:absolute;flip:y;visibility:visible;mso-wrap-style:square" from="5842,9233" to="5842,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">
                  <v:stroke endarrow="classic" endarrowwidth="narrow" endarrowlength="short"/>
                </v:line>
                <v:line id="Line 2888" o:spid="_x0000_s1414" style="position:absolute;flip:y;visibility:visible;mso-wrap-style:square" from="6934,9084" to="8235,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">
                  <v:stroke endarrow="classic" endarrowwidth="narrow" endarrowlength="short"/>
                </v:line>
                <v:shape id="Freeform 2889" o:spid="_x0000_s1415" style="position:absolute;left:4202;top:7826;width:350;height:3723;visibility:visible;mso-wrap-style:square;v-text-anchor:top" coordsize="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" path="m,l,604r420,e" filled="f">
                  <v:stroke endarrow="classic" endarrowwidth="narrow" endarrowlength="short"/>
                  <v:path arrowok="t" o:connecttype="custom" o:connectlocs="0,0;0,3723;350,3723" o:connectangles="0,0,0"/>
                </v:shape>
                <v:line id="Line 2890" o:spid="_x0000_s1416" style="position:absolute;visibility:visible;mso-wrap-style:square" from="3878,8471" to="4538,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">
                  <v:stroke endarrow="classic" endarrowwidth="narrow" endarrowlength="short"/>
                </v:line>
                <v:shape id="Text Box 2891" o:spid="_x0000_s1417" type="#_x0000_t202" style="position:absolute;left:4539;top:8322;width:239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">
                  <v:stroke endarrowwidth="narrow" endarrowlength="short"/>
                  <v:textbox inset=".64mm,0,.64mm,0">
                    <w:txbxContent>
                      <w:p w14:paraId="1BF0705F" w14:textId="77777777" w:rsidR="001A0134" w:rsidRDefault="001A0134" w:rsidP="00EB127C">
                        <w:pPr>
                          <w:ind w:leftChars="100" w:left="210" w:rightChars="100" w:right="210"/>
                          <w:jc w:val="center"/>
                        </w:pPr>
                        <w:r w:rsidRPr="00523FF1">
                          <w:rPr>
                            <w:rFonts w:hint="eastAsia"/>
                            <w:sz w:val="20"/>
                            <w:szCs w:val="20"/>
                          </w:rPr>
                          <w:t>北海道（</w:t>
                        </w:r>
                        <w:r>
                          <w:rPr>
                            <w:rFonts w:hint="eastAsia"/>
                            <w:sz w:val="20"/>
                            <w:szCs w:val="20"/>
                          </w:rPr>
                          <w:t>建設部</w:t>
                        </w:r>
                        <w:r w:rsidRPr="00523FF1">
                          <w:rPr>
                            <w:rFonts w:hint="eastAsia"/>
                            <w:sz w:val="20"/>
                            <w:szCs w:val="20"/>
                          </w:rPr>
                          <w:t>）</w:t>
                        </w:r>
                      </w:p>
                    </w:txbxContent>
                  </v:textbox>
                </v:shape>
                <v:shape id="Text Box 2892" o:spid="_x0000_s1418" type="#_x0000_t202" style="position:absolute;left:4539;top:9560;width:239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">
                  <v:stroke endarrowwidth="narrow" endarrowlength="short"/>
                  <v:textbox inset=".64mm,0,.64mm,0">
                    <w:txbxContent>
                      <w:p w14:paraId="76943714"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2F11F12E" w14:textId="77777777" w:rsidR="001A0134" w:rsidRDefault="001A0134" w:rsidP="00EB127C">
                        <w:pPr>
                          <w:ind w:leftChars="100" w:left="210" w:rightChars="100" w:right="210"/>
                          <w:jc w:val="center"/>
                          <w:rPr>
                            <w:sz w:val="20"/>
                            <w:szCs w:val="20"/>
                          </w:rPr>
                        </w:pPr>
                        <w:r>
                          <w:rPr>
                            <w:rFonts w:hint="eastAsia"/>
                            <w:sz w:val="20"/>
                            <w:szCs w:val="20"/>
                          </w:rPr>
                          <w:t>（</w:t>
                        </w:r>
                        <w:r>
                          <w:rPr>
                            <w:rFonts w:hint="eastAsia"/>
                            <w:sz w:val="20"/>
                            <w:szCs w:val="20"/>
                          </w:rPr>
                          <w:t>地域創生部）</w:t>
                        </w:r>
                      </w:p>
                    </w:txbxContent>
                  </v:textbox>
                </v:shape>
                <v:shape id="Text Box 2893" o:spid="_x0000_s1419" type="#_x0000_t202" style="position:absolute;left:4539;top:10486;width:331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">
                  <v:stroke endarrowwidth="narrow" endarrowlength="short"/>
                  <v:textbox inset=".64mm,0,.64mm,0">
                    <w:txbxContent>
                      <w:p w14:paraId="5E4C6285" w14:textId="77777777" w:rsidR="001A0134" w:rsidRDefault="001A0134" w:rsidP="00B10418">
                        <w:pPr>
                          <w:ind w:rightChars="100" w:right="210"/>
                          <w:jc w:val="center"/>
                          <w:rPr>
                            <w:sz w:val="20"/>
                            <w:szCs w:val="20"/>
                          </w:rPr>
                        </w:pPr>
                        <w:r w:rsidRPr="004E1E6C">
                          <w:rPr>
                            <w:rFonts w:hint="eastAsia"/>
                            <w:kern w:val="0"/>
                            <w:sz w:val="20"/>
                            <w:szCs w:val="20"/>
                          </w:rPr>
                          <w:t>赤井川村</w:t>
                        </w:r>
                        <w:r>
                          <w:rPr>
                            <w:rFonts w:hint="eastAsia"/>
                            <w:sz w:val="20"/>
                            <w:szCs w:val="20"/>
                          </w:rPr>
                          <w:t>（</w:t>
                        </w:r>
                        <w:r>
                          <w:rPr>
                            <w:rFonts w:hint="eastAsia"/>
                            <w:sz w:val="20"/>
                            <w:szCs w:val="20"/>
                          </w:rPr>
                          <w:t>総務課）</w:t>
                        </w:r>
                      </w:p>
                      <w:p w14:paraId="336C70B1" w14:textId="77777777" w:rsidR="001A0134" w:rsidRPr="001D7047" w:rsidRDefault="001A0134" w:rsidP="00B10418">
                        <w:pPr>
                          <w:ind w:rightChars="100" w:right="210"/>
                          <w:jc w:val="center"/>
                          <w:rPr>
                            <w:sz w:val="20"/>
                            <w:szCs w:val="20"/>
                          </w:rPr>
                        </w:pPr>
                        <w:r>
                          <w:rPr>
                            <w:rFonts w:hint="eastAsia"/>
                            <w:sz w:val="20"/>
                            <w:szCs w:val="20"/>
                          </w:rPr>
                          <w:t>（北後志消防組合赤井川支署）</w:t>
                        </w:r>
                      </w:p>
                    </w:txbxContent>
                  </v:textbox>
                </v:shape>
                <v:shape id="Text Box 2894" o:spid="_x0000_s1420" type="#_x0000_t202" style="position:absolute;left:8235;top:8169;width:198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">
                  <v:stroke endarrowwidth="narrow" endarrowlength="short"/>
                  <v:textbox inset=".64mm,0,.64mm,0">
                    <w:txbxContent>
                      <w:p w14:paraId="4F996511" w14:textId="77777777" w:rsidR="001A0134" w:rsidRDefault="001A0134" w:rsidP="00EB127C">
                        <w:pPr>
                          <w:ind w:leftChars="100" w:left="210" w:rightChars="100" w:right="210"/>
                          <w:jc w:val="center"/>
                          <w:rPr>
                            <w:sz w:val="20"/>
                            <w:szCs w:val="20"/>
                          </w:rPr>
                        </w:pPr>
                        <w:r>
                          <w:rPr>
                            <w:rFonts w:hint="eastAsia"/>
                            <w:sz w:val="20"/>
                            <w:szCs w:val="20"/>
                          </w:rPr>
                          <w:t>北海道運輸局</w:t>
                        </w:r>
                      </w:p>
                    </w:txbxContent>
                  </v:textbox>
                </v:shape>
                <v:line id="Line 2895" o:spid="_x0000_s1421" style="position:absolute;visibility:visible;mso-wrap-style:square" from="5169,8624" to="5169,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">
                  <v:stroke endarrow="classic" endarrowwidth="narrow" endarrowlength="short"/>
                </v:line>
                <v:shape id="Text Box 2896" o:spid="_x0000_s1422" type="#_x0000_t202" style="position:absolute;left:4539;top:8931;width:239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">
                  <v:stroke endarrowwidth="narrow" endarrowlength="short"/>
                  <v:textbox inset=".64mm,0,.64mm,0">
                    <w:txbxContent>
                      <w:p w14:paraId="5631BEF0" w14:textId="77777777" w:rsidR="001A0134" w:rsidRPr="00523FF1" w:rsidRDefault="001A0134" w:rsidP="00EB127C">
                        <w:pPr>
                          <w:ind w:leftChars="100" w:left="210" w:rightChars="100" w:right="210"/>
                          <w:jc w:val="center"/>
                          <w:rPr>
                            <w:sz w:val="20"/>
                            <w:szCs w:val="20"/>
                          </w:rPr>
                        </w:pPr>
                        <w:r w:rsidRPr="00523FF1">
                          <w:rPr>
                            <w:rFonts w:hint="eastAsia"/>
                            <w:sz w:val="20"/>
                            <w:szCs w:val="20"/>
                          </w:rPr>
                          <w:t>北海道（</w:t>
                        </w:r>
                        <w:r w:rsidRPr="00523FF1">
                          <w:rPr>
                            <w:rFonts w:hint="eastAsia"/>
                            <w:sz w:val="20"/>
                            <w:szCs w:val="20"/>
                          </w:rPr>
                          <w:t>危機対策</w:t>
                        </w:r>
                        <w:r>
                          <w:rPr>
                            <w:rFonts w:hint="eastAsia"/>
                            <w:sz w:val="20"/>
                            <w:szCs w:val="20"/>
                          </w:rPr>
                          <w:t>局</w:t>
                        </w:r>
                        <w:r w:rsidRPr="00523FF1">
                          <w:rPr>
                            <w:rFonts w:hint="eastAsia"/>
                            <w:sz w:val="20"/>
                            <w:szCs w:val="20"/>
                          </w:rPr>
                          <w:t>）</w:t>
                        </w:r>
                      </w:p>
                    </w:txbxContent>
                  </v:textbox>
                </v:shape>
                <v:line id="Line 2897" o:spid="_x0000_s1423" style="position:absolute;visibility:visible;mso-wrap-style:square" from="4203,10795" to="454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">
                  <v:stroke endarrow="classic" endarrowwidth="narrow" endarrowlength="short"/>
                </v:line>
                <v:shape id="Text Box 2898" o:spid="_x0000_s1424" type="#_x0000_t202" style="position:absolute;left:4539;top:11388;width:239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">
                  <v:stroke endarrowwidth="narrow" endarrowlength="short"/>
                  <v:textbox inset=".64mm,0,.64mm,0">
                    <w:txbxContent>
                      <w:p w14:paraId="65AABC1D" w14:textId="77777777" w:rsidR="001A0134" w:rsidRPr="002F1C6B" w:rsidRDefault="001A0134" w:rsidP="00EB127C">
                        <w:pPr>
                          <w:ind w:leftChars="100" w:left="210" w:rightChars="100" w:right="210"/>
                          <w:jc w:val="center"/>
                          <w:rPr>
                            <w:sz w:val="20"/>
                            <w:szCs w:val="20"/>
                          </w:rPr>
                        </w:pPr>
                        <w:r>
                          <w:rPr>
                            <w:rFonts w:hint="eastAsia"/>
                            <w:sz w:val="20"/>
                            <w:szCs w:val="20"/>
                          </w:rPr>
                          <w:t>余市警察署</w:t>
                        </w:r>
                      </w:p>
                    </w:txbxContent>
                  </v:textbox>
                </v:shape>
                <v:line id="Line 2899" o:spid="_x0000_s1425" style="position:absolute;visibility:visible;mso-wrap-style:square" from="6934,11539" to="8235,1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">
                  <v:stroke endarrow="classic" endarrowwidth="narrow" endarrowlength="short"/>
                </v:line>
                <v:shape id="Text Box 2900" o:spid="_x0000_s1426" type="#_x0000_t202" style="position:absolute;left:8235;top:11388;width:198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">
                  <v:stroke endarrowwidth="narrow" endarrowlength="short"/>
                  <v:textbox inset=".64mm,0,.64mm,0">
                    <w:txbxContent>
                      <w:p w14:paraId="2654645C" w14:textId="77777777" w:rsidR="001A0134" w:rsidRPr="001C2074" w:rsidRDefault="001A0134" w:rsidP="00EB127C">
                        <w:pPr>
                          <w:ind w:leftChars="100" w:left="210" w:rightChars="100" w:right="210"/>
                          <w:jc w:val="distribute"/>
                          <w:rPr>
                            <w:sz w:val="20"/>
                            <w:szCs w:val="20"/>
                          </w:rPr>
                        </w:pPr>
                        <w:r>
                          <w:rPr>
                            <w:rFonts w:hint="eastAsia"/>
                            <w:sz w:val="20"/>
                            <w:szCs w:val="20"/>
                          </w:rPr>
                          <w:t>北海道警察本部</w:t>
                        </w:r>
                      </w:p>
                    </w:txbxContent>
                  </v:textbox>
                </v:shape>
                <v:shape id="Text Box 2901" o:spid="_x0000_s1427" type="#_x0000_t202" style="position:absolute;left:8235;top:7552;width:198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">
                  <v:stroke endarrowwidth="narrow" endarrowlength="short"/>
                  <v:textbox inset=".64mm,0,.64mm,0">
                    <w:txbxContent>
                      <w:p w14:paraId="69ECF86F" w14:textId="77777777" w:rsidR="001A0134" w:rsidRDefault="001A0134" w:rsidP="00EB127C">
                        <w:pPr>
                          <w:ind w:leftChars="100" w:left="210" w:rightChars="100" w:right="210"/>
                          <w:jc w:val="center"/>
                          <w:rPr>
                            <w:sz w:val="20"/>
                            <w:szCs w:val="20"/>
                          </w:rPr>
                        </w:pPr>
                        <w:r>
                          <w:rPr>
                            <w:rFonts w:hint="eastAsia"/>
                            <w:sz w:val="20"/>
                            <w:szCs w:val="20"/>
                          </w:rPr>
                          <w:t>北海道開発局</w:t>
                        </w:r>
                      </w:p>
                    </w:txbxContent>
                  </v:textbox>
                </v:shape>
                <v:shape id="Text Box 2902" o:spid="_x0000_s1428" type="#_x0000_t202" style="position:absolute;left:8235;top:8931;width:198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">
                  <v:stroke endarrowwidth="narrow" endarrowlength="short"/>
                  <v:textbox inset=".64mm,0,.64mm,0">
                    <w:txbxContent>
                      <w:p w14:paraId="7C51F5AD" w14:textId="77777777" w:rsidR="001A0134" w:rsidRDefault="001A0134" w:rsidP="00EB127C">
                        <w:pPr>
                          <w:ind w:leftChars="50" w:left="105" w:rightChars="50" w:right="105"/>
                          <w:jc w:val="center"/>
                          <w:rPr>
                            <w:sz w:val="20"/>
                            <w:szCs w:val="20"/>
                          </w:rPr>
                        </w:pPr>
                        <w:r>
                          <w:rPr>
                            <w:rFonts w:hint="eastAsia"/>
                            <w:sz w:val="20"/>
                            <w:szCs w:val="20"/>
                          </w:rPr>
                          <w:t>消防庁</w:t>
                        </w:r>
                      </w:p>
                    </w:txbxContent>
                  </v:textbox>
                </v:shape>
                <v:line id="Line 2903" o:spid="_x0000_s1429" style="position:absolute;flip:y;visibility:visible;mso-wrap-style:square" from="6934,7687" to="8235,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">
                  <v:stroke endarrow="classic" endarrowwidth="narrow" endarrowlength="short"/>
                </v:line>
                <v:shape id="Freeform 2904" o:spid="_x0000_s1430" style="position:absolute;left:6423;top:8471;width:2280;height:460;visibility:visible;mso-wrap-style:square;v-text-anchor:top" coordsize="228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" path="m8,381l,217,2265,195r7,l2280,195,2272,e" filled="f">
                  <v:stroke dashstyle="dash" startarrow="classic" startarrowwidth="narrow" startarrowlength="short" endarrow="classic" endarrowwidth="narrow" endarrowlength="short"/>
                  <v:path arrowok="t" o:connecttype="custom" o:connectlocs="8,460;0,262;2265,235;2272,235;2280,235;2272,0" o:connectangles="0,0,0,0,0,0"/>
                </v:shape>
                <v:shape id="Text Box 2905" o:spid="_x0000_s1431" type="#_x0000_t202" style="position:absolute;left:4539;top:7552;width:23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">
                  <v:stroke endarrowwidth="narrow" endarrowlength="short"/>
                  <v:textbox inset=".64mm,0,.64mm,0">
                    <w:txbxContent>
                      <w:p w14:paraId="268D3210" w14:textId="77777777" w:rsidR="001A0134" w:rsidRDefault="001A0134" w:rsidP="00EB127C">
                        <w:pPr>
                          <w:ind w:leftChars="50" w:left="105" w:rightChars="50" w:right="105"/>
                          <w:jc w:val="center"/>
                          <w:rPr>
                            <w:sz w:val="20"/>
                            <w:szCs w:val="20"/>
                          </w:rPr>
                        </w:pPr>
                        <w:r>
                          <w:rPr>
                            <w:rFonts w:hint="eastAsia"/>
                            <w:sz w:val="20"/>
                            <w:szCs w:val="20"/>
                          </w:rPr>
                          <w:t>小樽</w:t>
                        </w:r>
                        <w:r w:rsidRPr="006B6F3C">
                          <w:rPr>
                            <w:rFonts w:hint="eastAsia"/>
                            <w:sz w:val="20"/>
                            <w:szCs w:val="20"/>
                          </w:rPr>
                          <w:t>開発建設部</w:t>
                        </w:r>
                      </w:p>
                      <w:p w14:paraId="11C65C2B" w14:textId="77777777" w:rsidR="001A0134" w:rsidRDefault="001A0134" w:rsidP="00EB127C">
                        <w:pPr>
                          <w:ind w:leftChars="50" w:left="105" w:rightChars="50" w:right="105"/>
                          <w:jc w:val="center"/>
                          <w:rPr>
                            <w:sz w:val="20"/>
                            <w:szCs w:val="20"/>
                          </w:rPr>
                        </w:pPr>
                        <w:r>
                          <w:rPr>
                            <w:rFonts w:hint="eastAsia"/>
                            <w:sz w:val="20"/>
                            <w:szCs w:val="20"/>
                          </w:rPr>
                          <w:t>（小樽道路事務所）</w:t>
                        </w:r>
                      </w:p>
                    </w:txbxContent>
                  </v:textbox>
                </v:shape>
                <v:line id="Line 2906" o:spid="_x0000_s1432" style="position:absolute;visibility:visible;mso-wrap-style:square" from="4203,7816" to="452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">
                  <v:stroke endarrow="classic" endarrowwidth="narrow" endarrowlength="short"/>
                </v:line>
                <v:line id="Line 2907" o:spid="_x0000_s1433" style="position:absolute;visibility:visible;mso-wrap-style:square" from="5140,11078" to="5140,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">
                  <v:stroke endarrow="classic" endarrowwidth="narrow" endarrowlength="short"/>
                </v:line>
                <v:line id="Line 2908" o:spid="_x0000_s1434" style="position:absolute;flip:y;visibility:visible;mso-wrap-style:square" from="5828,11078" to="5828,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">
                  <v:stroke endarrow="classic" endarrowwidth="narrow" endarrowlength="short"/>
                </v:line>
                <v:line id="Line 2909" o:spid="_x0000_s1435" style="position:absolute;visibility:visible;mso-wrap-style:square" from="4203,9858" to="4540,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">
                  <v:stroke endarrow="classic" endarrowwidth="narrow" endarrowlength="short"/>
                </v:line>
                <v:line id="Line 2910" o:spid="_x0000_s1436" style="position:absolute;flip:y;visibility:visible;mso-wrap-style:square" from="6453,9453" to="9219,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">
                  <v:stroke dashstyle="dash" endarrowwidth="narrow" endarrowlength="short"/>
                </v:line>
                <v:line id="Line 2911" o:spid="_x0000_s1437" style="position:absolute;flip:x y;visibility:visible;mso-wrap-style:square" from="6423,9233" to="6423,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">
                  <v:stroke dashstyle="dash" endarrow="open" endarrowwidth="narrow" endarrowlength="short"/>
                </v:line>
                <v:line id="Line 2912" o:spid="_x0000_s1438" style="position:absolute;flip:x;visibility:visible;mso-wrap-style:square" from="9219,9453" to="921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">
                  <v:stroke dashstyle="dash" endarrow="open" endarrowwidth="narrow" endarrowlength="short"/>
                </v:line>
                <v:shape id="Text Box 2913" o:spid="_x0000_s1439" type="#_x0000_t202" style="position:absolute;left:7854;top:9579;width:122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" stroked="f">
                  <v:stroke endarrowwidth="narrow" endarrowlength="short"/>
                  <v:textbox inset=".64mm,0,.64mm,0">
                    <w:txbxContent>
                      <w:p w14:paraId="53B457AD" w14:textId="77777777" w:rsidR="001A0134" w:rsidRDefault="001A0134" w:rsidP="004E1E6C">
                        <w:pPr>
                          <w:rPr>
                            <w:sz w:val="20"/>
                          </w:rPr>
                        </w:pPr>
                        <w:r>
                          <w:rPr>
                            <w:rFonts w:hint="eastAsia"/>
                            <w:sz w:val="20"/>
                          </w:rPr>
                          <w:t>（情報交換）</w:t>
                        </w:r>
                      </w:p>
                    </w:txbxContent>
                  </v:textbox>
                </v:shape>
                <v:shape id="Text Box 2883" o:spid="_x0000_s1440" type="#_x0000_t202" style="position:absolute;left:1608;top:8152;width:228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">
                  <v:stroke endarrowwidth="narrow" endarrowlength="short"/>
                  <v:textbox inset=".64mm,0,.64mm,0">
                    <w:txbxContent>
                      <w:p w14:paraId="7F1B699E" w14:textId="77777777" w:rsidR="001A0134" w:rsidRDefault="001A0134" w:rsidP="00EB127C">
                        <w:pPr>
                          <w:ind w:leftChars="100" w:left="210" w:rightChars="100" w:right="210"/>
                          <w:jc w:val="center"/>
                          <w:rPr>
                            <w:sz w:val="20"/>
                            <w:szCs w:val="20"/>
                          </w:rPr>
                        </w:pPr>
                        <w:r>
                          <w:rPr>
                            <w:rFonts w:hint="eastAsia"/>
                            <w:sz w:val="20"/>
                            <w:szCs w:val="20"/>
                          </w:rPr>
                          <w:t>後志総合振興局</w:t>
                        </w:r>
                      </w:p>
                      <w:p w14:paraId="59AFD5BF" w14:textId="77777777" w:rsidR="001A0134" w:rsidRDefault="001A0134" w:rsidP="00EB127C">
                        <w:pPr>
                          <w:ind w:leftChars="100" w:left="210" w:rightChars="100" w:right="210"/>
                          <w:jc w:val="center"/>
                          <w:rPr>
                            <w:sz w:val="20"/>
                            <w:szCs w:val="20"/>
                          </w:rPr>
                        </w:pPr>
                        <w:r>
                          <w:rPr>
                            <w:rFonts w:hint="eastAsia"/>
                            <w:sz w:val="20"/>
                            <w:szCs w:val="20"/>
                          </w:rPr>
                          <w:t>（小樽建設管理部）</w:t>
                        </w:r>
                      </w:p>
                    </w:txbxContent>
                  </v:textbox>
                </v:shape>
                <w10:anchorlock/>
              </v:group>
            </w:pict>
          </mc:Fallback>
        </mc:AlternateContent>
      </w:r>
    </w:p>
    <w:p w14:paraId="1EFB434D" w14:textId="77777777" w:rsidR="004E1E6C" w:rsidRPr="00E21119" w:rsidRDefault="004E1E6C" w:rsidP="004C6036">
      <w:pPr>
        <w:jc w:val="center"/>
      </w:pPr>
    </w:p>
    <w:p w14:paraId="285196A0" w14:textId="57563F21" w:rsidR="005035CD" w:rsidRPr="00E21119" w:rsidRDefault="00D9308B" w:rsidP="00B10418">
      <w:pPr>
        <w:pStyle w:val="21"/>
        <w:spacing w:before="149" w:after="149"/>
      </w:pPr>
      <w:r w:rsidRPr="00E21119">
        <w:br w:type="page"/>
      </w:r>
      <w:r w:rsidR="004E1E6C" w:rsidRPr="00E21119">
        <w:rPr>
          <w:rFonts w:hint="eastAsia"/>
        </w:rPr>
        <w:t>■</w:t>
      </w:r>
      <w:r w:rsidR="005035CD" w:rsidRPr="00E21119">
        <w:rPr>
          <w:rFonts w:hint="eastAsia"/>
        </w:rPr>
        <w:t>道路災害の情報通信連絡系統図（村の管理する道路の場合）</w:t>
      </w:r>
      <w:r w:rsidR="004E1E6C" w:rsidRPr="00E21119">
        <w:rPr>
          <w:rFonts w:hint="eastAsia"/>
        </w:rPr>
        <w:t>■</w:t>
      </w:r>
    </w:p>
    <w:p w14:paraId="5D0C2DB3" w14:textId="4888DD24" w:rsidR="005035CD" w:rsidRPr="00E21119" w:rsidRDefault="005535B9" w:rsidP="00A97F44">
      <w:pPr>
        <w:jc w:val="right"/>
      </w:pPr>
      <w:r w:rsidRPr="00E21119">
        <w:rPr>
          <w:noProof/>
        </w:rPr>
        <mc:AlternateContent>
          <mc:Choice Requires="wpg">
            <w:drawing>
              <wp:inline distT="0" distB="0" distL="0" distR="0" wp14:anchorId="10144212" wp14:editId="29C64F5E">
                <wp:extent cx="5534025" cy="1699260"/>
                <wp:effectExtent l="0" t="0" r="28575" b="15240"/>
                <wp:docPr id="124" name="Group 2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699260"/>
                          <a:chOff x="1511" y="12768"/>
                          <a:chExt cx="8715" cy="2676"/>
                        </a:xfrm>
                      </wpg:grpSpPr>
                      <wps:wsp>
                        <wps:cNvPr id="125" name="Text Box 2529"/>
                        <wps:cNvSpPr txBox="1">
                          <a:spLocks noChangeArrowheads="1"/>
                        </wps:cNvSpPr>
                        <wps:spPr bwMode="auto">
                          <a:xfrm>
                            <a:off x="1511" y="12768"/>
                            <a:ext cx="2157" cy="479"/>
                          </a:xfrm>
                          <a:prstGeom prst="rect">
                            <a:avLst/>
                          </a:prstGeom>
                          <a:solidFill>
                            <a:srgbClr val="FFFFFF"/>
                          </a:solidFill>
                          <a:ln w="9525">
                            <a:solidFill>
                              <a:srgbClr val="000000"/>
                            </a:solidFill>
                            <a:miter lim="800000"/>
                            <a:headEnd/>
                            <a:tailEnd type="none" w="sm" len="sm"/>
                          </a:ln>
                        </wps:spPr>
                        <wps:txbx>
                          <w:txbxContent>
                            <w:p w14:paraId="49D2D911" w14:textId="77777777" w:rsidR="001A0134" w:rsidRDefault="001A0134" w:rsidP="00EB127C">
                              <w:pPr>
                                <w:ind w:leftChars="50" w:left="105" w:rightChars="50" w:right="105"/>
                                <w:jc w:val="center"/>
                                <w:rPr>
                                  <w:sz w:val="20"/>
                                  <w:szCs w:val="20"/>
                                </w:rPr>
                              </w:pPr>
                              <w:r>
                                <w:rPr>
                                  <w:rFonts w:hint="eastAsia"/>
                                  <w:sz w:val="20"/>
                                  <w:szCs w:val="20"/>
                                </w:rPr>
                                <w:t>赤井川村（総務課）</w:t>
                              </w:r>
                            </w:p>
                          </w:txbxContent>
                        </wps:txbx>
                        <wps:bodyPr rot="0" vert="horz" wrap="square" lIns="23040" tIns="54000" rIns="23040" bIns="0" anchor="t" anchorCtr="0" upright="1">
                          <a:noAutofit/>
                        </wps:bodyPr>
                      </wps:wsp>
                      <wps:wsp>
                        <wps:cNvPr id="126" name="Text Box 2530"/>
                        <wps:cNvSpPr txBox="1">
                          <a:spLocks noChangeArrowheads="1"/>
                        </wps:cNvSpPr>
                        <wps:spPr bwMode="auto">
                          <a:xfrm>
                            <a:off x="3947" y="12771"/>
                            <a:ext cx="2950" cy="312"/>
                          </a:xfrm>
                          <a:prstGeom prst="rect">
                            <a:avLst/>
                          </a:prstGeom>
                          <a:solidFill>
                            <a:srgbClr val="FFFFFF"/>
                          </a:solidFill>
                          <a:ln w="9525">
                            <a:solidFill>
                              <a:srgbClr val="000000"/>
                            </a:solidFill>
                            <a:miter lim="800000"/>
                            <a:headEnd/>
                            <a:tailEnd type="none" w="sm" len="sm"/>
                          </a:ln>
                        </wps:spPr>
                        <wps:txbx>
                          <w:txbxContent>
                            <w:p w14:paraId="408ADA20" w14:textId="77777777" w:rsidR="001A0134" w:rsidRDefault="001A0134" w:rsidP="00EB127C">
                              <w:pPr>
                                <w:ind w:leftChars="100" w:left="210" w:rightChars="100" w:right="210"/>
                                <w:jc w:val="center"/>
                                <w:rPr>
                                  <w:sz w:val="20"/>
                                  <w:szCs w:val="20"/>
                                </w:rPr>
                              </w:pPr>
                              <w:r>
                                <w:rPr>
                                  <w:rFonts w:hint="eastAsia"/>
                                  <w:sz w:val="20"/>
                                  <w:szCs w:val="20"/>
                                </w:rPr>
                                <w:t>北海道（</w:t>
                              </w:r>
                              <w:r>
                                <w:rPr>
                                  <w:rFonts w:hint="eastAsia"/>
                                  <w:sz w:val="20"/>
                                  <w:szCs w:val="20"/>
                                </w:rPr>
                                <w:t>危機対策局）</w:t>
                              </w:r>
                            </w:p>
                          </w:txbxContent>
                        </wps:txbx>
                        <wps:bodyPr rot="0" vert="horz" wrap="square" lIns="23040" tIns="0" rIns="23040" bIns="0" anchor="t" anchorCtr="0" upright="1">
                          <a:noAutofit/>
                        </wps:bodyPr>
                      </wps:wsp>
                      <wps:wsp>
                        <wps:cNvPr id="127" name="Text Box 2531"/>
                        <wps:cNvSpPr txBox="1">
                          <a:spLocks noChangeArrowheads="1"/>
                        </wps:cNvSpPr>
                        <wps:spPr bwMode="auto">
                          <a:xfrm>
                            <a:off x="3973" y="13644"/>
                            <a:ext cx="2968" cy="279"/>
                          </a:xfrm>
                          <a:prstGeom prst="rect">
                            <a:avLst/>
                          </a:prstGeom>
                          <a:solidFill>
                            <a:srgbClr val="FFFFFF"/>
                          </a:solidFill>
                          <a:ln w="9525">
                            <a:solidFill>
                              <a:srgbClr val="000000"/>
                            </a:solidFill>
                            <a:miter lim="800000"/>
                            <a:headEnd/>
                            <a:tailEnd type="none" w="sm" len="sm"/>
                          </a:ln>
                        </wps:spPr>
                        <wps:txbx>
                          <w:txbxContent>
                            <w:p w14:paraId="64EB82AD" w14:textId="77777777" w:rsidR="001A0134" w:rsidRPr="00977805" w:rsidRDefault="001A0134" w:rsidP="00EB127C">
                              <w:pPr>
                                <w:ind w:leftChars="50" w:left="105" w:rightChars="50" w:right="105"/>
                                <w:jc w:val="center"/>
                                <w:rPr>
                                  <w:sz w:val="20"/>
                                  <w:szCs w:val="20"/>
                                </w:rPr>
                              </w:pPr>
                              <w:r w:rsidRPr="00E923CD">
                                <w:rPr>
                                  <w:rFonts w:hint="eastAsia"/>
                                  <w:sz w:val="18"/>
                                  <w:szCs w:val="20"/>
                                </w:rPr>
                                <w:t>後志総合振興局（</w:t>
                              </w:r>
                              <w:r w:rsidRPr="00E923CD">
                                <w:rPr>
                                  <w:rFonts w:hint="eastAsia"/>
                                  <w:sz w:val="18"/>
                                  <w:szCs w:val="20"/>
                                </w:rPr>
                                <w:t>地域創生部）</w:t>
                              </w:r>
                            </w:p>
                          </w:txbxContent>
                        </wps:txbx>
                        <wps:bodyPr rot="0" vert="horz" wrap="square" lIns="23040" tIns="0" rIns="23040" bIns="0" anchor="t" anchorCtr="0" upright="1">
                          <a:noAutofit/>
                        </wps:bodyPr>
                      </wps:wsp>
                      <wps:wsp>
                        <wps:cNvPr id="128" name="Text Box 2532"/>
                        <wps:cNvSpPr txBox="1">
                          <a:spLocks noChangeArrowheads="1"/>
                        </wps:cNvSpPr>
                        <wps:spPr bwMode="auto">
                          <a:xfrm>
                            <a:off x="3973" y="14315"/>
                            <a:ext cx="2935" cy="326"/>
                          </a:xfrm>
                          <a:prstGeom prst="rect">
                            <a:avLst/>
                          </a:prstGeom>
                          <a:solidFill>
                            <a:srgbClr val="FFFFFF"/>
                          </a:solidFill>
                          <a:ln w="9525">
                            <a:solidFill>
                              <a:srgbClr val="000000"/>
                            </a:solidFill>
                            <a:miter lim="800000"/>
                            <a:headEnd/>
                            <a:tailEnd type="none" w="sm" len="sm"/>
                          </a:ln>
                        </wps:spPr>
                        <wps:txbx>
                          <w:txbxContent>
                            <w:p w14:paraId="572787B5" w14:textId="77777777" w:rsidR="001A0134" w:rsidRPr="00582501" w:rsidRDefault="001A0134" w:rsidP="00B10418">
                              <w:pPr>
                                <w:ind w:leftChars="50" w:left="105" w:rightChars="50" w:right="105"/>
                                <w:jc w:val="center"/>
                                <w:rPr>
                                  <w:sz w:val="20"/>
                                  <w:szCs w:val="20"/>
                                </w:rPr>
                              </w:pPr>
                              <w:r w:rsidRPr="00561D93">
                                <w:rPr>
                                  <w:rFonts w:hint="eastAsia"/>
                                  <w:kern w:val="0"/>
                                  <w:sz w:val="20"/>
                                  <w:szCs w:val="20"/>
                                </w:rPr>
                                <w:t>北後志消防組合</w:t>
                              </w:r>
                              <w:r>
                                <w:rPr>
                                  <w:rFonts w:hint="eastAsia"/>
                                  <w:kern w:val="0"/>
                                  <w:sz w:val="20"/>
                                  <w:szCs w:val="20"/>
                                </w:rPr>
                                <w:t>赤井川支署</w:t>
                              </w:r>
                            </w:p>
                          </w:txbxContent>
                        </wps:txbx>
                        <wps:bodyPr rot="0" vert="horz" wrap="square" lIns="23040" tIns="0" rIns="23040" bIns="0" anchor="t" anchorCtr="0" upright="1">
                          <a:noAutofit/>
                        </wps:bodyPr>
                      </wps:wsp>
                      <wps:wsp>
                        <wps:cNvPr id="129" name="Text Box 2533"/>
                        <wps:cNvSpPr txBox="1">
                          <a:spLocks noChangeArrowheads="1"/>
                        </wps:cNvSpPr>
                        <wps:spPr bwMode="auto">
                          <a:xfrm>
                            <a:off x="3947" y="15118"/>
                            <a:ext cx="1790" cy="326"/>
                          </a:xfrm>
                          <a:prstGeom prst="rect">
                            <a:avLst/>
                          </a:prstGeom>
                          <a:solidFill>
                            <a:srgbClr val="FFFFFF"/>
                          </a:solidFill>
                          <a:ln w="9525">
                            <a:solidFill>
                              <a:srgbClr val="000000"/>
                            </a:solidFill>
                            <a:miter lim="800000"/>
                            <a:headEnd/>
                            <a:tailEnd type="none" w="sm" len="sm"/>
                          </a:ln>
                        </wps:spPr>
                        <wps:txbx>
                          <w:txbxContent>
                            <w:p w14:paraId="3E6140BC" w14:textId="77777777" w:rsidR="001A0134" w:rsidRDefault="001A0134" w:rsidP="00EB127C">
                              <w:pPr>
                                <w:ind w:leftChars="50" w:left="105" w:rightChars="50" w:right="105"/>
                                <w:jc w:val="distribute"/>
                                <w:rPr>
                                  <w:sz w:val="20"/>
                                  <w:szCs w:val="20"/>
                                </w:rPr>
                              </w:pPr>
                              <w:r>
                                <w:rPr>
                                  <w:rFonts w:hint="eastAsia"/>
                                  <w:sz w:val="20"/>
                                  <w:szCs w:val="20"/>
                                </w:rPr>
                                <w:t>余市警察署</w:t>
                              </w:r>
                            </w:p>
                          </w:txbxContent>
                        </wps:txbx>
                        <wps:bodyPr rot="0" vert="horz" wrap="square" lIns="23040" tIns="0" rIns="23040" bIns="0" anchor="t" anchorCtr="0" upright="1">
                          <a:noAutofit/>
                        </wps:bodyPr>
                      </wps:wsp>
                      <wps:wsp>
                        <wps:cNvPr id="130" name="Text Box 2534"/>
                        <wps:cNvSpPr txBox="1">
                          <a:spLocks noChangeArrowheads="1"/>
                        </wps:cNvSpPr>
                        <wps:spPr bwMode="auto">
                          <a:xfrm>
                            <a:off x="8173" y="12768"/>
                            <a:ext cx="2009" cy="302"/>
                          </a:xfrm>
                          <a:prstGeom prst="rect">
                            <a:avLst/>
                          </a:prstGeom>
                          <a:solidFill>
                            <a:srgbClr val="FFFFFF"/>
                          </a:solidFill>
                          <a:ln w="9525">
                            <a:solidFill>
                              <a:srgbClr val="000000"/>
                            </a:solidFill>
                            <a:miter lim="800000"/>
                            <a:headEnd/>
                            <a:tailEnd type="none" w="sm" len="sm"/>
                          </a:ln>
                        </wps:spPr>
                        <wps:txbx>
                          <w:txbxContent>
                            <w:p w14:paraId="15D785A2" w14:textId="77777777" w:rsidR="001A0134" w:rsidRDefault="001A0134" w:rsidP="00EB127C">
                              <w:pPr>
                                <w:ind w:leftChars="50" w:left="105" w:rightChars="50" w:right="105"/>
                                <w:jc w:val="center"/>
                                <w:rPr>
                                  <w:sz w:val="20"/>
                                  <w:szCs w:val="20"/>
                                </w:rPr>
                              </w:pPr>
                              <w:r>
                                <w:rPr>
                                  <w:rFonts w:hint="eastAsia"/>
                                  <w:sz w:val="20"/>
                                  <w:szCs w:val="20"/>
                                </w:rPr>
                                <w:t>消防庁</w:t>
                              </w:r>
                            </w:p>
                          </w:txbxContent>
                        </wps:txbx>
                        <wps:bodyPr rot="0" vert="horz" wrap="square" lIns="23040" tIns="0" rIns="23040" bIns="0" anchor="t" anchorCtr="0" upright="1">
                          <a:noAutofit/>
                        </wps:bodyPr>
                      </wps:wsp>
                      <wps:wsp>
                        <wps:cNvPr id="131" name="Text Box 2535"/>
                        <wps:cNvSpPr txBox="1">
                          <a:spLocks noChangeArrowheads="1"/>
                        </wps:cNvSpPr>
                        <wps:spPr bwMode="auto">
                          <a:xfrm>
                            <a:off x="8195" y="13644"/>
                            <a:ext cx="2031" cy="302"/>
                          </a:xfrm>
                          <a:prstGeom prst="rect">
                            <a:avLst/>
                          </a:prstGeom>
                          <a:solidFill>
                            <a:srgbClr val="FFFFFF"/>
                          </a:solidFill>
                          <a:ln w="9525">
                            <a:solidFill>
                              <a:srgbClr val="000000"/>
                            </a:solidFill>
                            <a:miter lim="800000"/>
                            <a:headEnd/>
                            <a:tailEnd type="none" w="sm" len="sm"/>
                          </a:ln>
                        </wps:spPr>
                        <wps:txbx>
                          <w:txbxContent>
                            <w:p w14:paraId="731266ED" w14:textId="77777777" w:rsidR="001A0134" w:rsidRDefault="001A0134" w:rsidP="00EB127C">
                              <w:pPr>
                                <w:ind w:leftChars="50" w:left="105" w:rightChars="50" w:right="105"/>
                                <w:jc w:val="center"/>
                                <w:rPr>
                                  <w:sz w:val="20"/>
                                  <w:szCs w:val="20"/>
                                </w:rPr>
                              </w:pPr>
                              <w:r>
                                <w:rPr>
                                  <w:rFonts w:hint="eastAsia"/>
                                  <w:sz w:val="20"/>
                                  <w:szCs w:val="20"/>
                                </w:rPr>
                                <w:t>北海道運輸局</w:t>
                              </w:r>
                            </w:p>
                          </w:txbxContent>
                        </wps:txbx>
                        <wps:bodyPr rot="0" vert="horz" wrap="square" lIns="23040" tIns="0" rIns="23040" bIns="0" anchor="t" anchorCtr="0" upright="1">
                          <a:noAutofit/>
                        </wps:bodyPr>
                      </wps:wsp>
                      <wps:wsp>
                        <wps:cNvPr id="132" name="Line 2536"/>
                        <wps:cNvCnPr>
                          <a:cxnSpLocks noChangeShapeType="1"/>
                        </wps:cNvCnPr>
                        <wps:spPr bwMode="auto">
                          <a:xfrm>
                            <a:off x="5380" y="13080"/>
                            <a:ext cx="0" cy="56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3" name="Line 2537"/>
                        <wps:cNvCnPr>
                          <a:cxnSpLocks noChangeShapeType="1"/>
                        </wps:cNvCnPr>
                        <wps:spPr bwMode="auto">
                          <a:xfrm flipV="1">
                            <a:off x="4579" y="13083"/>
                            <a:ext cx="0" cy="56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4" name="Freeform 2538"/>
                        <wps:cNvSpPr>
                          <a:spLocks/>
                        </wps:cNvSpPr>
                        <wps:spPr bwMode="auto">
                          <a:xfrm>
                            <a:off x="3527" y="14464"/>
                            <a:ext cx="420" cy="819"/>
                          </a:xfrm>
                          <a:custGeom>
                            <a:avLst/>
                            <a:gdLst>
                              <a:gd name="T0" fmla="*/ 0 w 420"/>
                              <a:gd name="T1" fmla="*/ 0 h 604"/>
                              <a:gd name="T2" fmla="*/ 0 w 420"/>
                              <a:gd name="T3" fmla="*/ 604 h 604"/>
                              <a:gd name="T4" fmla="*/ 420 w 420"/>
                              <a:gd name="T5" fmla="*/ 604 h 604"/>
                            </a:gdLst>
                            <a:ahLst/>
                            <a:cxnLst>
                              <a:cxn ang="0">
                                <a:pos x="T0" y="T1"/>
                              </a:cxn>
                              <a:cxn ang="0">
                                <a:pos x="T2" y="T3"/>
                              </a:cxn>
                              <a:cxn ang="0">
                                <a:pos x="T4" y="T5"/>
                              </a:cxn>
                            </a:cxnLst>
                            <a:rect l="0" t="0" r="r" b="b"/>
                            <a:pathLst>
                              <a:path w="420" h="604">
                                <a:moveTo>
                                  <a:pt x="0" y="0"/>
                                </a:moveTo>
                                <a:lnTo>
                                  <a:pt x="0" y="604"/>
                                </a:lnTo>
                                <a:lnTo>
                                  <a:pt x="420" y="604"/>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2539"/>
                        <wps:cNvSpPr txBox="1">
                          <a:spLocks noChangeArrowheads="1"/>
                        </wps:cNvSpPr>
                        <wps:spPr bwMode="auto">
                          <a:xfrm>
                            <a:off x="7313" y="14315"/>
                            <a:ext cx="1229"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sm"/>
                              </a14:hiddenLine>
                            </a:ext>
                          </a:extLst>
                        </wps:spPr>
                        <wps:txbx>
                          <w:txbxContent>
                            <w:p w14:paraId="36C2F4B9" w14:textId="77777777" w:rsidR="001A0134" w:rsidRDefault="001A0134" w:rsidP="005035CD">
                              <w:pPr>
                                <w:rPr>
                                  <w:sz w:val="20"/>
                                </w:rPr>
                              </w:pPr>
                              <w:r>
                                <w:rPr>
                                  <w:rFonts w:hint="eastAsia"/>
                                  <w:sz w:val="20"/>
                                </w:rPr>
                                <w:t>（情報交換）</w:t>
                              </w:r>
                            </w:p>
                          </w:txbxContent>
                        </wps:txbx>
                        <wps:bodyPr rot="0" vert="horz" wrap="square" lIns="23040" tIns="0" rIns="23040" bIns="0" anchor="t" anchorCtr="0" upright="1">
                          <a:noAutofit/>
                        </wps:bodyPr>
                      </wps:wsp>
                      <wps:wsp>
                        <wps:cNvPr id="136" name="Freeform 2540"/>
                        <wps:cNvSpPr>
                          <a:spLocks/>
                        </wps:cNvSpPr>
                        <wps:spPr bwMode="auto">
                          <a:xfrm>
                            <a:off x="2050" y="13247"/>
                            <a:ext cx="1897" cy="1217"/>
                          </a:xfrm>
                          <a:custGeom>
                            <a:avLst/>
                            <a:gdLst>
                              <a:gd name="T0" fmla="*/ 0 w 3885"/>
                              <a:gd name="T1" fmla="*/ 0 h 1661"/>
                              <a:gd name="T2" fmla="*/ 0 w 3885"/>
                              <a:gd name="T3" fmla="*/ 1661 h 1661"/>
                              <a:gd name="T4" fmla="*/ 3885 w 3885"/>
                              <a:gd name="T5" fmla="*/ 1661 h 1661"/>
                            </a:gdLst>
                            <a:ahLst/>
                            <a:cxnLst>
                              <a:cxn ang="0">
                                <a:pos x="T0" y="T1"/>
                              </a:cxn>
                              <a:cxn ang="0">
                                <a:pos x="T2" y="T3"/>
                              </a:cxn>
                              <a:cxn ang="0">
                                <a:pos x="T4" y="T5"/>
                              </a:cxn>
                            </a:cxnLst>
                            <a:rect l="0" t="0" r="r" b="b"/>
                            <a:pathLst>
                              <a:path w="3885" h="1661">
                                <a:moveTo>
                                  <a:pt x="0" y="0"/>
                                </a:moveTo>
                                <a:lnTo>
                                  <a:pt x="0" y="1661"/>
                                </a:lnTo>
                                <a:lnTo>
                                  <a:pt x="3885" y="1661"/>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541"/>
                        <wps:cNvSpPr>
                          <a:spLocks/>
                        </wps:cNvSpPr>
                        <wps:spPr bwMode="auto">
                          <a:xfrm>
                            <a:off x="2561" y="13247"/>
                            <a:ext cx="1378" cy="542"/>
                          </a:xfrm>
                          <a:custGeom>
                            <a:avLst/>
                            <a:gdLst>
                              <a:gd name="T0" fmla="*/ 0 w 3150"/>
                              <a:gd name="T1" fmla="*/ 0 h 1057"/>
                              <a:gd name="T2" fmla="*/ 0 w 3150"/>
                              <a:gd name="T3" fmla="*/ 1057 h 1057"/>
                              <a:gd name="T4" fmla="*/ 3150 w 3150"/>
                              <a:gd name="T5" fmla="*/ 1057 h 1057"/>
                            </a:gdLst>
                            <a:ahLst/>
                            <a:cxnLst>
                              <a:cxn ang="0">
                                <a:pos x="T0" y="T1"/>
                              </a:cxn>
                              <a:cxn ang="0">
                                <a:pos x="T2" y="T3"/>
                              </a:cxn>
                              <a:cxn ang="0">
                                <a:pos x="T4" y="T5"/>
                              </a:cxn>
                            </a:cxnLst>
                            <a:rect l="0" t="0" r="r" b="b"/>
                            <a:pathLst>
                              <a:path w="3150" h="1057">
                                <a:moveTo>
                                  <a:pt x="0" y="0"/>
                                </a:moveTo>
                                <a:lnTo>
                                  <a:pt x="0" y="1057"/>
                                </a:lnTo>
                                <a:lnTo>
                                  <a:pt x="3150" y="1057"/>
                                </a:lnTo>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2542"/>
                        <wps:cNvCnPr>
                          <a:cxnSpLocks noChangeShapeType="1"/>
                        </wps:cNvCnPr>
                        <wps:spPr bwMode="auto">
                          <a:xfrm>
                            <a:off x="6897" y="12919"/>
                            <a:ext cx="127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 name="Freeform 2543"/>
                        <wps:cNvSpPr>
                          <a:spLocks/>
                        </wps:cNvSpPr>
                        <wps:spPr bwMode="auto">
                          <a:xfrm>
                            <a:off x="6178" y="13083"/>
                            <a:ext cx="2303" cy="2035"/>
                          </a:xfrm>
                          <a:custGeom>
                            <a:avLst/>
                            <a:gdLst>
                              <a:gd name="T0" fmla="*/ 0 w 1470"/>
                              <a:gd name="T1" fmla="*/ 0 h 1812"/>
                              <a:gd name="T2" fmla="*/ 0 w 1470"/>
                              <a:gd name="T3" fmla="*/ 372 h 1812"/>
                              <a:gd name="T4" fmla="*/ 570 w 1470"/>
                              <a:gd name="T5" fmla="*/ 372 h 1812"/>
                              <a:gd name="T6" fmla="*/ 572 w 1470"/>
                              <a:gd name="T7" fmla="*/ 1424 h 1812"/>
                              <a:gd name="T8" fmla="*/ 1470 w 1470"/>
                              <a:gd name="T9" fmla="*/ 1424 h 1812"/>
                              <a:gd name="T10" fmla="*/ 1470 w 1470"/>
                              <a:gd name="T11" fmla="*/ 1812 h 1812"/>
                            </a:gdLst>
                            <a:ahLst/>
                            <a:cxnLst>
                              <a:cxn ang="0">
                                <a:pos x="T0" y="T1"/>
                              </a:cxn>
                              <a:cxn ang="0">
                                <a:pos x="T2" y="T3"/>
                              </a:cxn>
                              <a:cxn ang="0">
                                <a:pos x="T4" y="T5"/>
                              </a:cxn>
                              <a:cxn ang="0">
                                <a:pos x="T6" y="T7"/>
                              </a:cxn>
                              <a:cxn ang="0">
                                <a:pos x="T8" y="T9"/>
                              </a:cxn>
                              <a:cxn ang="0">
                                <a:pos x="T10" y="T11"/>
                              </a:cxn>
                            </a:cxnLst>
                            <a:rect l="0" t="0" r="r" b="b"/>
                            <a:pathLst>
                              <a:path w="1470" h="1812">
                                <a:moveTo>
                                  <a:pt x="0" y="0"/>
                                </a:moveTo>
                                <a:lnTo>
                                  <a:pt x="0" y="372"/>
                                </a:lnTo>
                                <a:lnTo>
                                  <a:pt x="570" y="372"/>
                                </a:lnTo>
                                <a:lnTo>
                                  <a:pt x="572" y="1424"/>
                                </a:lnTo>
                                <a:lnTo>
                                  <a:pt x="1470" y="1424"/>
                                </a:lnTo>
                                <a:lnTo>
                                  <a:pt x="1470" y="1812"/>
                                </a:lnTo>
                              </a:path>
                            </a:pathLst>
                          </a:custGeom>
                          <a:noFill/>
                          <a:ln w="9525">
                            <a:solidFill>
                              <a:srgbClr val="000000"/>
                            </a:solidFill>
                            <a:prstDash val="dash"/>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2544"/>
                        <wps:cNvCnPr>
                          <a:cxnSpLocks noChangeShapeType="1"/>
                        </wps:cNvCnPr>
                        <wps:spPr bwMode="auto">
                          <a:xfrm flipV="1">
                            <a:off x="4883" y="13946"/>
                            <a:ext cx="0" cy="36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1" name="Freeform 2545"/>
                        <wps:cNvSpPr>
                          <a:spLocks/>
                        </wps:cNvSpPr>
                        <wps:spPr bwMode="auto">
                          <a:xfrm>
                            <a:off x="6452" y="13083"/>
                            <a:ext cx="1721" cy="706"/>
                          </a:xfrm>
                          <a:custGeom>
                            <a:avLst/>
                            <a:gdLst>
                              <a:gd name="T0" fmla="*/ 0 w 959"/>
                              <a:gd name="T1" fmla="*/ 0 h 706"/>
                              <a:gd name="T2" fmla="*/ 0 w 959"/>
                              <a:gd name="T3" fmla="*/ 184 h 706"/>
                              <a:gd name="T4" fmla="*/ 570 w 959"/>
                              <a:gd name="T5" fmla="*/ 184 h 706"/>
                              <a:gd name="T6" fmla="*/ 572 w 959"/>
                              <a:gd name="T7" fmla="*/ 706 h 706"/>
                              <a:gd name="T8" fmla="*/ 959 w 959"/>
                              <a:gd name="T9" fmla="*/ 702 h 706"/>
                            </a:gdLst>
                            <a:ahLst/>
                            <a:cxnLst>
                              <a:cxn ang="0">
                                <a:pos x="T0" y="T1"/>
                              </a:cxn>
                              <a:cxn ang="0">
                                <a:pos x="T2" y="T3"/>
                              </a:cxn>
                              <a:cxn ang="0">
                                <a:pos x="T4" y="T5"/>
                              </a:cxn>
                              <a:cxn ang="0">
                                <a:pos x="T6" y="T7"/>
                              </a:cxn>
                              <a:cxn ang="0">
                                <a:pos x="T8" y="T9"/>
                              </a:cxn>
                            </a:cxnLst>
                            <a:rect l="0" t="0" r="r" b="b"/>
                            <a:pathLst>
                              <a:path w="959" h="706">
                                <a:moveTo>
                                  <a:pt x="0" y="0"/>
                                </a:moveTo>
                                <a:lnTo>
                                  <a:pt x="0" y="184"/>
                                </a:lnTo>
                                <a:lnTo>
                                  <a:pt x="570" y="184"/>
                                </a:lnTo>
                                <a:lnTo>
                                  <a:pt x="572" y="706"/>
                                </a:lnTo>
                                <a:lnTo>
                                  <a:pt x="959" y="702"/>
                                </a:lnTo>
                              </a:path>
                            </a:pathLst>
                          </a:custGeom>
                          <a:noFill/>
                          <a:ln w="9525">
                            <a:solidFill>
                              <a:srgbClr val="000000"/>
                            </a:solidFill>
                            <a:prstDash val="dash"/>
                            <a:round/>
                            <a:headEnd type="none"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2546"/>
                        <wps:cNvSpPr txBox="1">
                          <a:spLocks noChangeArrowheads="1"/>
                        </wps:cNvSpPr>
                        <wps:spPr bwMode="auto">
                          <a:xfrm>
                            <a:off x="8173" y="15118"/>
                            <a:ext cx="2031" cy="315"/>
                          </a:xfrm>
                          <a:prstGeom prst="rect">
                            <a:avLst/>
                          </a:prstGeom>
                          <a:solidFill>
                            <a:srgbClr val="FFFFFF"/>
                          </a:solidFill>
                          <a:ln w="9525">
                            <a:solidFill>
                              <a:srgbClr val="000000"/>
                            </a:solidFill>
                            <a:miter lim="800000"/>
                            <a:headEnd/>
                            <a:tailEnd type="none" w="sm" len="sm"/>
                          </a:ln>
                        </wps:spPr>
                        <wps:txbx>
                          <w:txbxContent>
                            <w:p w14:paraId="75B45179" w14:textId="77777777" w:rsidR="001A0134" w:rsidRPr="00281933" w:rsidRDefault="001A0134" w:rsidP="00EB127C">
                              <w:pPr>
                                <w:ind w:leftChars="100" w:left="210" w:rightChars="100" w:right="210"/>
                                <w:jc w:val="center"/>
                                <w:rPr>
                                  <w:sz w:val="20"/>
                                  <w:szCs w:val="20"/>
                                </w:rPr>
                              </w:pPr>
                              <w:r>
                                <w:rPr>
                                  <w:rFonts w:hint="eastAsia"/>
                                  <w:sz w:val="20"/>
                                  <w:szCs w:val="20"/>
                                </w:rPr>
                                <w:t>北海道警察本部</w:t>
                              </w:r>
                            </w:p>
                          </w:txbxContent>
                        </wps:txbx>
                        <wps:bodyPr rot="0" vert="horz" wrap="square" lIns="23040" tIns="0" rIns="23040" bIns="0" anchor="t" anchorCtr="0" upright="1">
                          <a:noAutofit/>
                        </wps:bodyPr>
                      </wps:wsp>
                      <wps:wsp>
                        <wps:cNvPr id="143" name="Line 2547"/>
                        <wps:cNvCnPr>
                          <a:cxnSpLocks noChangeShapeType="1"/>
                        </wps:cNvCnPr>
                        <wps:spPr bwMode="auto">
                          <a:xfrm>
                            <a:off x="5737" y="15283"/>
                            <a:ext cx="243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10144212" id="Group 2997" o:spid="_x0000_s1441" style="width:435.75pt;height:133.8pt;mso-position-horizontal-relative:char;mso-position-vertical-relative:line" coordorigin="1511,12768" coordsize="8715,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">
                <v:shape id="Text Box 2529" o:spid="_x0000_s1442" type="#_x0000_t202" style="position:absolute;left:1511;top:12768;width:21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">
                  <v:stroke endarrowwidth="narrow" endarrowlength="short"/>
                  <v:textbox inset=".64mm,1.5mm,.64mm,0">
                    <w:txbxContent>
                      <w:p w14:paraId="49D2D911" w14:textId="77777777" w:rsidR="001A0134" w:rsidRDefault="001A0134" w:rsidP="00EB127C">
                        <w:pPr>
                          <w:ind w:leftChars="50" w:left="105" w:rightChars="50" w:right="105"/>
                          <w:jc w:val="center"/>
                          <w:rPr>
                            <w:sz w:val="20"/>
                            <w:szCs w:val="20"/>
                          </w:rPr>
                        </w:pPr>
                        <w:r>
                          <w:rPr>
                            <w:rFonts w:hint="eastAsia"/>
                            <w:sz w:val="20"/>
                            <w:szCs w:val="20"/>
                          </w:rPr>
                          <w:t>赤井川村（総務課）</w:t>
                        </w:r>
                      </w:p>
                    </w:txbxContent>
                  </v:textbox>
                </v:shape>
                <v:shape id="Text Box 2530" o:spid="_x0000_s1443" type="#_x0000_t202" style="position:absolute;left:3947;top:12771;width:295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">
                  <v:stroke endarrowwidth="narrow" endarrowlength="short"/>
                  <v:textbox inset=".64mm,0,.64mm,0">
                    <w:txbxContent>
                      <w:p w14:paraId="408ADA20" w14:textId="77777777" w:rsidR="001A0134" w:rsidRDefault="001A0134" w:rsidP="00EB127C">
                        <w:pPr>
                          <w:ind w:leftChars="100" w:left="210" w:rightChars="100" w:right="210"/>
                          <w:jc w:val="center"/>
                          <w:rPr>
                            <w:sz w:val="20"/>
                            <w:szCs w:val="20"/>
                          </w:rPr>
                        </w:pPr>
                        <w:r>
                          <w:rPr>
                            <w:rFonts w:hint="eastAsia"/>
                            <w:sz w:val="20"/>
                            <w:szCs w:val="20"/>
                          </w:rPr>
                          <w:t>北海道（</w:t>
                        </w:r>
                        <w:r>
                          <w:rPr>
                            <w:rFonts w:hint="eastAsia"/>
                            <w:sz w:val="20"/>
                            <w:szCs w:val="20"/>
                          </w:rPr>
                          <w:t>危機対策局）</w:t>
                        </w:r>
                      </w:p>
                    </w:txbxContent>
                  </v:textbox>
                </v:shape>
                <v:shape id="Text Box 2531" o:spid="_x0000_s1444" type="#_x0000_t202" style="position:absolute;left:3973;top:13644;width:296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">
                  <v:stroke endarrowwidth="narrow" endarrowlength="short"/>
                  <v:textbox inset=".64mm,0,.64mm,0">
                    <w:txbxContent>
                      <w:p w14:paraId="64EB82AD" w14:textId="77777777" w:rsidR="001A0134" w:rsidRPr="00977805" w:rsidRDefault="001A0134" w:rsidP="00EB127C">
                        <w:pPr>
                          <w:ind w:leftChars="50" w:left="105" w:rightChars="50" w:right="105"/>
                          <w:jc w:val="center"/>
                          <w:rPr>
                            <w:sz w:val="20"/>
                            <w:szCs w:val="20"/>
                          </w:rPr>
                        </w:pPr>
                        <w:r w:rsidRPr="00E923CD">
                          <w:rPr>
                            <w:rFonts w:hint="eastAsia"/>
                            <w:sz w:val="18"/>
                            <w:szCs w:val="20"/>
                          </w:rPr>
                          <w:t>後志総合振興局（</w:t>
                        </w:r>
                        <w:r w:rsidRPr="00E923CD">
                          <w:rPr>
                            <w:rFonts w:hint="eastAsia"/>
                            <w:sz w:val="18"/>
                            <w:szCs w:val="20"/>
                          </w:rPr>
                          <w:t>地域創生部）</w:t>
                        </w:r>
                      </w:p>
                    </w:txbxContent>
                  </v:textbox>
                </v:shape>
                <v:shape id="Text Box 2532" o:spid="_x0000_s1445" type="#_x0000_t202" style="position:absolute;left:3973;top:14315;width:293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">
                  <v:stroke endarrowwidth="narrow" endarrowlength="short"/>
                  <v:textbox inset=".64mm,0,.64mm,0">
                    <w:txbxContent>
                      <w:p w14:paraId="572787B5" w14:textId="77777777" w:rsidR="001A0134" w:rsidRPr="00582501" w:rsidRDefault="001A0134" w:rsidP="00B10418">
                        <w:pPr>
                          <w:ind w:leftChars="50" w:left="105" w:rightChars="50" w:right="105"/>
                          <w:jc w:val="center"/>
                          <w:rPr>
                            <w:sz w:val="20"/>
                            <w:szCs w:val="20"/>
                          </w:rPr>
                        </w:pPr>
                        <w:r w:rsidRPr="00561D93">
                          <w:rPr>
                            <w:rFonts w:hint="eastAsia"/>
                            <w:kern w:val="0"/>
                            <w:sz w:val="20"/>
                            <w:szCs w:val="20"/>
                          </w:rPr>
                          <w:t>北後志消防組合</w:t>
                        </w:r>
                        <w:r>
                          <w:rPr>
                            <w:rFonts w:hint="eastAsia"/>
                            <w:kern w:val="0"/>
                            <w:sz w:val="20"/>
                            <w:szCs w:val="20"/>
                          </w:rPr>
                          <w:t>赤井川支署</w:t>
                        </w:r>
                      </w:p>
                    </w:txbxContent>
                  </v:textbox>
                </v:shape>
                <v:shape id="Text Box 2533" o:spid="_x0000_s1446" type="#_x0000_t202" style="position:absolute;left:3947;top:15118;width:179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">
                  <v:stroke endarrowwidth="narrow" endarrowlength="short"/>
                  <v:textbox inset=".64mm,0,.64mm,0">
                    <w:txbxContent>
                      <w:p w14:paraId="3E6140BC" w14:textId="77777777" w:rsidR="001A0134" w:rsidRDefault="001A0134" w:rsidP="00EB127C">
                        <w:pPr>
                          <w:ind w:leftChars="50" w:left="105" w:rightChars="50" w:right="105"/>
                          <w:jc w:val="distribute"/>
                          <w:rPr>
                            <w:sz w:val="20"/>
                            <w:szCs w:val="20"/>
                          </w:rPr>
                        </w:pPr>
                        <w:r>
                          <w:rPr>
                            <w:rFonts w:hint="eastAsia"/>
                            <w:sz w:val="20"/>
                            <w:szCs w:val="20"/>
                          </w:rPr>
                          <w:t>余市警察署</w:t>
                        </w:r>
                      </w:p>
                    </w:txbxContent>
                  </v:textbox>
                </v:shape>
                <v:shape id="Text Box 2534" o:spid="_x0000_s1447" type="#_x0000_t202" style="position:absolute;left:8173;top:12768;width:200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">
                  <v:stroke endarrowwidth="narrow" endarrowlength="short"/>
                  <v:textbox inset=".64mm,0,.64mm,0">
                    <w:txbxContent>
                      <w:p w14:paraId="15D785A2" w14:textId="77777777" w:rsidR="001A0134" w:rsidRDefault="001A0134" w:rsidP="00EB127C">
                        <w:pPr>
                          <w:ind w:leftChars="50" w:left="105" w:rightChars="50" w:right="105"/>
                          <w:jc w:val="center"/>
                          <w:rPr>
                            <w:sz w:val="20"/>
                            <w:szCs w:val="20"/>
                          </w:rPr>
                        </w:pPr>
                        <w:r>
                          <w:rPr>
                            <w:rFonts w:hint="eastAsia"/>
                            <w:sz w:val="20"/>
                            <w:szCs w:val="20"/>
                          </w:rPr>
                          <w:t>消防庁</w:t>
                        </w:r>
                      </w:p>
                    </w:txbxContent>
                  </v:textbox>
                </v:shape>
                <v:shape id="Text Box 2535" o:spid="_x0000_s1448" type="#_x0000_t202" style="position:absolute;left:8195;top:13644;width:203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">
                  <v:stroke endarrowwidth="narrow" endarrowlength="short"/>
                  <v:textbox inset=".64mm,0,.64mm,0">
                    <w:txbxContent>
                      <w:p w14:paraId="731266ED" w14:textId="77777777" w:rsidR="001A0134" w:rsidRDefault="001A0134" w:rsidP="00EB127C">
                        <w:pPr>
                          <w:ind w:leftChars="50" w:left="105" w:rightChars="50" w:right="105"/>
                          <w:jc w:val="center"/>
                          <w:rPr>
                            <w:sz w:val="20"/>
                            <w:szCs w:val="20"/>
                          </w:rPr>
                        </w:pPr>
                        <w:r>
                          <w:rPr>
                            <w:rFonts w:hint="eastAsia"/>
                            <w:sz w:val="20"/>
                            <w:szCs w:val="20"/>
                          </w:rPr>
                          <w:t>北海道運輸局</w:t>
                        </w:r>
                      </w:p>
                    </w:txbxContent>
                  </v:textbox>
                </v:shape>
                <v:line id="Line 2536" o:spid="_x0000_s1449" style="position:absolute;visibility:visible;mso-wrap-style:square" from="5380,13080" to="538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">
                  <v:stroke endarrow="classic" endarrowwidth="narrow" endarrowlength="short"/>
                </v:line>
                <v:line id="Line 2537" o:spid="_x0000_s1450" style="position:absolute;flip:y;visibility:visible;mso-wrap-style:square" from="4579,13083" to="4579,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">
                  <v:stroke endarrow="classic" endarrowwidth="narrow" endarrowlength="short"/>
                </v:line>
                <v:shape id="Freeform 2538" o:spid="_x0000_s1451" style="position:absolute;left:3527;top:14464;width:420;height:819;visibility:visible;mso-wrap-style:square;v-text-anchor:top" coordsize="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" path="m,l,604r420,e" filled="f">
                  <v:stroke endarrow="classic" endarrowwidth="narrow" endarrowlength="short"/>
                  <v:path arrowok="t" o:connecttype="custom" o:connectlocs="0,0;0,819;420,819" o:connectangles="0,0,0"/>
                </v:shape>
                <v:shape id="Text Box 2539" o:spid="_x0000_s1452" type="#_x0000_t202" style="position:absolute;left:7313;top:14315;width:122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" stroked="f">
                  <v:stroke endarrowwidth="narrow" endarrowlength="short"/>
                  <v:textbox inset=".64mm,0,.64mm,0">
                    <w:txbxContent>
                      <w:p w14:paraId="36C2F4B9" w14:textId="77777777" w:rsidR="001A0134" w:rsidRDefault="001A0134" w:rsidP="005035CD">
                        <w:pPr>
                          <w:rPr>
                            <w:sz w:val="20"/>
                          </w:rPr>
                        </w:pPr>
                        <w:r>
                          <w:rPr>
                            <w:rFonts w:hint="eastAsia"/>
                            <w:sz w:val="20"/>
                          </w:rPr>
                          <w:t>（情報交換）</w:t>
                        </w:r>
                      </w:p>
                    </w:txbxContent>
                  </v:textbox>
                </v:shape>
                <v:shape id="Freeform 2540" o:spid="_x0000_s1453" style="position:absolute;left:2050;top:13247;width:1897;height:1217;visibility:visible;mso-wrap-style:square;v-text-anchor:top" coordsize="3885,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" path="m,l,1661r3885,e" filled="f">
                  <v:stroke endarrow="classic" endarrowwidth="narrow" endarrowlength="short"/>
                  <v:path arrowok="t" o:connecttype="custom" o:connectlocs="0,0;0,1217;1897,1217" o:connectangles="0,0,0"/>
                </v:shape>
                <v:shape id="Freeform 2541" o:spid="_x0000_s1454" style="position:absolute;left:2561;top:13247;width:1378;height:542;visibility:visible;mso-wrap-style:square;v-text-anchor:top" coordsize="3150,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" path="m,l,1057r3150,e" filled="f">
                  <v:stroke startarrow="classic" startarrowwidth="narrow" startarrowlength="short" endarrow="classic" endarrowwidth="narrow" endarrowlength="short"/>
                  <v:path arrowok="t" o:connecttype="custom" o:connectlocs="0,0;0,542;1378,542" o:connectangles="0,0,0"/>
                </v:shape>
                <v:line id="Line 2542" o:spid="_x0000_s1455" style="position:absolute;visibility:visible;mso-wrap-style:square" from="6897,12919" to="8173,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">
                  <v:stroke endarrow="classic" endarrowwidth="narrow" endarrowlength="short"/>
                </v:line>
                <v:shape id="Freeform 2543" o:spid="_x0000_s1456" style="position:absolute;left:6178;top:13083;width:2303;height:2035;visibility:visible;mso-wrap-style:square;v-text-anchor:top" coordsize="147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" path="m,l,372r570,l572,1424r898,l1470,1812e" filled="f">
                  <v:stroke dashstyle="dash" startarrow="classic" startarrowwidth="narrow" startarrowlength="short" endarrow="classic" endarrowwidth="narrow" endarrowlength="short"/>
                  <v:path arrowok="t" o:connecttype="custom" o:connectlocs="0,0;0,418;893,418;896,1599;2303,1599;2303,2035" o:connectangles="0,0,0,0,0,0"/>
                </v:shape>
                <v:line id="Line 2544" o:spid="_x0000_s1457" style="position:absolute;flip:y;visibility:visible;mso-wrap-style:square" from="4883,13946" to="4883,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">
                  <v:stroke endarrow="classic" endarrowwidth="narrow" endarrowlength="short"/>
                </v:line>
                <v:shape id="Freeform 2545" o:spid="_x0000_s1458" style="position:absolute;left:6452;top:13083;width:1721;height:706;visibility:visible;mso-wrap-style:square;v-text-anchor:top" coordsize="95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" path="m,l,184r570,l572,706r387,-4e" filled="f">
                  <v:stroke dashstyle="dash" startarrowwidth="narrow" startarrowlength="short" endarrow="classic" endarrowwidth="narrow" endarrowlength="short"/>
                  <v:path arrowok="t" o:connecttype="custom" o:connectlocs="0,0;0,184;1023,184;1026,706;1721,702" o:connectangles="0,0,0,0,0"/>
                </v:shape>
                <v:shape id="Text Box 2546" o:spid="_x0000_s1459" type="#_x0000_t202" style="position:absolute;left:8173;top:15118;width:20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">
                  <v:stroke endarrowwidth="narrow" endarrowlength="short"/>
                  <v:textbox inset=".64mm,0,.64mm,0">
                    <w:txbxContent>
                      <w:p w14:paraId="75B45179" w14:textId="77777777" w:rsidR="001A0134" w:rsidRPr="00281933" w:rsidRDefault="001A0134" w:rsidP="00EB127C">
                        <w:pPr>
                          <w:ind w:leftChars="100" w:left="210" w:rightChars="100" w:right="210"/>
                          <w:jc w:val="center"/>
                          <w:rPr>
                            <w:sz w:val="20"/>
                            <w:szCs w:val="20"/>
                          </w:rPr>
                        </w:pPr>
                        <w:r>
                          <w:rPr>
                            <w:rFonts w:hint="eastAsia"/>
                            <w:sz w:val="20"/>
                            <w:szCs w:val="20"/>
                          </w:rPr>
                          <w:t>北海道警察本部</w:t>
                        </w:r>
                      </w:p>
                    </w:txbxContent>
                  </v:textbox>
                </v:shape>
                <v:line id="Line 2547" o:spid="_x0000_s1460" style="position:absolute;visibility:visible;mso-wrap-style:square" from="5737,15283" to="817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">
                  <v:stroke endarrow="classic" endarrowwidth="narrow" endarrowlength="short"/>
                </v:line>
                <w10:anchorlock/>
              </v:group>
            </w:pict>
          </mc:Fallback>
        </mc:AlternateContent>
      </w:r>
    </w:p>
    <w:p w14:paraId="43C59DA8" w14:textId="77777777" w:rsidR="00D9308B" w:rsidRPr="00E21119" w:rsidRDefault="00D9308B" w:rsidP="00A97F44">
      <w:pPr>
        <w:jc w:val="right"/>
      </w:pPr>
    </w:p>
    <w:p w14:paraId="2A599CFE" w14:textId="77777777" w:rsidR="00D9308B" w:rsidRPr="00E21119" w:rsidRDefault="00D9308B" w:rsidP="00A97F44">
      <w:pPr>
        <w:jc w:val="right"/>
      </w:pPr>
    </w:p>
    <w:p w14:paraId="4E63A201" w14:textId="77777777" w:rsidR="00D9308B" w:rsidRPr="00E21119" w:rsidRDefault="00D9308B" w:rsidP="00A97F44">
      <w:pPr>
        <w:jc w:val="right"/>
      </w:pPr>
    </w:p>
    <w:p w14:paraId="374200FF" w14:textId="77777777" w:rsidR="005035CD" w:rsidRPr="00E21119" w:rsidRDefault="005035CD" w:rsidP="00D9308B">
      <w:pPr>
        <w:pStyle w:val="051"/>
        <w:ind w:left="735" w:hanging="315"/>
      </w:pPr>
      <w:r w:rsidRPr="00E21119">
        <w:rPr>
          <w:rFonts w:hint="eastAsia"/>
        </w:rPr>
        <w:t>(2)　実施事項</w:t>
      </w:r>
    </w:p>
    <w:p w14:paraId="7A2D0FB9" w14:textId="77777777" w:rsidR="005035CD" w:rsidRPr="00E21119" w:rsidRDefault="005035CD" w:rsidP="00EB127C">
      <w:pPr>
        <w:pStyle w:val="15"/>
        <w:ind w:left="735" w:firstLine="210"/>
      </w:pPr>
      <w:r w:rsidRPr="00E21119">
        <w:rPr>
          <w:rFonts w:hint="eastAsia"/>
        </w:rPr>
        <w:t>村及び関係機関は、災害発生時に、直ちに災害情報連絡のための通信手段を確保し、災害情報の収集に努めるとともに、把握した情報について迅速に他の関係機関に連絡する。</w:t>
      </w:r>
    </w:p>
    <w:p w14:paraId="2DC12B49" w14:textId="77777777" w:rsidR="005035CD" w:rsidRPr="00E21119" w:rsidRDefault="005035CD" w:rsidP="00EB127C">
      <w:pPr>
        <w:pStyle w:val="15"/>
        <w:ind w:left="735" w:firstLine="210"/>
      </w:pPr>
      <w:r w:rsidRPr="00E21119">
        <w:rPr>
          <w:rFonts w:hint="eastAsia"/>
        </w:rPr>
        <w:t>また、相互に緊密な情報交換を行い、情報の確認、共有、応急対策の調整等を行う。</w:t>
      </w:r>
    </w:p>
    <w:p w14:paraId="66A66BC1" w14:textId="77777777" w:rsidR="005035CD" w:rsidRPr="00E21119" w:rsidRDefault="005035CD" w:rsidP="00EB127C">
      <w:pPr>
        <w:pStyle w:val="5"/>
      </w:pPr>
      <w:r w:rsidRPr="00E21119">
        <w:rPr>
          <w:rFonts w:hint="eastAsia"/>
        </w:rPr>
        <w:t>２</w:t>
      </w:r>
      <w:r w:rsidR="00B76CED" w:rsidRPr="00E21119">
        <w:rPr>
          <w:rFonts w:hint="eastAsia"/>
        </w:rPr>
        <w:t>．</w:t>
      </w:r>
      <w:r w:rsidRPr="00E21119">
        <w:rPr>
          <w:rFonts w:hint="eastAsia"/>
        </w:rPr>
        <w:t>災害広報</w:t>
      </w:r>
    </w:p>
    <w:p w14:paraId="1980BBF5" w14:textId="77777777" w:rsidR="005035CD" w:rsidRPr="00E21119" w:rsidRDefault="005035CD" w:rsidP="00EB127C">
      <w:pPr>
        <w:pStyle w:val="14"/>
        <w:ind w:left="420" w:firstLine="210"/>
        <w:rPr>
          <w:color w:val="auto"/>
        </w:rPr>
      </w:pPr>
      <w:r w:rsidRPr="00E21119">
        <w:rPr>
          <w:rFonts w:hint="eastAsia"/>
          <w:color w:val="auto"/>
        </w:rPr>
        <w:t>災害応急対策の実施に当たり、正確な情報を迅速に提供することにより混乱の防止を図るため、被災者の家族、道路利用者、地域住民等に対して行う広報は</w:t>
      </w:r>
      <w:r w:rsidR="004E1E6C" w:rsidRPr="00E21119">
        <w:rPr>
          <w:rFonts w:hint="eastAsia"/>
          <w:color w:val="auto"/>
        </w:rPr>
        <w:t>「第４章 第４節 災害広報・情報提供計画」</w:t>
      </w:r>
      <w:r w:rsidRPr="00E21119">
        <w:rPr>
          <w:rFonts w:hint="eastAsia"/>
          <w:color w:val="auto"/>
        </w:rPr>
        <w:t>に定めるところによるほか、次により実施する。</w:t>
      </w:r>
    </w:p>
    <w:p w14:paraId="7AB76E9B" w14:textId="77777777" w:rsidR="005035CD" w:rsidRPr="00E21119" w:rsidRDefault="005035CD" w:rsidP="00EB127C">
      <w:pPr>
        <w:pStyle w:val="051"/>
        <w:ind w:left="735" w:hanging="315"/>
      </w:pPr>
      <w:r w:rsidRPr="00E21119">
        <w:rPr>
          <w:rFonts w:hint="eastAsia"/>
        </w:rPr>
        <w:t>(1)　被災者の家族等への広報</w:t>
      </w:r>
    </w:p>
    <w:p w14:paraId="6A1B30E2" w14:textId="77777777" w:rsidR="005035CD" w:rsidRPr="00E21119" w:rsidRDefault="005035CD" w:rsidP="00EB127C">
      <w:pPr>
        <w:pStyle w:val="15"/>
        <w:ind w:left="735" w:firstLine="210"/>
      </w:pPr>
      <w:r w:rsidRPr="00E21119">
        <w:rPr>
          <w:rFonts w:hint="eastAsia"/>
        </w:rPr>
        <w:t>村及び関係機関は、被災者の家族等からの問い合わせ等に対応する体制を整えるほか、被災者の家族等に役立つ次の情報について、正確に、きめ細かく、適切に提供する。</w:t>
      </w:r>
    </w:p>
    <w:p w14:paraId="302F429E" w14:textId="77777777" w:rsidR="005035CD" w:rsidRPr="00E21119" w:rsidRDefault="005035CD" w:rsidP="00EB127C">
      <w:pPr>
        <w:pStyle w:val="06"/>
        <w:ind w:left="840" w:hanging="210"/>
      </w:pPr>
      <w:r w:rsidRPr="00E21119">
        <w:rPr>
          <w:rFonts w:hint="eastAsia"/>
        </w:rPr>
        <w:t>ア　道路災害の状況</w:t>
      </w:r>
    </w:p>
    <w:p w14:paraId="201B6C2F" w14:textId="77777777" w:rsidR="005035CD" w:rsidRPr="00E21119" w:rsidRDefault="005035CD" w:rsidP="00EB127C">
      <w:pPr>
        <w:pStyle w:val="06"/>
        <w:ind w:left="840" w:hanging="210"/>
      </w:pPr>
      <w:r w:rsidRPr="00E21119">
        <w:rPr>
          <w:rFonts w:hint="eastAsia"/>
        </w:rPr>
        <w:t>イ　家族等の安否情報</w:t>
      </w:r>
    </w:p>
    <w:p w14:paraId="5712172C" w14:textId="77777777" w:rsidR="005035CD" w:rsidRPr="00E21119" w:rsidRDefault="005035CD" w:rsidP="00EB127C">
      <w:pPr>
        <w:pStyle w:val="06"/>
        <w:ind w:left="840" w:hanging="210"/>
      </w:pPr>
      <w:r w:rsidRPr="00E21119">
        <w:rPr>
          <w:rFonts w:hint="eastAsia"/>
        </w:rPr>
        <w:t>ウ　医療機関等の情報</w:t>
      </w:r>
    </w:p>
    <w:p w14:paraId="6C0FD37D" w14:textId="77777777" w:rsidR="005035CD" w:rsidRPr="00E21119" w:rsidRDefault="005035CD" w:rsidP="00EB127C">
      <w:pPr>
        <w:pStyle w:val="06"/>
        <w:ind w:left="840" w:hanging="210"/>
      </w:pPr>
      <w:r w:rsidRPr="00E21119">
        <w:rPr>
          <w:rFonts w:hint="eastAsia"/>
        </w:rPr>
        <w:t>エ　村及び関係機関の実施する応急対策に関する情報</w:t>
      </w:r>
    </w:p>
    <w:p w14:paraId="363160D1" w14:textId="77777777" w:rsidR="005035CD" w:rsidRPr="00E21119" w:rsidRDefault="005035CD" w:rsidP="00EB127C">
      <w:pPr>
        <w:pStyle w:val="06"/>
        <w:ind w:left="840" w:hanging="210"/>
      </w:pPr>
      <w:r w:rsidRPr="00E21119">
        <w:rPr>
          <w:rFonts w:hint="eastAsia"/>
        </w:rPr>
        <w:t>オ　その他必要な事項</w:t>
      </w:r>
    </w:p>
    <w:p w14:paraId="1F5BF5E3" w14:textId="77777777" w:rsidR="005035CD" w:rsidRPr="00E21119" w:rsidRDefault="005035CD" w:rsidP="00EB127C">
      <w:pPr>
        <w:pStyle w:val="051"/>
        <w:ind w:left="735" w:hanging="315"/>
      </w:pPr>
      <w:r w:rsidRPr="00E21119">
        <w:rPr>
          <w:rFonts w:hint="eastAsia"/>
        </w:rPr>
        <w:t>(2)　地域住民等への広報</w:t>
      </w:r>
    </w:p>
    <w:p w14:paraId="25F4D5A4" w14:textId="77777777" w:rsidR="005035CD" w:rsidRPr="00E21119" w:rsidRDefault="005035CD" w:rsidP="00EB127C">
      <w:pPr>
        <w:pStyle w:val="15"/>
        <w:ind w:left="735" w:firstLine="210"/>
      </w:pPr>
      <w:r w:rsidRPr="00E21119">
        <w:rPr>
          <w:rFonts w:hint="eastAsia"/>
        </w:rPr>
        <w:t>村及び関係機関は、報道機関を通じ、又は広報車の利用等により、次の事項についての広報を実施する。</w:t>
      </w:r>
    </w:p>
    <w:p w14:paraId="3CB4B5B1" w14:textId="77777777" w:rsidR="005035CD" w:rsidRPr="00E21119" w:rsidRDefault="005035CD" w:rsidP="00EB127C">
      <w:pPr>
        <w:pStyle w:val="06"/>
        <w:ind w:left="840" w:hanging="210"/>
      </w:pPr>
      <w:r w:rsidRPr="00E21119">
        <w:rPr>
          <w:rFonts w:hint="eastAsia"/>
        </w:rPr>
        <w:t>ア　道路災害の状況</w:t>
      </w:r>
    </w:p>
    <w:p w14:paraId="7BAB1B38" w14:textId="77777777" w:rsidR="005035CD" w:rsidRPr="00E21119" w:rsidRDefault="005035CD" w:rsidP="00EB127C">
      <w:pPr>
        <w:pStyle w:val="06"/>
        <w:ind w:left="840" w:hanging="210"/>
      </w:pPr>
      <w:r w:rsidRPr="00E21119">
        <w:rPr>
          <w:rFonts w:hint="eastAsia"/>
        </w:rPr>
        <w:t>イ　被災者の安否情報</w:t>
      </w:r>
    </w:p>
    <w:p w14:paraId="6E401DF7" w14:textId="77777777" w:rsidR="005035CD" w:rsidRPr="00E21119" w:rsidRDefault="005035CD" w:rsidP="00EB127C">
      <w:pPr>
        <w:pStyle w:val="06"/>
        <w:ind w:left="840" w:hanging="210"/>
      </w:pPr>
      <w:r w:rsidRPr="00E21119">
        <w:rPr>
          <w:rFonts w:hint="eastAsia"/>
        </w:rPr>
        <w:t>ウ　医療機関等の情報</w:t>
      </w:r>
    </w:p>
    <w:p w14:paraId="2CCA78DA" w14:textId="77777777" w:rsidR="005035CD" w:rsidRPr="00E21119" w:rsidRDefault="005035CD" w:rsidP="00EB127C">
      <w:pPr>
        <w:pStyle w:val="06"/>
        <w:ind w:left="840" w:hanging="210"/>
      </w:pPr>
      <w:r w:rsidRPr="00E21119">
        <w:rPr>
          <w:rFonts w:hint="eastAsia"/>
        </w:rPr>
        <w:t>エ　村及び関係機関の実施する応急対策に関する情報</w:t>
      </w:r>
    </w:p>
    <w:p w14:paraId="6E8B213A" w14:textId="77777777" w:rsidR="005035CD" w:rsidRPr="00E21119" w:rsidRDefault="005035CD" w:rsidP="00EB127C">
      <w:pPr>
        <w:pStyle w:val="06"/>
        <w:ind w:left="840" w:hanging="210"/>
      </w:pPr>
      <w:r w:rsidRPr="00E21119">
        <w:rPr>
          <w:rFonts w:hint="eastAsia"/>
        </w:rPr>
        <w:t>オ　施設等の復旧状況</w:t>
      </w:r>
    </w:p>
    <w:p w14:paraId="6A86ACB2" w14:textId="77777777" w:rsidR="005035CD" w:rsidRPr="00E21119" w:rsidRDefault="005035CD" w:rsidP="00EB127C">
      <w:pPr>
        <w:pStyle w:val="06"/>
        <w:ind w:left="840" w:hanging="210"/>
      </w:pPr>
      <w:r w:rsidRPr="00E21119">
        <w:rPr>
          <w:rFonts w:hint="eastAsia"/>
        </w:rPr>
        <w:t>カ　避難の必要性等、地域に与える影響</w:t>
      </w:r>
    </w:p>
    <w:p w14:paraId="4B9C27F8" w14:textId="77777777" w:rsidR="005035CD" w:rsidRPr="00E21119" w:rsidRDefault="005035CD" w:rsidP="00EB127C">
      <w:pPr>
        <w:pStyle w:val="06"/>
        <w:ind w:left="840" w:hanging="210"/>
      </w:pPr>
      <w:r w:rsidRPr="00E21119">
        <w:rPr>
          <w:rFonts w:hint="eastAsia"/>
        </w:rPr>
        <w:t>キ　その他必要な事項</w:t>
      </w:r>
    </w:p>
    <w:p w14:paraId="40B61FDF" w14:textId="77777777" w:rsidR="005035CD" w:rsidRPr="00E21119" w:rsidRDefault="005035CD" w:rsidP="00EB127C">
      <w:pPr>
        <w:pStyle w:val="5"/>
      </w:pPr>
      <w:r w:rsidRPr="00E21119">
        <w:rPr>
          <w:rFonts w:hint="eastAsia"/>
        </w:rPr>
        <w:t>３</w:t>
      </w:r>
      <w:r w:rsidR="00B76CED" w:rsidRPr="00E21119">
        <w:rPr>
          <w:rFonts w:hint="eastAsia"/>
        </w:rPr>
        <w:t>．</w:t>
      </w:r>
      <w:r w:rsidRPr="00E21119">
        <w:rPr>
          <w:rFonts w:hint="eastAsia"/>
        </w:rPr>
        <w:t>応急活動体制</w:t>
      </w:r>
    </w:p>
    <w:p w14:paraId="25F1927E" w14:textId="683194B6" w:rsidR="00396F05" w:rsidRPr="00E21119" w:rsidRDefault="005035CD" w:rsidP="00EB127C">
      <w:pPr>
        <w:pStyle w:val="14"/>
        <w:ind w:left="420" w:firstLine="210"/>
        <w:rPr>
          <w:color w:val="auto"/>
        </w:rPr>
      </w:pPr>
      <w:r w:rsidRPr="00E21119">
        <w:rPr>
          <w:rFonts w:hint="eastAsia"/>
          <w:color w:val="auto"/>
        </w:rPr>
        <w:t>村及び関係機関は、道路</w:t>
      </w:r>
      <w:r w:rsidR="000B746C" w:rsidRPr="00E21119">
        <w:rPr>
          <w:rFonts w:hint="eastAsia"/>
          <w:color w:val="auto"/>
        </w:rPr>
        <w:t>災害時</w:t>
      </w:r>
      <w:r w:rsidRPr="00E21119">
        <w:rPr>
          <w:rFonts w:hint="eastAsia"/>
          <w:color w:val="auto"/>
        </w:rPr>
        <w:t>、その状況に応じて応急活動体制を整え、その地域に係る災害応急対策を実施する。</w:t>
      </w:r>
    </w:p>
    <w:p w14:paraId="3F8DB581" w14:textId="77777777" w:rsidR="005035CD" w:rsidRPr="00E21119" w:rsidRDefault="00143ACC" w:rsidP="00EB127C">
      <w:pPr>
        <w:pStyle w:val="14"/>
        <w:ind w:left="420" w:firstLine="210"/>
        <w:rPr>
          <w:color w:val="auto"/>
        </w:rPr>
      </w:pPr>
      <w:r w:rsidRPr="00E21119">
        <w:rPr>
          <w:rFonts w:hint="eastAsia"/>
          <w:color w:val="auto"/>
        </w:rPr>
        <w:t>また、</w:t>
      </w:r>
      <w:r w:rsidR="005035CD" w:rsidRPr="00E21119">
        <w:rPr>
          <w:rFonts w:hint="eastAsia"/>
          <w:color w:val="auto"/>
        </w:rPr>
        <w:t>防災関係機関は、必要に応じて協議の上、「災害対策現地合同本部設置要綱」に基づく現地合同本部を設置し、円滑かつ迅速な災害応急対策の実施を図る。</w:t>
      </w:r>
    </w:p>
    <w:p w14:paraId="3A78E583" w14:textId="77777777" w:rsidR="005035CD" w:rsidRPr="00E21119" w:rsidRDefault="005035CD" w:rsidP="00EB127C">
      <w:pPr>
        <w:pStyle w:val="5"/>
      </w:pPr>
      <w:r w:rsidRPr="00E21119">
        <w:rPr>
          <w:rFonts w:hint="eastAsia"/>
        </w:rPr>
        <w:t>４</w:t>
      </w:r>
      <w:r w:rsidR="00B76CED" w:rsidRPr="00E21119">
        <w:rPr>
          <w:rFonts w:hint="eastAsia"/>
        </w:rPr>
        <w:t>．</w:t>
      </w:r>
      <w:r w:rsidRPr="00E21119">
        <w:rPr>
          <w:rFonts w:hint="eastAsia"/>
        </w:rPr>
        <w:t>救助救出活動</w:t>
      </w:r>
    </w:p>
    <w:p w14:paraId="4B09AFA7" w14:textId="77777777" w:rsidR="005035CD" w:rsidRPr="00E21119" w:rsidRDefault="005035CD" w:rsidP="00EB127C">
      <w:pPr>
        <w:pStyle w:val="14"/>
        <w:ind w:left="420" w:firstLine="210"/>
        <w:rPr>
          <w:color w:val="auto"/>
        </w:rPr>
      </w:pPr>
      <w:r w:rsidRPr="00E21119">
        <w:rPr>
          <w:rFonts w:hint="eastAsia"/>
          <w:color w:val="auto"/>
        </w:rPr>
        <w:t>道路災害時における救助救出活動については、道路管理者が行う初期の救助救出活動のほか、</w:t>
      </w:r>
      <w:r w:rsidR="004E1E6C" w:rsidRPr="00E21119">
        <w:rPr>
          <w:rFonts w:hint="eastAsia"/>
          <w:color w:val="auto"/>
        </w:rPr>
        <w:t>「第４章 第10節 救助救出計画」</w:t>
      </w:r>
      <w:r w:rsidRPr="00E21119">
        <w:rPr>
          <w:rFonts w:hint="eastAsia"/>
          <w:color w:val="auto"/>
        </w:rPr>
        <w:t>に定めるところにより実施する。</w:t>
      </w:r>
    </w:p>
    <w:p w14:paraId="4DA46412" w14:textId="77777777" w:rsidR="005035CD" w:rsidRPr="00E21119" w:rsidRDefault="005035CD" w:rsidP="00EB127C">
      <w:pPr>
        <w:pStyle w:val="5"/>
      </w:pPr>
      <w:r w:rsidRPr="00E21119">
        <w:rPr>
          <w:rFonts w:hint="eastAsia"/>
        </w:rPr>
        <w:t>５</w:t>
      </w:r>
      <w:r w:rsidR="00B76CED" w:rsidRPr="00E21119">
        <w:rPr>
          <w:rFonts w:hint="eastAsia"/>
        </w:rPr>
        <w:t>．</w:t>
      </w:r>
      <w:r w:rsidRPr="00E21119">
        <w:rPr>
          <w:rFonts w:hint="eastAsia"/>
        </w:rPr>
        <w:t>医療救護活動</w:t>
      </w:r>
    </w:p>
    <w:p w14:paraId="369FEE8A" w14:textId="77777777" w:rsidR="005035CD" w:rsidRPr="00E21119" w:rsidRDefault="005035CD" w:rsidP="00EB127C">
      <w:pPr>
        <w:pStyle w:val="14"/>
        <w:ind w:left="420" w:firstLine="210"/>
        <w:rPr>
          <w:color w:val="auto"/>
        </w:rPr>
      </w:pPr>
      <w:r w:rsidRPr="00E21119">
        <w:rPr>
          <w:rFonts w:hint="eastAsia"/>
          <w:color w:val="auto"/>
        </w:rPr>
        <w:t>医療救護活動については</w:t>
      </w:r>
      <w:r w:rsidR="004E1E6C" w:rsidRPr="00E21119">
        <w:rPr>
          <w:rFonts w:hint="eastAsia"/>
          <w:color w:val="auto"/>
        </w:rPr>
        <w:t>「第４章 第11節 医療救護計画」</w:t>
      </w:r>
      <w:r w:rsidRPr="00E21119">
        <w:rPr>
          <w:rFonts w:hint="eastAsia"/>
          <w:color w:val="auto"/>
        </w:rPr>
        <w:t>に定めるところによるほか、道路管理者も、関係機関による迅速かつ的確な救護が行われるよう協力する。</w:t>
      </w:r>
    </w:p>
    <w:p w14:paraId="308F0278" w14:textId="77777777" w:rsidR="005035CD" w:rsidRPr="00E21119" w:rsidRDefault="005035CD" w:rsidP="00EB127C">
      <w:pPr>
        <w:pStyle w:val="5"/>
      </w:pPr>
      <w:r w:rsidRPr="00E21119">
        <w:rPr>
          <w:rFonts w:hint="eastAsia"/>
        </w:rPr>
        <w:t>６</w:t>
      </w:r>
      <w:r w:rsidR="00B76CED" w:rsidRPr="00E21119">
        <w:rPr>
          <w:rFonts w:hint="eastAsia"/>
        </w:rPr>
        <w:t>．</w:t>
      </w:r>
      <w:r w:rsidRPr="00E21119">
        <w:rPr>
          <w:rFonts w:hint="eastAsia"/>
        </w:rPr>
        <w:t>消防活動</w:t>
      </w:r>
    </w:p>
    <w:p w14:paraId="795E835E" w14:textId="77777777" w:rsidR="005035CD" w:rsidRPr="00E21119" w:rsidRDefault="005035CD" w:rsidP="00EB127C">
      <w:pPr>
        <w:pStyle w:val="14"/>
        <w:ind w:left="420" w:firstLine="210"/>
        <w:rPr>
          <w:color w:val="auto"/>
        </w:rPr>
      </w:pPr>
      <w:r w:rsidRPr="00E21119">
        <w:rPr>
          <w:rFonts w:hint="eastAsia"/>
          <w:color w:val="auto"/>
        </w:rPr>
        <w:t>道路災害時における消防活動は、次により実施する。</w:t>
      </w:r>
    </w:p>
    <w:p w14:paraId="39E29BD1" w14:textId="77777777" w:rsidR="005035CD" w:rsidRPr="00E21119" w:rsidRDefault="005035CD" w:rsidP="00EB127C">
      <w:pPr>
        <w:pStyle w:val="051"/>
        <w:ind w:left="735" w:hanging="315"/>
      </w:pPr>
      <w:r w:rsidRPr="00E21119">
        <w:rPr>
          <w:rFonts w:hint="eastAsia"/>
        </w:rPr>
        <w:t>(1)　道路管理者</w:t>
      </w:r>
    </w:p>
    <w:p w14:paraId="458085B4" w14:textId="77777777" w:rsidR="005035CD" w:rsidRPr="00E21119" w:rsidRDefault="005035CD" w:rsidP="00EB127C">
      <w:pPr>
        <w:pStyle w:val="15"/>
        <w:ind w:left="735" w:firstLine="210"/>
      </w:pPr>
      <w:r w:rsidRPr="00E21119">
        <w:rPr>
          <w:rFonts w:hint="eastAsia"/>
        </w:rPr>
        <w:t>道路災害による火災の発生に際しては、消防隊による迅速かつ的確な初期消火活動が行われるよう協力する。</w:t>
      </w:r>
    </w:p>
    <w:p w14:paraId="6E962FFE" w14:textId="77777777" w:rsidR="005035CD" w:rsidRPr="00E21119" w:rsidRDefault="005035CD" w:rsidP="00EB127C">
      <w:pPr>
        <w:pStyle w:val="051"/>
        <w:ind w:left="735" w:hanging="315"/>
      </w:pPr>
      <w:r w:rsidRPr="00E21119">
        <w:rPr>
          <w:rFonts w:hint="eastAsia"/>
        </w:rPr>
        <w:t xml:space="preserve">(2)　</w:t>
      </w:r>
      <w:r w:rsidR="00561D93" w:rsidRPr="00E21119">
        <w:rPr>
          <w:rFonts w:hint="eastAsia"/>
        </w:rPr>
        <w:t>北後志消防組合</w:t>
      </w:r>
    </w:p>
    <w:p w14:paraId="12BC08CE" w14:textId="77777777" w:rsidR="005035CD" w:rsidRPr="00E21119" w:rsidRDefault="005035CD" w:rsidP="00EB127C">
      <w:pPr>
        <w:pStyle w:val="06"/>
        <w:ind w:left="840" w:hanging="210"/>
      </w:pPr>
      <w:r w:rsidRPr="00E21119">
        <w:rPr>
          <w:rFonts w:hint="eastAsia"/>
        </w:rPr>
        <w:t>ア　速やかに道路災害による火災の発生状況を把握するとともに、迅速に消防活動を実施する。</w:t>
      </w:r>
    </w:p>
    <w:p w14:paraId="52AA7F1B" w14:textId="77777777" w:rsidR="005035CD" w:rsidRPr="00E21119" w:rsidRDefault="005035CD" w:rsidP="00EB127C">
      <w:pPr>
        <w:pStyle w:val="06"/>
        <w:ind w:left="840" w:hanging="210"/>
      </w:pPr>
      <w:r w:rsidRPr="00E21119">
        <w:rPr>
          <w:rFonts w:hint="eastAsia"/>
        </w:rPr>
        <w:t>イ　消防職員は、道路災害による火災が発生した場合において、消防活動の円滑化を図るため、必要に応じて消防警戒区域を設定する。</w:t>
      </w:r>
    </w:p>
    <w:p w14:paraId="71DB1874" w14:textId="77777777" w:rsidR="00143ACC" w:rsidRPr="00E21119" w:rsidRDefault="00143ACC" w:rsidP="00EB127C">
      <w:pPr>
        <w:pStyle w:val="5"/>
      </w:pPr>
      <w:r w:rsidRPr="00E21119">
        <w:rPr>
          <w:rFonts w:hint="eastAsia"/>
        </w:rPr>
        <w:t>７．行方不明者の捜索及び遺体の収容等</w:t>
      </w:r>
    </w:p>
    <w:p w14:paraId="7D461EAF" w14:textId="77777777" w:rsidR="00143ACC" w:rsidRPr="00E21119" w:rsidRDefault="00143ACC" w:rsidP="00EB127C">
      <w:pPr>
        <w:pStyle w:val="14"/>
        <w:ind w:left="420" w:firstLine="210"/>
        <w:rPr>
          <w:color w:val="auto"/>
        </w:rPr>
      </w:pPr>
      <w:r w:rsidRPr="00E21119">
        <w:rPr>
          <w:rFonts w:hint="eastAsia"/>
          <w:color w:val="auto"/>
        </w:rPr>
        <w:t>行方不明者の捜索及び遺体の収容等については「第４章 第28節 行方不明者の捜索及び遺体の収容・処理・埋葬計画」に定めるところにより実施する。</w:t>
      </w:r>
    </w:p>
    <w:p w14:paraId="06142C38" w14:textId="77777777" w:rsidR="005035CD" w:rsidRPr="00E21119" w:rsidRDefault="00143ACC" w:rsidP="00EB127C">
      <w:pPr>
        <w:pStyle w:val="5"/>
      </w:pPr>
      <w:r w:rsidRPr="00E21119">
        <w:rPr>
          <w:rFonts w:hint="eastAsia"/>
        </w:rPr>
        <w:t>８</w:t>
      </w:r>
      <w:r w:rsidR="00B76CED" w:rsidRPr="00E21119">
        <w:rPr>
          <w:rFonts w:hint="eastAsia"/>
        </w:rPr>
        <w:t>．</w:t>
      </w:r>
      <w:r w:rsidR="005035CD" w:rsidRPr="00E21119">
        <w:rPr>
          <w:rFonts w:hint="eastAsia"/>
        </w:rPr>
        <w:t>交通規制</w:t>
      </w:r>
    </w:p>
    <w:p w14:paraId="4EF11192" w14:textId="77777777" w:rsidR="005035CD" w:rsidRPr="00E21119" w:rsidRDefault="005035CD" w:rsidP="00EB127C">
      <w:pPr>
        <w:pStyle w:val="14"/>
        <w:ind w:left="420" w:firstLine="210"/>
        <w:rPr>
          <w:color w:val="auto"/>
        </w:rPr>
      </w:pPr>
      <w:r w:rsidRPr="00E21119">
        <w:rPr>
          <w:rFonts w:hint="eastAsia"/>
          <w:color w:val="auto"/>
        </w:rPr>
        <w:t>災害の拡大防止及び交通の確保のための交通規制については</w:t>
      </w:r>
      <w:r w:rsidR="004E1E6C" w:rsidRPr="00E21119">
        <w:rPr>
          <w:rFonts w:hint="eastAsia"/>
          <w:color w:val="auto"/>
        </w:rPr>
        <w:t>「第４章 第14節 交通応急対策計画」</w:t>
      </w:r>
      <w:r w:rsidRPr="00E21119">
        <w:rPr>
          <w:rFonts w:hint="eastAsia"/>
          <w:color w:val="auto"/>
        </w:rPr>
        <w:t>に定めるところによるほか、次により実施する。</w:t>
      </w:r>
    </w:p>
    <w:p w14:paraId="113BF4D8" w14:textId="77777777" w:rsidR="005035CD" w:rsidRPr="00E21119" w:rsidRDefault="005035CD" w:rsidP="00EB127C">
      <w:pPr>
        <w:pStyle w:val="051"/>
        <w:ind w:left="735" w:hanging="315"/>
      </w:pPr>
      <w:r w:rsidRPr="00E21119">
        <w:rPr>
          <w:rFonts w:hint="eastAsia"/>
        </w:rPr>
        <w:t>(1)　北海道警察（</w:t>
      </w:r>
      <w:r w:rsidR="00561D93" w:rsidRPr="00E21119">
        <w:rPr>
          <w:rFonts w:hint="eastAsia"/>
        </w:rPr>
        <w:t>余市警察署</w:t>
      </w:r>
      <w:r w:rsidRPr="00E21119">
        <w:rPr>
          <w:rFonts w:hint="eastAsia"/>
        </w:rPr>
        <w:t>）</w:t>
      </w:r>
    </w:p>
    <w:p w14:paraId="442CBE09" w14:textId="77777777" w:rsidR="005035CD" w:rsidRPr="00E21119" w:rsidRDefault="005035CD" w:rsidP="00EB127C">
      <w:pPr>
        <w:pStyle w:val="15"/>
        <w:ind w:left="735" w:firstLine="210"/>
      </w:pPr>
      <w:r w:rsidRPr="00E21119">
        <w:rPr>
          <w:rFonts w:hint="eastAsia"/>
        </w:rPr>
        <w:t>道路災害発生地に通じる道路及び周辺道路等において、災害の拡大防止及び交通の確保のため必要な交通規制を行う。</w:t>
      </w:r>
    </w:p>
    <w:p w14:paraId="0383489F" w14:textId="77777777" w:rsidR="005035CD" w:rsidRPr="00E21119" w:rsidRDefault="005035CD" w:rsidP="00EB127C">
      <w:pPr>
        <w:pStyle w:val="051"/>
        <w:ind w:left="735" w:hanging="315"/>
      </w:pPr>
      <w:r w:rsidRPr="00E21119">
        <w:rPr>
          <w:rFonts w:hint="eastAsia"/>
        </w:rPr>
        <w:t>(2)　道路管理者</w:t>
      </w:r>
    </w:p>
    <w:p w14:paraId="5E85BE12" w14:textId="77777777" w:rsidR="005035CD" w:rsidRPr="00E21119" w:rsidRDefault="005035CD" w:rsidP="00EB127C">
      <w:pPr>
        <w:pStyle w:val="15"/>
        <w:ind w:left="735" w:firstLine="210"/>
      </w:pPr>
      <w:r w:rsidRPr="00E21119">
        <w:rPr>
          <w:rFonts w:hint="eastAsia"/>
        </w:rPr>
        <w:t>自己の管理する道路において、災害の拡大防止及び交通の確保のため必要な交通規制を行う。</w:t>
      </w:r>
    </w:p>
    <w:p w14:paraId="4BD9AF3A" w14:textId="77777777" w:rsidR="005035CD" w:rsidRPr="00E21119" w:rsidRDefault="00143ACC" w:rsidP="00EB127C">
      <w:pPr>
        <w:pStyle w:val="5"/>
      </w:pPr>
      <w:r w:rsidRPr="00E21119">
        <w:rPr>
          <w:rFonts w:hint="eastAsia"/>
        </w:rPr>
        <w:t>９</w:t>
      </w:r>
      <w:r w:rsidR="00B76CED" w:rsidRPr="00E21119">
        <w:rPr>
          <w:rFonts w:hint="eastAsia"/>
        </w:rPr>
        <w:t>．</w:t>
      </w:r>
      <w:r w:rsidR="005035CD" w:rsidRPr="00E21119">
        <w:rPr>
          <w:rFonts w:hint="eastAsia"/>
        </w:rPr>
        <w:t>危険物流出対策</w:t>
      </w:r>
    </w:p>
    <w:p w14:paraId="7924131E" w14:textId="77777777" w:rsidR="005035CD" w:rsidRPr="00E21119" w:rsidRDefault="005035CD" w:rsidP="00EB127C">
      <w:pPr>
        <w:pStyle w:val="14"/>
        <w:ind w:left="420" w:firstLine="210"/>
        <w:rPr>
          <w:color w:val="auto"/>
        </w:rPr>
      </w:pPr>
      <w:r w:rsidRPr="00E21119">
        <w:rPr>
          <w:rFonts w:hint="eastAsia"/>
          <w:color w:val="auto"/>
        </w:rPr>
        <w:t>道路災害により危険物が流出し、又はそのおそれがある場合は「本章 第</w:t>
      </w:r>
      <w:r w:rsidR="0084130C" w:rsidRPr="00E21119">
        <w:rPr>
          <w:rFonts w:hint="eastAsia"/>
          <w:color w:val="auto"/>
        </w:rPr>
        <w:t>２</w:t>
      </w:r>
      <w:r w:rsidRPr="00E21119">
        <w:rPr>
          <w:rFonts w:hint="eastAsia"/>
          <w:color w:val="auto"/>
        </w:rPr>
        <w:t>節 危険物等災害対策計画」に定めるところにより速やかに対処し、危険物による二次災害の防止に努める。</w:t>
      </w:r>
    </w:p>
    <w:p w14:paraId="77FE57F0" w14:textId="77777777" w:rsidR="00143ACC" w:rsidRPr="00E21119" w:rsidRDefault="00143ACC" w:rsidP="00EB127C">
      <w:pPr>
        <w:pStyle w:val="5"/>
      </w:pPr>
      <w:r w:rsidRPr="00E21119">
        <w:rPr>
          <w:rFonts w:hint="eastAsia"/>
        </w:rPr>
        <w:t>10．自衛隊派遣要請</w:t>
      </w:r>
    </w:p>
    <w:p w14:paraId="73807DB5" w14:textId="77777777" w:rsidR="00143ACC" w:rsidRPr="00E21119" w:rsidRDefault="00143ACC" w:rsidP="00EB127C">
      <w:pPr>
        <w:pStyle w:val="14"/>
        <w:ind w:left="420" w:firstLine="210"/>
        <w:rPr>
          <w:color w:val="auto"/>
        </w:rPr>
      </w:pPr>
      <w:r w:rsidRPr="00E21119">
        <w:rPr>
          <w:rFonts w:hint="eastAsia"/>
          <w:color w:val="auto"/>
        </w:rPr>
        <w:t>自衛隊派遣要請については「第４章 第７節 自衛隊派遣要請計画」に定めるところにより実施する。</w:t>
      </w:r>
    </w:p>
    <w:p w14:paraId="23637BC5" w14:textId="77777777" w:rsidR="00143ACC" w:rsidRPr="00E21119" w:rsidRDefault="00143ACC" w:rsidP="00EB127C">
      <w:pPr>
        <w:pStyle w:val="5"/>
      </w:pPr>
      <w:r w:rsidRPr="00E21119">
        <w:rPr>
          <w:rFonts w:hint="eastAsia"/>
        </w:rPr>
        <w:t>11．広域応援</w:t>
      </w:r>
    </w:p>
    <w:p w14:paraId="3A900783" w14:textId="77777777" w:rsidR="00143ACC" w:rsidRPr="00E21119" w:rsidRDefault="00143ACC" w:rsidP="00EB127C">
      <w:pPr>
        <w:pStyle w:val="14"/>
        <w:ind w:left="420" w:firstLine="210"/>
        <w:rPr>
          <w:color w:val="auto"/>
        </w:rPr>
      </w:pPr>
      <w:r w:rsidRPr="00E21119">
        <w:rPr>
          <w:rFonts w:hint="eastAsia"/>
          <w:color w:val="auto"/>
        </w:rPr>
        <w:t>災害の規模により、単独では十分な災害応急対策を実施できない場合の広域応援要請については「第４章 第８節 広域応援・受援計画」に定めるところにより実施する。</w:t>
      </w:r>
    </w:p>
    <w:p w14:paraId="427D095A" w14:textId="77777777" w:rsidR="005035CD" w:rsidRPr="00E21119" w:rsidRDefault="00143ACC" w:rsidP="00EB127C">
      <w:pPr>
        <w:pStyle w:val="5"/>
      </w:pPr>
      <w:r w:rsidRPr="00E21119">
        <w:rPr>
          <w:rFonts w:hint="eastAsia"/>
        </w:rPr>
        <w:t>12</w:t>
      </w:r>
      <w:r w:rsidR="00B76CED" w:rsidRPr="00E21119">
        <w:rPr>
          <w:rFonts w:hint="eastAsia"/>
        </w:rPr>
        <w:t>．</w:t>
      </w:r>
      <w:r w:rsidR="005035CD" w:rsidRPr="00E21119">
        <w:rPr>
          <w:rFonts w:hint="eastAsia"/>
        </w:rPr>
        <w:t>応急復旧対策</w:t>
      </w:r>
    </w:p>
    <w:p w14:paraId="51DC9697" w14:textId="77777777" w:rsidR="005035CD" w:rsidRPr="00E21119" w:rsidRDefault="005035CD" w:rsidP="00EB127C">
      <w:pPr>
        <w:pStyle w:val="14"/>
        <w:ind w:left="420" w:firstLine="210"/>
        <w:rPr>
          <w:color w:val="auto"/>
        </w:rPr>
      </w:pPr>
      <w:r w:rsidRPr="00E21119">
        <w:rPr>
          <w:rFonts w:hint="eastAsia"/>
          <w:color w:val="auto"/>
        </w:rPr>
        <w:t>道路管理者は、その公共性に鑑み、次の事項に留意して迅速な道路施設の応急復旧に努める。</w:t>
      </w:r>
    </w:p>
    <w:p w14:paraId="1689F0FB" w14:textId="77777777" w:rsidR="005035CD" w:rsidRPr="00E21119" w:rsidRDefault="005035CD" w:rsidP="00EB127C">
      <w:pPr>
        <w:pStyle w:val="051"/>
        <w:ind w:left="735" w:hanging="315"/>
      </w:pPr>
      <w:r w:rsidRPr="00E21119">
        <w:rPr>
          <w:rFonts w:hint="eastAsia"/>
        </w:rPr>
        <w:t>(1)　道路の被災に伴う障害物の除去、仮設等の応急復旧を迅速かつ的確に行い、早期の道路交通の確保に努める。</w:t>
      </w:r>
    </w:p>
    <w:p w14:paraId="44EE83A8" w14:textId="77777777" w:rsidR="005035CD" w:rsidRPr="00E21119" w:rsidRDefault="005035CD" w:rsidP="00EB127C">
      <w:pPr>
        <w:pStyle w:val="051"/>
        <w:ind w:left="735" w:hanging="315"/>
      </w:pPr>
      <w:r w:rsidRPr="00E21119">
        <w:rPr>
          <w:rFonts w:hint="eastAsia"/>
        </w:rPr>
        <w:t>(2)　関係機関と協力し、あらかじめ定められた物資・資材の調達計画、人材の応援計画等を活用するなどして、円滑かつ迅速に被災施設の復旧を行う。</w:t>
      </w:r>
    </w:p>
    <w:p w14:paraId="0D3D9FE6" w14:textId="77777777" w:rsidR="005035CD" w:rsidRPr="00E21119" w:rsidRDefault="005035CD" w:rsidP="00EB127C">
      <w:pPr>
        <w:pStyle w:val="051"/>
        <w:ind w:left="735" w:hanging="315"/>
      </w:pPr>
      <w:r w:rsidRPr="00E21119">
        <w:rPr>
          <w:rFonts w:hint="eastAsia"/>
        </w:rPr>
        <w:t>(3)　類似の災害の再発防止のために、被災箇所以外の道路施設について緊急点検を行う。</w:t>
      </w:r>
    </w:p>
    <w:p w14:paraId="102BE232" w14:textId="77777777" w:rsidR="005035CD" w:rsidRPr="00E21119" w:rsidRDefault="005035CD" w:rsidP="00EB127C">
      <w:pPr>
        <w:pStyle w:val="051"/>
        <w:ind w:left="735" w:hanging="315"/>
      </w:pPr>
      <w:r w:rsidRPr="00E21119">
        <w:rPr>
          <w:rFonts w:hint="eastAsia"/>
        </w:rPr>
        <w:t>(4)　災害復旧に当たっては、可能な限り復旧予定時期を明確化するよう努める。</w:t>
      </w:r>
    </w:p>
    <w:p w14:paraId="7E914F02" w14:textId="77777777" w:rsidR="005035CD" w:rsidRPr="00E21119" w:rsidRDefault="005035CD" w:rsidP="00EB127C">
      <w:pPr>
        <w:pStyle w:val="2"/>
        <w:pageBreakBefore/>
        <w:kinsoku/>
      </w:pPr>
      <w:bookmarkStart w:id="449" w:name="_Toc177613572"/>
      <w:bookmarkStart w:id="450" w:name="_Toc476477653"/>
      <w:bookmarkStart w:id="451" w:name="_Toc500368831"/>
      <w:bookmarkStart w:id="452" w:name="_Toc100064587"/>
      <w:r w:rsidRPr="00E21119">
        <w:rPr>
          <w:rFonts w:hint="eastAsia"/>
        </w:rPr>
        <w:t>第</w:t>
      </w:r>
      <w:r w:rsidR="00416AA1" w:rsidRPr="00E21119">
        <w:rPr>
          <w:rFonts w:hint="eastAsia"/>
        </w:rPr>
        <w:t>２</w:t>
      </w:r>
      <w:r w:rsidRPr="00E21119">
        <w:rPr>
          <w:rFonts w:hint="eastAsia"/>
        </w:rPr>
        <w:t>節　危険物等災害対策計画</w:t>
      </w:r>
      <w:bookmarkEnd w:id="449"/>
      <w:bookmarkEnd w:id="450"/>
      <w:bookmarkEnd w:id="451"/>
      <w:bookmarkEnd w:id="452"/>
    </w:p>
    <w:p w14:paraId="2790FE6F" w14:textId="2A379DE7" w:rsidR="005035CD" w:rsidRPr="00E21119" w:rsidRDefault="005035CD" w:rsidP="00EB127C">
      <w:pPr>
        <w:pStyle w:val="13"/>
        <w:ind w:left="210" w:firstLine="210"/>
      </w:pPr>
      <w:r w:rsidRPr="00E21119">
        <w:rPr>
          <w:rFonts w:hint="eastAsia"/>
        </w:rPr>
        <w:t>危険物等（危険物、火薬類、高圧ガス、毒物・劇物、放射性物質）の漏えい、流出、火災、爆発等により死傷者が多数発生するなどの災害が発生し、又はまさに発生しようとしている場合に、早期</w:t>
      </w:r>
      <w:r w:rsidR="00F11953" w:rsidRPr="00E21119">
        <w:rPr>
          <w:rFonts w:hint="eastAsia"/>
        </w:rPr>
        <w:t>に初動体制を確立してその拡大を防御</w:t>
      </w:r>
      <w:r w:rsidRPr="00E21119">
        <w:rPr>
          <w:rFonts w:hint="eastAsia"/>
        </w:rPr>
        <w:t>し、被害の軽減を図るため、村及び関係機関は、必要な予防措置を講ずるとともに、防災関係機関と連携の</w:t>
      </w:r>
      <w:r w:rsidR="00D57268" w:rsidRPr="00E21119">
        <w:rPr>
          <w:rFonts w:hint="eastAsia"/>
        </w:rPr>
        <w:t>もと</w:t>
      </w:r>
      <w:r w:rsidRPr="00E21119">
        <w:rPr>
          <w:rFonts w:hint="eastAsia"/>
        </w:rPr>
        <w:t>、各種応急対策を実施する。</w:t>
      </w:r>
    </w:p>
    <w:p w14:paraId="007DA1CC" w14:textId="77777777" w:rsidR="005035CD" w:rsidRPr="00E21119" w:rsidRDefault="005632AA" w:rsidP="009E12A9">
      <w:pPr>
        <w:pStyle w:val="21"/>
        <w:spacing w:before="149" w:after="149"/>
      </w:pPr>
      <w:r w:rsidRPr="00E21119">
        <w:rPr>
          <w:rFonts w:hint="eastAsia"/>
        </w:rPr>
        <w:t>■</w:t>
      </w:r>
      <w:r w:rsidR="005035CD" w:rsidRPr="00E21119">
        <w:rPr>
          <w:rFonts w:hint="eastAsia"/>
        </w:rPr>
        <w:t>危険物の定義</w:t>
      </w:r>
      <w:r w:rsidRPr="00E2111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335"/>
        <w:gridCol w:w="2850"/>
      </w:tblGrid>
      <w:tr w:rsidR="00E21119" w:rsidRPr="00E21119" w14:paraId="3CB0D589" w14:textId="77777777" w:rsidTr="00A97F44">
        <w:trPr>
          <w:jc w:val="center"/>
        </w:trPr>
        <w:tc>
          <w:tcPr>
            <w:tcW w:w="1443" w:type="dxa"/>
            <w:tcBorders>
              <w:bottom w:val="single" w:sz="4" w:space="0" w:color="auto"/>
            </w:tcBorders>
            <w:shd w:val="clear" w:color="auto" w:fill="auto"/>
          </w:tcPr>
          <w:p w14:paraId="6EB4CECC" w14:textId="77777777" w:rsidR="005035CD" w:rsidRPr="00E21119" w:rsidRDefault="005035CD" w:rsidP="004C6036">
            <w:pPr>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区分</w:t>
            </w:r>
          </w:p>
        </w:tc>
        <w:tc>
          <w:tcPr>
            <w:tcW w:w="4335" w:type="dxa"/>
            <w:tcBorders>
              <w:bottom w:val="single" w:sz="4" w:space="0" w:color="auto"/>
            </w:tcBorders>
            <w:shd w:val="clear" w:color="auto" w:fill="auto"/>
          </w:tcPr>
          <w:p w14:paraId="296E5116" w14:textId="77777777" w:rsidR="005035CD" w:rsidRPr="00E21119" w:rsidRDefault="005035CD" w:rsidP="004C6036">
            <w:pPr>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定義</w:t>
            </w:r>
          </w:p>
        </w:tc>
        <w:tc>
          <w:tcPr>
            <w:tcW w:w="2850" w:type="dxa"/>
            <w:tcBorders>
              <w:bottom w:val="single" w:sz="4" w:space="0" w:color="auto"/>
            </w:tcBorders>
            <w:shd w:val="clear" w:color="auto" w:fill="auto"/>
          </w:tcPr>
          <w:p w14:paraId="08298A71" w14:textId="77777777" w:rsidR="005035CD" w:rsidRPr="00E21119" w:rsidRDefault="005035CD" w:rsidP="004C6036">
            <w:pPr>
              <w:jc w:val="center"/>
              <w:rPr>
                <w:rFonts w:ascii="ＭＳ ゴシック" w:eastAsia="ＭＳ ゴシック" w:hAnsi="ＭＳ ゴシック"/>
                <w:szCs w:val="21"/>
              </w:rPr>
            </w:pPr>
            <w:r w:rsidRPr="00E21119">
              <w:rPr>
                <w:rFonts w:ascii="ＭＳ ゴシック" w:eastAsia="ＭＳ ゴシック" w:hAnsi="ＭＳ ゴシック" w:hint="eastAsia"/>
                <w:szCs w:val="21"/>
              </w:rPr>
              <w:t>例</w:t>
            </w:r>
          </w:p>
        </w:tc>
      </w:tr>
      <w:tr w:rsidR="00E21119" w:rsidRPr="00E21119" w14:paraId="28B60AAD" w14:textId="77777777" w:rsidTr="00A97F44">
        <w:trPr>
          <w:jc w:val="center"/>
        </w:trPr>
        <w:tc>
          <w:tcPr>
            <w:tcW w:w="1443" w:type="dxa"/>
            <w:tcBorders>
              <w:top w:val="single" w:sz="4" w:space="0" w:color="auto"/>
            </w:tcBorders>
            <w:shd w:val="clear" w:color="auto" w:fill="auto"/>
            <w:vAlign w:val="center"/>
          </w:tcPr>
          <w:p w14:paraId="66FCC35B" w14:textId="77777777" w:rsidR="005035CD" w:rsidRPr="00E21119" w:rsidRDefault="005035CD" w:rsidP="004C6036">
            <w:pPr>
              <w:jc w:val="center"/>
              <w:rPr>
                <w:szCs w:val="21"/>
              </w:rPr>
            </w:pPr>
            <w:r w:rsidRPr="00E21119">
              <w:rPr>
                <w:rFonts w:hint="eastAsia"/>
                <w:szCs w:val="21"/>
              </w:rPr>
              <w:t>危険物</w:t>
            </w:r>
          </w:p>
        </w:tc>
        <w:tc>
          <w:tcPr>
            <w:tcW w:w="4335" w:type="dxa"/>
            <w:tcBorders>
              <w:top w:val="single" w:sz="4" w:space="0" w:color="auto"/>
            </w:tcBorders>
            <w:shd w:val="clear" w:color="auto" w:fill="auto"/>
            <w:vAlign w:val="center"/>
          </w:tcPr>
          <w:p w14:paraId="09DF6B0E" w14:textId="77777777" w:rsidR="005035CD" w:rsidRPr="00E21119" w:rsidRDefault="005035CD" w:rsidP="004C6036">
            <w:pPr>
              <w:rPr>
                <w:szCs w:val="21"/>
              </w:rPr>
            </w:pPr>
            <w:r w:rsidRPr="00E21119">
              <w:rPr>
                <w:rFonts w:hint="eastAsia"/>
                <w:szCs w:val="21"/>
              </w:rPr>
              <w:t>消防法（昭和23年法律第186号）第２条第７項に規定されているもの</w:t>
            </w:r>
          </w:p>
        </w:tc>
        <w:tc>
          <w:tcPr>
            <w:tcW w:w="2850" w:type="dxa"/>
            <w:tcBorders>
              <w:top w:val="single" w:sz="4" w:space="0" w:color="auto"/>
            </w:tcBorders>
            <w:shd w:val="clear" w:color="auto" w:fill="auto"/>
            <w:vAlign w:val="center"/>
          </w:tcPr>
          <w:p w14:paraId="5B1AA843" w14:textId="77777777" w:rsidR="005035CD" w:rsidRPr="00E21119" w:rsidRDefault="005035CD" w:rsidP="004C6036">
            <w:pPr>
              <w:rPr>
                <w:szCs w:val="21"/>
              </w:rPr>
            </w:pPr>
            <w:r w:rsidRPr="00E21119">
              <w:rPr>
                <w:rFonts w:hint="eastAsia"/>
                <w:szCs w:val="21"/>
              </w:rPr>
              <w:t>石油類（ガソリン、灯油、軽油、重油）等</w:t>
            </w:r>
          </w:p>
        </w:tc>
      </w:tr>
      <w:tr w:rsidR="00E21119" w:rsidRPr="00E21119" w14:paraId="05570970" w14:textId="77777777" w:rsidTr="00A97F44">
        <w:trPr>
          <w:jc w:val="center"/>
        </w:trPr>
        <w:tc>
          <w:tcPr>
            <w:tcW w:w="1443" w:type="dxa"/>
            <w:shd w:val="clear" w:color="auto" w:fill="auto"/>
            <w:vAlign w:val="center"/>
          </w:tcPr>
          <w:p w14:paraId="6AC45DBF" w14:textId="77777777" w:rsidR="005035CD" w:rsidRPr="00E21119" w:rsidRDefault="005035CD" w:rsidP="004C6036">
            <w:pPr>
              <w:jc w:val="center"/>
              <w:rPr>
                <w:szCs w:val="21"/>
              </w:rPr>
            </w:pPr>
            <w:r w:rsidRPr="00E21119">
              <w:rPr>
                <w:rFonts w:hint="eastAsia"/>
                <w:szCs w:val="21"/>
              </w:rPr>
              <w:t>火薬類</w:t>
            </w:r>
          </w:p>
        </w:tc>
        <w:tc>
          <w:tcPr>
            <w:tcW w:w="4335" w:type="dxa"/>
            <w:shd w:val="clear" w:color="auto" w:fill="auto"/>
            <w:vAlign w:val="center"/>
          </w:tcPr>
          <w:p w14:paraId="0A4D4C7F" w14:textId="77777777" w:rsidR="005035CD" w:rsidRPr="00E21119" w:rsidRDefault="005035CD" w:rsidP="004C6036">
            <w:pPr>
              <w:rPr>
                <w:szCs w:val="21"/>
              </w:rPr>
            </w:pPr>
            <w:r w:rsidRPr="00E21119">
              <w:rPr>
                <w:rFonts w:hint="eastAsia"/>
                <w:szCs w:val="21"/>
              </w:rPr>
              <w:t>火薬類取締法（昭和25年法律第149号）第２条に規定されているもの</w:t>
            </w:r>
          </w:p>
        </w:tc>
        <w:tc>
          <w:tcPr>
            <w:tcW w:w="2850" w:type="dxa"/>
            <w:shd w:val="clear" w:color="auto" w:fill="auto"/>
            <w:vAlign w:val="center"/>
          </w:tcPr>
          <w:p w14:paraId="527C4B06" w14:textId="77777777" w:rsidR="005035CD" w:rsidRPr="00E21119" w:rsidRDefault="005035CD" w:rsidP="004C6036">
            <w:pPr>
              <w:rPr>
                <w:szCs w:val="21"/>
              </w:rPr>
            </w:pPr>
            <w:r w:rsidRPr="00E21119">
              <w:rPr>
                <w:rFonts w:hint="eastAsia"/>
                <w:szCs w:val="21"/>
              </w:rPr>
              <w:t>火薬、爆薬、火工品（工業雷管、電気雷管等）等</w:t>
            </w:r>
          </w:p>
        </w:tc>
      </w:tr>
      <w:tr w:rsidR="00E21119" w:rsidRPr="00E21119" w14:paraId="716A7524" w14:textId="77777777" w:rsidTr="00A97F44">
        <w:trPr>
          <w:jc w:val="center"/>
        </w:trPr>
        <w:tc>
          <w:tcPr>
            <w:tcW w:w="1443" w:type="dxa"/>
            <w:shd w:val="clear" w:color="auto" w:fill="auto"/>
            <w:vAlign w:val="center"/>
          </w:tcPr>
          <w:p w14:paraId="7711C282" w14:textId="77777777" w:rsidR="005035CD" w:rsidRPr="00E21119" w:rsidRDefault="005035CD" w:rsidP="004C6036">
            <w:pPr>
              <w:jc w:val="center"/>
              <w:rPr>
                <w:szCs w:val="21"/>
              </w:rPr>
            </w:pPr>
            <w:r w:rsidRPr="00E21119">
              <w:rPr>
                <w:rFonts w:hint="eastAsia"/>
                <w:szCs w:val="21"/>
              </w:rPr>
              <w:t>高圧ガス</w:t>
            </w:r>
          </w:p>
        </w:tc>
        <w:tc>
          <w:tcPr>
            <w:tcW w:w="4335" w:type="dxa"/>
            <w:shd w:val="clear" w:color="auto" w:fill="auto"/>
            <w:vAlign w:val="center"/>
          </w:tcPr>
          <w:p w14:paraId="7F5FF799" w14:textId="77777777" w:rsidR="005035CD" w:rsidRPr="00E21119" w:rsidRDefault="005035CD" w:rsidP="004C6036">
            <w:pPr>
              <w:rPr>
                <w:szCs w:val="21"/>
              </w:rPr>
            </w:pPr>
            <w:r w:rsidRPr="00E21119">
              <w:rPr>
                <w:rFonts w:hint="eastAsia"/>
                <w:szCs w:val="21"/>
              </w:rPr>
              <w:t>高圧ガス保安法（昭和26年法律第204号）第２条に規定されているもの</w:t>
            </w:r>
          </w:p>
        </w:tc>
        <w:tc>
          <w:tcPr>
            <w:tcW w:w="2850" w:type="dxa"/>
            <w:shd w:val="clear" w:color="auto" w:fill="auto"/>
            <w:vAlign w:val="center"/>
          </w:tcPr>
          <w:p w14:paraId="1FAAAAE2" w14:textId="77777777" w:rsidR="005035CD" w:rsidRPr="00E21119" w:rsidRDefault="005035CD" w:rsidP="004C6036">
            <w:pPr>
              <w:rPr>
                <w:szCs w:val="21"/>
              </w:rPr>
            </w:pPr>
            <w:r w:rsidRPr="00E21119">
              <w:rPr>
                <w:rFonts w:hint="eastAsia"/>
                <w:szCs w:val="21"/>
              </w:rPr>
              <w:t>液化石油ガス（ＬＰＧ）、アセチレン、アンモニア等</w:t>
            </w:r>
          </w:p>
        </w:tc>
      </w:tr>
      <w:tr w:rsidR="00E21119" w:rsidRPr="00E21119" w14:paraId="1248CF9F" w14:textId="77777777" w:rsidTr="00A97F44">
        <w:trPr>
          <w:jc w:val="center"/>
        </w:trPr>
        <w:tc>
          <w:tcPr>
            <w:tcW w:w="1443" w:type="dxa"/>
            <w:shd w:val="clear" w:color="auto" w:fill="auto"/>
            <w:vAlign w:val="center"/>
          </w:tcPr>
          <w:p w14:paraId="1C1CEC81" w14:textId="77777777" w:rsidR="005035CD" w:rsidRPr="00E21119" w:rsidRDefault="005035CD" w:rsidP="004C6036">
            <w:pPr>
              <w:jc w:val="center"/>
              <w:rPr>
                <w:szCs w:val="21"/>
              </w:rPr>
            </w:pPr>
            <w:r w:rsidRPr="00E21119">
              <w:rPr>
                <w:rFonts w:hint="eastAsia"/>
                <w:szCs w:val="21"/>
              </w:rPr>
              <w:t>毒物・劇物</w:t>
            </w:r>
          </w:p>
        </w:tc>
        <w:tc>
          <w:tcPr>
            <w:tcW w:w="4335" w:type="dxa"/>
            <w:shd w:val="clear" w:color="auto" w:fill="auto"/>
            <w:vAlign w:val="center"/>
          </w:tcPr>
          <w:p w14:paraId="1CA9BF3F" w14:textId="77777777" w:rsidR="005035CD" w:rsidRPr="00E21119" w:rsidRDefault="005035CD" w:rsidP="004C6036">
            <w:pPr>
              <w:rPr>
                <w:szCs w:val="21"/>
              </w:rPr>
            </w:pPr>
            <w:r w:rsidRPr="00E21119">
              <w:rPr>
                <w:rFonts w:hint="eastAsia"/>
                <w:szCs w:val="21"/>
              </w:rPr>
              <w:t>毒物及び劇物取締法（昭和25年法律第303号）第２条に規定されているもの</w:t>
            </w:r>
          </w:p>
        </w:tc>
        <w:tc>
          <w:tcPr>
            <w:tcW w:w="2850" w:type="dxa"/>
            <w:shd w:val="clear" w:color="auto" w:fill="auto"/>
            <w:vAlign w:val="center"/>
          </w:tcPr>
          <w:p w14:paraId="371A9813" w14:textId="77777777" w:rsidR="005035CD" w:rsidRPr="00E21119" w:rsidRDefault="005035CD" w:rsidP="004C6036">
            <w:pPr>
              <w:rPr>
                <w:szCs w:val="21"/>
              </w:rPr>
            </w:pPr>
            <w:r w:rsidRPr="00E21119">
              <w:rPr>
                <w:rFonts w:hint="eastAsia"/>
                <w:szCs w:val="21"/>
              </w:rPr>
              <w:t>毒物（シアン化水素、シアン化ナトリウム等）、劇物（ホルムアルデヒド、塩素等）等</w:t>
            </w:r>
          </w:p>
        </w:tc>
      </w:tr>
      <w:tr w:rsidR="005035CD" w:rsidRPr="00E21119" w14:paraId="0B9DDA64" w14:textId="77777777" w:rsidTr="00A97F44">
        <w:trPr>
          <w:jc w:val="center"/>
        </w:trPr>
        <w:tc>
          <w:tcPr>
            <w:tcW w:w="1443" w:type="dxa"/>
            <w:shd w:val="clear" w:color="auto" w:fill="auto"/>
            <w:vAlign w:val="center"/>
          </w:tcPr>
          <w:p w14:paraId="0E51BB84" w14:textId="77777777" w:rsidR="005035CD" w:rsidRPr="00E21119" w:rsidRDefault="005035CD" w:rsidP="004C6036">
            <w:pPr>
              <w:jc w:val="center"/>
              <w:rPr>
                <w:szCs w:val="21"/>
              </w:rPr>
            </w:pPr>
            <w:r w:rsidRPr="00E21119">
              <w:rPr>
                <w:rFonts w:hint="eastAsia"/>
                <w:szCs w:val="21"/>
              </w:rPr>
              <w:t>放射性物質</w:t>
            </w:r>
          </w:p>
        </w:tc>
        <w:tc>
          <w:tcPr>
            <w:tcW w:w="4335" w:type="dxa"/>
            <w:shd w:val="clear" w:color="auto" w:fill="auto"/>
            <w:vAlign w:val="center"/>
          </w:tcPr>
          <w:p w14:paraId="709365A1" w14:textId="77777777" w:rsidR="005035CD" w:rsidRPr="00E21119" w:rsidRDefault="005035CD" w:rsidP="004C6036">
            <w:pPr>
              <w:rPr>
                <w:szCs w:val="21"/>
              </w:rPr>
            </w:pPr>
            <w:r w:rsidRPr="00E21119">
              <w:rPr>
                <w:rFonts w:hint="eastAsia"/>
                <w:szCs w:val="21"/>
              </w:rPr>
              <w:t>放射性同位元素、核燃料物質、核原料物質を総称したもの（放射性同位元素等による放射線障害の防止に関する法律（昭和32年法律第167号）等により、それぞれ規定されている。）</w:t>
            </w:r>
          </w:p>
        </w:tc>
        <w:tc>
          <w:tcPr>
            <w:tcW w:w="2850" w:type="dxa"/>
            <w:shd w:val="clear" w:color="auto" w:fill="auto"/>
            <w:vAlign w:val="center"/>
          </w:tcPr>
          <w:p w14:paraId="61AED7E8" w14:textId="77777777" w:rsidR="005035CD" w:rsidRPr="00E21119" w:rsidRDefault="005035CD" w:rsidP="004C6036">
            <w:pPr>
              <w:rPr>
                <w:szCs w:val="21"/>
              </w:rPr>
            </w:pPr>
          </w:p>
        </w:tc>
      </w:tr>
    </w:tbl>
    <w:p w14:paraId="41CFF283" w14:textId="77777777" w:rsidR="005035CD" w:rsidRPr="00E21119" w:rsidRDefault="005035CD" w:rsidP="004C6036"/>
    <w:p w14:paraId="619770AB" w14:textId="77777777" w:rsidR="005035CD" w:rsidRPr="00E21119" w:rsidRDefault="005632AA" w:rsidP="00EB127C">
      <w:pPr>
        <w:pStyle w:val="3"/>
      </w:pPr>
      <w:bookmarkStart w:id="453" w:name="_Toc277319722"/>
      <w:bookmarkStart w:id="454" w:name="_Toc304920434"/>
      <w:bookmarkStart w:id="455" w:name="_Toc316999566"/>
      <w:r w:rsidRPr="00E21119">
        <w:rPr>
          <w:rFonts w:hint="eastAsia"/>
        </w:rPr>
        <w:t>第１項</w:t>
      </w:r>
      <w:r w:rsidR="005035CD" w:rsidRPr="00E21119">
        <w:rPr>
          <w:rFonts w:hint="eastAsia"/>
        </w:rPr>
        <w:t xml:space="preserve">　災害予防</w:t>
      </w:r>
      <w:bookmarkEnd w:id="453"/>
      <w:bookmarkEnd w:id="454"/>
      <w:bookmarkEnd w:id="455"/>
    </w:p>
    <w:p w14:paraId="09CA2B3D" w14:textId="77777777" w:rsidR="005035CD" w:rsidRPr="00E21119" w:rsidRDefault="005035CD" w:rsidP="00EB127C">
      <w:pPr>
        <w:pStyle w:val="13"/>
        <w:ind w:left="210" w:firstLine="210"/>
      </w:pPr>
      <w:r w:rsidRPr="00E21119">
        <w:rPr>
          <w:rFonts w:hint="eastAsia"/>
        </w:rPr>
        <w:t>村、</w:t>
      </w:r>
      <w:r w:rsidR="00561D93" w:rsidRPr="00E21119">
        <w:rPr>
          <w:rFonts w:hint="eastAsia"/>
        </w:rPr>
        <w:t>北後志消防組合</w:t>
      </w:r>
      <w:r w:rsidRPr="00E21119">
        <w:rPr>
          <w:rFonts w:hint="eastAsia"/>
        </w:rPr>
        <w:t>及び危険物等の貯蔵・取扱い等を行う事業者（以下、本節において「事業者」という。）は、危険物等災害の発生を未然に防止するため、次のとおり必要な予防対策を実施する。</w:t>
      </w:r>
    </w:p>
    <w:p w14:paraId="2BE971D8" w14:textId="77777777" w:rsidR="00141CE4" w:rsidRPr="00E21119" w:rsidRDefault="00141CE4" w:rsidP="00EB127C">
      <w:pPr>
        <w:pStyle w:val="5"/>
      </w:pPr>
      <w:r w:rsidRPr="00E21119">
        <w:rPr>
          <w:rFonts w:hint="eastAsia"/>
        </w:rPr>
        <w:t>１．事業者等に対する指導の強化</w:t>
      </w:r>
    </w:p>
    <w:p w14:paraId="35C1252A" w14:textId="77777777" w:rsidR="00141CE4" w:rsidRPr="00E21119" w:rsidRDefault="00141CE4" w:rsidP="00EB127C">
      <w:pPr>
        <w:pStyle w:val="14"/>
        <w:ind w:left="420" w:firstLine="210"/>
        <w:rPr>
          <w:color w:val="auto"/>
        </w:rPr>
      </w:pPr>
      <w:r w:rsidRPr="00E21119">
        <w:rPr>
          <w:rFonts w:hint="eastAsia"/>
          <w:color w:val="auto"/>
        </w:rPr>
        <w:t>危険物等による災害の予防を促進するため、村</w:t>
      </w:r>
      <w:r w:rsidR="005632AA" w:rsidRPr="00E21119">
        <w:rPr>
          <w:rFonts w:hint="eastAsia"/>
          <w:color w:val="auto"/>
        </w:rPr>
        <w:t>及び北後志消防組合</w:t>
      </w:r>
      <w:r w:rsidRPr="00E21119">
        <w:rPr>
          <w:rFonts w:hint="eastAsia"/>
          <w:color w:val="auto"/>
        </w:rPr>
        <w:t>は、道及び関係機関と連携の</w:t>
      </w:r>
      <w:r w:rsidR="00D57268" w:rsidRPr="00E21119">
        <w:rPr>
          <w:rFonts w:hint="eastAsia"/>
          <w:color w:val="auto"/>
        </w:rPr>
        <w:t>もと</w:t>
      </w:r>
      <w:r w:rsidRPr="00E21119">
        <w:rPr>
          <w:rFonts w:hint="eastAsia"/>
          <w:color w:val="auto"/>
        </w:rPr>
        <w:t>、事業者等に対し、次の事項の指導に努める。</w:t>
      </w:r>
    </w:p>
    <w:p w14:paraId="4DBB90DA" w14:textId="77777777" w:rsidR="00141CE4" w:rsidRPr="00E21119" w:rsidRDefault="00141CE4" w:rsidP="00EB127C">
      <w:pPr>
        <w:pStyle w:val="051"/>
        <w:ind w:left="735" w:hanging="315"/>
      </w:pPr>
      <w:r w:rsidRPr="00E21119">
        <w:rPr>
          <w:rFonts w:hint="eastAsia"/>
        </w:rPr>
        <w:t>(1)　事業者等に対する設備、保安基準遵守事項の監督、指導の強化</w:t>
      </w:r>
    </w:p>
    <w:p w14:paraId="2FB0D7CF" w14:textId="77777777" w:rsidR="00141CE4" w:rsidRPr="00E21119" w:rsidRDefault="00141CE4" w:rsidP="00EB127C">
      <w:pPr>
        <w:pStyle w:val="051"/>
        <w:ind w:left="735" w:hanging="315"/>
      </w:pPr>
      <w:r w:rsidRPr="00E21119">
        <w:rPr>
          <w:rFonts w:hint="eastAsia"/>
        </w:rPr>
        <w:t>(2)　事業者等の監督、指導における防災関係機関の連携強化</w:t>
      </w:r>
    </w:p>
    <w:p w14:paraId="2E53E728" w14:textId="77777777" w:rsidR="00141CE4" w:rsidRPr="00E21119" w:rsidRDefault="00141CE4" w:rsidP="00EB127C">
      <w:pPr>
        <w:pStyle w:val="051"/>
        <w:ind w:left="735" w:hanging="315"/>
      </w:pPr>
      <w:r w:rsidRPr="00E21119">
        <w:rPr>
          <w:rFonts w:hint="eastAsia"/>
        </w:rPr>
        <w:t>(3)　危険物等保安責任者制度の効果的活用による保安対策の強化</w:t>
      </w:r>
    </w:p>
    <w:p w14:paraId="63D7C3E5" w14:textId="77777777" w:rsidR="00141CE4" w:rsidRPr="00E21119" w:rsidRDefault="00141CE4" w:rsidP="00EB127C">
      <w:pPr>
        <w:pStyle w:val="051"/>
        <w:ind w:left="735" w:hanging="315"/>
      </w:pPr>
      <w:r w:rsidRPr="00E21119">
        <w:rPr>
          <w:rFonts w:hint="eastAsia"/>
        </w:rPr>
        <w:t>(4)　事業者等における自主保安体制の確立強化</w:t>
      </w:r>
    </w:p>
    <w:p w14:paraId="67830447" w14:textId="77777777" w:rsidR="00141CE4" w:rsidRPr="00E21119" w:rsidRDefault="00141CE4" w:rsidP="00EB127C">
      <w:pPr>
        <w:pStyle w:val="051"/>
        <w:ind w:left="735" w:hanging="315"/>
      </w:pPr>
      <w:r w:rsidRPr="00E21119">
        <w:rPr>
          <w:rFonts w:hint="eastAsia"/>
        </w:rPr>
        <w:t>(5)　事業者等における従業員に対する安全教育の徹底指導</w:t>
      </w:r>
    </w:p>
    <w:p w14:paraId="2847FAB3" w14:textId="77777777" w:rsidR="00141CE4" w:rsidRPr="00E21119" w:rsidRDefault="00141CE4" w:rsidP="00EB127C">
      <w:pPr>
        <w:pStyle w:val="051"/>
        <w:ind w:left="735" w:hanging="315"/>
      </w:pPr>
      <w:r w:rsidRPr="00E21119">
        <w:rPr>
          <w:rFonts w:hint="eastAsia"/>
        </w:rPr>
        <w:t>(6)　事業者等の間における防災についての協力体制の確立強化</w:t>
      </w:r>
    </w:p>
    <w:p w14:paraId="6C6975DF" w14:textId="77777777" w:rsidR="00141CE4" w:rsidRPr="00E21119" w:rsidRDefault="00141CE4" w:rsidP="00EB127C">
      <w:pPr>
        <w:pStyle w:val="051"/>
        <w:ind w:left="735" w:hanging="315"/>
      </w:pPr>
      <w:r w:rsidRPr="00E21119">
        <w:rPr>
          <w:rFonts w:hint="eastAsia"/>
        </w:rPr>
        <w:t>(7)　危険物保管施設の耐震性の確保に関する事業者等への指導の強化</w:t>
      </w:r>
    </w:p>
    <w:p w14:paraId="24DBEBD7" w14:textId="18A82CED" w:rsidR="005035CD" w:rsidRPr="00E21119" w:rsidRDefault="00D9308B" w:rsidP="00EB127C">
      <w:pPr>
        <w:pStyle w:val="5"/>
      </w:pPr>
      <w:r w:rsidRPr="00E21119">
        <w:br w:type="page"/>
      </w:r>
      <w:r w:rsidR="005632AA" w:rsidRPr="00E21119">
        <w:rPr>
          <w:rFonts w:hint="eastAsia"/>
        </w:rPr>
        <w:t>２．</w:t>
      </w:r>
      <w:r w:rsidR="005035CD" w:rsidRPr="00E21119">
        <w:rPr>
          <w:rFonts w:hint="eastAsia"/>
        </w:rPr>
        <w:t>危険物災害予防</w:t>
      </w:r>
    </w:p>
    <w:p w14:paraId="23F36C73" w14:textId="77777777" w:rsidR="005035CD" w:rsidRPr="00E21119" w:rsidRDefault="005035CD" w:rsidP="00EB127C">
      <w:pPr>
        <w:pStyle w:val="051"/>
        <w:ind w:left="735" w:hanging="315"/>
      </w:pPr>
      <w:r w:rsidRPr="00E21119">
        <w:rPr>
          <w:rFonts w:hint="eastAsia"/>
        </w:rPr>
        <w:t>(1)　事業者</w:t>
      </w:r>
    </w:p>
    <w:p w14:paraId="4C944D58" w14:textId="77777777" w:rsidR="005035CD" w:rsidRPr="00E21119" w:rsidRDefault="005035CD" w:rsidP="00EB127C">
      <w:pPr>
        <w:pStyle w:val="06"/>
        <w:ind w:left="840" w:hanging="210"/>
      </w:pPr>
      <w:r w:rsidRPr="00E21119">
        <w:rPr>
          <w:rFonts w:hint="eastAsia"/>
        </w:rPr>
        <w:t>ア　消防法の定める設備基準、保安基準を遵守するとともに、予防規程の作成、従業者に対する保安教育の実施、自衛消防組織の設置、危険物保安監督者の選任等による自主保安体制の確立を図る。</w:t>
      </w:r>
    </w:p>
    <w:p w14:paraId="70681370" w14:textId="77777777" w:rsidR="005035CD" w:rsidRPr="00E21119" w:rsidRDefault="005035CD" w:rsidP="00EB127C">
      <w:pPr>
        <w:pStyle w:val="06"/>
        <w:ind w:left="840" w:hanging="210"/>
      </w:pPr>
      <w:r w:rsidRPr="00E21119">
        <w:rPr>
          <w:rFonts w:hint="eastAsia"/>
        </w:rPr>
        <w:t>イ　危険物の流出その他の事故が発生したときは、直ちに、流出及び拡散の防止、危険物の除去その他災害の発生の防止のための応急の措置を講ずるとともに、</w:t>
      </w:r>
      <w:r w:rsidR="00561D93" w:rsidRPr="00E21119">
        <w:rPr>
          <w:rFonts w:hint="eastAsia"/>
        </w:rPr>
        <w:t>北後志消防組合</w:t>
      </w:r>
      <w:r w:rsidRPr="00E21119">
        <w:rPr>
          <w:rFonts w:hint="eastAsia"/>
        </w:rPr>
        <w:t>、</w:t>
      </w:r>
      <w:r w:rsidR="00561D93" w:rsidRPr="00E21119">
        <w:rPr>
          <w:rFonts w:hint="eastAsia"/>
        </w:rPr>
        <w:t>余市警察署</w:t>
      </w:r>
      <w:r w:rsidRPr="00E21119">
        <w:rPr>
          <w:rFonts w:hint="eastAsia"/>
        </w:rPr>
        <w:t>へ通報する。</w:t>
      </w:r>
    </w:p>
    <w:p w14:paraId="78FD01D7" w14:textId="4F050B9D" w:rsidR="001A1003" w:rsidRPr="00E21119" w:rsidRDefault="001A1003" w:rsidP="001A1003">
      <w:pPr>
        <w:pStyle w:val="06"/>
        <w:ind w:left="840" w:hanging="210"/>
      </w:pPr>
      <w:r w:rsidRPr="00E21119">
        <w:rPr>
          <w:rFonts w:hint="eastAsia"/>
        </w:rPr>
        <w:t xml:space="preserve">ウ　</w:t>
      </w:r>
      <w:r w:rsidR="003E509E" w:rsidRPr="00E21119">
        <w:t>危険物等関係施設</w:t>
      </w:r>
      <w:r w:rsidR="00505102" w:rsidRPr="00E21119">
        <w:rPr>
          <w:rFonts w:hint="eastAsia"/>
        </w:rPr>
        <w:t>の</w:t>
      </w:r>
      <w:r w:rsidR="003E509E" w:rsidRPr="00E21119">
        <w:t>所在</w:t>
      </w:r>
      <w:r w:rsidR="00505102" w:rsidRPr="00E21119">
        <w:rPr>
          <w:rFonts w:hint="eastAsia"/>
        </w:rPr>
        <w:t>について、</w:t>
      </w:r>
      <w:r w:rsidR="003E509E" w:rsidRPr="00E21119">
        <w:t>浸水想定区域及び土砂災害警戒区域等の該当性並びに被害想定の確認を行うとともに、風水害により危険物等災害の拡大が想定される場合は、防災のため必要な措置の検討や、応急対策に係る計画の作成等の実施に努めるものとする。</w:t>
      </w:r>
    </w:p>
    <w:p w14:paraId="63BEB429" w14:textId="77777777" w:rsidR="005035CD" w:rsidRPr="00E21119" w:rsidRDefault="005035CD" w:rsidP="008D3279">
      <w:pPr>
        <w:pStyle w:val="051"/>
        <w:ind w:left="735" w:hanging="315"/>
      </w:pPr>
      <w:r w:rsidRPr="00E21119">
        <w:rPr>
          <w:rFonts w:hint="eastAsia"/>
        </w:rPr>
        <w:t xml:space="preserve">(2)　</w:t>
      </w:r>
      <w:r w:rsidR="00561D93" w:rsidRPr="00E21119">
        <w:rPr>
          <w:rFonts w:hint="eastAsia"/>
        </w:rPr>
        <w:t>北後志消防組合</w:t>
      </w:r>
    </w:p>
    <w:p w14:paraId="26126821" w14:textId="77777777" w:rsidR="005035CD" w:rsidRPr="00E21119" w:rsidRDefault="005035CD" w:rsidP="00EB127C">
      <w:pPr>
        <w:pStyle w:val="06"/>
        <w:ind w:left="840" w:hanging="210"/>
      </w:pPr>
      <w:r w:rsidRPr="00E21119">
        <w:rPr>
          <w:rFonts w:hint="eastAsia"/>
        </w:rPr>
        <w:t>ア　消防法の規定に基づき、保安検査、立入検査を行い、法令の規定に違反する場合は、許可の取り消し等の措置命令を発する。</w:t>
      </w:r>
    </w:p>
    <w:p w14:paraId="2B318EA9" w14:textId="77777777" w:rsidR="005035CD" w:rsidRPr="00E21119" w:rsidRDefault="005035CD" w:rsidP="00EB127C">
      <w:pPr>
        <w:pStyle w:val="06"/>
        <w:ind w:left="840" w:hanging="210"/>
        <w:rPr>
          <w:rFonts w:hAnsi="ＭＳ 明朝"/>
        </w:rPr>
      </w:pPr>
      <w:r w:rsidRPr="00E21119">
        <w:rPr>
          <w:rFonts w:hint="eastAsia"/>
        </w:rPr>
        <w:t>イ　事業者の自主保安体制確立を図るため、予防規程の作成、従事者に対する保安教育の実施、自衛消防組織の編成、危険物保安監督者の選任等について指導する。</w:t>
      </w:r>
    </w:p>
    <w:p w14:paraId="273AA69D" w14:textId="77777777" w:rsidR="005035CD" w:rsidRPr="00E21119" w:rsidRDefault="005632AA" w:rsidP="00EB127C">
      <w:pPr>
        <w:pStyle w:val="5"/>
      </w:pPr>
      <w:r w:rsidRPr="00E21119">
        <w:rPr>
          <w:rFonts w:hint="eastAsia"/>
        </w:rPr>
        <w:t>３．</w:t>
      </w:r>
      <w:r w:rsidR="005035CD" w:rsidRPr="00E21119">
        <w:rPr>
          <w:rFonts w:hint="eastAsia"/>
        </w:rPr>
        <w:t>火薬類災害予防</w:t>
      </w:r>
    </w:p>
    <w:p w14:paraId="101697E0" w14:textId="77777777" w:rsidR="005035CD" w:rsidRPr="00E21119" w:rsidRDefault="005035CD" w:rsidP="00EB127C">
      <w:pPr>
        <w:pStyle w:val="051"/>
        <w:ind w:left="735" w:hanging="315"/>
      </w:pPr>
      <w:r w:rsidRPr="00E21119">
        <w:rPr>
          <w:rFonts w:hint="eastAsia"/>
        </w:rPr>
        <w:t>(1)　事業者</w:t>
      </w:r>
    </w:p>
    <w:p w14:paraId="4DCD20C0" w14:textId="77777777" w:rsidR="005035CD" w:rsidRPr="00E21119" w:rsidRDefault="005035CD" w:rsidP="00EB127C">
      <w:pPr>
        <w:pStyle w:val="06"/>
        <w:ind w:left="840" w:hanging="210"/>
      </w:pPr>
      <w:r w:rsidRPr="00E21119">
        <w:rPr>
          <w:rFonts w:hint="eastAsia"/>
        </w:rPr>
        <w:t>ア　火薬類取締法の定める設備基準、保安基準を遵守するとともに、危害予防規程の作成、保安教育計画の作成、火薬類製造保安責任者の選任等による自主保安体制の確立を図る。</w:t>
      </w:r>
    </w:p>
    <w:p w14:paraId="516E3E51" w14:textId="77777777" w:rsidR="005035CD" w:rsidRPr="00E21119" w:rsidRDefault="005035CD" w:rsidP="00EB127C">
      <w:pPr>
        <w:pStyle w:val="06"/>
        <w:ind w:left="840" w:hanging="210"/>
      </w:pPr>
      <w:r w:rsidRPr="00E21119">
        <w:rPr>
          <w:rFonts w:hint="eastAsia"/>
        </w:rPr>
        <w:t>イ　火薬庫が近隣の火災その他の事情により危険な状態になり、又は火薬類が安定度に異常を呈したときは、法令で定める応急措置を講ずる。</w:t>
      </w:r>
    </w:p>
    <w:p w14:paraId="0D5977BB" w14:textId="77777777" w:rsidR="005035CD" w:rsidRPr="00E21119" w:rsidRDefault="005035CD" w:rsidP="00EB127C">
      <w:pPr>
        <w:pStyle w:val="16"/>
        <w:ind w:left="840" w:firstLine="210"/>
      </w:pPr>
      <w:r w:rsidRPr="00E21119">
        <w:rPr>
          <w:rFonts w:hint="eastAsia"/>
        </w:rPr>
        <w:t>また、火薬類について災害が発生したときは、直ちに警察官に届け出るとともに、道に報告する。</w:t>
      </w:r>
    </w:p>
    <w:p w14:paraId="3C52ED4B" w14:textId="77777777" w:rsidR="005035CD" w:rsidRPr="00E21119" w:rsidRDefault="005035CD" w:rsidP="00EB127C">
      <w:pPr>
        <w:pStyle w:val="051"/>
        <w:ind w:left="735" w:hanging="315"/>
      </w:pPr>
      <w:r w:rsidRPr="00E21119">
        <w:rPr>
          <w:rFonts w:hint="eastAsia"/>
        </w:rPr>
        <w:t xml:space="preserve">(2)　</w:t>
      </w:r>
      <w:r w:rsidR="00561D93" w:rsidRPr="00E21119">
        <w:rPr>
          <w:rFonts w:hint="eastAsia"/>
        </w:rPr>
        <w:t>北後志消防組合</w:t>
      </w:r>
    </w:p>
    <w:p w14:paraId="54661E1A" w14:textId="77777777" w:rsidR="005035CD" w:rsidRPr="00E21119" w:rsidRDefault="005035CD" w:rsidP="00EB127C">
      <w:pPr>
        <w:pStyle w:val="15"/>
        <w:ind w:left="735" w:firstLine="210"/>
      </w:pPr>
      <w:r w:rsidRPr="00E21119">
        <w:rPr>
          <w:rFonts w:hint="eastAsia"/>
        </w:rPr>
        <w:t>火災予防上の観点から事業所の実態を把握し、消防用施設等の保守管理、防火管理者等による自主保安体制の確立等適切な指導を行う。</w:t>
      </w:r>
    </w:p>
    <w:p w14:paraId="6C9DACB3" w14:textId="77777777" w:rsidR="005035CD" w:rsidRPr="00E21119" w:rsidRDefault="005632AA" w:rsidP="00EB127C">
      <w:pPr>
        <w:pStyle w:val="5"/>
      </w:pPr>
      <w:r w:rsidRPr="00E21119">
        <w:rPr>
          <w:rFonts w:hint="eastAsia"/>
        </w:rPr>
        <w:t>４．</w:t>
      </w:r>
      <w:r w:rsidR="005035CD" w:rsidRPr="00E21119">
        <w:rPr>
          <w:rFonts w:hint="eastAsia"/>
        </w:rPr>
        <w:t>高圧ガス災害予防</w:t>
      </w:r>
    </w:p>
    <w:p w14:paraId="77F74663" w14:textId="77777777" w:rsidR="005035CD" w:rsidRPr="00E21119" w:rsidRDefault="005035CD" w:rsidP="00EB127C">
      <w:pPr>
        <w:pStyle w:val="051"/>
        <w:ind w:left="735" w:hanging="315"/>
      </w:pPr>
      <w:r w:rsidRPr="00E21119">
        <w:rPr>
          <w:rFonts w:hint="eastAsia"/>
        </w:rPr>
        <w:t>(1)　事業者</w:t>
      </w:r>
    </w:p>
    <w:p w14:paraId="64542B70" w14:textId="77777777" w:rsidR="005035CD" w:rsidRPr="00E21119" w:rsidRDefault="005035CD" w:rsidP="00EB127C">
      <w:pPr>
        <w:pStyle w:val="06"/>
        <w:ind w:left="840" w:hanging="210"/>
      </w:pPr>
      <w:r w:rsidRPr="00E21119">
        <w:rPr>
          <w:rFonts w:hint="eastAsia"/>
        </w:rPr>
        <w:t>ア　高圧ガス保安法の定める設備基準、保安基準を遵守するとともに、危害予防規程の作成、保安教育計画の作成、高圧ガス製造保安統括者の選任等による自主保安体制の確立を図る。</w:t>
      </w:r>
    </w:p>
    <w:p w14:paraId="0C13620D" w14:textId="77777777" w:rsidR="005035CD" w:rsidRPr="00E21119" w:rsidRDefault="005035CD" w:rsidP="00EB127C">
      <w:pPr>
        <w:pStyle w:val="06"/>
        <w:ind w:left="840" w:hanging="210"/>
      </w:pPr>
      <w:r w:rsidRPr="00E21119">
        <w:rPr>
          <w:rFonts w:hint="eastAsia"/>
        </w:rPr>
        <w:t>イ　高圧ガスの製造施設等が危険な状態になったときは、高圧ガス保安法で定める応急措置を講ずるとともに、高圧ガスについて災害が発生したときは、知事又は警察官に届け出る。</w:t>
      </w:r>
    </w:p>
    <w:p w14:paraId="5EA53196" w14:textId="3E0FAD4F" w:rsidR="005035CD" w:rsidRPr="00E21119" w:rsidRDefault="00D9308B" w:rsidP="00EB127C">
      <w:pPr>
        <w:pStyle w:val="051"/>
        <w:ind w:left="735" w:hanging="315"/>
      </w:pPr>
      <w:r w:rsidRPr="00E21119">
        <w:br w:type="page"/>
      </w:r>
      <w:r w:rsidR="005035CD" w:rsidRPr="00E21119">
        <w:rPr>
          <w:rFonts w:hint="eastAsia"/>
        </w:rPr>
        <w:t xml:space="preserve">(2)　</w:t>
      </w:r>
      <w:r w:rsidR="00561D93" w:rsidRPr="00E21119">
        <w:rPr>
          <w:rFonts w:hint="eastAsia"/>
        </w:rPr>
        <w:t>北後志消防組合</w:t>
      </w:r>
    </w:p>
    <w:p w14:paraId="026C2F6C" w14:textId="77777777" w:rsidR="005035CD" w:rsidRPr="00E21119" w:rsidRDefault="005035CD" w:rsidP="00EB127C">
      <w:pPr>
        <w:pStyle w:val="15"/>
        <w:ind w:left="735" w:firstLine="210"/>
      </w:pPr>
      <w:r w:rsidRPr="00E21119">
        <w:rPr>
          <w:rFonts w:hint="eastAsia"/>
        </w:rPr>
        <w:t>火災予防上の観点から事業所の実態を把握し、消防用施設等の保守管理、防火管理者等による自主保安体制の確立等適切な指導を行う。</w:t>
      </w:r>
    </w:p>
    <w:p w14:paraId="0B63F33E" w14:textId="77777777" w:rsidR="005035CD" w:rsidRPr="00E21119" w:rsidRDefault="005632AA" w:rsidP="00EB127C">
      <w:pPr>
        <w:pStyle w:val="5"/>
      </w:pPr>
      <w:r w:rsidRPr="00E21119">
        <w:rPr>
          <w:rFonts w:hint="eastAsia"/>
        </w:rPr>
        <w:t>５．</w:t>
      </w:r>
      <w:r w:rsidR="005035CD" w:rsidRPr="00E21119">
        <w:rPr>
          <w:rFonts w:hint="eastAsia"/>
        </w:rPr>
        <w:t>毒物・劇物災害予防</w:t>
      </w:r>
    </w:p>
    <w:p w14:paraId="14773D10" w14:textId="77777777" w:rsidR="005035CD" w:rsidRPr="00E21119" w:rsidRDefault="005035CD" w:rsidP="00EB127C">
      <w:pPr>
        <w:pStyle w:val="051"/>
        <w:ind w:left="735" w:hanging="315"/>
      </w:pPr>
      <w:r w:rsidRPr="00E21119">
        <w:rPr>
          <w:rFonts w:hint="eastAsia"/>
        </w:rPr>
        <w:t>(1)　事業者</w:t>
      </w:r>
    </w:p>
    <w:p w14:paraId="3D6E4760" w14:textId="77777777" w:rsidR="005035CD" w:rsidRPr="00E21119" w:rsidRDefault="005035CD" w:rsidP="00EB127C">
      <w:pPr>
        <w:pStyle w:val="06"/>
        <w:ind w:left="840" w:hanging="210"/>
      </w:pPr>
      <w:r w:rsidRPr="00E21119">
        <w:rPr>
          <w:rFonts w:hint="eastAsia"/>
        </w:rPr>
        <w:t>ア　毒物及び劇物取締法の定める設備基準、保安基準を遵守するとともに、従業者に対する危害防止のための教育の実施、毒物・劇物取扱責任者の選任等による自主保安体制の確立を図る。</w:t>
      </w:r>
    </w:p>
    <w:p w14:paraId="4AB4FDC9" w14:textId="77777777" w:rsidR="005035CD" w:rsidRPr="00E21119" w:rsidRDefault="005035CD" w:rsidP="00EB127C">
      <w:pPr>
        <w:pStyle w:val="06"/>
        <w:ind w:left="840" w:hanging="210"/>
      </w:pPr>
      <w:r w:rsidRPr="00E21119">
        <w:rPr>
          <w:rFonts w:hint="eastAsia"/>
        </w:rPr>
        <w:t>イ　毒物・劇物が飛散することなどにより不特定又は多数の者に保健衛生上の危害が生じるおそれがあるときは、直ちにその旨を</w:t>
      </w:r>
      <w:r w:rsidR="00D57268" w:rsidRPr="00E21119">
        <w:rPr>
          <w:rFonts w:hint="eastAsia"/>
        </w:rPr>
        <w:t>余市地域保健支所</w:t>
      </w:r>
      <w:r w:rsidRPr="00E21119">
        <w:rPr>
          <w:rFonts w:hint="eastAsia"/>
        </w:rPr>
        <w:t>、</w:t>
      </w:r>
      <w:r w:rsidR="00561D93" w:rsidRPr="00E21119">
        <w:rPr>
          <w:rFonts w:hint="eastAsia"/>
        </w:rPr>
        <w:t>余市警察署</w:t>
      </w:r>
      <w:r w:rsidRPr="00E21119">
        <w:rPr>
          <w:rFonts w:hint="eastAsia"/>
        </w:rPr>
        <w:t>又は</w:t>
      </w:r>
      <w:r w:rsidR="00561D93" w:rsidRPr="00E21119">
        <w:rPr>
          <w:rFonts w:hint="eastAsia"/>
        </w:rPr>
        <w:t>北後志消防組合</w:t>
      </w:r>
      <w:r w:rsidRPr="00E21119">
        <w:rPr>
          <w:rFonts w:hint="eastAsia"/>
        </w:rPr>
        <w:t>に届け出るとともに、必要な応急の措置を講ずる。</w:t>
      </w:r>
    </w:p>
    <w:p w14:paraId="1C78EA54" w14:textId="77777777" w:rsidR="005035CD" w:rsidRPr="00E21119" w:rsidRDefault="005035CD" w:rsidP="00EB127C">
      <w:pPr>
        <w:pStyle w:val="051"/>
        <w:ind w:left="735" w:hanging="315"/>
      </w:pPr>
      <w:r w:rsidRPr="00E21119">
        <w:rPr>
          <w:rFonts w:hint="eastAsia"/>
        </w:rPr>
        <w:t xml:space="preserve">(2)　</w:t>
      </w:r>
      <w:r w:rsidR="00561D93" w:rsidRPr="00E21119">
        <w:rPr>
          <w:rFonts w:hint="eastAsia"/>
        </w:rPr>
        <w:t>北後志消防組合</w:t>
      </w:r>
    </w:p>
    <w:p w14:paraId="65C257FA" w14:textId="77777777" w:rsidR="005035CD" w:rsidRPr="00E21119" w:rsidRDefault="005035CD" w:rsidP="00EB127C">
      <w:pPr>
        <w:pStyle w:val="15"/>
        <w:ind w:left="735" w:firstLine="210"/>
      </w:pPr>
      <w:r w:rsidRPr="00E21119">
        <w:rPr>
          <w:rFonts w:hint="eastAsia"/>
        </w:rPr>
        <w:t>火災予防上並びに保健衛生上の観点から事業所の実態を把握し、消防用施設等の保守管理、防火管理者等による自主保安体制の確立等適切な指導を行う。</w:t>
      </w:r>
    </w:p>
    <w:p w14:paraId="6BB60C40" w14:textId="77777777" w:rsidR="005035CD" w:rsidRPr="00E21119" w:rsidRDefault="005632AA" w:rsidP="00EB127C">
      <w:pPr>
        <w:pStyle w:val="5"/>
      </w:pPr>
      <w:r w:rsidRPr="00E21119">
        <w:rPr>
          <w:rFonts w:hint="eastAsia"/>
        </w:rPr>
        <w:t>６．</w:t>
      </w:r>
      <w:r w:rsidR="005035CD" w:rsidRPr="00E21119">
        <w:rPr>
          <w:rFonts w:hint="eastAsia"/>
        </w:rPr>
        <w:t>放射性物質災害予防</w:t>
      </w:r>
    </w:p>
    <w:p w14:paraId="4200EBCF" w14:textId="77777777" w:rsidR="005035CD" w:rsidRPr="00E21119" w:rsidRDefault="005035CD" w:rsidP="00EB127C">
      <w:pPr>
        <w:pStyle w:val="051"/>
        <w:ind w:left="735" w:hanging="315"/>
      </w:pPr>
      <w:r w:rsidRPr="00E21119">
        <w:rPr>
          <w:rFonts w:hint="eastAsia"/>
        </w:rPr>
        <w:t>(1)　事業者</w:t>
      </w:r>
    </w:p>
    <w:p w14:paraId="38634814" w14:textId="77777777" w:rsidR="005035CD" w:rsidRPr="00E21119" w:rsidRDefault="005035CD" w:rsidP="00EB127C">
      <w:pPr>
        <w:pStyle w:val="06"/>
        <w:ind w:left="840" w:hanging="210"/>
      </w:pPr>
      <w:r w:rsidRPr="00E21119">
        <w:rPr>
          <w:rFonts w:hint="eastAsia"/>
        </w:rPr>
        <w:t>ア　放射性同位元素等による放射線障害の防止に関する法律の定める設備基準、保安基準を遵守するとともに、放射線障害予防規程の作成、必要な教育訓練の実施、放射線取扱主任者の選任等による自主保安体制の確立を図る。</w:t>
      </w:r>
    </w:p>
    <w:p w14:paraId="53D105F9" w14:textId="77777777" w:rsidR="005035CD" w:rsidRPr="00E21119" w:rsidRDefault="005035CD" w:rsidP="00EB127C">
      <w:pPr>
        <w:pStyle w:val="06"/>
        <w:ind w:left="840" w:hanging="210"/>
      </w:pPr>
      <w:r w:rsidRPr="00E21119">
        <w:rPr>
          <w:rFonts w:hint="eastAsia"/>
        </w:rPr>
        <w:t>イ　放射線障害のおそれがある場合又は放射線障害が発生した場合は、放射性同位元素等による放射線障害の防止に関する法律で定める応急措置を講ずるとともに、直ちに文部科学大臣、</w:t>
      </w:r>
      <w:r w:rsidR="00561D93" w:rsidRPr="00E21119">
        <w:rPr>
          <w:rFonts w:hint="eastAsia"/>
        </w:rPr>
        <w:t>北後志消防組合</w:t>
      </w:r>
      <w:r w:rsidRPr="00E21119">
        <w:rPr>
          <w:rFonts w:hint="eastAsia"/>
        </w:rPr>
        <w:t>等関係機関へ通報する。</w:t>
      </w:r>
    </w:p>
    <w:p w14:paraId="14DF1214" w14:textId="77777777" w:rsidR="005035CD" w:rsidRPr="00E21119" w:rsidRDefault="005035CD" w:rsidP="00EB127C">
      <w:pPr>
        <w:pStyle w:val="051"/>
        <w:ind w:left="735" w:hanging="315"/>
      </w:pPr>
      <w:r w:rsidRPr="00E21119">
        <w:rPr>
          <w:rFonts w:hint="eastAsia"/>
        </w:rPr>
        <w:t xml:space="preserve">(2)　</w:t>
      </w:r>
      <w:r w:rsidR="00561D93" w:rsidRPr="00E21119">
        <w:rPr>
          <w:rFonts w:hint="eastAsia"/>
        </w:rPr>
        <w:t>北後志消防組合</w:t>
      </w:r>
    </w:p>
    <w:p w14:paraId="4CC53CF7" w14:textId="77777777" w:rsidR="005035CD" w:rsidRPr="00E21119" w:rsidRDefault="005035CD" w:rsidP="00EB127C">
      <w:pPr>
        <w:pStyle w:val="15"/>
        <w:ind w:left="735" w:firstLine="210"/>
      </w:pPr>
      <w:r w:rsidRPr="00E21119">
        <w:rPr>
          <w:rFonts w:hint="eastAsia"/>
        </w:rPr>
        <w:t>火災防止の観点から事業所の実態を把握し、消防用施設等の保守管理、防火管理者等による自主保安体制の確立等適切な指導を行う。</w:t>
      </w:r>
    </w:p>
    <w:p w14:paraId="45C0B64F" w14:textId="77777777" w:rsidR="00143ACC" w:rsidRPr="00E21119" w:rsidRDefault="00143ACC" w:rsidP="00450875">
      <w:pPr>
        <w:pStyle w:val="23Box"/>
      </w:pPr>
    </w:p>
    <w:p w14:paraId="0D1EC1BB" w14:textId="6BE0A443" w:rsidR="00143ACC" w:rsidRPr="00E21119" w:rsidRDefault="004147F8" w:rsidP="00EB127C">
      <w:pPr>
        <w:pStyle w:val="22"/>
      </w:pPr>
      <w:r w:rsidRPr="00E21119">
        <w:rPr>
          <w:rFonts w:hint="eastAsia"/>
        </w:rPr>
        <w:t>資料４－４　危険物施設一覧</w:t>
      </w:r>
    </w:p>
    <w:p w14:paraId="6FFACBEB" w14:textId="77777777" w:rsidR="00143ACC" w:rsidRPr="00E21119" w:rsidRDefault="00143ACC" w:rsidP="00450875">
      <w:pPr>
        <w:pStyle w:val="23Box"/>
      </w:pPr>
    </w:p>
    <w:p w14:paraId="036DDDED" w14:textId="77777777" w:rsidR="005035CD" w:rsidRPr="00E21119" w:rsidRDefault="005035CD" w:rsidP="00EB127C">
      <w:pPr>
        <w:pStyle w:val="3"/>
      </w:pPr>
      <w:bookmarkStart w:id="456" w:name="_Toc277319723"/>
      <w:bookmarkStart w:id="457" w:name="_Toc304920435"/>
      <w:bookmarkStart w:id="458" w:name="_Toc316999567"/>
      <w:r w:rsidRPr="00E21119">
        <w:rPr>
          <w:rFonts w:hint="eastAsia"/>
        </w:rPr>
        <w:t>第</w:t>
      </w:r>
      <w:r w:rsidR="005632AA" w:rsidRPr="00E21119">
        <w:rPr>
          <w:rFonts w:hint="eastAsia"/>
        </w:rPr>
        <w:t>２項</w:t>
      </w:r>
      <w:r w:rsidRPr="00E21119">
        <w:rPr>
          <w:rFonts w:hint="eastAsia"/>
        </w:rPr>
        <w:t xml:space="preserve">　災害応急対策</w:t>
      </w:r>
      <w:bookmarkEnd w:id="456"/>
      <w:bookmarkEnd w:id="457"/>
      <w:bookmarkEnd w:id="458"/>
    </w:p>
    <w:p w14:paraId="28E781C6" w14:textId="77777777" w:rsidR="005035CD" w:rsidRPr="00E21119" w:rsidRDefault="005035CD" w:rsidP="00EB127C">
      <w:pPr>
        <w:pStyle w:val="5"/>
      </w:pPr>
      <w:r w:rsidRPr="00E21119">
        <w:rPr>
          <w:rFonts w:hint="eastAsia"/>
        </w:rPr>
        <w:t>１</w:t>
      </w:r>
      <w:r w:rsidR="005632AA" w:rsidRPr="00E21119">
        <w:rPr>
          <w:rFonts w:hint="eastAsia"/>
        </w:rPr>
        <w:t>．</w:t>
      </w:r>
      <w:r w:rsidRPr="00E21119">
        <w:rPr>
          <w:rFonts w:hint="eastAsia"/>
        </w:rPr>
        <w:t>情報通信</w:t>
      </w:r>
    </w:p>
    <w:p w14:paraId="546A5701" w14:textId="77777777" w:rsidR="005035CD" w:rsidRPr="00E21119" w:rsidRDefault="005035CD" w:rsidP="00EB127C">
      <w:pPr>
        <w:pStyle w:val="14"/>
        <w:ind w:left="420" w:firstLine="210"/>
        <w:rPr>
          <w:color w:val="auto"/>
        </w:rPr>
      </w:pPr>
      <w:r w:rsidRPr="00E21119">
        <w:rPr>
          <w:rFonts w:hint="eastAsia"/>
          <w:color w:val="auto"/>
        </w:rPr>
        <w:t>危険物等災害が発生し、又はまさに発生しようとしている場合の情報の収集及び通信等は、次により実施する。</w:t>
      </w:r>
    </w:p>
    <w:p w14:paraId="0E98A58C" w14:textId="77777777" w:rsidR="005035CD" w:rsidRPr="00E21119" w:rsidRDefault="005035CD" w:rsidP="00EB127C">
      <w:pPr>
        <w:pStyle w:val="051"/>
        <w:ind w:left="735" w:hanging="315"/>
      </w:pPr>
      <w:r w:rsidRPr="00E21119">
        <w:rPr>
          <w:rFonts w:hint="eastAsia"/>
        </w:rPr>
        <w:t>(1)　情報通信連絡系統</w:t>
      </w:r>
    </w:p>
    <w:p w14:paraId="111399B8" w14:textId="77777777" w:rsidR="005035CD" w:rsidRPr="00E21119" w:rsidRDefault="005035CD" w:rsidP="00EB127C">
      <w:pPr>
        <w:pStyle w:val="15"/>
        <w:ind w:left="735" w:firstLine="210"/>
      </w:pPr>
      <w:r w:rsidRPr="00E21119">
        <w:rPr>
          <w:rFonts w:hint="eastAsia"/>
        </w:rPr>
        <w:t>情報通信の連絡系統は、次のとおりである。</w:t>
      </w:r>
    </w:p>
    <w:p w14:paraId="37FCE19D" w14:textId="6D96FAA0" w:rsidR="005035CD" w:rsidRPr="00E21119" w:rsidRDefault="00F962AA" w:rsidP="009E12A9">
      <w:pPr>
        <w:pStyle w:val="21"/>
        <w:spacing w:before="149" w:after="149"/>
      </w:pPr>
      <w:r w:rsidRPr="00E21119">
        <w:br w:type="page"/>
      </w:r>
      <w:r w:rsidR="00396F05" w:rsidRPr="00E21119">
        <w:rPr>
          <w:rFonts w:hint="eastAsia"/>
        </w:rPr>
        <w:t>■</w:t>
      </w:r>
      <w:r w:rsidR="005035CD" w:rsidRPr="00E21119">
        <w:rPr>
          <w:rFonts w:hint="eastAsia"/>
        </w:rPr>
        <w:t>危険物等災害の情報通信連絡系統図</w:t>
      </w:r>
      <w:r w:rsidR="00396F05" w:rsidRPr="00E21119">
        <w:rPr>
          <w:rFonts w:hint="eastAsia"/>
        </w:rPr>
        <w:t>■</w:t>
      </w:r>
    </w:p>
    <w:p w14:paraId="7B681F98" w14:textId="102F651C" w:rsidR="005035CD" w:rsidRPr="00E21119" w:rsidRDefault="005535B9" w:rsidP="004C6036">
      <w:pPr>
        <w:jc w:val="center"/>
      </w:pPr>
      <w:r w:rsidRPr="00E21119">
        <w:rPr>
          <w:noProof/>
        </w:rPr>
        <mc:AlternateContent>
          <mc:Choice Requires="wpg">
            <w:drawing>
              <wp:inline distT="0" distB="0" distL="0" distR="0" wp14:anchorId="74377837" wp14:editId="1CE17417">
                <wp:extent cx="5475605" cy="2482850"/>
                <wp:effectExtent l="10795" t="7620" r="9525" b="5080"/>
                <wp:docPr id="94" name="Group 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2482850"/>
                          <a:chOff x="1517" y="10893"/>
                          <a:chExt cx="8623" cy="3910"/>
                        </a:xfrm>
                      </wpg:grpSpPr>
                      <wps:wsp>
                        <wps:cNvPr id="95" name="Text Box 2499"/>
                        <wps:cNvSpPr txBox="1">
                          <a:spLocks noChangeArrowheads="1"/>
                        </wps:cNvSpPr>
                        <wps:spPr bwMode="auto">
                          <a:xfrm>
                            <a:off x="2615" y="11970"/>
                            <a:ext cx="240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09BE5876" w14:textId="77777777" w:rsidR="001A0134" w:rsidRPr="007D16B8" w:rsidRDefault="001A0134" w:rsidP="005035CD">
                              <w:pPr>
                                <w:spacing w:line="200" w:lineRule="exact"/>
                                <w:jc w:val="left"/>
                                <w:rPr>
                                  <w:sz w:val="18"/>
                                  <w:szCs w:val="18"/>
                                </w:rPr>
                              </w:pPr>
                              <w:r w:rsidRPr="007D16B8">
                                <w:rPr>
                                  <w:rFonts w:hint="eastAsia"/>
                                  <w:sz w:val="18"/>
                                  <w:szCs w:val="18"/>
                                </w:rPr>
                                <w:t>火薬類、高圧ガスのみ</w:t>
                              </w:r>
                            </w:p>
                          </w:txbxContent>
                        </wps:txbx>
                        <wps:bodyPr rot="0" vert="horz" wrap="square" lIns="23040" tIns="0" rIns="23040" bIns="0" anchor="t" anchorCtr="0" upright="1">
                          <a:noAutofit/>
                        </wps:bodyPr>
                      </wps:wsp>
                      <wps:wsp>
                        <wps:cNvPr id="96" name="Text Box 2500"/>
                        <wps:cNvSpPr txBox="1">
                          <a:spLocks noChangeArrowheads="1"/>
                        </wps:cNvSpPr>
                        <wps:spPr bwMode="auto">
                          <a:xfrm>
                            <a:off x="1517" y="11780"/>
                            <a:ext cx="418" cy="2200"/>
                          </a:xfrm>
                          <a:prstGeom prst="rect">
                            <a:avLst/>
                          </a:prstGeom>
                          <a:solidFill>
                            <a:srgbClr val="FFFFFF"/>
                          </a:solidFill>
                          <a:ln w="9525">
                            <a:solidFill>
                              <a:srgbClr val="000000"/>
                            </a:solidFill>
                            <a:miter lim="800000"/>
                            <a:headEnd/>
                            <a:tailEnd type="none" w="sm" len="sm"/>
                          </a:ln>
                        </wps:spPr>
                        <wps:txbx>
                          <w:txbxContent>
                            <w:p w14:paraId="4D6E0FE4" w14:textId="77777777" w:rsidR="001A0134" w:rsidRPr="00433537" w:rsidRDefault="001A0134" w:rsidP="00EB127C">
                              <w:pPr>
                                <w:spacing w:beforeLines="6" w:before="17"/>
                                <w:ind w:leftChars="50" w:left="105" w:rightChars="50" w:right="105"/>
                                <w:jc w:val="center"/>
                                <w:rPr>
                                  <w:spacing w:val="-8"/>
                                  <w:sz w:val="20"/>
                                  <w:szCs w:val="20"/>
                                </w:rPr>
                              </w:pPr>
                              <w:r w:rsidRPr="00433537">
                                <w:rPr>
                                  <w:rFonts w:hint="eastAsia"/>
                                  <w:spacing w:val="-8"/>
                                  <w:sz w:val="20"/>
                                  <w:szCs w:val="20"/>
                                </w:rPr>
                                <w:t>発生事業所等</w:t>
                              </w:r>
                            </w:p>
                          </w:txbxContent>
                        </wps:txbx>
                        <wps:bodyPr rot="0" vert="eaVert" wrap="square" lIns="23040" tIns="0" rIns="23040" bIns="0" anchor="t" anchorCtr="0" upright="1">
                          <a:noAutofit/>
                        </wps:bodyPr>
                      </wps:wsp>
                      <wps:wsp>
                        <wps:cNvPr id="97" name="Text Box 2501"/>
                        <wps:cNvSpPr txBox="1">
                          <a:spLocks noChangeArrowheads="1"/>
                        </wps:cNvSpPr>
                        <wps:spPr bwMode="auto">
                          <a:xfrm>
                            <a:off x="2587" y="13727"/>
                            <a:ext cx="1597" cy="663"/>
                          </a:xfrm>
                          <a:prstGeom prst="rect">
                            <a:avLst/>
                          </a:prstGeom>
                          <a:solidFill>
                            <a:srgbClr val="FFFFFF"/>
                          </a:solidFill>
                          <a:ln w="9525">
                            <a:solidFill>
                              <a:srgbClr val="000000"/>
                            </a:solidFill>
                            <a:miter lim="800000"/>
                            <a:headEnd/>
                            <a:tailEnd type="none" w="sm" len="sm"/>
                          </a:ln>
                        </wps:spPr>
                        <wps:txbx>
                          <w:txbxContent>
                            <w:p w14:paraId="3294D533" w14:textId="77777777" w:rsidR="001A0134" w:rsidRPr="00D11484" w:rsidRDefault="001A0134" w:rsidP="00D11484">
                              <w:pPr>
                                <w:ind w:leftChars="50" w:left="105" w:rightChars="50" w:right="105"/>
                                <w:jc w:val="center"/>
                                <w:rPr>
                                  <w:spacing w:val="-8"/>
                                  <w:sz w:val="20"/>
                                  <w:szCs w:val="20"/>
                                </w:rPr>
                              </w:pPr>
                              <w:r w:rsidRPr="00D11484">
                                <w:rPr>
                                  <w:rFonts w:hint="eastAsia"/>
                                  <w:spacing w:val="-8"/>
                                  <w:sz w:val="20"/>
                                  <w:szCs w:val="20"/>
                                </w:rPr>
                                <w:t>赤井川村</w:t>
                              </w:r>
                            </w:p>
                            <w:p w14:paraId="12C3DE3F" w14:textId="77777777" w:rsidR="001A0134" w:rsidRPr="00D11484" w:rsidRDefault="001A0134" w:rsidP="00D11484">
                              <w:pPr>
                                <w:ind w:leftChars="50" w:left="105" w:rightChars="50" w:right="105"/>
                                <w:jc w:val="center"/>
                                <w:rPr>
                                  <w:spacing w:val="-8"/>
                                  <w:sz w:val="20"/>
                                  <w:szCs w:val="20"/>
                                </w:rPr>
                              </w:pPr>
                              <w:r w:rsidRPr="00D11484">
                                <w:rPr>
                                  <w:rFonts w:hint="eastAsia"/>
                                  <w:spacing w:val="-8"/>
                                  <w:sz w:val="20"/>
                                  <w:szCs w:val="20"/>
                                </w:rPr>
                                <w:t>（</w:t>
                              </w:r>
                              <w:r w:rsidRPr="00D11484">
                                <w:rPr>
                                  <w:rFonts w:hint="eastAsia"/>
                                  <w:spacing w:val="-8"/>
                                  <w:sz w:val="20"/>
                                  <w:szCs w:val="20"/>
                                </w:rPr>
                                <w:t>総務課）</w:t>
                              </w:r>
                            </w:p>
                          </w:txbxContent>
                        </wps:txbx>
                        <wps:bodyPr rot="0" vert="horz" wrap="square" lIns="23040" tIns="0" rIns="23040" bIns="0" anchor="t" anchorCtr="0" upright="1">
                          <a:noAutofit/>
                        </wps:bodyPr>
                      </wps:wsp>
                      <wps:wsp>
                        <wps:cNvPr id="98" name="Text Box 2502"/>
                        <wps:cNvSpPr txBox="1">
                          <a:spLocks noChangeArrowheads="1"/>
                        </wps:cNvSpPr>
                        <wps:spPr bwMode="auto">
                          <a:xfrm>
                            <a:off x="9670" y="12579"/>
                            <a:ext cx="470" cy="1227"/>
                          </a:xfrm>
                          <a:prstGeom prst="rect">
                            <a:avLst/>
                          </a:prstGeom>
                          <a:solidFill>
                            <a:srgbClr val="FFFFFF"/>
                          </a:solidFill>
                          <a:ln w="9525">
                            <a:solidFill>
                              <a:srgbClr val="000000"/>
                            </a:solidFill>
                            <a:miter lim="800000"/>
                            <a:headEnd/>
                            <a:tailEnd type="none" w="sm" len="sm"/>
                          </a:ln>
                        </wps:spPr>
                        <wps:txbx>
                          <w:txbxContent>
                            <w:p w14:paraId="34891F52" w14:textId="77777777" w:rsidR="001A0134" w:rsidRPr="007D16B8" w:rsidRDefault="001A0134" w:rsidP="00EB127C">
                              <w:pPr>
                                <w:spacing w:beforeLines="15" w:before="44"/>
                                <w:ind w:leftChars="50" w:left="105" w:rightChars="50" w:right="105"/>
                                <w:jc w:val="center"/>
                                <w:rPr>
                                  <w:spacing w:val="-8"/>
                                  <w:sz w:val="20"/>
                                  <w:szCs w:val="20"/>
                                </w:rPr>
                              </w:pPr>
                              <w:r w:rsidRPr="007D16B8">
                                <w:rPr>
                                  <w:rFonts w:hint="eastAsia"/>
                                  <w:spacing w:val="-8"/>
                                  <w:sz w:val="20"/>
                                  <w:szCs w:val="20"/>
                                </w:rPr>
                                <w:t>消防庁</w:t>
                              </w:r>
                            </w:p>
                          </w:txbxContent>
                        </wps:txbx>
                        <wps:bodyPr rot="0" vert="eaVert" wrap="square" lIns="23040" tIns="0" rIns="23040" bIns="0" anchor="t" anchorCtr="0" upright="1">
                          <a:noAutofit/>
                        </wps:bodyPr>
                      </wps:wsp>
                      <wps:wsp>
                        <wps:cNvPr id="99" name="Line 2503"/>
                        <wps:cNvCnPr>
                          <a:cxnSpLocks noChangeShapeType="1"/>
                        </wps:cNvCnPr>
                        <wps:spPr bwMode="auto">
                          <a:xfrm>
                            <a:off x="1937" y="13044"/>
                            <a:ext cx="59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0" name="Line 2504"/>
                        <wps:cNvCnPr>
                          <a:cxnSpLocks noChangeShapeType="1"/>
                        </wps:cNvCnPr>
                        <wps:spPr bwMode="auto">
                          <a:xfrm>
                            <a:off x="4381" y="13117"/>
                            <a:ext cx="549"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1" name="Line 2505"/>
                        <wps:cNvCnPr>
                          <a:cxnSpLocks noChangeShapeType="1"/>
                        </wps:cNvCnPr>
                        <wps:spPr bwMode="auto">
                          <a:xfrm>
                            <a:off x="7011" y="11306"/>
                            <a:ext cx="32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2" name="Line 2506"/>
                        <wps:cNvCnPr>
                          <a:cxnSpLocks noChangeShapeType="1"/>
                        </wps:cNvCnPr>
                        <wps:spPr bwMode="auto">
                          <a:xfrm>
                            <a:off x="7011" y="12278"/>
                            <a:ext cx="32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3" name="Line 2507"/>
                        <wps:cNvCnPr>
                          <a:cxnSpLocks noChangeShapeType="1"/>
                        </wps:cNvCnPr>
                        <wps:spPr bwMode="auto">
                          <a:xfrm>
                            <a:off x="9417" y="13205"/>
                            <a:ext cx="23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4" name="Line 2508"/>
                        <wps:cNvCnPr>
                          <a:cxnSpLocks noChangeShapeType="1"/>
                        </wps:cNvCnPr>
                        <wps:spPr bwMode="auto">
                          <a:xfrm>
                            <a:off x="8377" y="13506"/>
                            <a:ext cx="0" cy="995"/>
                          </a:xfrm>
                          <a:prstGeom prst="line">
                            <a:avLst/>
                          </a:prstGeom>
                          <a:noFill/>
                          <a:ln w="9525">
                            <a:solidFill>
                              <a:srgbClr val="000000"/>
                            </a:solidFill>
                            <a:prstDash val="dash"/>
                            <a:round/>
                            <a:headEnd type="stealth" w="sm" len="sm"/>
                            <a:tailEnd type="stealth" w="sm" len="sm"/>
                          </a:ln>
                          <a:extLst>
                            <a:ext uri="{909E8E84-426E-40DD-AFC4-6F175D3DCCD1}">
                              <a14:hiddenFill xmlns:a14="http://schemas.microsoft.com/office/drawing/2010/main">
                                <a:noFill/>
                              </a14:hiddenFill>
                            </a:ext>
                          </a:extLst>
                        </wps:spPr>
                        <wps:bodyPr/>
                      </wps:wsp>
                      <wps:wsp>
                        <wps:cNvPr id="105" name="Freeform 2509"/>
                        <wps:cNvSpPr>
                          <a:spLocks/>
                        </wps:cNvSpPr>
                        <wps:spPr bwMode="auto">
                          <a:xfrm>
                            <a:off x="2187" y="11265"/>
                            <a:ext cx="2727" cy="3391"/>
                          </a:xfrm>
                          <a:custGeom>
                            <a:avLst/>
                            <a:gdLst>
                              <a:gd name="T0" fmla="*/ 2100 w 2100"/>
                              <a:gd name="T1" fmla="*/ 0 h 2416"/>
                              <a:gd name="T2" fmla="*/ 0 w 2100"/>
                              <a:gd name="T3" fmla="*/ 0 h 2416"/>
                              <a:gd name="T4" fmla="*/ 0 w 2100"/>
                              <a:gd name="T5" fmla="*/ 2416 h 2416"/>
                              <a:gd name="T6" fmla="*/ 315 w 2100"/>
                              <a:gd name="T7" fmla="*/ 2416 h 2416"/>
                            </a:gdLst>
                            <a:ahLst/>
                            <a:cxnLst>
                              <a:cxn ang="0">
                                <a:pos x="T0" y="T1"/>
                              </a:cxn>
                              <a:cxn ang="0">
                                <a:pos x="T2" y="T3"/>
                              </a:cxn>
                              <a:cxn ang="0">
                                <a:pos x="T4" y="T5"/>
                              </a:cxn>
                              <a:cxn ang="0">
                                <a:pos x="T6" y="T7"/>
                              </a:cxn>
                            </a:cxnLst>
                            <a:rect l="0" t="0" r="r" b="b"/>
                            <a:pathLst>
                              <a:path w="2100" h="2416">
                                <a:moveTo>
                                  <a:pt x="2100" y="0"/>
                                </a:moveTo>
                                <a:lnTo>
                                  <a:pt x="0" y="0"/>
                                </a:lnTo>
                                <a:lnTo>
                                  <a:pt x="0" y="2416"/>
                                </a:lnTo>
                                <a:lnTo>
                                  <a:pt x="315" y="2416"/>
                                </a:lnTo>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2510"/>
                        <wps:cNvCnPr>
                          <a:cxnSpLocks noChangeShapeType="1"/>
                        </wps:cNvCnPr>
                        <wps:spPr bwMode="auto">
                          <a:xfrm>
                            <a:off x="2187" y="12267"/>
                            <a:ext cx="274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7" name="Text Box 2511"/>
                        <wps:cNvSpPr txBox="1">
                          <a:spLocks noChangeArrowheads="1"/>
                        </wps:cNvSpPr>
                        <wps:spPr bwMode="auto">
                          <a:xfrm>
                            <a:off x="2615" y="10963"/>
                            <a:ext cx="17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48759DA5" w14:textId="77777777" w:rsidR="001A0134" w:rsidRPr="007D16B8" w:rsidRDefault="001A0134" w:rsidP="005035CD">
                              <w:pPr>
                                <w:jc w:val="left"/>
                                <w:rPr>
                                  <w:sz w:val="18"/>
                                  <w:szCs w:val="18"/>
                                </w:rPr>
                              </w:pPr>
                              <w:r w:rsidRPr="007D16B8">
                                <w:rPr>
                                  <w:rFonts w:hint="eastAsia"/>
                                  <w:sz w:val="18"/>
                                  <w:szCs w:val="18"/>
                                </w:rPr>
                                <w:t>毒物・劇物のみ</w:t>
                              </w:r>
                            </w:p>
                          </w:txbxContent>
                        </wps:txbx>
                        <wps:bodyPr rot="0" vert="horz" wrap="square" lIns="23040" tIns="0" rIns="23040" bIns="0" anchor="t" anchorCtr="0" upright="1">
                          <a:noAutofit/>
                        </wps:bodyPr>
                      </wps:wsp>
                      <wps:wsp>
                        <wps:cNvPr id="108" name="Line 2512"/>
                        <wps:cNvCnPr>
                          <a:cxnSpLocks noChangeShapeType="1"/>
                        </wps:cNvCnPr>
                        <wps:spPr bwMode="auto">
                          <a:xfrm>
                            <a:off x="2187" y="14087"/>
                            <a:ext cx="37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9" name="Text Box 2513"/>
                        <wps:cNvSpPr txBox="1">
                          <a:spLocks noChangeArrowheads="1"/>
                        </wps:cNvSpPr>
                        <wps:spPr bwMode="auto">
                          <a:xfrm>
                            <a:off x="7336" y="10961"/>
                            <a:ext cx="2081" cy="635"/>
                          </a:xfrm>
                          <a:prstGeom prst="rect">
                            <a:avLst/>
                          </a:prstGeom>
                          <a:solidFill>
                            <a:srgbClr val="FFFFFF"/>
                          </a:solidFill>
                          <a:ln w="9525">
                            <a:solidFill>
                              <a:srgbClr val="000000"/>
                            </a:solidFill>
                            <a:miter lim="800000"/>
                            <a:headEnd/>
                            <a:tailEnd type="none" w="sm" len="sm"/>
                          </a:ln>
                        </wps:spPr>
                        <wps:txbx>
                          <w:txbxContent>
                            <w:p w14:paraId="6AA79683"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3A460F02"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保健福祉部</w:t>
                              </w:r>
                              <w:r w:rsidRPr="007D16B8">
                                <w:rPr>
                                  <w:rFonts w:hint="eastAsia"/>
                                  <w:spacing w:val="-8"/>
                                  <w:sz w:val="20"/>
                                  <w:szCs w:val="20"/>
                                </w:rPr>
                                <w:t>）</w:t>
                              </w:r>
                            </w:p>
                          </w:txbxContent>
                        </wps:txbx>
                        <wps:bodyPr rot="0" vert="horz" wrap="square" lIns="23040" tIns="0" rIns="23040" bIns="0" anchor="t" anchorCtr="0" upright="1">
                          <a:noAutofit/>
                        </wps:bodyPr>
                      </wps:wsp>
                      <wps:wsp>
                        <wps:cNvPr id="110" name="Text Box 2514"/>
                        <wps:cNvSpPr txBox="1">
                          <a:spLocks noChangeArrowheads="1"/>
                        </wps:cNvSpPr>
                        <wps:spPr bwMode="auto">
                          <a:xfrm>
                            <a:off x="7336" y="11944"/>
                            <a:ext cx="2081" cy="618"/>
                          </a:xfrm>
                          <a:prstGeom prst="rect">
                            <a:avLst/>
                          </a:prstGeom>
                          <a:solidFill>
                            <a:srgbClr val="FFFFFF"/>
                          </a:solidFill>
                          <a:ln w="9525">
                            <a:solidFill>
                              <a:srgbClr val="000000"/>
                            </a:solidFill>
                            <a:miter lim="800000"/>
                            <a:headEnd/>
                            <a:tailEnd type="none" w="sm" len="sm"/>
                          </a:ln>
                        </wps:spPr>
                        <wps:txbx>
                          <w:txbxContent>
                            <w:p w14:paraId="0E34BAC1"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17ED4526"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経済部</w:t>
                              </w:r>
                              <w:r w:rsidRPr="007D16B8">
                                <w:rPr>
                                  <w:rFonts w:hint="eastAsia"/>
                                  <w:spacing w:val="-8"/>
                                  <w:sz w:val="20"/>
                                  <w:szCs w:val="20"/>
                                </w:rPr>
                                <w:t>）</w:t>
                              </w:r>
                            </w:p>
                          </w:txbxContent>
                        </wps:txbx>
                        <wps:bodyPr rot="0" vert="horz" wrap="square" lIns="23040" tIns="0" rIns="23040" bIns="0" anchor="t" anchorCtr="0" upright="1">
                          <a:noAutofit/>
                        </wps:bodyPr>
                      </wps:wsp>
                      <wps:wsp>
                        <wps:cNvPr id="111" name="Text Box 2515"/>
                        <wps:cNvSpPr txBox="1">
                          <a:spLocks noChangeArrowheads="1"/>
                        </wps:cNvSpPr>
                        <wps:spPr bwMode="auto">
                          <a:xfrm>
                            <a:off x="7336" y="12862"/>
                            <a:ext cx="2081" cy="644"/>
                          </a:xfrm>
                          <a:prstGeom prst="rect">
                            <a:avLst/>
                          </a:prstGeom>
                          <a:solidFill>
                            <a:srgbClr val="FFFFFF"/>
                          </a:solidFill>
                          <a:ln w="9525">
                            <a:solidFill>
                              <a:srgbClr val="000000"/>
                            </a:solidFill>
                            <a:miter lim="800000"/>
                            <a:headEnd/>
                            <a:tailEnd type="none" w="sm" len="sm"/>
                          </a:ln>
                        </wps:spPr>
                        <wps:txbx>
                          <w:txbxContent>
                            <w:p w14:paraId="1D1FECE6"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6CCFF078"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危機対策局</w:t>
                              </w:r>
                              <w:r w:rsidRPr="007D16B8">
                                <w:rPr>
                                  <w:rFonts w:hint="eastAsia"/>
                                  <w:spacing w:val="-8"/>
                                  <w:sz w:val="20"/>
                                  <w:szCs w:val="20"/>
                                </w:rPr>
                                <w:t>）</w:t>
                              </w:r>
                            </w:p>
                          </w:txbxContent>
                        </wps:txbx>
                        <wps:bodyPr rot="0" vert="horz" wrap="square" lIns="23040" tIns="0" rIns="23040" bIns="0" anchor="t" anchorCtr="0" upright="1">
                          <a:noAutofit/>
                        </wps:bodyPr>
                      </wps:wsp>
                      <wps:wsp>
                        <wps:cNvPr id="112" name="Line 2516"/>
                        <wps:cNvCnPr>
                          <a:cxnSpLocks noChangeShapeType="1"/>
                        </wps:cNvCnPr>
                        <wps:spPr bwMode="auto">
                          <a:xfrm rot="5400000">
                            <a:off x="3183" y="13504"/>
                            <a:ext cx="43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3" name="Text Box 2517"/>
                        <wps:cNvSpPr txBox="1">
                          <a:spLocks noChangeArrowheads="1"/>
                        </wps:cNvSpPr>
                        <wps:spPr bwMode="auto">
                          <a:xfrm>
                            <a:off x="4925" y="11894"/>
                            <a:ext cx="2070" cy="753"/>
                          </a:xfrm>
                          <a:prstGeom prst="rect">
                            <a:avLst/>
                          </a:prstGeom>
                          <a:solidFill>
                            <a:srgbClr val="FFFFFF"/>
                          </a:solidFill>
                          <a:ln w="9525">
                            <a:solidFill>
                              <a:srgbClr val="000000"/>
                            </a:solidFill>
                            <a:miter lim="800000"/>
                            <a:headEnd/>
                            <a:tailEnd type="none" w="sm" len="sm"/>
                          </a:ln>
                        </wps:spPr>
                        <wps:txbx>
                          <w:txbxContent>
                            <w:p w14:paraId="1041F862" w14:textId="77777777" w:rsidR="001A0134" w:rsidRDefault="001A0134" w:rsidP="00EB127C">
                              <w:pPr>
                                <w:spacing w:beforeLines="10" w:before="29"/>
                                <w:ind w:leftChars="100" w:left="210" w:rightChars="100" w:right="210"/>
                                <w:jc w:val="center"/>
                                <w:rPr>
                                  <w:sz w:val="20"/>
                                  <w:szCs w:val="20"/>
                                </w:rPr>
                              </w:pPr>
                              <w:r>
                                <w:rPr>
                                  <w:rFonts w:hint="eastAsia"/>
                                  <w:sz w:val="20"/>
                                  <w:szCs w:val="20"/>
                                </w:rPr>
                                <w:t>後志総合振興局</w:t>
                              </w:r>
                            </w:p>
                            <w:p w14:paraId="4DE2784E" w14:textId="77777777" w:rsidR="001A0134" w:rsidRPr="002E5288" w:rsidRDefault="001A0134" w:rsidP="005035CD">
                              <w:pPr>
                                <w:spacing w:beforeLines="20" w:before="59"/>
                                <w:jc w:val="center"/>
                                <w:rPr>
                                  <w:sz w:val="20"/>
                                  <w:szCs w:val="20"/>
                                </w:rPr>
                              </w:pPr>
                              <w:r w:rsidRPr="002E5288">
                                <w:rPr>
                                  <w:rFonts w:hint="eastAsia"/>
                                  <w:sz w:val="20"/>
                                  <w:szCs w:val="20"/>
                                </w:rPr>
                                <w:t>（</w:t>
                              </w:r>
                              <w:r>
                                <w:rPr>
                                  <w:rFonts w:hint="eastAsia"/>
                                  <w:sz w:val="20"/>
                                  <w:szCs w:val="20"/>
                                </w:rPr>
                                <w:t>産業振興部</w:t>
                              </w:r>
                              <w:r w:rsidRPr="002E5288">
                                <w:rPr>
                                  <w:rFonts w:hint="eastAsia"/>
                                  <w:sz w:val="20"/>
                                  <w:szCs w:val="20"/>
                                </w:rPr>
                                <w:t>）</w:t>
                              </w:r>
                            </w:p>
                          </w:txbxContent>
                        </wps:txbx>
                        <wps:bodyPr rot="0" vert="horz" wrap="square" lIns="23040" tIns="0" rIns="23040" bIns="0" anchor="t" anchorCtr="0" upright="1">
                          <a:noAutofit/>
                        </wps:bodyPr>
                      </wps:wsp>
                      <wps:wsp>
                        <wps:cNvPr id="114" name="Text Box 2518"/>
                        <wps:cNvSpPr txBox="1">
                          <a:spLocks noChangeArrowheads="1"/>
                        </wps:cNvSpPr>
                        <wps:spPr bwMode="auto">
                          <a:xfrm>
                            <a:off x="8403" y="13874"/>
                            <a:ext cx="163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Lst>
                        </wps:spPr>
                        <wps:txbx>
                          <w:txbxContent>
                            <w:p w14:paraId="7B6AD4D7" w14:textId="77777777" w:rsidR="001A0134" w:rsidRDefault="001A0134" w:rsidP="005035CD">
                              <w:pPr>
                                <w:jc w:val="left"/>
                                <w:rPr>
                                  <w:sz w:val="20"/>
                                </w:rPr>
                              </w:pPr>
                              <w:r>
                                <w:rPr>
                                  <w:rFonts w:hint="eastAsia"/>
                                  <w:sz w:val="20"/>
                                </w:rPr>
                                <w:t>（情報交換）</w:t>
                              </w:r>
                            </w:p>
                          </w:txbxContent>
                        </wps:txbx>
                        <wps:bodyPr rot="0" vert="horz" wrap="square" lIns="23040" tIns="0" rIns="23040" bIns="0" anchor="t" anchorCtr="0" upright="1">
                          <a:noAutofit/>
                        </wps:bodyPr>
                      </wps:wsp>
                      <wps:wsp>
                        <wps:cNvPr id="115" name="Text Box 2519"/>
                        <wps:cNvSpPr txBox="1">
                          <a:spLocks noChangeArrowheads="1"/>
                        </wps:cNvSpPr>
                        <wps:spPr bwMode="auto">
                          <a:xfrm>
                            <a:off x="2546" y="12705"/>
                            <a:ext cx="1953" cy="708"/>
                          </a:xfrm>
                          <a:prstGeom prst="rect">
                            <a:avLst/>
                          </a:prstGeom>
                          <a:solidFill>
                            <a:srgbClr val="FFFFFF"/>
                          </a:solidFill>
                          <a:ln w="9525">
                            <a:solidFill>
                              <a:srgbClr val="000000"/>
                            </a:solidFill>
                            <a:miter lim="800000"/>
                            <a:headEnd/>
                            <a:tailEnd type="none" w="sm" len="sm"/>
                          </a:ln>
                        </wps:spPr>
                        <wps:txbx>
                          <w:txbxContent>
                            <w:p w14:paraId="20FB62BA" w14:textId="77777777" w:rsidR="001A0134" w:rsidRPr="00615383" w:rsidRDefault="001A0134" w:rsidP="005035CD">
                              <w:pPr>
                                <w:spacing w:beforeLines="10" w:before="29"/>
                                <w:jc w:val="center"/>
                                <w:rPr>
                                  <w:color w:val="000000"/>
                                  <w:spacing w:val="-8"/>
                                  <w:sz w:val="20"/>
                                  <w:szCs w:val="20"/>
                                </w:rPr>
                              </w:pPr>
                              <w:r>
                                <w:rPr>
                                  <w:rFonts w:hint="eastAsia"/>
                                  <w:color w:val="000000"/>
                                  <w:spacing w:val="-8"/>
                                  <w:sz w:val="20"/>
                                  <w:szCs w:val="20"/>
                                </w:rPr>
                                <w:t>北後志消防組合</w:t>
                              </w:r>
                            </w:p>
                            <w:p w14:paraId="67075009" w14:textId="77777777" w:rsidR="001A0134" w:rsidRPr="0087050F" w:rsidRDefault="001A0134" w:rsidP="005035CD">
                              <w:pPr>
                                <w:spacing w:beforeLines="10" w:before="29"/>
                                <w:jc w:val="center"/>
                                <w:rPr>
                                  <w:color w:val="000000"/>
                                  <w:spacing w:val="-8"/>
                                  <w:sz w:val="20"/>
                                  <w:szCs w:val="20"/>
                                </w:rPr>
                              </w:pPr>
                              <w:r w:rsidRPr="00D11484">
                                <w:rPr>
                                  <w:rFonts w:hint="eastAsia"/>
                                  <w:color w:val="000000"/>
                                  <w:spacing w:val="25"/>
                                  <w:kern w:val="0"/>
                                  <w:sz w:val="20"/>
                                  <w:szCs w:val="20"/>
                                  <w:fitText w:val="1200" w:id="1551209728"/>
                                </w:rPr>
                                <w:t>赤井川支</w:t>
                              </w:r>
                              <w:r w:rsidRPr="00D11484">
                                <w:rPr>
                                  <w:rFonts w:hint="eastAsia"/>
                                  <w:color w:val="000000"/>
                                  <w:kern w:val="0"/>
                                  <w:sz w:val="20"/>
                                  <w:szCs w:val="20"/>
                                  <w:fitText w:val="1200" w:id="1551209728"/>
                                </w:rPr>
                                <w:t>署</w:t>
                              </w:r>
                            </w:p>
                          </w:txbxContent>
                        </wps:txbx>
                        <wps:bodyPr rot="0" vert="horz" wrap="square" lIns="23040" tIns="0" rIns="23040" bIns="0" anchor="t" anchorCtr="0" upright="1">
                          <a:noAutofit/>
                        </wps:bodyPr>
                      </wps:wsp>
                      <wps:wsp>
                        <wps:cNvPr id="116" name="Line 2520"/>
                        <wps:cNvCnPr>
                          <a:cxnSpLocks noChangeShapeType="1"/>
                        </wps:cNvCnPr>
                        <wps:spPr bwMode="auto">
                          <a:xfrm flipV="1">
                            <a:off x="4181" y="14656"/>
                            <a:ext cx="315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7" name="Text Box 2521"/>
                        <wps:cNvSpPr txBox="1">
                          <a:spLocks noChangeArrowheads="1"/>
                        </wps:cNvSpPr>
                        <wps:spPr bwMode="auto">
                          <a:xfrm>
                            <a:off x="2584" y="14501"/>
                            <a:ext cx="1597" cy="302"/>
                          </a:xfrm>
                          <a:prstGeom prst="rect">
                            <a:avLst/>
                          </a:prstGeom>
                          <a:solidFill>
                            <a:srgbClr val="FFFFFF"/>
                          </a:solidFill>
                          <a:ln w="9525">
                            <a:solidFill>
                              <a:srgbClr val="000000"/>
                            </a:solidFill>
                            <a:miter lim="800000"/>
                            <a:headEnd/>
                            <a:tailEnd type="none" w="sm" len="sm"/>
                          </a:ln>
                        </wps:spPr>
                        <wps:txbx>
                          <w:txbxContent>
                            <w:p w14:paraId="091FF23D" w14:textId="77777777" w:rsidR="001A0134" w:rsidRPr="001C2074" w:rsidRDefault="001A0134" w:rsidP="00EB127C">
                              <w:pPr>
                                <w:ind w:leftChars="50" w:left="105" w:rightChars="50" w:right="105"/>
                                <w:jc w:val="center"/>
                                <w:rPr>
                                  <w:sz w:val="20"/>
                                  <w:szCs w:val="20"/>
                                </w:rPr>
                              </w:pPr>
                              <w:r>
                                <w:rPr>
                                  <w:rFonts w:hint="eastAsia"/>
                                  <w:sz w:val="20"/>
                                  <w:szCs w:val="20"/>
                                </w:rPr>
                                <w:t>余市警察署</w:t>
                              </w:r>
                            </w:p>
                          </w:txbxContent>
                        </wps:txbx>
                        <wps:bodyPr rot="0" vert="horz" wrap="square" lIns="23040" tIns="0" rIns="23040" bIns="0" anchor="t" anchorCtr="0" upright="1">
                          <a:noAutofit/>
                        </wps:bodyPr>
                      </wps:wsp>
                      <wps:wsp>
                        <wps:cNvPr id="118" name="Text Box 2522"/>
                        <wps:cNvSpPr txBox="1">
                          <a:spLocks noChangeArrowheads="1"/>
                        </wps:cNvSpPr>
                        <wps:spPr bwMode="auto">
                          <a:xfrm>
                            <a:off x="7336" y="14501"/>
                            <a:ext cx="2081" cy="302"/>
                          </a:xfrm>
                          <a:prstGeom prst="rect">
                            <a:avLst/>
                          </a:prstGeom>
                          <a:solidFill>
                            <a:srgbClr val="FFFFFF"/>
                          </a:solidFill>
                          <a:ln w="9525">
                            <a:solidFill>
                              <a:srgbClr val="000000"/>
                            </a:solidFill>
                            <a:miter lim="800000"/>
                            <a:headEnd/>
                            <a:tailEnd type="none" w="sm" len="sm"/>
                          </a:ln>
                        </wps:spPr>
                        <wps:txbx>
                          <w:txbxContent>
                            <w:p w14:paraId="7F38CAD0" w14:textId="77777777" w:rsidR="001A0134" w:rsidRPr="001C2074" w:rsidRDefault="001A0134" w:rsidP="00EB127C">
                              <w:pPr>
                                <w:ind w:leftChars="50" w:left="105" w:rightChars="50" w:right="105"/>
                                <w:jc w:val="center"/>
                                <w:rPr>
                                  <w:spacing w:val="-8"/>
                                  <w:sz w:val="20"/>
                                  <w:szCs w:val="20"/>
                                </w:rPr>
                              </w:pPr>
                              <w:r w:rsidRPr="001C2074">
                                <w:rPr>
                                  <w:rFonts w:hint="eastAsia"/>
                                  <w:spacing w:val="-8"/>
                                  <w:sz w:val="20"/>
                                  <w:szCs w:val="20"/>
                                </w:rPr>
                                <w:t>北海道警察本部</w:t>
                              </w:r>
                            </w:p>
                          </w:txbxContent>
                        </wps:txbx>
                        <wps:bodyPr rot="0" vert="horz" wrap="square" lIns="23040" tIns="0" rIns="23040" bIns="0" anchor="t" anchorCtr="0" upright="1">
                          <a:noAutofit/>
                        </wps:bodyPr>
                      </wps:wsp>
                      <wps:wsp>
                        <wps:cNvPr id="119" name="Text Box 2523"/>
                        <wps:cNvSpPr txBox="1">
                          <a:spLocks noChangeArrowheads="1"/>
                        </wps:cNvSpPr>
                        <wps:spPr bwMode="auto">
                          <a:xfrm>
                            <a:off x="4925" y="12840"/>
                            <a:ext cx="2070" cy="753"/>
                          </a:xfrm>
                          <a:prstGeom prst="rect">
                            <a:avLst/>
                          </a:prstGeom>
                          <a:solidFill>
                            <a:srgbClr val="FFFFFF"/>
                          </a:solidFill>
                          <a:ln w="9525">
                            <a:solidFill>
                              <a:srgbClr val="000000"/>
                            </a:solidFill>
                            <a:miter lim="800000"/>
                            <a:headEnd/>
                            <a:tailEnd type="none" w="sm" len="sm"/>
                          </a:ln>
                        </wps:spPr>
                        <wps:txbx>
                          <w:txbxContent>
                            <w:p w14:paraId="0E36B6A1" w14:textId="77777777" w:rsidR="001A0134" w:rsidRPr="00714B2A" w:rsidRDefault="001A0134" w:rsidP="00EB127C">
                              <w:pPr>
                                <w:spacing w:beforeLines="10" w:before="29"/>
                                <w:ind w:leftChars="100" w:left="210" w:rightChars="100" w:right="210"/>
                                <w:jc w:val="center"/>
                                <w:rPr>
                                  <w:sz w:val="20"/>
                                  <w:szCs w:val="20"/>
                                </w:rPr>
                              </w:pPr>
                              <w:r>
                                <w:rPr>
                                  <w:rFonts w:hint="eastAsia"/>
                                  <w:sz w:val="20"/>
                                  <w:szCs w:val="20"/>
                                </w:rPr>
                                <w:t>後志総合振興局</w:t>
                              </w:r>
                            </w:p>
                            <w:p w14:paraId="6408E659" w14:textId="77777777" w:rsidR="001A0134" w:rsidRPr="00714B2A" w:rsidRDefault="001A0134" w:rsidP="005035CD">
                              <w:pPr>
                                <w:spacing w:beforeLines="20" w:before="59"/>
                                <w:jc w:val="center"/>
                                <w:rPr>
                                  <w:sz w:val="20"/>
                                  <w:szCs w:val="20"/>
                                </w:rPr>
                              </w:pPr>
                              <w:r w:rsidRPr="00714B2A">
                                <w:rPr>
                                  <w:rFonts w:hint="eastAsia"/>
                                  <w:sz w:val="20"/>
                                  <w:szCs w:val="20"/>
                                </w:rPr>
                                <w:t>（</w:t>
                              </w:r>
                              <w:r>
                                <w:rPr>
                                  <w:rFonts w:hint="eastAsia"/>
                                  <w:sz w:val="20"/>
                                  <w:szCs w:val="20"/>
                                </w:rPr>
                                <w:t>地域創生部</w:t>
                              </w:r>
                              <w:r w:rsidRPr="00714B2A">
                                <w:rPr>
                                  <w:rFonts w:hint="eastAsia"/>
                                  <w:sz w:val="20"/>
                                  <w:szCs w:val="20"/>
                                </w:rPr>
                                <w:t>）</w:t>
                              </w:r>
                            </w:p>
                          </w:txbxContent>
                        </wps:txbx>
                        <wps:bodyPr rot="0" vert="horz" wrap="square" lIns="23040" tIns="0" rIns="23040" bIns="0" anchor="t" anchorCtr="0" upright="1">
                          <a:noAutofit/>
                        </wps:bodyPr>
                      </wps:wsp>
                      <wps:wsp>
                        <wps:cNvPr id="120" name="Line 2524"/>
                        <wps:cNvCnPr>
                          <a:cxnSpLocks noChangeShapeType="1"/>
                        </wps:cNvCnPr>
                        <wps:spPr bwMode="auto">
                          <a:xfrm flipV="1">
                            <a:off x="4632" y="13117"/>
                            <a:ext cx="0" cy="757"/>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21" name="Line 2525"/>
                        <wps:cNvCnPr>
                          <a:cxnSpLocks noChangeShapeType="1"/>
                        </wps:cNvCnPr>
                        <wps:spPr bwMode="auto">
                          <a:xfrm flipV="1">
                            <a:off x="7011" y="13197"/>
                            <a:ext cx="32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2" name="Line 2526"/>
                        <wps:cNvCnPr>
                          <a:cxnSpLocks noChangeShapeType="1"/>
                        </wps:cNvCnPr>
                        <wps:spPr bwMode="auto">
                          <a:xfrm flipV="1">
                            <a:off x="4181" y="13874"/>
                            <a:ext cx="451"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23" name="Text Box 2527"/>
                        <wps:cNvSpPr txBox="1">
                          <a:spLocks noChangeArrowheads="1"/>
                        </wps:cNvSpPr>
                        <wps:spPr bwMode="auto">
                          <a:xfrm>
                            <a:off x="4914" y="10893"/>
                            <a:ext cx="2070" cy="753"/>
                          </a:xfrm>
                          <a:prstGeom prst="rect">
                            <a:avLst/>
                          </a:prstGeom>
                          <a:solidFill>
                            <a:srgbClr val="FFFFFF"/>
                          </a:solidFill>
                          <a:ln w="9525">
                            <a:solidFill>
                              <a:srgbClr val="000000"/>
                            </a:solidFill>
                            <a:miter lim="800000"/>
                            <a:headEnd/>
                            <a:tailEnd type="none" w="sm" len="sm"/>
                          </a:ln>
                        </wps:spPr>
                        <wps:txbx>
                          <w:txbxContent>
                            <w:p w14:paraId="1124C5C2" w14:textId="77777777" w:rsidR="001A0134" w:rsidRDefault="001A0134" w:rsidP="00EB127C">
                              <w:pPr>
                                <w:spacing w:beforeLines="10" w:before="29"/>
                                <w:ind w:leftChars="100" w:left="210" w:rightChars="100" w:right="210"/>
                                <w:jc w:val="center"/>
                                <w:rPr>
                                  <w:sz w:val="20"/>
                                  <w:szCs w:val="20"/>
                                </w:rPr>
                              </w:pPr>
                              <w:r>
                                <w:rPr>
                                  <w:rFonts w:hint="eastAsia"/>
                                  <w:sz w:val="20"/>
                                  <w:szCs w:val="20"/>
                                </w:rPr>
                                <w:t>後志総合振興局</w:t>
                              </w:r>
                            </w:p>
                            <w:p w14:paraId="4AC35DFF" w14:textId="77777777" w:rsidR="001A0134" w:rsidRPr="002E5288" w:rsidRDefault="001A0134" w:rsidP="005035CD">
                              <w:pPr>
                                <w:spacing w:beforeLines="20" w:before="59"/>
                                <w:jc w:val="center"/>
                                <w:rPr>
                                  <w:sz w:val="20"/>
                                  <w:szCs w:val="20"/>
                                </w:rPr>
                              </w:pPr>
                              <w:r w:rsidRPr="005C0A7C">
                                <w:rPr>
                                  <w:rFonts w:hint="eastAsia"/>
                                  <w:sz w:val="20"/>
                                  <w:szCs w:val="20"/>
                                </w:rPr>
                                <w:t>（保健</w:t>
                              </w:r>
                              <w:r>
                                <w:rPr>
                                  <w:rFonts w:hint="eastAsia"/>
                                  <w:sz w:val="20"/>
                                  <w:szCs w:val="20"/>
                                </w:rPr>
                                <w:t>環境部）</w:t>
                              </w:r>
                            </w:p>
                          </w:txbxContent>
                        </wps:txbx>
                        <wps:bodyPr rot="0" vert="horz" wrap="square" lIns="23040" tIns="0" rIns="23040" bIns="0" anchor="t" anchorCtr="0" upright="1">
                          <a:noAutofit/>
                        </wps:bodyPr>
                      </wps:wsp>
                    </wpg:wgp>
                  </a:graphicData>
                </a:graphic>
              </wp:inline>
            </w:drawing>
          </mc:Choice>
          <mc:Fallback>
            <w:pict>
              <v:group w14:anchorId="74377837" id="Group 2998" o:spid="_x0000_s1461" style="width:431.15pt;height:195.5pt;mso-position-horizontal-relative:char;mso-position-vertical-relative:line" coordorigin="1517,10893" coordsize="862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">
                <v:shape id="Text Box 2499" o:spid="_x0000_s1462" type="#_x0000_t202" style="position:absolute;left:2615;top:11970;width:240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" filled="f" stroked="f">
                  <v:stroke endarrowwidth="narrow" endarrowlength="short"/>
                  <v:textbox inset=".64mm,0,.64mm,0">
                    <w:txbxContent>
                      <w:p w14:paraId="09BE5876" w14:textId="77777777" w:rsidR="001A0134" w:rsidRPr="007D16B8" w:rsidRDefault="001A0134" w:rsidP="005035CD">
                        <w:pPr>
                          <w:spacing w:line="200" w:lineRule="exact"/>
                          <w:jc w:val="left"/>
                          <w:rPr>
                            <w:sz w:val="18"/>
                            <w:szCs w:val="18"/>
                          </w:rPr>
                        </w:pPr>
                        <w:r w:rsidRPr="007D16B8">
                          <w:rPr>
                            <w:rFonts w:hint="eastAsia"/>
                            <w:sz w:val="18"/>
                            <w:szCs w:val="18"/>
                          </w:rPr>
                          <w:t>火薬類、高圧ガスのみ</w:t>
                        </w:r>
                      </w:p>
                    </w:txbxContent>
                  </v:textbox>
                </v:shape>
                <v:shape id="Text Box 2500" o:spid="_x0000_s1463" type="#_x0000_t202" style="position:absolute;left:1517;top:11780;width:418;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">
                  <v:stroke endarrowwidth="narrow" endarrowlength="short"/>
                  <v:textbox style="layout-flow:vertical-ideographic" inset=".64mm,0,.64mm,0">
                    <w:txbxContent>
                      <w:p w14:paraId="4D6E0FE4" w14:textId="77777777" w:rsidR="001A0134" w:rsidRPr="00433537" w:rsidRDefault="001A0134" w:rsidP="00EB127C">
                        <w:pPr>
                          <w:spacing w:beforeLines="6" w:before="17"/>
                          <w:ind w:leftChars="50" w:left="105" w:rightChars="50" w:right="105"/>
                          <w:jc w:val="center"/>
                          <w:rPr>
                            <w:spacing w:val="-8"/>
                            <w:sz w:val="20"/>
                            <w:szCs w:val="20"/>
                          </w:rPr>
                        </w:pPr>
                        <w:r w:rsidRPr="00433537">
                          <w:rPr>
                            <w:rFonts w:hint="eastAsia"/>
                            <w:spacing w:val="-8"/>
                            <w:sz w:val="20"/>
                            <w:szCs w:val="20"/>
                          </w:rPr>
                          <w:t>発生事業所等</w:t>
                        </w:r>
                      </w:p>
                    </w:txbxContent>
                  </v:textbox>
                </v:shape>
                <v:shape id="Text Box 2501" o:spid="_x0000_s1464" type="#_x0000_t202" style="position:absolute;left:2587;top:13727;width:1597;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">
                  <v:stroke endarrowwidth="narrow" endarrowlength="short"/>
                  <v:textbox inset=".64mm,0,.64mm,0">
                    <w:txbxContent>
                      <w:p w14:paraId="3294D533" w14:textId="77777777" w:rsidR="001A0134" w:rsidRPr="00D11484" w:rsidRDefault="001A0134" w:rsidP="00D11484">
                        <w:pPr>
                          <w:ind w:leftChars="50" w:left="105" w:rightChars="50" w:right="105"/>
                          <w:jc w:val="center"/>
                          <w:rPr>
                            <w:spacing w:val="-8"/>
                            <w:sz w:val="20"/>
                            <w:szCs w:val="20"/>
                          </w:rPr>
                        </w:pPr>
                        <w:r w:rsidRPr="00D11484">
                          <w:rPr>
                            <w:rFonts w:hint="eastAsia"/>
                            <w:spacing w:val="-8"/>
                            <w:sz w:val="20"/>
                            <w:szCs w:val="20"/>
                          </w:rPr>
                          <w:t>赤井川村</w:t>
                        </w:r>
                      </w:p>
                      <w:p w14:paraId="12C3DE3F" w14:textId="77777777" w:rsidR="001A0134" w:rsidRPr="00D11484" w:rsidRDefault="001A0134" w:rsidP="00D11484">
                        <w:pPr>
                          <w:ind w:leftChars="50" w:left="105" w:rightChars="50" w:right="105"/>
                          <w:jc w:val="center"/>
                          <w:rPr>
                            <w:spacing w:val="-8"/>
                            <w:sz w:val="20"/>
                            <w:szCs w:val="20"/>
                          </w:rPr>
                        </w:pPr>
                        <w:r w:rsidRPr="00D11484">
                          <w:rPr>
                            <w:rFonts w:hint="eastAsia"/>
                            <w:spacing w:val="-8"/>
                            <w:sz w:val="20"/>
                            <w:szCs w:val="20"/>
                          </w:rPr>
                          <w:t>（</w:t>
                        </w:r>
                        <w:r w:rsidRPr="00D11484">
                          <w:rPr>
                            <w:rFonts w:hint="eastAsia"/>
                            <w:spacing w:val="-8"/>
                            <w:sz w:val="20"/>
                            <w:szCs w:val="20"/>
                          </w:rPr>
                          <w:t>総務課）</w:t>
                        </w:r>
                      </w:p>
                    </w:txbxContent>
                  </v:textbox>
                </v:shape>
                <v:shape id="Text Box 2502" o:spid="_x0000_s1465" type="#_x0000_t202" style="position:absolute;left:9670;top:12579;width:47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">
                  <v:stroke endarrowwidth="narrow" endarrowlength="short"/>
                  <v:textbox style="layout-flow:vertical-ideographic" inset=".64mm,0,.64mm,0">
                    <w:txbxContent>
                      <w:p w14:paraId="34891F52" w14:textId="77777777" w:rsidR="001A0134" w:rsidRPr="007D16B8" w:rsidRDefault="001A0134" w:rsidP="00EB127C">
                        <w:pPr>
                          <w:spacing w:beforeLines="15" w:before="44"/>
                          <w:ind w:leftChars="50" w:left="105" w:rightChars="50" w:right="105"/>
                          <w:jc w:val="center"/>
                          <w:rPr>
                            <w:spacing w:val="-8"/>
                            <w:sz w:val="20"/>
                            <w:szCs w:val="20"/>
                          </w:rPr>
                        </w:pPr>
                        <w:r w:rsidRPr="007D16B8">
                          <w:rPr>
                            <w:rFonts w:hint="eastAsia"/>
                            <w:spacing w:val="-8"/>
                            <w:sz w:val="20"/>
                            <w:szCs w:val="20"/>
                          </w:rPr>
                          <w:t>消防庁</w:t>
                        </w:r>
                      </w:p>
                    </w:txbxContent>
                  </v:textbox>
                </v:shape>
                <v:line id="Line 2503" o:spid="_x0000_s1466" style="position:absolute;visibility:visible;mso-wrap-style:square" from="1937,13044" to="2532,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">
                  <v:stroke endarrow="classic" endarrowwidth="narrow" endarrowlength="short"/>
                </v:line>
                <v:line id="Line 2504" o:spid="_x0000_s1467" style="position:absolute;visibility:visible;mso-wrap-style:square" from="4381,13117" to="4930,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">
                  <v:stroke endarrow="classic" endarrowwidth="narrow" endarrowlength="short"/>
                </v:line>
                <v:line id="Line 2505" o:spid="_x0000_s1468" style="position:absolute;visibility:visible;mso-wrap-style:square" from="7011,11306" to="7339,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">
                  <v:stroke endarrow="classic" endarrowwidth="narrow" endarrowlength="short"/>
                </v:line>
                <v:line id="Line 2506" o:spid="_x0000_s1469" style="position:absolute;visibility:visible;mso-wrap-style:square" from="7011,12278" to="7339,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">
                  <v:stroke endarrow="classic" endarrowwidth="narrow" endarrowlength="short"/>
                </v:line>
                <v:line id="Line 2507" o:spid="_x0000_s1470" style="position:absolute;visibility:visible;mso-wrap-style:square" from="9417,13205" to="9652,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">
                  <v:stroke endarrow="classic" endarrowwidth="narrow" endarrowlength="short"/>
                </v:line>
                <v:line id="Line 2508" o:spid="_x0000_s1471" style="position:absolute;visibility:visible;mso-wrap-style:square" from="8377,13506" to="8377,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">
                  <v:stroke dashstyle="dash" startarrow="classic" startarrowwidth="narrow" startarrowlength="short" endarrow="classic" endarrowwidth="narrow" endarrowlength="short"/>
                </v:line>
                <v:shape id="Freeform 2509" o:spid="_x0000_s1472" style="position:absolute;left:2187;top:11265;width:2727;height:3391;visibility:visible;mso-wrap-style:square;v-text-anchor:top" coordsize="210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" path="m2100,l,,,2416r315,e" filled="f">
                  <v:stroke startarrow="classic" startarrowwidth="narrow" startarrowlength="short" endarrow="classic" endarrowwidth="narrow" endarrowlength="short"/>
                  <v:path arrowok="t" o:connecttype="custom" o:connectlocs="2727,0;0,0;0,3391;409,3391" o:connectangles="0,0,0,0"/>
                </v:shape>
                <v:line id="Line 2510" o:spid="_x0000_s1473" style="position:absolute;visibility:visible;mso-wrap-style:square" from="2187,12267" to="4930,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">
                  <v:stroke endarrow="classic" endarrowwidth="narrow" endarrowlength="short"/>
                </v:line>
                <v:shape id="Text Box 2511" o:spid="_x0000_s1474" type="#_x0000_t202" style="position:absolute;left:2615;top:10963;width:175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" filled="f" stroked="f">
                  <v:stroke endarrowwidth="narrow" endarrowlength="short"/>
                  <v:textbox inset=".64mm,0,.64mm,0">
                    <w:txbxContent>
                      <w:p w14:paraId="48759DA5" w14:textId="77777777" w:rsidR="001A0134" w:rsidRPr="007D16B8" w:rsidRDefault="001A0134" w:rsidP="005035CD">
                        <w:pPr>
                          <w:jc w:val="left"/>
                          <w:rPr>
                            <w:sz w:val="18"/>
                            <w:szCs w:val="18"/>
                          </w:rPr>
                        </w:pPr>
                        <w:r w:rsidRPr="007D16B8">
                          <w:rPr>
                            <w:rFonts w:hint="eastAsia"/>
                            <w:sz w:val="18"/>
                            <w:szCs w:val="18"/>
                          </w:rPr>
                          <w:t>毒物・劇物のみ</w:t>
                        </w:r>
                      </w:p>
                    </w:txbxContent>
                  </v:textbox>
                </v:shape>
                <v:line id="Line 2512" o:spid="_x0000_s1475" style="position:absolute;visibility:visible;mso-wrap-style:square" from="2187,14087" to="2560,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">
                  <v:stroke endarrow="classic" endarrowwidth="narrow" endarrowlength="short"/>
                </v:line>
                <v:shape id="Text Box 2513" o:spid="_x0000_s1476" type="#_x0000_t202" style="position:absolute;left:7336;top:10961;width:20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">
                  <v:stroke endarrowwidth="narrow" endarrowlength="short"/>
                  <v:textbox inset=".64mm,0,.64mm,0">
                    <w:txbxContent>
                      <w:p w14:paraId="6AA79683"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3A460F02"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保健福祉部</w:t>
                        </w:r>
                        <w:r w:rsidRPr="007D16B8">
                          <w:rPr>
                            <w:rFonts w:hint="eastAsia"/>
                            <w:spacing w:val="-8"/>
                            <w:sz w:val="20"/>
                            <w:szCs w:val="20"/>
                          </w:rPr>
                          <w:t>）</w:t>
                        </w:r>
                      </w:p>
                    </w:txbxContent>
                  </v:textbox>
                </v:shape>
                <v:shape id="Text Box 2514" o:spid="_x0000_s1477" type="#_x0000_t202" style="position:absolute;left:7336;top:11944;width:2081;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">
                  <v:stroke endarrowwidth="narrow" endarrowlength="short"/>
                  <v:textbox inset=".64mm,0,.64mm,0">
                    <w:txbxContent>
                      <w:p w14:paraId="0E34BAC1"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17ED4526"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経済部</w:t>
                        </w:r>
                        <w:r w:rsidRPr="007D16B8">
                          <w:rPr>
                            <w:rFonts w:hint="eastAsia"/>
                            <w:spacing w:val="-8"/>
                            <w:sz w:val="20"/>
                            <w:szCs w:val="20"/>
                          </w:rPr>
                          <w:t>）</w:t>
                        </w:r>
                      </w:p>
                    </w:txbxContent>
                  </v:textbox>
                </v:shape>
                <v:shape id="Text Box 2515" o:spid="_x0000_s1478" type="#_x0000_t202" style="position:absolute;left:7336;top:12862;width:2081;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">
                  <v:stroke endarrowwidth="narrow" endarrowlength="short"/>
                  <v:textbox inset=".64mm,0,.64mm,0">
                    <w:txbxContent>
                      <w:p w14:paraId="1D1FECE6"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6CCFF078"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危機対策局</w:t>
                        </w:r>
                        <w:r w:rsidRPr="007D16B8">
                          <w:rPr>
                            <w:rFonts w:hint="eastAsia"/>
                            <w:spacing w:val="-8"/>
                            <w:sz w:val="20"/>
                            <w:szCs w:val="20"/>
                          </w:rPr>
                          <w:t>）</w:t>
                        </w:r>
                      </w:p>
                    </w:txbxContent>
                  </v:textbox>
                </v:shape>
                <v:line id="Line 2516" o:spid="_x0000_s1479" style="position:absolute;rotation:90;visibility:visible;mso-wrap-style:square" from="3183,13504" to="3617,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">
                  <v:stroke endarrow="classic" endarrowwidth="narrow" endarrowlength="short"/>
                </v:line>
                <v:shape id="Text Box 2517" o:spid="_x0000_s1480" type="#_x0000_t202" style="position:absolute;left:4925;top:11894;width:207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">
                  <v:stroke endarrowwidth="narrow" endarrowlength="short"/>
                  <v:textbox inset=".64mm,0,.64mm,0">
                    <w:txbxContent>
                      <w:p w14:paraId="1041F862" w14:textId="77777777" w:rsidR="001A0134" w:rsidRDefault="001A0134" w:rsidP="00EB127C">
                        <w:pPr>
                          <w:spacing w:beforeLines="10" w:before="29"/>
                          <w:ind w:leftChars="100" w:left="210" w:rightChars="100" w:right="210"/>
                          <w:jc w:val="center"/>
                          <w:rPr>
                            <w:sz w:val="20"/>
                            <w:szCs w:val="20"/>
                          </w:rPr>
                        </w:pPr>
                        <w:r>
                          <w:rPr>
                            <w:rFonts w:hint="eastAsia"/>
                            <w:sz w:val="20"/>
                            <w:szCs w:val="20"/>
                          </w:rPr>
                          <w:t>後志総合振興局</w:t>
                        </w:r>
                      </w:p>
                      <w:p w14:paraId="4DE2784E" w14:textId="77777777" w:rsidR="001A0134" w:rsidRPr="002E5288" w:rsidRDefault="001A0134" w:rsidP="005035CD">
                        <w:pPr>
                          <w:spacing w:beforeLines="20" w:before="59"/>
                          <w:jc w:val="center"/>
                          <w:rPr>
                            <w:sz w:val="20"/>
                            <w:szCs w:val="20"/>
                          </w:rPr>
                        </w:pPr>
                        <w:r w:rsidRPr="002E5288">
                          <w:rPr>
                            <w:rFonts w:hint="eastAsia"/>
                            <w:sz w:val="20"/>
                            <w:szCs w:val="20"/>
                          </w:rPr>
                          <w:t>（</w:t>
                        </w:r>
                        <w:r>
                          <w:rPr>
                            <w:rFonts w:hint="eastAsia"/>
                            <w:sz w:val="20"/>
                            <w:szCs w:val="20"/>
                          </w:rPr>
                          <w:t>産業振興部</w:t>
                        </w:r>
                        <w:r w:rsidRPr="002E5288">
                          <w:rPr>
                            <w:rFonts w:hint="eastAsia"/>
                            <w:sz w:val="20"/>
                            <w:szCs w:val="20"/>
                          </w:rPr>
                          <w:t>）</w:t>
                        </w:r>
                      </w:p>
                    </w:txbxContent>
                  </v:textbox>
                </v:shape>
                <v:shape id="Text Box 2518" o:spid="_x0000_s1481" type="#_x0000_t202" style="position:absolute;left:8403;top:13874;width:163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" filled="f" stroked="f">
                  <v:stroke endarrowwidth="narrow" endarrowlength="short"/>
                  <v:textbox inset=".64mm,0,.64mm,0">
                    <w:txbxContent>
                      <w:p w14:paraId="7B6AD4D7" w14:textId="77777777" w:rsidR="001A0134" w:rsidRDefault="001A0134" w:rsidP="005035CD">
                        <w:pPr>
                          <w:jc w:val="left"/>
                          <w:rPr>
                            <w:sz w:val="20"/>
                          </w:rPr>
                        </w:pPr>
                        <w:r>
                          <w:rPr>
                            <w:rFonts w:hint="eastAsia"/>
                            <w:sz w:val="20"/>
                          </w:rPr>
                          <w:t>（情報交換）</w:t>
                        </w:r>
                      </w:p>
                    </w:txbxContent>
                  </v:textbox>
                </v:shape>
                <v:shape id="Text Box 2519" o:spid="_x0000_s1482" type="#_x0000_t202" style="position:absolute;left:2546;top:12705;width:195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">
                  <v:stroke endarrowwidth="narrow" endarrowlength="short"/>
                  <v:textbox inset=".64mm,0,.64mm,0">
                    <w:txbxContent>
                      <w:p w14:paraId="20FB62BA" w14:textId="77777777" w:rsidR="001A0134" w:rsidRPr="00615383" w:rsidRDefault="001A0134" w:rsidP="005035CD">
                        <w:pPr>
                          <w:spacing w:beforeLines="10" w:before="29"/>
                          <w:jc w:val="center"/>
                          <w:rPr>
                            <w:color w:val="000000"/>
                            <w:spacing w:val="-8"/>
                            <w:sz w:val="20"/>
                            <w:szCs w:val="20"/>
                          </w:rPr>
                        </w:pPr>
                        <w:r>
                          <w:rPr>
                            <w:rFonts w:hint="eastAsia"/>
                            <w:color w:val="000000"/>
                            <w:spacing w:val="-8"/>
                            <w:sz w:val="20"/>
                            <w:szCs w:val="20"/>
                          </w:rPr>
                          <w:t>北後志消防組合</w:t>
                        </w:r>
                      </w:p>
                      <w:p w14:paraId="67075009" w14:textId="77777777" w:rsidR="001A0134" w:rsidRPr="0087050F" w:rsidRDefault="001A0134" w:rsidP="005035CD">
                        <w:pPr>
                          <w:spacing w:beforeLines="10" w:before="29"/>
                          <w:jc w:val="center"/>
                          <w:rPr>
                            <w:color w:val="000000"/>
                            <w:spacing w:val="-8"/>
                            <w:sz w:val="20"/>
                            <w:szCs w:val="20"/>
                          </w:rPr>
                        </w:pPr>
                        <w:r w:rsidRPr="00D11484">
                          <w:rPr>
                            <w:rFonts w:hint="eastAsia"/>
                            <w:color w:val="000000"/>
                            <w:spacing w:val="25"/>
                            <w:kern w:val="0"/>
                            <w:sz w:val="20"/>
                            <w:szCs w:val="20"/>
                            <w:fitText w:val="1200" w:id="1551209728"/>
                          </w:rPr>
                          <w:t>赤井川支</w:t>
                        </w:r>
                        <w:r w:rsidRPr="00D11484">
                          <w:rPr>
                            <w:rFonts w:hint="eastAsia"/>
                            <w:color w:val="000000"/>
                            <w:kern w:val="0"/>
                            <w:sz w:val="20"/>
                            <w:szCs w:val="20"/>
                            <w:fitText w:val="1200" w:id="1551209728"/>
                          </w:rPr>
                          <w:t>署</w:t>
                        </w:r>
                      </w:p>
                    </w:txbxContent>
                  </v:textbox>
                </v:shape>
                <v:line id="Line 2520" o:spid="_x0000_s1483" style="position:absolute;flip:y;visibility:visible;mso-wrap-style:square" from="4181,14656" to="7336,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">
                  <v:stroke endarrow="classic" endarrowwidth="narrow" endarrowlength="short"/>
                </v:line>
                <v:shape id="Text Box 2521" o:spid="_x0000_s1484" type="#_x0000_t202" style="position:absolute;left:2584;top:14501;width:159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">
                  <v:stroke endarrowwidth="narrow" endarrowlength="short"/>
                  <v:textbox inset=".64mm,0,.64mm,0">
                    <w:txbxContent>
                      <w:p w14:paraId="091FF23D" w14:textId="77777777" w:rsidR="001A0134" w:rsidRPr="001C2074" w:rsidRDefault="001A0134" w:rsidP="00EB127C">
                        <w:pPr>
                          <w:ind w:leftChars="50" w:left="105" w:rightChars="50" w:right="105"/>
                          <w:jc w:val="center"/>
                          <w:rPr>
                            <w:sz w:val="20"/>
                            <w:szCs w:val="20"/>
                          </w:rPr>
                        </w:pPr>
                        <w:r>
                          <w:rPr>
                            <w:rFonts w:hint="eastAsia"/>
                            <w:sz w:val="20"/>
                            <w:szCs w:val="20"/>
                          </w:rPr>
                          <w:t>余市警察署</w:t>
                        </w:r>
                      </w:p>
                    </w:txbxContent>
                  </v:textbox>
                </v:shape>
                <v:shape id="Text Box 2522" o:spid="_x0000_s1485" type="#_x0000_t202" style="position:absolute;left:7336;top:14501;width:208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">
                  <v:stroke endarrowwidth="narrow" endarrowlength="short"/>
                  <v:textbox inset=".64mm,0,.64mm,0">
                    <w:txbxContent>
                      <w:p w14:paraId="7F38CAD0" w14:textId="77777777" w:rsidR="001A0134" w:rsidRPr="001C2074" w:rsidRDefault="001A0134" w:rsidP="00EB127C">
                        <w:pPr>
                          <w:ind w:leftChars="50" w:left="105" w:rightChars="50" w:right="105"/>
                          <w:jc w:val="center"/>
                          <w:rPr>
                            <w:spacing w:val="-8"/>
                            <w:sz w:val="20"/>
                            <w:szCs w:val="20"/>
                          </w:rPr>
                        </w:pPr>
                        <w:r w:rsidRPr="001C2074">
                          <w:rPr>
                            <w:rFonts w:hint="eastAsia"/>
                            <w:spacing w:val="-8"/>
                            <w:sz w:val="20"/>
                            <w:szCs w:val="20"/>
                          </w:rPr>
                          <w:t>北海道警察本部</w:t>
                        </w:r>
                      </w:p>
                    </w:txbxContent>
                  </v:textbox>
                </v:shape>
                <v:shape id="Text Box 2523" o:spid="_x0000_s1486" type="#_x0000_t202" style="position:absolute;left:4925;top:12840;width:207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">
                  <v:stroke endarrowwidth="narrow" endarrowlength="short"/>
                  <v:textbox inset=".64mm,0,.64mm,0">
                    <w:txbxContent>
                      <w:p w14:paraId="0E36B6A1" w14:textId="77777777" w:rsidR="001A0134" w:rsidRPr="00714B2A" w:rsidRDefault="001A0134" w:rsidP="00EB127C">
                        <w:pPr>
                          <w:spacing w:beforeLines="10" w:before="29"/>
                          <w:ind w:leftChars="100" w:left="210" w:rightChars="100" w:right="210"/>
                          <w:jc w:val="center"/>
                          <w:rPr>
                            <w:sz w:val="20"/>
                            <w:szCs w:val="20"/>
                          </w:rPr>
                        </w:pPr>
                        <w:r>
                          <w:rPr>
                            <w:rFonts w:hint="eastAsia"/>
                            <w:sz w:val="20"/>
                            <w:szCs w:val="20"/>
                          </w:rPr>
                          <w:t>後志総合振興局</w:t>
                        </w:r>
                      </w:p>
                      <w:p w14:paraId="6408E659" w14:textId="77777777" w:rsidR="001A0134" w:rsidRPr="00714B2A" w:rsidRDefault="001A0134" w:rsidP="005035CD">
                        <w:pPr>
                          <w:spacing w:beforeLines="20" w:before="59"/>
                          <w:jc w:val="center"/>
                          <w:rPr>
                            <w:sz w:val="20"/>
                            <w:szCs w:val="20"/>
                          </w:rPr>
                        </w:pPr>
                        <w:r w:rsidRPr="00714B2A">
                          <w:rPr>
                            <w:rFonts w:hint="eastAsia"/>
                            <w:sz w:val="20"/>
                            <w:szCs w:val="20"/>
                          </w:rPr>
                          <w:t>（</w:t>
                        </w:r>
                        <w:r>
                          <w:rPr>
                            <w:rFonts w:hint="eastAsia"/>
                            <w:sz w:val="20"/>
                            <w:szCs w:val="20"/>
                          </w:rPr>
                          <w:t>地域創生部</w:t>
                        </w:r>
                        <w:r w:rsidRPr="00714B2A">
                          <w:rPr>
                            <w:rFonts w:hint="eastAsia"/>
                            <w:sz w:val="20"/>
                            <w:szCs w:val="20"/>
                          </w:rPr>
                          <w:t>）</w:t>
                        </w:r>
                      </w:p>
                    </w:txbxContent>
                  </v:textbox>
                </v:shape>
                <v:line id="Line 2524" o:spid="_x0000_s1487" style="position:absolute;flip:y;visibility:visible;mso-wrap-style:square" from="4632,13117" to="4632,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">
                  <v:stroke endarrowwidth="narrow" endarrowlength="short"/>
                </v:line>
                <v:line id="Line 2525" o:spid="_x0000_s1488" style="position:absolute;flip:y;visibility:visible;mso-wrap-style:square" from="7011,13197" to="73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">
                  <v:stroke endarrow="classic" endarrowwidth="narrow" endarrowlength="short"/>
                </v:line>
                <v:line id="Line 2526" o:spid="_x0000_s1489" style="position:absolute;flip:y;visibility:visible;mso-wrap-style:square" from="4181,13874" to="4632,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">
                  <v:stroke endarrowwidth="narrow" endarrowlength="short"/>
                </v:line>
                <v:shape id="Text Box 2527" o:spid="_x0000_s1490" type="#_x0000_t202" style="position:absolute;left:4914;top:10893;width:207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">
                  <v:stroke endarrowwidth="narrow" endarrowlength="short"/>
                  <v:textbox inset=".64mm,0,.64mm,0">
                    <w:txbxContent>
                      <w:p w14:paraId="1124C5C2" w14:textId="77777777" w:rsidR="001A0134" w:rsidRDefault="001A0134" w:rsidP="00EB127C">
                        <w:pPr>
                          <w:spacing w:beforeLines="10" w:before="29"/>
                          <w:ind w:leftChars="100" w:left="210" w:rightChars="100" w:right="210"/>
                          <w:jc w:val="center"/>
                          <w:rPr>
                            <w:sz w:val="20"/>
                            <w:szCs w:val="20"/>
                          </w:rPr>
                        </w:pPr>
                        <w:r>
                          <w:rPr>
                            <w:rFonts w:hint="eastAsia"/>
                            <w:sz w:val="20"/>
                            <w:szCs w:val="20"/>
                          </w:rPr>
                          <w:t>後志総合振興局</w:t>
                        </w:r>
                      </w:p>
                      <w:p w14:paraId="4AC35DFF" w14:textId="77777777" w:rsidR="001A0134" w:rsidRPr="002E5288" w:rsidRDefault="001A0134" w:rsidP="005035CD">
                        <w:pPr>
                          <w:spacing w:beforeLines="20" w:before="59"/>
                          <w:jc w:val="center"/>
                          <w:rPr>
                            <w:sz w:val="20"/>
                            <w:szCs w:val="20"/>
                          </w:rPr>
                        </w:pPr>
                        <w:r w:rsidRPr="005C0A7C">
                          <w:rPr>
                            <w:rFonts w:hint="eastAsia"/>
                            <w:sz w:val="20"/>
                            <w:szCs w:val="20"/>
                          </w:rPr>
                          <w:t>（保健</w:t>
                        </w:r>
                        <w:r>
                          <w:rPr>
                            <w:rFonts w:hint="eastAsia"/>
                            <w:sz w:val="20"/>
                            <w:szCs w:val="20"/>
                          </w:rPr>
                          <w:t>環境部）</w:t>
                        </w:r>
                      </w:p>
                    </w:txbxContent>
                  </v:textbox>
                </v:shape>
                <w10:anchorlock/>
              </v:group>
            </w:pict>
          </mc:Fallback>
        </mc:AlternateContent>
      </w:r>
    </w:p>
    <w:p w14:paraId="64910912" w14:textId="77777777" w:rsidR="005035CD" w:rsidRPr="00E21119" w:rsidRDefault="005035CD" w:rsidP="004C6036"/>
    <w:p w14:paraId="2B15E550" w14:textId="77777777" w:rsidR="00416AA1" w:rsidRPr="00E21119" w:rsidRDefault="00416AA1" w:rsidP="004C6036"/>
    <w:p w14:paraId="020AE583" w14:textId="77777777" w:rsidR="005035CD" w:rsidRPr="00E21119" w:rsidRDefault="005035CD" w:rsidP="00B539E9">
      <w:pPr>
        <w:pStyle w:val="051"/>
        <w:ind w:left="735" w:hanging="315"/>
      </w:pPr>
      <w:r w:rsidRPr="00E21119">
        <w:rPr>
          <w:rFonts w:hint="eastAsia"/>
        </w:rPr>
        <w:t>(2)　実施事項</w:t>
      </w:r>
    </w:p>
    <w:p w14:paraId="771395F3" w14:textId="77777777" w:rsidR="005035CD" w:rsidRPr="00E21119" w:rsidRDefault="005035CD" w:rsidP="00EB127C">
      <w:pPr>
        <w:pStyle w:val="15"/>
        <w:ind w:left="735" w:firstLine="210"/>
      </w:pPr>
      <w:r w:rsidRPr="00E21119">
        <w:rPr>
          <w:rFonts w:hint="eastAsia"/>
        </w:rPr>
        <w:t>村及び関係機関は、災害発生時に直ちに災害情報連絡のための通信手段を確保し、災害情報の収集に努めるとともに、把握した情報について迅速に他の関係機関に連絡する。</w:t>
      </w:r>
    </w:p>
    <w:p w14:paraId="456C706F" w14:textId="77777777" w:rsidR="005035CD" w:rsidRPr="00E21119" w:rsidRDefault="005035CD" w:rsidP="00EB127C">
      <w:pPr>
        <w:pStyle w:val="15"/>
        <w:ind w:left="735" w:firstLine="210"/>
      </w:pPr>
      <w:r w:rsidRPr="00E21119">
        <w:rPr>
          <w:rFonts w:hint="eastAsia"/>
        </w:rPr>
        <w:t>また、相互に緊密な情報交換を行い、情報の確認、共有、応急対策の調整等を行う。</w:t>
      </w:r>
    </w:p>
    <w:p w14:paraId="6C22251E" w14:textId="77777777" w:rsidR="005035CD" w:rsidRPr="00E21119" w:rsidRDefault="005035CD" w:rsidP="00EB127C">
      <w:pPr>
        <w:pStyle w:val="5"/>
      </w:pPr>
      <w:r w:rsidRPr="00E21119">
        <w:rPr>
          <w:rFonts w:hint="eastAsia"/>
        </w:rPr>
        <w:t>２</w:t>
      </w:r>
      <w:r w:rsidR="00416AA1" w:rsidRPr="00E21119">
        <w:rPr>
          <w:rFonts w:hint="eastAsia"/>
        </w:rPr>
        <w:t>．</w:t>
      </w:r>
      <w:r w:rsidRPr="00E21119">
        <w:rPr>
          <w:rFonts w:hint="eastAsia"/>
        </w:rPr>
        <w:t>災害広報</w:t>
      </w:r>
    </w:p>
    <w:p w14:paraId="74F6E515" w14:textId="77777777" w:rsidR="005035CD" w:rsidRPr="00E21119" w:rsidRDefault="005035CD" w:rsidP="00EB127C">
      <w:pPr>
        <w:pStyle w:val="14"/>
        <w:ind w:left="420" w:firstLine="210"/>
        <w:rPr>
          <w:color w:val="auto"/>
        </w:rPr>
      </w:pPr>
      <w:r w:rsidRPr="00E21119">
        <w:rPr>
          <w:rFonts w:hint="eastAsia"/>
          <w:color w:val="auto"/>
        </w:rPr>
        <w:t>災害応急対策の実施に当たり、正確な情報を迅速に提供することにより混乱の防止を図るため、被災者の家族、地域住民等に対して行う広報は</w:t>
      </w:r>
      <w:r w:rsidR="004E1E6C" w:rsidRPr="00E21119">
        <w:rPr>
          <w:rFonts w:hint="eastAsia"/>
          <w:color w:val="auto"/>
        </w:rPr>
        <w:t>「第４章 第４節 災害広報・情報提供計画」</w:t>
      </w:r>
      <w:r w:rsidRPr="00E21119">
        <w:rPr>
          <w:rFonts w:hint="eastAsia"/>
          <w:color w:val="auto"/>
        </w:rPr>
        <w:t>に定めるところによるほか、次により実施する。</w:t>
      </w:r>
    </w:p>
    <w:p w14:paraId="3EBF5A21" w14:textId="77777777" w:rsidR="005035CD" w:rsidRPr="00E21119" w:rsidRDefault="005035CD" w:rsidP="00EB127C">
      <w:pPr>
        <w:pStyle w:val="051"/>
        <w:ind w:left="735" w:hanging="315"/>
      </w:pPr>
      <w:r w:rsidRPr="00E21119">
        <w:rPr>
          <w:rFonts w:hint="eastAsia"/>
        </w:rPr>
        <w:t>(1)　被災者の家族等への広報</w:t>
      </w:r>
    </w:p>
    <w:p w14:paraId="4DF1756F" w14:textId="77777777" w:rsidR="005035CD" w:rsidRPr="00E21119" w:rsidRDefault="005035CD" w:rsidP="00EB127C">
      <w:pPr>
        <w:pStyle w:val="15"/>
        <w:ind w:left="735" w:firstLine="210"/>
      </w:pPr>
      <w:r w:rsidRPr="00E21119">
        <w:rPr>
          <w:rFonts w:hint="eastAsia"/>
        </w:rPr>
        <w:t>村及び関係機関は、被災者の家族等からの問い合わせ等に対応する体制を整えるほか、被災者の家族等に役立つ次の情報について、正確に、きめ細かく、適切に提供する。</w:t>
      </w:r>
    </w:p>
    <w:p w14:paraId="43330E2C" w14:textId="77777777" w:rsidR="005035CD" w:rsidRPr="00E21119" w:rsidRDefault="005035CD" w:rsidP="00EB127C">
      <w:pPr>
        <w:pStyle w:val="06"/>
        <w:ind w:left="840" w:hanging="210"/>
      </w:pPr>
      <w:r w:rsidRPr="00E21119">
        <w:rPr>
          <w:rFonts w:hint="eastAsia"/>
        </w:rPr>
        <w:t>ア　災害の状況</w:t>
      </w:r>
    </w:p>
    <w:p w14:paraId="18B38893" w14:textId="77777777" w:rsidR="005035CD" w:rsidRPr="00E21119" w:rsidRDefault="005035CD" w:rsidP="00EB127C">
      <w:pPr>
        <w:pStyle w:val="06"/>
        <w:ind w:left="840" w:hanging="210"/>
      </w:pPr>
      <w:r w:rsidRPr="00E21119">
        <w:rPr>
          <w:rFonts w:hint="eastAsia"/>
        </w:rPr>
        <w:t>イ　被災者の安否情報</w:t>
      </w:r>
    </w:p>
    <w:p w14:paraId="3A8B3A08" w14:textId="77777777" w:rsidR="005035CD" w:rsidRPr="00E21119" w:rsidRDefault="005035CD" w:rsidP="00EB127C">
      <w:pPr>
        <w:pStyle w:val="06"/>
        <w:ind w:left="840" w:hanging="210"/>
      </w:pPr>
      <w:r w:rsidRPr="00E21119">
        <w:rPr>
          <w:rFonts w:hint="eastAsia"/>
        </w:rPr>
        <w:t>ウ　危険物等の種類、性状など人体・環境に与える影響</w:t>
      </w:r>
    </w:p>
    <w:p w14:paraId="0A3E1B74" w14:textId="77777777" w:rsidR="005035CD" w:rsidRPr="00E21119" w:rsidRDefault="005035CD" w:rsidP="00EB127C">
      <w:pPr>
        <w:pStyle w:val="06"/>
        <w:ind w:left="840" w:hanging="210"/>
      </w:pPr>
      <w:r w:rsidRPr="00E21119">
        <w:rPr>
          <w:rFonts w:hint="eastAsia"/>
        </w:rPr>
        <w:t>エ　医療機関等の情報</w:t>
      </w:r>
    </w:p>
    <w:p w14:paraId="0BAFDCC1" w14:textId="77777777" w:rsidR="005035CD" w:rsidRPr="00E21119" w:rsidRDefault="005035CD" w:rsidP="00EB127C">
      <w:pPr>
        <w:pStyle w:val="06"/>
        <w:ind w:left="840" w:hanging="210"/>
      </w:pPr>
      <w:r w:rsidRPr="00E21119">
        <w:rPr>
          <w:rFonts w:hint="eastAsia"/>
        </w:rPr>
        <w:t>オ　関係機関の実施する応急対策の概要</w:t>
      </w:r>
    </w:p>
    <w:p w14:paraId="74B480A6" w14:textId="77777777" w:rsidR="005035CD" w:rsidRPr="00E21119" w:rsidRDefault="005035CD" w:rsidP="00EB127C">
      <w:pPr>
        <w:pStyle w:val="06"/>
        <w:ind w:left="840" w:hanging="210"/>
      </w:pPr>
      <w:r w:rsidRPr="00E21119">
        <w:rPr>
          <w:rFonts w:hint="eastAsia"/>
        </w:rPr>
        <w:t>カ　その他必要な事項</w:t>
      </w:r>
    </w:p>
    <w:p w14:paraId="4BB84469" w14:textId="77777777" w:rsidR="005035CD" w:rsidRPr="00E21119" w:rsidRDefault="005035CD" w:rsidP="00EB127C">
      <w:pPr>
        <w:pStyle w:val="051"/>
        <w:ind w:left="735" w:hanging="315"/>
      </w:pPr>
      <w:r w:rsidRPr="00E21119">
        <w:rPr>
          <w:rFonts w:hint="eastAsia"/>
        </w:rPr>
        <w:t>(2)　地域住民等への広報</w:t>
      </w:r>
    </w:p>
    <w:p w14:paraId="77253D64" w14:textId="77777777" w:rsidR="005035CD" w:rsidRPr="00E21119" w:rsidRDefault="005035CD" w:rsidP="00EB127C">
      <w:pPr>
        <w:pStyle w:val="15"/>
        <w:ind w:left="735" w:firstLine="210"/>
      </w:pPr>
      <w:r w:rsidRPr="00E21119">
        <w:rPr>
          <w:rFonts w:hint="eastAsia"/>
        </w:rPr>
        <w:t>村及び関係機関は、報道機関を通じ、又は広報車の利用等により、次の事項についての広報を実施する。</w:t>
      </w:r>
    </w:p>
    <w:p w14:paraId="6AB12FF1" w14:textId="77777777" w:rsidR="005035CD" w:rsidRPr="00E21119" w:rsidRDefault="005035CD" w:rsidP="00EB127C">
      <w:pPr>
        <w:pStyle w:val="06"/>
        <w:ind w:left="840" w:hanging="210"/>
      </w:pPr>
      <w:r w:rsidRPr="00E21119">
        <w:rPr>
          <w:rFonts w:hint="eastAsia"/>
        </w:rPr>
        <w:t>ア　災害の状況</w:t>
      </w:r>
    </w:p>
    <w:p w14:paraId="2A893241" w14:textId="77777777" w:rsidR="005035CD" w:rsidRPr="00E21119" w:rsidRDefault="005035CD" w:rsidP="00EB127C">
      <w:pPr>
        <w:pStyle w:val="06"/>
        <w:ind w:left="840" w:hanging="210"/>
      </w:pPr>
      <w:r w:rsidRPr="00E21119">
        <w:rPr>
          <w:rFonts w:hint="eastAsia"/>
        </w:rPr>
        <w:t>イ　被害者の安否情報</w:t>
      </w:r>
    </w:p>
    <w:p w14:paraId="6C59AB32" w14:textId="77777777" w:rsidR="005035CD" w:rsidRPr="00E21119" w:rsidRDefault="005035CD" w:rsidP="00EB127C">
      <w:pPr>
        <w:pStyle w:val="06"/>
        <w:ind w:left="840" w:hanging="210"/>
      </w:pPr>
      <w:r w:rsidRPr="00E21119">
        <w:rPr>
          <w:rFonts w:hint="eastAsia"/>
        </w:rPr>
        <w:t>ウ　危険物等の種類、性状など人体・環境に与える影響</w:t>
      </w:r>
    </w:p>
    <w:p w14:paraId="47099739" w14:textId="77777777" w:rsidR="005035CD" w:rsidRPr="00E21119" w:rsidRDefault="005035CD" w:rsidP="00EB127C">
      <w:pPr>
        <w:pStyle w:val="06"/>
        <w:ind w:left="840" w:hanging="210"/>
      </w:pPr>
      <w:r w:rsidRPr="00E21119">
        <w:rPr>
          <w:rFonts w:hint="eastAsia"/>
        </w:rPr>
        <w:t>エ　医療機関等の情報</w:t>
      </w:r>
    </w:p>
    <w:p w14:paraId="55FB3B80" w14:textId="77777777" w:rsidR="005035CD" w:rsidRPr="00E21119" w:rsidRDefault="005035CD" w:rsidP="00EB127C">
      <w:pPr>
        <w:pStyle w:val="06"/>
        <w:ind w:left="840" w:hanging="210"/>
      </w:pPr>
      <w:r w:rsidRPr="00E21119">
        <w:rPr>
          <w:rFonts w:hint="eastAsia"/>
        </w:rPr>
        <w:t>オ　関係機関の実施する応急対策の概要</w:t>
      </w:r>
    </w:p>
    <w:p w14:paraId="22267684" w14:textId="77777777" w:rsidR="005035CD" w:rsidRPr="00E21119" w:rsidRDefault="005035CD" w:rsidP="00EB127C">
      <w:pPr>
        <w:pStyle w:val="06"/>
        <w:ind w:left="840" w:hanging="210"/>
      </w:pPr>
      <w:r w:rsidRPr="00E21119">
        <w:rPr>
          <w:rFonts w:hint="eastAsia"/>
        </w:rPr>
        <w:t>カ　避難の必要性等、地域に与える影響</w:t>
      </w:r>
    </w:p>
    <w:p w14:paraId="389D77B3" w14:textId="77777777" w:rsidR="005035CD" w:rsidRPr="00E21119" w:rsidRDefault="005035CD" w:rsidP="00EB127C">
      <w:pPr>
        <w:pStyle w:val="06"/>
        <w:ind w:left="840" w:hanging="210"/>
        <w:rPr>
          <w:rFonts w:hAnsi="ＭＳ 明朝"/>
        </w:rPr>
      </w:pPr>
      <w:r w:rsidRPr="00E21119">
        <w:rPr>
          <w:rFonts w:hint="eastAsia"/>
        </w:rPr>
        <w:t>キ　その他必要な事項</w:t>
      </w:r>
    </w:p>
    <w:p w14:paraId="0C05EE63" w14:textId="77777777" w:rsidR="005035CD" w:rsidRPr="00E21119" w:rsidRDefault="005035CD" w:rsidP="00EB127C">
      <w:pPr>
        <w:pStyle w:val="5"/>
      </w:pPr>
      <w:r w:rsidRPr="00E21119">
        <w:rPr>
          <w:rFonts w:hint="eastAsia"/>
        </w:rPr>
        <w:t>３</w:t>
      </w:r>
      <w:r w:rsidR="00416AA1" w:rsidRPr="00E21119">
        <w:rPr>
          <w:rFonts w:hint="eastAsia"/>
        </w:rPr>
        <w:t>．</w:t>
      </w:r>
      <w:r w:rsidRPr="00E21119">
        <w:rPr>
          <w:rFonts w:hint="eastAsia"/>
        </w:rPr>
        <w:t>応急活動体制</w:t>
      </w:r>
    </w:p>
    <w:p w14:paraId="5A971611" w14:textId="5E1CE079" w:rsidR="005035CD" w:rsidRPr="00E21119" w:rsidRDefault="005035CD" w:rsidP="00EB127C">
      <w:pPr>
        <w:pStyle w:val="14"/>
        <w:ind w:left="420" w:firstLine="210"/>
        <w:rPr>
          <w:color w:val="auto"/>
        </w:rPr>
      </w:pPr>
      <w:r w:rsidRPr="00E21119">
        <w:rPr>
          <w:rFonts w:hint="eastAsia"/>
          <w:color w:val="auto"/>
        </w:rPr>
        <w:t>村及び関係機関は、危険物等</w:t>
      </w:r>
      <w:r w:rsidR="000B746C" w:rsidRPr="00E21119">
        <w:rPr>
          <w:rFonts w:hint="eastAsia"/>
          <w:color w:val="auto"/>
        </w:rPr>
        <w:t>災害時</w:t>
      </w:r>
      <w:r w:rsidRPr="00E21119">
        <w:rPr>
          <w:rFonts w:hint="eastAsia"/>
          <w:color w:val="auto"/>
        </w:rPr>
        <w:t>、その状況に応じて応急活動体制を整え、その地域に係る災害応急対策を実施する。</w:t>
      </w:r>
    </w:p>
    <w:p w14:paraId="71367CAA" w14:textId="77777777" w:rsidR="00396F05" w:rsidRPr="00E21119" w:rsidRDefault="00143ACC" w:rsidP="00EB127C">
      <w:pPr>
        <w:pStyle w:val="14"/>
        <w:ind w:left="420" w:firstLine="210"/>
        <w:rPr>
          <w:color w:val="auto"/>
        </w:rPr>
      </w:pPr>
      <w:r w:rsidRPr="00E21119">
        <w:rPr>
          <w:rFonts w:hint="eastAsia"/>
          <w:color w:val="auto"/>
        </w:rPr>
        <w:t>また、</w:t>
      </w:r>
      <w:r w:rsidR="00396F05" w:rsidRPr="00E21119">
        <w:rPr>
          <w:rFonts w:hint="eastAsia"/>
          <w:color w:val="auto"/>
        </w:rPr>
        <w:t>防災関係機関は、必要に応じて協議の上、「災害対策現地合同本部設置要綱」に基づく現地合同本部を設置し、円滑かつ迅速な災害応急対策の実施を図る。</w:t>
      </w:r>
    </w:p>
    <w:p w14:paraId="52597493" w14:textId="77777777" w:rsidR="005035CD" w:rsidRPr="00E21119" w:rsidRDefault="005035CD" w:rsidP="00EB127C">
      <w:pPr>
        <w:pStyle w:val="5"/>
      </w:pPr>
      <w:r w:rsidRPr="00E21119">
        <w:rPr>
          <w:rFonts w:hint="eastAsia"/>
        </w:rPr>
        <w:t>４</w:t>
      </w:r>
      <w:r w:rsidR="00416AA1" w:rsidRPr="00E21119">
        <w:rPr>
          <w:rFonts w:hint="eastAsia"/>
        </w:rPr>
        <w:t>．</w:t>
      </w:r>
      <w:r w:rsidRPr="00E21119">
        <w:rPr>
          <w:rFonts w:hint="eastAsia"/>
        </w:rPr>
        <w:t>災害拡大防止</w:t>
      </w:r>
    </w:p>
    <w:p w14:paraId="4CDA1E1E" w14:textId="77777777" w:rsidR="005035CD" w:rsidRPr="00E21119" w:rsidRDefault="005035CD" w:rsidP="00EB127C">
      <w:pPr>
        <w:pStyle w:val="14"/>
        <w:ind w:left="420" w:firstLine="210"/>
        <w:rPr>
          <w:color w:val="auto"/>
        </w:rPr>
      </w:pPr>
      <w:r w:rsidRPr="00E21119">
        <w:rPr>
          <w:rFonts w:hint="eastAsia"/>
          <w:color w:val="auto"/>
        </w:rPr>
        <w:t>危険物等による災害の拡大防止を図るため、爆発性・引火性・有毒性等の危険物等の性状を十分に把握し、次により実施する。</w:t>
      </w:r>
    </w:p>
    <w:p w14:paraId="66C24242" w14:textId="77777777" w:rsidR="005035CD" w:rsidRPr="00E21119" w:rsidRDefault="005035CD" w:rsidP="00EB127C">
      <w:pPr>
        <w:pStyle w:val="051"/>
        <w:ind w:left="735" w:hanging="315"/>
      </w:pPr>
      <w:r w:rsidRPr="00E21119">
        <w:rPr>
          <w:rFonts w:hint="eastAsia"/>
        </w:rPr>
        <w:t>(1)　事業者</w:t>
      </w:r>
    </w:p>
    <w:p w14:paraId="4574C441" w14:textId="77777777" w:rsidR="005035CD" w:rsidRPr="00E21119" w:rsidRDefault="005035CD" w:rsidP="00EB127C">
      <w:pPr>
        <w:pStyle w:val="15"/>
        <w:ind w:left="735" w:firstLine="210"/>
      </w:pPr>
      <w:r w:rsidRPr="00E21119">
        <w:rPr>
          <w:rFonts w:hint="eastAsia"/>
        </w:rPr>
        <w:t>的確な応急点検及び応急措置等を講ずる。</w:t>
      </w:r>
    </w:p>
    <w:p w14:paraId="2B99C922" w14:textId="77777777" w:rsidR="005035CD" w:rsidRPr="00E21119" w:rsidRDefault="005035CD" w:rsidP="00EB127C">
      <w:pPr>
        <w:pStyle w:val="051"/>
        <w:ind w:left="735" w:hanging="315"/>
      </w:pPr>
      <w:r w:rsidRPr="00E21119">
        <w:rPr>
          <w:rFonts w:hint="eastAsia"/>
        </w:rPr>
        <w:t>(2)　危険物等の取扱規制担当機関</w:t>
      </w:r>
    </w:p>
    <w:p w14:paraId="45C5D6D2" w14:textId="77777777" w:rsidR="005035CD" w:rsidRPr="00E21119" w:rsidRDefault="005035CD" w:rsidP="00EB127C">
      <w:pPr>
        <w:pStyle w:val="15"/>
        <w:ind w:left="735" w:firstLine="210"/>
      </w:pPr>
      <w:r w:rsidRPr="00E21119">
        <w:rPr>
          <w:rFonts w:hint="eastAsia"/>
        </w:rPr>
        <w:t>危険物等の流出・拡散の防止、流出した危険物等の除去、環境モニタリングをはじめ、事業者に対する応急措置命令、危険物等関係施設の緊急使用停止命令など、災害の拡大防止を図るため適切な応急対策を講ずる。</w:t>
      </w:r>
    </w:p>
    <w:p w14:paraId="51CF1C57" w14:textId="77777777" w:rsidR="005035CD" w:rsidRPr="00E21119" w:rsidRDefault="005035CD" w:rsidP="00EB127C">
      <w:pPr>
        <w:pStyle w:val="5"/>
      </w:pPr>
      <w:r w:rsidRPr="00E21119">
        <w:rPr>
          <w:rFonts w:hint="eastAsia"/>
        </w:rPr>
        <w:t>５</w:t>
      </w:r>
      <w:r w:rsidR="00416AA1" w:rsidRPr="00E21119">
        <w:rPr>
          <w:rFonts w:hint="eastAsia"/>
        </w:rPr>
        <w:t>．</w:t>
      </w:r>
      <w:r w:rsidRPr="00E21119">
        <w:rPr>
          <w:rFonts w:hint="eastAsia"/>
        </w:rPr>
        <w:t>消防活動</w:t>
      </w:r>
    </w:p>
    <w:p w14:paraId="117F1E95" w14:textId="77777777" w:rsidR="005035CD" w:rsidRPr="00E21119" w:rsidRDefault="005035CD" w:rsidP="00EB127C">
      <w:pPr>
        <w:pStyle w:val="14"/>
        <w:ind w:left="420" w:firstLine="210"/>
        <w:rPr>
          <w:color w:val="auto"/>
        </w:rPr>
      </w:pPr>
      <w:r w:rsidRPr="00E21119">
        <w:rPr>
          <w:rFonts w:hint="eastAsia"/>
          <w:color w:val="auto"/>
        </w:rPr>
        <w:t>危険物等災害時における消防活動は、次により実施する。</w:t>
      </w:r>
    </w:p>
    <w:p w14:paraId="54C4FFF6" w14:textId="77777777" w:rsidR="005035CD" w:rsidRPr="00E21119" w:rsidRDefault="005035CD" w:rsidP="00EB127C">
      <w:pPr>
        <w:pStyle w:val="051"/>
        <w:ind w:left="735" w:hanging="315"/>
      </w:pPr>
      <w:r w:rsidRPr="00E21119">
        <w:rPr>
          <w:rFonts w:hint="eastAsia"/>
        </w:rPr>
        <w:t>(1)　事業者</w:t>
      </w:r>
    </w:p>
    <w:p w14:paraId="249C654C" w14:textId="77777777" w:rsidR="005035CD" w:rsidRPr="00E21119" w:rsidRDefault="005035CD" w:rsidP="00EB127C">
      <w:pPr>
        <w:pStyle w:val="15"/>
        <w:ind w:left="735" w:firstLine="210"/>
      </w:pPr>
      <w:r w:rsidRPr="00E21119">
        <w:rPr>
          <w:rFonts w:hint="eastAsia"/>
        </w:rPr>
        <w:t>消防隊の現場到着までの間、自衛消防組織等によりその延焼拡大を最小限度に抑える等の消防活動に努める。</w:t>
      </w:r>
    </w:p>
    <w:p w14:paraId="1EE6E1CA" w14:textId="77777777" w:rsidR="005035CD" w:rsidRPr="00E21119" w:rsidRDefault="005035CD" w:rsidP="00EB127C">
      <w:pPr>
        <w:pStyle w:val="051"/>
        <w:ind w:left="735" w:hanging="315"/>
      </w:pPr>
      <w:r w:rsidRPr="00E21119">
        <w:rPr>
          <w:rFonts w:hint="eastAsia"/>
        </w:rPr>
        <w:t xml:space="preserve">(2)　</w:t>
      </w:r>
      <w:r w:rsidR="00561D93" w:rsidRPr="00E21119">
        <w:rPr>
          <w:rFonts w:hint="eastAsia"/>
        </w:rPr>
        <w:t>北後志消防組合</w:t>
      </w:r>
    </w:p>
    <w:p w14:paraId="1A70B94F" w14:textId="0DCECA43" w:rsidR="005035CD" w:rsidRPr="00E21119" w:rsidRDefault="005035CD" w:rsidP="00EB127C">
      <w:pPr>
        <w:pStyle w:val="06"/>
        <w:ind w:left="840" w:hanging="210"/>
      </w:pPr>
      <w:r w:rsidRPr="00E21119">
        <w:rPr>
          <w:rFonts w:hint="eastAsia"/>
        </w:rPr>
        <w:t>ア　事業者との緊密な連携を図り、化学消火薬剤、中和剤、ガス検知器等を活用し、危険物等の性状に合った適切な消防活動を実施する。</w:t>
      </w:r>
    </w:p>
    <w:p w14:paraId="7181C4A4" w14:textId="77777777" w:rsidR="005035CD" w:rsidRPr="00E21119" w:rsidRDefault="005035CD" w:rsidP="00EB127C">
      <w:pPr>
        <w:pStyle w:val="06"/>
        <w:ind w:left="840" w:hanging="210"/>
      </w:pPr>
      <w:r w:rsidRPr="00E21119">
        <w:rPr>
          <w:rFonts w:hint="eastAsia"/>
        </w:rPr>
        <w:t>イ　消防職員は、消防活動の円滑化を図るため、必要に応じて消防警戒区域を設定する。</w:t>
      </w:r>
    </w:p>
    <w:p w14:paraId="1A61C995" w14:textId="77777777" w:rsidR="005035CD" w:rsidRPr="00E21119" w:rsidRDefault="005035CD" w:rsidP="00EB127C">
      <w:pPr>
        <w:pStyle w:val="5"/>
      </w:pPr>
      <w:r w:rsidRPr="00E21119">
        <w:rPr>
          <w:rFonts w:hint="eastAsia"/>
        </w:rPr>
        <w:t>６</w:t>
      </w:r>
      <w:r w:rsidR="00416AA1" w:rsidRPr="00E21119">
        <w:rPr>
          <w:rFonts w:hint="eastAsia"/>
        </w:rPr>
        <w:t>．</w:t>
      </w:r>
      <w:r w:rsidRPr="00E21119">
        <w:rPr>
          <w:rFonts w:hint="eastAsia"/>
        </w:rPr>
        <w:t>避難措置</w:t>
      </w:r>
    </w:p>
    <w:p w14:paraId="347F124D" w14:textId="77777777" w:rsidR="005035CD" w:rsidRPr="00E21119" w:rsidRDefault="005035CD" w:rsidP="00EB127C">
      <w:pPr>
        <w:pStyle w:val="14"/>
        <w:ind w:left="420" w:firstLine="210"/>
        <w:rPr>
          <w:color w:val="auto"/>
        </w:rPr>
      </w:pPr>
      <w:r w:rsidRPr="00E21119">
        <w:rPr>
          <w:rFonts w:hint="eastAsia"/>
          <w:color w:val="auto"/>
        </w:rPr>
        <w:t>人命の安全を確保するための必要な避難措置については</w:t>
      </w:r>
      <w:r w:rsidR="004E542D" w:rsidRPr="00E21119">
        <w:rPr>
          <w:rFonts w:hint="eastAsia"/>
          <w:color w:val="auto"/>
        </w:rPr>
        <w:t>「第４章 第５節 避難対策計画」</w:t>
      </w:r>
      <w:r w:rsidRPr="00E21119">
        <w:rPr>
          <w:rFonts w:hint="eastAsia"/>
          <w:color w:val="auto"/>
        </w:rPr>
        <w:t>に定めるところにより、爆発性・引火性・有毒性といった危険物等の特殊性を考慮しつつ実施する。</w:t>
      </w:r>
    </w:p>
    <w:p w14:paraId="09EDDE28" w14:textId="77777777" w:rsidR="00143ACC" w:rsidRPr="00E21119" w:rsidRDefault="00143ACC" w:rsidP="00EB127C">
      <w:pPr>
        <w:pStyle w:val="5"/>
      </w:pPr>
      <w:r w:rsidRPr="00E21119">
        <w:rPr>
          <w:rFonts w:hint="eastAsia"/>
        </w:rPr>
        <w:t>７．救助救出及び医療救護活動</w:t>
      </w:r>
    </w:p>
    <w:p w14:paraId="05705144" w14:textId="77777777" w:rsidR="00143ACC" w:rsidRPr="00E21119" w:rsidRDefault="00143ACC" w:rsidP="00EB127C">
      <w:pPr>
        <w:pStyle w:val="14"/>
        <w:ind w:left="420" w:firstLine="210"/>
        <w:rPr>
          <w:color w:val="auto"/>
        </w:rPr>
      </w:pPr>
      <w:r w:rsidRPr="00E21119">
        <w:rPr>
          <w:rFonts w:hint="eastAsia"/>
          <w:color w:val="auto"/>
        </w:rPr>
        <w:t>救助救出及び医療救護活動については「第４章 第10節 救助救出計画」及び「第４章 第11節 医療救護計画」に定めるところにより実施する。</w:t>
      </w:r>
    </w:p>
    <w:p w14:paraId="40EA620A" w14:textId="77777777" w:rsidR="00143ACC" w:rsidRPr="00E21119" w:rsidRDefault="00143ACC" w:rsidP="00EB127C">
      <w:pPr>
        <w:pStyle w:val="5"/>
      </w:pPr>
      <w:r w:rsidRPr="00E21119">
        <w:rPr>
          <w:rFonts w:hint="eastAsia"/>
        </w:rPr>
        <w:t>８．行方不明者の捜索及び遺体の収容等</w:t>
      </w:r>
    </w:p>
    <w:p w14:paraId="7ABFE648" w14:textId="77777777" w:rsidR="00143ACC" w:rsidRPr="00E21119" w:rsidRDefault="00143ACC" w:rsidP="00EB127C">
      <w:pPr>
        <w:pStyle w:val="14"/>
        <w:ind w:left="420" w:firstLine="210"/>
        <w:rPr>
          <w:color w:val="auto"/>
        </w:rPr>
      </w:pPr>
      <w:r w:rsidRPr="00E21119">
        <w:rPr>
          <w:rFonts w:hint="eastAsia"/>
          <w:color w:val="auto"/>
        </w:rPr>
        <w:t>行方不明者の捜索及び遺体の収容等については「第２編 第２章 第28節 行方不明者の捜索及び遺体の収容・処理・埋葬計画」に定めるところにより実施する。</w:t>
      </w:r>
    </w:p>
    <w:p w14:paraId="2EF25164" w14:textId="6860A0EA" w:rsidR="00143ACC" w:rsidRPr="00E21119" w:rsidRDefault="00D9308B" w:rsidP="00EB127C">
      <w:pPr>
        <w:pStyle w:val="5"/>
      </w:pPr>
      <w:r w:rsidRPr="00E21119">
        <w:br w:type="page"/>
      </w:r>
      <w:r w:rsidR="00143ACC" w:rsidRPr="00E21119">
        <w:rPr>
          <w:rFonts w:hint="eastAsia"/>
        </w:rPr>
        <w:t>９．交通規制</w:t>
      </w:r>
    </w:p>
    <w:p w14:paraId="21293F46" w14:textId="77777777" w:rsidR="00143ACC" w:rsidRPr="00E21119" w:rsidRDefault="00143ACC" w:rsidP="00EB127C">
      <w:pPr>
        <w:pStyle w:val="14"/>
        <w:ind w:left="420" w:firstLine="210"/>
        <w:rPr>
          <w:color w:val="auto"/>
        </w:rPr>
      </w:pPr>
      <w:r w:rsidRPr="00E21119">
        <w:rPr>
          <w:rFonts w:hint="eastAsia"/>
          <w:color w:val="auto"/>
        </w:rPr>
        <w:t>災害の拡大防止及び交通の確保のための交通規制については「第４章 第14節 交通応急対策計画」に定めるところにより実施する。</w:t>
      </w:r>
    </w:p>
    <w:p w14:paraId="466D2105" w14:textId="77777777" w:rsidR="00143ACC" w:rsidRPr="00E21119" w:rsidRDefault="00143ACC" w:rsidP="00EB127C">
      <w:pPr>
        <w:pStyle w:val="5"/>
      </w:pPr>
      <w:r w:rsidRPr="00E21119">
        <w:rPr>
          <w:rFonts w:hint="eastAsia"/>
        </w:rPr>
        <w:t>10．自衛隊派遣要請</w:t>
      </w:r>
    </w:p>
    <w:p w14:paraId="63988652" w14:textId="77777777" w:rsidR="00143ACC" w:rsidRPr="00E21119" w:rsidRDefault="00143ACC" w:rsidP="00EB127C">
      <w:pPr>
        <w:pStyle w:val="14"/>
        <w:ind w:left="420" w:firstLine="210"/>
        <w:rPr>
          <w:color w:val="auto"/>
        </w:rPr>
      </w:pPr>
      <w:r w:rsidRPr="00E21119">
        <w:rPr>
          <w:rFonts w:hint="eastAsia"/>
          <w:color w:val="auto"/>
        </w:rPr>
        <w:t>自衛隊派遣要請については「第４章 第７節 自衛隊派遣要請計画」に定めるところにより実施する。</w:t>
      </w:r>
    </w:p>
    <w:p w14:paraId="6D65D8E5" w14:textId="77777777" w:rsidR="00143ACC" w:rsidRPr="00E21119" w:rsidRDefault="00143ACC" w:rsidP="00EB127C">
      <w:pPr>
        <w:pStyle w:val="5"/>
      </w:pPr>
      <w:r w:rsidRPr="00E21119">
        <w:rPr>
          <w:rFonts w:hint="eastAsia"/>
        </w:rPr>
        <w:t>11．広域応援</w:t>
      </w:r>
    </w:p>
    <w:p w14:paraId="773EB29D" w14:textId="77777777" w:rsidR="00143ACC" w:rsidRPr="00E21119" w:rsidRDefault="00143ACC" w:rsidP="00EB127C">
      <w:pPr>
        <w:pStyle w:val="14"/>
        <w:ind w:left="420" w:firstLine="210"/>
        <w:rPr>
          <w:color w:val="auto"/>
        </w:rPr>
      </w:pPr>
      <w:r w:rsidRPr="00E21119">
        <w:rPr>
          <w:rFonts w:hint="eastAsia"/>
          <w:color w:val="auto"/>
        </w:rPr>
        <w:t>災害の規模により、単独では十分な災害応急対策を実施できない場合の広域応援要請については「第４章 第８節 広域応援・受援計画」に定めるところにより実施する。</w:t>
      </w:r>
    </w:p>
    <w:p w14:paraId="3B5720C1" w14:textId="77777777" w:rsidR="005035CD" w:rsidRPr="00E21119" w:rsidRDefault="005035CD" w:rsidP="004C6036"/>
    <w:p w14:paraId="18905F5D" w14:textId="77777777" w:rsidR="005035CD" w:rsidRPr="00E21119" w:rsidRDefault="005035CD" w:rsidP="004C6036"/>
    <w:p w14:paraId="75A71EB1" w14:textId="77777777" w:rsidR="005035CD" w:rsidRPr="00E21119" w:rsidRDefault="005035CD" w:rsidP="00EB127C">
      <w:pPr>
        <w:pStyle w:val="2"/>
        <w:pageBreakBefore/>
        <w:kinsoku/>
      </w:pPr>
      <w:bookmarkStart w:id="459" w:name="_Toc476477654"/>
      <w:bookmarkStart w:id="460" w:name="_Toc500368832"/>
      <w:bookmarkStart w:id="461" w:name="_Toc100064588"/>
      <w:r w:rsidRPr="00E21119">
        <w:rPr>
          <w:rFonts w:hint="eastAsia"/>
        </w:rPr>
        <w:t>第</w:t>
      </w:r>
      <w:r w:rsidR="00095B01" w:rsidRPr="00E21119">
        <w:rPr>
          <w:rFonts w:hint="eastAsia"/>
        </w:rPr>
        <w:t>３</w:t>
      </w:r>
      <w:r w:rsidRPr="00E21119">
        <w:rPr>
          <w:rFonts w:hint="eastAsia"/>
        </w:rPr>
        <w:t>節　大規模な火事災害対策計画</w:t>
      </w:r>
      <w:bookmarkEnd w:id="459"/>
      <w:bookmarkEnd w:id="460"/>
      <w:bookmarkEnd w:id="461"/>
    </w:p>
    <w:p w14:paraId="27515713" w14:textId="2A016A50" w:rsidR="005035CD" w:rsidRPr="00E21119" w:rsidRDefault="005035CD" w:rsidP="00EB127C">
      <w:pPr>
        <w:pStyle w:val="13"/>
        <w:ind w:left="210" w:firstLine="210"/>
      </w:pPr>
      <w:r w:rsidRPr="00E21119">
        <w:rPr>
          <w:rFonts w:hint="eastAsia"/>
        </w:rPr>
        <w:t>死傷者が多数発生するなど大規模な火事災害が発生し、又はまさに発生</w:t>
      </w:r>
      <w:r w:rsidR="00F11953" w:rsidRPr="00E21119">
        <w:rPr>
          <w:rFonts w:hint="eastAsia"/>
        </w:rPr>
        <w:t>しようとしている場合に、早期に初動体制を確立してその拡大を防御</w:t>
      </w:r>
      <w:r w:rsidRPr="00E21119">
        <w:rPr>
          <w:rFonts w:hint="eastAsia"/>
        </w:rPr>
        <w:t>し、被害の軽減を図るため、村及び関係機関は、必要な予防措置を講ずるとともに、防災関係機関と連携の</w:t>
      </w:r>
      <w:r w:rsidR="00D57268" w:rsidRPr="00E21119">
        <w:rPr>
          <w:rFonts w:hint="eastAsia"/>
        </w:rPr>
        <w:t>もと</w:t>
      </w:r>
      <w:r w:rsidRPr="00E21119">
        <w:rPr>
          <w:rFonts w:hint="eastAsia"/>
        </w:rPr>
        <w:t>、各種応急対策を実施する。</w:t>
      </w:r>
    </w:p>
    <w:p w14:paraId="76864798" w14:textId="77777777" w:rsidR="005035CD" w:rsidRPr="00E21119" w:rsidRDefault="005035CD" w:rsidP="00EB127C">
      <w:pPr>
        <w:pStyle w:val="3"/>
      </w:pPr>
      <w:bookmarkStart w:id="462" w:name="_Toc277319726"/>
      <w:bookmarkStart w:id="463" w:name="_Toc304920438"/>
      <w:bookmarkStart w:id="464" w:name="_Toc316999570"/>
      <w:r w:rsidRPr="00E21119">
        <w:rPr>
          <w:rFonts w:hint="eastAsia"/>
        </w:rPr>
        <w:t>第</w:t>
      </w:r>
      <w:r w:rsidR="0062264B" w:rsidRPr="00E21119">
        <w:rPr>
          <w:rFonts w:hint="eastAsia"/>
        </w:rPr>
        <w:t>１項</w:t>
      </w:r>
      <w:r w:rsidRPr="00E21119">
        <w:rPr>
          <w:rFonts w:hint="eastAsia"/>
        </w:rPr>
        <w:t xml:space="preserve">　災害予防</w:t>
      </w:r>
      <w:bookmarkEnd w:id="462"/>
      <w:bookmarkEnd w:id="463"/>
      <w:bookmarkEnd w:id="464"/>
    </w:p>
    <w:p w14:paraId="18758E4E" w14:textId="77777777" w:rsidR="005035CD" w:rsidRPr="00E21119" w:rsidRDefault="005035CD" w:rsidP="00EB127C">
      <w:pPr>
        <w:pStyle w:val="13"/>
        <w:ind w:left="210" w:firstLine="210"/>
      </w:pPr>
      <w:r w:rsidRPr="00E21119">
        <w:rPr>
          <w:rFonts w:hint="eastAsia"/>
        </w:rPr>
        <w:t>村及び</w:t>
      </w:r>
      <w:r w:rsidR="00561D93" w:rsidRPr="00E21119">
        <w:rPr>
          <w:rFonts w:hint="eastAsia"/>
        </w:rPr>
        <w:t>北後志消防組合</w:t>
      </w:r>
      <w:r w:rsidRPr="00E21119">
        <w:rPr>
          <w:rFonts w:hint="eastAsia"/>
        </w:rPr>
        <w:t>は、防災関係機関と相互に協力し、大規模な火事災害の発生を未然に防止するため、次のとおり必要な予防対策を実施する。</w:t>
      </w:r>
    </w:p>
    <w:p w14:paraId="70E0F204" w14:textId="77777777" w:rsidR="005035CD" w:rsidRPr="00E21119" w:rsidRDefault="005035CD" w:rsidP="00EB127C">
      <w:pPr>
        <w:pStyle w:val="5"/>
      </w:pPr>
      <w:r w:rsidRPr="00E21119">
        <w:rPr>
          <w:rFonts w:hint="eastAsia"/>
        </w:rPr>
        <w:t>１</w:t>
      </w:r>
      <w:r w:rsidR="0062264B" w:rsidRPr="00E21119">
        <w:rPr>
          <w:rFonts w:hint="eastAsia"/>
        </w:rPr>
        <w:t>．</w:t>
      </w:r>
      <w:r w:rsidRPr="00E21119">
        <w:rPr>
          <w:rFonts w:hint="eastAsia"/>
        </w:rPr>
        <w:t>大規模な火事災害に強いまちづくり</w:t>
      </w:r>
    </w:p>
    <w:p w14:paraId="00B17FB0" w14:textId="77777777" w:rsidR="005035CD" w:rsidRPr="00E21119" w:rsidRDefault="005035CD" w:rsidP="00EB127C">
      <w:pPr>
        <w:pStyle w:val="14"/>
        <w:ind w:left="420" w:firstLine="210"/>
        <w:rPr>
          <w:color w:val="auto"/>
        </w:rPr>
      </w:pPr>
      <w:r w:rsidRPr="00E21119">
        <w:rPr>
          <w:rFonts w:hint="eastAsia"/>
          <w:color w:val="auto"/>
        </w:rPr>
        <w:t>延焼拡大の防止を図るため、建築物や公共施設の不燃化、空き地・緑地等の連続的な配置による延焼遮断帯の形成、防火地域及び準防火地域の的確な指定等により、大規模な火事災害に強いまちづくりを推進する。</w:t>
      </w:r>
    </w:p>
    <w:p w14:paraId="347C3CB5" w14:textId="77777777" w:rsidR="005035CD" w:rsidRPr="00E21119" w:rsidRDefault="005035CD" w:rsidP="00EB127C">
      <w:pPr>
        <w:pStyle w:val="5"/>
      </w:pPr>
      <w:r w:rsidRPr="00E21119">
        <w:rPr>
          <w:rFonts w:hint="eastAsia"/>
        </w:rPr>
        <w:t>２</w:t>
      </w:r>
      <w:r w:rsidR="0062264B" w:rsidRPr="00E21119">
        <w:rPr>
          <w:rFonts w:hint="eastAsia"/>
        </w:rPr>
        <w:t>．</w:t>
      </w:r>
      <w:r w:rsidRPr="00E21119">
        <w:rPr>
          <w:rFonts w:hint="eastAsia"/>
        </w:rPr>
        <w:t>火災発生、被害拡大危険区域の把握</w:t>
      </w:r>
    </w:p>
    <w:p w14:paraId="1D31C752" w14:textId="77777777" w:rsidR="005035CD" w:rsidRPr="00E21119" w:rsidRDefault="005035CD" w:rsidP="00EB127C">
      <w:pPr>
        <w:pStyle w:val="14"/>
        <w:ind w:left="420" w:firstLine="210"/>
        <w:rPr>
          <w:color w:val="auto"/>
        </w:rPr>
      </w:pPr>
      <w:r w:rsidRPr="00E21119">
        <w:rPr>
          <w:rFonts w:hint="eastAsia"/>
          <w:color w:val="auto"/>
        </w:rPr>
        <w:t>災害応急対策の円滑な実施を図るため、火災発生及び延焼拡大の危険性のある区域を把握の上、被害想定を作成するよう努める。</w:t>
      </w:r>
    </w:p>
    <w:p w14:paraId="19B8526C" w14:textId="77777777" w:rsidR="005035CD" w:rsidRPr="00E21119" w:rsidRDefault="005035CD" w:rsidP="00EB127C">
      <w:pPr>
        <w:pStyle w:val="5"/>
      </w:pPr>
      <w:r w:rsidRPr="00E21119">
        <w:rPr>
          <w:rFonts w:hint="eastAsia"/>
        </w:rPr>
        <w:t>３</w:t>
      </w:r>
      <w:r w:rsidR="0062264B" w:rsidRPr="00E21119">
        <w:rPr>
          <w:rFonts w:hint="eastAsia"/>
        </w:rPr>
        <w:t>．</w:t>
      </w:r>
      <w:r w:rsidRPr="00E21119">
        <w:rPr>
          <w:rFonts w:hint="eastAsia"/>
        </w:rPr>
        <w:t>予防査察の実施</w:t>
      </w:r>
    </w:p>
    <w:p w14:paraId="4F3EA8DA" w14:textId="77777777" w:rsidR="005035CD" w:rsidRPr="00E21119" w:rsidRDefault="005035CD" w:rsidP="00EB127C">
      <w:pPr>
        <w:pStyle w:val="14"/>
        <w:ind w:left="420" w:firstLine="210"/>
        <w:rPr>
          <w:color w:val="auto"/>
        </w:rPr>
      </w:pPr>
      <w:r w:rsidRPr="00E21119">
        <w:rPr>
          <w:rFonts w:hint="eastAsia"/>
          <w:color w:val="auto"/>
        </w:rPr>
        <w:t>多数の人が出入りする防火対象物に対して、消防法に基づく消防用設備等の整備促進、保守点検の実施及び適正な維持管理について指導する。</w:t>
      </w:r>
    </w:p>
    <w:p w14:paraId="31E08A73" w14:textId="77777777" w:rsidR="005035CD" w:rsidRPr="00E21119" w:rsidRDefault="005035CD" w:rsidP="00EB127C">
      <w:pPr>
        <w:pStyle w:val="5"/>
      </w:pPr>
      <w:r w:rsidRPr="00E21119">
        <w:rPr>
          <w:rFonts w:hint="eastAsia"/>
        </w:rPr>
        <w:t>４</w:t>
      </w:r>
      <w:r w:rsidR="0062264B" w:rsidRPr="00E21119">
        <w:rPr>
          <w:rFonts w:hint="eastAsia"/>
        </w:rPr>
        <w:t>．</w:t>
      </w:r>
      <w:r w:rsidRPr="00E21119">
        <w:rPr>
          <w:rFonts w:hint="eastAsia"/>
        </w:rPr>
        <w:t>防火管理者制度の推進</w:t>
      </w:r>
    </w:p>
    <w:p w14:paraId="0E2C3872" w14:textId="77777777" w:rsidR="005035CD" w:rsidRPr="00E21119" w:rsidRDefault="005035CD" w:rsidP="00EB127C">
      <w:pPr>
        <w:pStyle w:val="14"/>
        <w:ind w:left="420" w:firstLine="210"/>
        <w:rPr>
          <w:color w:val="auto"/>
        </w:rPr>
      </w:pPr>
      <w:r w:rsidRPr="00E21119">
        <w:rPr>
          <w:rFonts w:hint="eastAsia"/>
          <w:color w:val="auto"/>
        </w:rPr>
        <w:t>防火管理に関する講習会を開催し、防火管理者の知識の向上を図るとともに、防火管理者を定めるべき防火対象物における自衛消防体制の強化を図るため、防火管理者の選任及び消防計画の作成、消防訓練の実施等について指導する。</w:t>
      </w:r>
    </w:p>
    <w:p w14:paraId="517E18A6" w14:textId="77777777" w:rsidR="005035CD" w:rsidRPr="00E21119" w:rsidRDefault="005035CD" w:rsidP="00EB127C">
      <w:pPr>
        <w:pStyle w:val="5"/>
      </w:pPr>
      <w:r w:rsidRPr="00E21119">
        <w:rPr>
          <w:rFonts w:hint="eastAsia"/>
        </w:rPr>
        <w:t>５</w:t>
      </w:r>
      <w:r w:rsidR="0062264B" w:rsidRPr="00E21119">
        <w:rPr>
          <w:rFonts w:hint="eastAsia"/>
        </w:rPr>
        <w:t>．</w:t>
      </w:r>
      <w:r w:rsidRPr="00E21119">
        <w:rPr>
          <w:rFonts w:hint="eastAsia"/>
        </w:rPr>
        <w:t>防火思想の普及</w:t>
      </w:r>
    </w:p>
    <w:p w14:paraId="6D846AB9" w14:textId="77777777" w:rsidR="005035CD" w:rsidRPr="00E21119" w:rsidRDefault="005035CD" w:rsidP="00EB127C">
      <w:pPr>
        <w:pStyle w:val="14"/>
        <w:ind w:left="420" w:firstLine="210"/>
        <w:rPr>
          <w:color w:val="auto"/>
        </w:rPr>
      </w:pPr>
      <w:r w:rsidRPr="00E21119">
        <w:rPr>
          <w:rFonts w:hint="eastAsia"/>
          <w:color w:val="auto"/>
        </w:rPr>
        <w:t>年２回（春、秋）の全道火災予防運動、防災週間等を通じて、各種広報媒体を活用することにより、住民の防火思想の普及、高揚を図る。</w:t>
      </w:r>
    </w:p>
    <w:p w14:paraId="0BFF33EC" w14:textId="77777777" w:rsidR="005035CD" w:rsidRPr="00E21119" w:rsidRDefault="005035CD" w:rsidP="00EB127C">
      <w:pPr>
        <w:pStyle w:val="14"/>
        <w:ind w:left="420" w:firstLine="210"/>
        <w:rPr>
          <w:color w:val="auto"/>
        </w:rPr>
      </w:pPr>
      <w:r w:rsidRPr="00E21119">
        <w:rPr>
          <w:rFonts w:hint="eastAsia"/>
          <w:color w:val="auto"/>
        </w:rPr>
        <w:t>また、高齢者宅の防火訪問を実施するなど、要配慮者対策に十分配慮する。</w:t>
      </w:r>
    </w:p>
    <w:p w14:paraId="587789D3" w14:textId="77777777" w:rsidR="005035CD" w:rsidRPr="00E21119" w:rsidRDefault="005035CD" w:rsidP="00EB127C">
      <w:pPr>
        <w:pStyle w:val="5"/>
      </w:pPr>
      <w:r w:rsidRPr="00E21119">
        <w:rPr>
          <w:rFonts w:hint="eastAsia"/>
        </w:rPr>
        <w:t>６</w:t>
      </w:r>
      <w:r w:rsidR="0062264B" w:rsidRPr="00E21119">
        <w:rPr>
          <w:rFonts w:hint="eastAsia"/>
        </w:rPr>
        <w:t>．</w:t>
      </w:r>
      <w:r w:rsidRPr="00E21119">
        <w:rPr>
          <w:rFonts w:hint="eastAsia"/>
        </w:rPr>
        <w:t>自主防災組織の育成強化</w:t>
      </w:r>
    </w:p>
    <w:p w14:paraId="7CEF3A1E" w14:textId="77777777" w:rsidR="005035CD" w:rsidRPr="00E21119" w:rsidRDefault="005035CD" w:rsidP="00EB127C">
      <w:pPr>
        <w:pStyle w:val="14"/>
        <w:ind w:left="420" w:firstLine="210"/>
        <w:rPr>
          <w:color w:val="auto"/>
        </w:rPr>
      </w:pPr>
      <w:r w:rsidRPr="00E21119">
        <w:rPr>
          <w:rFonts w:hint="eastAsia"/>
          <w:color w:val="auto"/>
        </w:rPr>
        <w:t>地域の自主防災組織等の民間防火組織の設置及び育成指導の強化を図り、初期消火訓練等の自主的火災予防運動の実践を推進する。</w:t>
      </w:r>
    </w:p>
    <w:p w14:paraId="00958245" w14:textId="77777777" w:rsidR="005035CD" w:rsidRPr="00E21119" w:rsidRDefault="005035CD" w:rsidP="00EB127C">
      <w:pPr>
        <w:pStyle w:val="5"/>
      </w:pPr>
      <w:r w:rsidRPr="00E21119">
        <w:rPr>
          <w:rFonts w:hint="eastAsia"/>
        </w:rPr>
        <w:t>７</w:t>
      </w:r>
      <w:r w:rsidR="0062264B" w:rsidRPr="00E21119">
        <w:rPr>
          <w:rFonts w:hint="eastAsia"/>
        </w:rPr>
        <w:t>．</w:t>
      </w:r>
      <w:r w:rsidRPr="00E21119">
        <w:rPr>
          <w:rFonts w:hint="eastAsia"/>
        </w:rPr>
        <w:t>消防水利の確保</w:t>
      </w:r>
    </w:p>
    <w:p w14:paraId="02B33DCD" w14:textId="77777777" w:rsidR="005035CD" w:rsidRPr="00E21119" w:rsidRDefault="005035CD" w:rsidP="00EB127C">
      <w:pPr>
        <w:pStyle w:val="14"/>
        <w:ind w:left="420" w:firstLine="210"/>
        <w:rPr>
          <w:color w:val="auto"/>
        </w:rPr>
      </w:pPr>
      <w:r w:rsidRPr="00E21119">
        <w:rPr>
          <w:rFonts w:hint="eastAsia"/>
          <w:color w:val="auto"/>
        </w:rPr>
        <w:t>同時多発火災や消火栓の使用不能等に備えて、防火水槽の配備、河川水の活用等により、消防水利の多様化及び確保に努める。</w:t>
      </w:r>
    </w:p>
    <w:p w14:paraId="3156A5CF" w14:textId="729023C1" w:rsidR="005035CD" w:rsidRPr="00E21119" w:rsidRDefault="00D9308B" w:rsidP="00EB127C">
      <w:pPr>
        <w:pStyle w:val="5"/>
      </w:pPr>
      <w:r w:rsidRPr="00E21119">
        <w:br w:type="page"/>
      </w:r>
      <w:r w:rsidR="005035CD" w:rsidRPr="00E21119">
        <w:rPr>
          <w:rFonts w:hint="eastAsia"/>
        </w:rPr>
        <w:t>８</w:t>
      </w:r>
      <w:r w:rsidR="0062264B" w:rsidRPr="00E21119">
        <w:rPr>
          <w:rFonts w:hint="eastAsia"/>
        </w:rPr>
        <w:t>．</w:t>
      </w:r>
      <w:r w:rsidR="005035CD" w:rsidRPr="00E21119">
        <w:rPr>
          <w:rFonts w:hint="eastAsia"/>
        </w:rPr>
        <w:t>消防体制の整備</w:t>
      </w:r>
    </w:p>
    <w:p w14:paraId="6423CE59" w14:textId="77777777" w:rsidR="005035CD" w:rsidRPr="00E21119" w:rsidRDefault="005035CD" w:rsidP="00EB127C">
      <w:pPr>
        <w:pStyle w:val="14"/>
        <w:ind w:left="420" w:firstLine="210"/>
        <w:rPr>
          <w:color w:val="auto"/>
        </w:rPr>
      </w:pPr>
      <w:r w:rsidRPr="00E21119">
        <w:rPr>
          <w:rFonts w:hint="eastAsia"/>
          <w:color w:val="auto"/>
        </w:rPr>
        <w:t>消防職員及び消防団員の非常招集方法、消火部隊の編成及び運用、消防用機械・資機材の整備、災害時の情報通信手段等について十分に検討を行い、大規模な火事災害の対応力を高める。</w:t>
      </w:r>
    </w:p>
    <w:p w14:paraId="4CB01D36" w14:textId="77777777" w:rsidR="005035CD" w:rsidRPr="00E21119" w:rsidRDefault="005035CD" w:rsidP="00EB127C">
      <w:pPr>
        <w:pStyle w:val="5"/>
      </w:pPr>
      <w:r w:rsidRPr="00E21119">
        <w:rPr>
          <w:rFonts w:hint="eastAsia"/>
        </w:rPr>
        <w:t>９</w:t>
      </w:r>
      <w:r w:rsidR="0062264B" w:rsidRPr="00E21119">
        <w:rPr>
          <w:rFonts w:hint="eastAsia"/>
        </w:rPr>
        <w:t>．</w:t>
      </w:r>
      <w:r w:rsidRPr="00E21119">
        <w:rPr>
          <w:rFonts w:hint="eastAsia"/>
        </w:rPr>
        <w:t>防災訓練の実践</w:t>
      </w:r>
    </w:p>
    <w:p w14:paraId="1B5D7FEE" w14:textId="77777777" w:rsidR="005035CD" w:rsidRPr="00E21119" w:rsidRDefault="005035CD" w:rsidP="00EB127C">
      <w:pPr>
        <w:pStyle w:val="14"/>
        <w:ind w:left="420" w:firstLine="210"/>
        <w:rPr>
          <w:color w:val="auto"/>
        </w:rPr>
      </w:pPr>
      <w:r w:rsidRPr="00E21119">
        <w:rPr>
          <w:rFonts w:hint="eastAsia"/>
          <w:color w:val="auto"/>
        </w:rPr>
        <w:t>関係機関、地域住民等と相互に連携して実践的な消火救助・救急等の訓練を実施し、災害時の活動手順、関係機関との連携等について徹底を図る</w:t>
      </w:r>
      <w:r w:rsidR="006B67F1" w:rsidRPr="00E21119">
        <w:rPr>
          <w:rFonts w:hint="eastAsia"/>
          <w:color w:val="auto"/>
        </w:rPr>
        <w:t>。また</w:t>
      </w:r>
      <w:r w:rsidRPr="00E21119">
        <w:rPr>
          <w:rFonts w:hint="eastAsia"/>
          <w:color w:val="auto"/>
        </w:rPr>
        <w:t>、訓練後には評価を行い、必要に応じて体制等の改善を行う。</w:t>
      </w:r>
    </w:p>
    <w:p w14:paraId="6D0182BC" w14:textId="77777777" w:rsidR="005035CD" w:rsidRPr="00E21119" w:rsidRDefault="005035CD" w:rsidP="008D3279">
      <w:pPr>
        <w:pStyle w:val="5"/>
      </w:pPr>
      <w:r w:rsidRPr="00E21119">
        <w:rPr>
          <w:rFonts w:hint="eastAsia"/>
        </w:rPr>
        <w:t>10</w:t>
      </w:r>
      <w:r w:rsidR="0062264B" w:rsidRPr="00E21119">
        <w:rPr>
          <w:rFonts w:hint="eastAsia"/>
        </w:rPr>
        <w:t>．</w:t>
      </w:r>
      <w:r w:rsidRPr="00E21119">
        <w:rPr>
          <w:rFonts w:hint="eastAsia"/>
        </w:rPr>
        <w:t>火災警報の発令</w:t>
      </w:r>
    </w:p>
    <w:p w14:paraId="6E0145C1" w14:textId="77777777" w:rsidR="005035CD" w:rsidRPr="00E21119" w:rsidRDefault="005035CD" w:rsidP="00EB127C">
      <w:pPr>
        <w:pStyle w:val="14"/>
        <w:ind w:left="420" w:firstLine="210"/>
        <w:rPr>
          <w:color w:val="auto"/>
        </w:rPr>
      </w:pPr>
      <w:r w:rsidRPr="00E21119">
        <w:rPr>
          <w:rFonts w:hint="eastAsia"/>
          <w:color w:val="auto"/>
        </w:rPr>
        <w:t>村長は、道から火災気象通報を受けたとき、又は気象の状況が火災警報発令条件若しくは自ら地域性を考慮し定めた火災警報発令条件となり、火災予防上危険であると認めるときは、消防法第22条に基づく火災警報を発令する。この場合、関係機関、一般住民等へ周知を図るとともに、関係機関と連携の</w:t>
      </w:r>
      <w:r w:rsidR="00D57268" w:rsidRPr="00E21119">
        <w:rPr>
          <w:rFonts w:hint="eastAsia"/>
          <w:color w:val="auto"/>
        </w:rPr>
        <w:t>もと</w:t>
      </w:r>
      <w:r w:rsidRPr="00E21119">
        <w:rPr>
          <w:rFonts w:hint="eastAsia"/>
          <w:color w:val="auto"/>
        </w:rPr>
        <w:t>、速やかに適切な措置を講ずる。</w:t>
      </w:r>
    </w:p>
    <w:p w14:paraId="41DDE6D6" w14:textId="77777777" w:rsidR="005035CD" w:rsidRPr="00E21119" w:rsidRDefault="005035CD" w:rsidP="00EB127C">
      <w:pPr>
        <w:pStyle w:val="3"/>
      </w:pPr>
      <w:bookmarkStart w:id="465" w:name="_Toc277319727"/>
      <w:bookmarkStart w:id="466" w:name="_Toc304920439"/>
      <w:bookmarkStart w:id="467" w:name="_Toc316999571"/>
      <w:r w:rsidRPr="00E21119">
        <w:rPr>
          <w:rFonts w:hint="eastAsia"/>
        </w:rPr>
        <w:t>第</w:t>
      </w:r>
      <w:r w:rsidR="00DC4211" w:rsidRPr="00E21119">
        <w:rPr>
          <w:rFonts w:hint="eastAsia"/>
        </w:rPr>
        <w:t>２項</w:t>
      </w:r>
      <w:r w:rsidRPr="00E21119">
        <w:rPr>
          <w:rFonts w:hint="eastAsia"/>
        </w:rPr>
        <w:t xml:space="preserve">　災害応急対策</w:t>
      </w:r>
      <w:bookmarkEnd w:id="465"/>
      <w:bookmarkEnd w:id="466"/>
      <w:bookmarkEnd w:id="467"/>
    </w:p>
    <w:p w14:paraId="78ED84F8" w14:textId="77777777" w:rsidR="005035CD" w:rsidRPr="00E21119" w:rsidRDefault="005035CD" w:rsidP="00EB127C">
      <w:pPr>
        <w:pStyle w:val="5"/>
        <w:rPr>
          <w:lang w:eastAsia="zh-TW"/>
        </w:rPr>
      </w:pPr>
      <w:r w:rsidRPr="00E21119">
        <w:rPr>
          <w:rFonts w:hint="eastAsia"/>
          <w:lang w:eastAsia="zh-TW"/>
        </w:rPr>
        <w:t>１</w:t>
      </w:r>
      <w:r w:rsidR="00DC4211" w:rsidRPr="00E21119">
        <w:rPr>
          <w:rFonts w:hint="eastAsia"/>
        </w:rPr>
        <w:t>．</w:t>
      </w:r>
      <w:r w:rsidRPr="00E21119">
        <w:rPr>
          <w:rFonts w:hint="eastAsia"/>
          <w:lang w:eastAsia="zh-TW"/>
        </w:rPr>
        <w:t>情報通信</w:t>
      </w:r>
    </w:p>
    <w:p w14:paraId="4B130725" w14:textId="77777777" w:rsidR="005035CD" w:rsidRPr="00E21119" w:rsidRDefault="005035CD" w:rsidP="00EB127C">
      <w:pPr>
        <w:pStyle w:val="14"/>
        <w:ind w:left="420" w:firstLine="210"/>
        <w:rPr>
          <w:color w:val="auto"/>
        </w:rPr>
      </w:pPr>
      <w:r w:rsidRPr="00E21119">
        <w:rPr>
          <w:rFonts w:hint="eastAsia"/>
          <w:color w:val="auto"/>
        </w:rPr>
        <w:t>大規模な火事災害が発生し、又はまさに発生しようとしている場合の情報の収集及び通信等は、次により実施する。</w:t>
      </w:r>
    </w:p>
    <w:p w14:paraId="3405E365" w14:textId="77777777" w:rsidR="005035CD" w:rsidRPr="00E21119" w:rsidRDefault="005035CD" w:rsidP="00EB127C">
      <w:pPr>
        <w:pStyle w:val="051"/>
        <w:ind w:left="735" w:hanging="315"/>
      </w:pPr>
      <w:r w:rsidRPr="00E21119">
        <w:rPr>
          <w:rFonts w:hint="eastAsia"/>
        </w:rPr>
        <w:t>(1)　情報通信連絡系統</w:t>
      </w:r>
    </w:p>
    <w:p w14:paraId="60F16212" w14:textId="77777777" w:rsidR="005035CD" w:rsidRPr="00E21119" w:rsidRDefault="005035CD" w:rsidP="00EB127C">
      <w:pPr>
        <w:pStyle w:val="15"/>
        <w:ind w:left="735" w:firstLine="210"/>
      </w:pPr>
      <w:r w:rsidRPr="00E21119">
        <w:rPr>
          <w:rFonts w:hint="eastAsia"/>
        </w:rPr>
        <w:t>情報通信の連絡系統は、次のとおりである。</w:t>
      </w:r>
    </w:p>
    <w:p w14:paraId="274C3836" w14:textId="77777777" w:rsidR="005035CD" w:rsidRPr="00E21119" w:rsidRDefault="00396F05" w:rsidP="009E12A9">
      <w:pPr>
        <w:pStyle w:val="21"/>
        <w:spacing w:before="149" w:after="149"/>
      </w:pPr>
      <w:r w:rsidRPr="00E21119">
        <w:rPr>
          <w:rFonts w:hint="eastAsia"/>
        </w:rPr>
        <w:t>■</w:t>
      </w:r>
      <w:r w:rsidR="005035CD" w:rsidRPr="00E21119">
        <w:rPr>
          <w:rFonts w:hint="eastAsia"/>
        </w:rPr>
        <w:t>大規模な火事災害の情報通信連絡系統図</w:t>
      </w:r>
      <w:r w:rsidRPr="00E21119">
        <w:rPr>
          <w:rFonts w:hint="eastAsia"/>
        </w:rPr>
        <w:t>■</w:t>
      </w:r>
    </w:p>
    <w:p w14:paraId="32154A22" w14:textId="6E0907CB" w:rsidR="005035CD" w:rsidRPr="00E21119" w:rsidRDefault="005535B9" w:rsidP="004C6036">
      <w:pPr>
        <w:jc w:val="center"/>
      </w:pPr>
      <w:r w:rsidRPr="00E21119">
        <w:rPr>
          <w:noProof/>
        </w:rPr>
        <mc:AlternateContent>
          <mc:Choice Requires="wpg">
            <w:drawing>
              <wp:inline distT="0" distB="0" distL="0" distR="0" wp14:anchorId="0F0BC15B" wp14:editId="40453A7F">
                <wp:extent cx="4936490" cy="1725930"/>
                <wp:effectExtent l="0" t="0" r="16510" b="26670"/>
                <wp:docPr id="75" name="Group 2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6490" cy="1725930"/>
                          <a:chOff x="1936" y="8228"/>
                          <a:chExt cx="7774" cy="2718"/>
                        </a:xfrm>
                      </wpg:grpSpPr>
                      <wps:wsp>
                        <wps:cNvPr id="81" name="Freeform 2485"/>
                        <wps:cNvSpPr>
                          <a:spLocks/>
                        </wps:cNvSpPr>
                        <wps:spPr bwMode="auto">
                          <a:xfrm>
                            <a:off x="4379" y="8545"/>
                            <a:ext cx="604" cy="1063"/>
                          </a:xfrm>
                          <a:custGeom>
                            <a:avLst/>
                            <a:gdLst>
                              <a:gd name="T0" fmla="*/ 0 w 210"/>
                              <a:gd name="T1" fmla="*/ 0 h 604"/>
                              <a:gd name="T2" fmla="*/ 210 w 210"/>
                              <a:gd name="T3" fmla="*/ 0 h 604"/>
                              <a:gd name="T4" fmla="*/ 210 w 210"/>
                              <a:gd name="T5" fmla="*/ 604 h 604"/>
                            </a:gdLst>
                            <a:ahLst/>
                            <a:cxnLst>
                              <a:cxn ang="0">
                                <a:pos x="T0" y="T1"/>
                              </a:cxn>
                              <a:cxn ang="0">
                                <a:pos x="T2" y="T3"/>
                              </a:cxn>
                              <a:cxn ang="0">
                                <a:pos x="T4" y="T5"/>
                              </a:cxn>
                            </a:cxnLst>
                            <a:rect l="0" t="0" r="r" b="b"/>
                            <a:pathLst>
                              <a:path w="210" h="604">
                                <a:moveTo>
                                  <a:pt x="0" y="0"/>
                                </a:moveTo>
                                <a:lnTo>
                                  <a:pt x="210" y="0"/>
                                </a:lnTo>
                                <a:lnTo>
                                  <a:pt x="210" y="604"/>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480"/>
                        <wps:cNvSpPr txBox="1">
                          <a:spLocks noChangeArrowheads="1"/>
                        </wps:cNvSpPr>
                        <wps:spPr bwMode="auto">
                          <a:xfrm>
                            <a:off x="2848" y="8228"/>
                            <a:ext cx="1713" cy="643"/>
                          </a:xfrm>
                          <a:prstGeom prst="rect">
                            <a:avLst/>
                          </a:prstGeom>
                          <a:solidFill>
                            <a:schemeClr val="bg1"/>
                          </a:solidFill>
                          <a:ln w="9525">
                            <a:solidFill>
                              <a:srgbClr val="000000"/>
                            </a:solidFill>
                            <a:miter lim="800000"/>
                            <a:headEnd/>
                            <a:tailEnd type="none" w="sm" len="sm"/>
                          </a:ln>
                        </wps:spPr>
                        <wps:txbx>
                          <w:txbxContent>
                            <w:p w14:paraId="624CD82C" w14:textId="77777777" w:rsidR="001A0134" w:rsidRDefault="001A0134" w:rsidP="00EB127C">
                              <w:pPr>
                                <w:ind w:leftChars="100" w:left="210" w:rightChars="100" w:right="210"/>
                                <w:jc w:val="center"/>
                              </w:pPr>
                              <w:r>
                                <w:rPr>
                                  <w:rFonts w:hint="eastAsia"/>
                                </w:rPr>
                                <w:t>赤井川村</w:t>
                              </w:r>
                            </w:p>
                            <w:p w14:paraId="390E016D" w14:textId="77777777" w:rsidR="001A0134" w:rsidRDefault="001A0134" w:rsidP="00EB127C">
                              <w:pPr>
                                <w:ind w:leftChars="100" w:left="210" w:rightChars="100" w:right="210"/>
                                <w:jc w:val="center"/>
                              </w:pPr>
                              <w:r>
                                <w:rPr>
                                  <w:rFonts w:hint="eastAsia"/>
                                </w:rPr>
                                <w:t>（総務課）</w:t>
                              </w:r>
                            </w:p>
                          </w:txbxContent>
                        </wps:txbx>
                        <wps:bodyPr rot="0" vert="horz" wrap="square" lIns="23040" tIns="0" rIns="23040" bIns="0" anchor="t" anchorCtr="0" upright="1">
                          <a:noAutofit/>
                        </wps:bodyPr>
                      </wps:wsp>
                      <wps:wsp>
                        <wps:cNvPr id="77" name="Text Box 2481"/>
                        <wps:cNvSpPr txBox="1">
                          <a:spLocks noChangeArrowheads="1"/>
                        </wps:cNvSpPr>
                        <wps:spPr bwMode="auto">
                          <a:xfrm>
                            <a:off x="2848" y="10624"/>
                            <a:ext cx="1531" cy="321"/>
                          </a:xfrm>
                          <a:prstGeom prst="rect">
                            <a:avLst/>
                          </a:prstGeom>
                          <a:solidFill>
                            <a:srgbClr val="FFFFFF"/>
                          </a:solidFill>
                          <a:ln w="9525">
                            <a:solidFill>
                              <a:srgbClr val="000000"/>
                            </a:solidFill>
                            <a:miter lim="800000"/>
                            <a:headEnd/>
                            <a:tailEnd type="none" w="sm" len="sm"/>
                          </a:ln>
                        </wps:spPr>
                        <wps:txbx>
                          <w:txbxContent>
                            <w:p w14:paraId="2B73361A" w14:textId="77777777" w:rsidR="001A0134" w:rsidRPr="001C2074" w:rsidRDefault="001A0134" w:rsidP="00EB127C">
                              <w:pPr>
                                <w:ind w:leftChars="50" w:left="105" w:rightChars="50" w:right="105"/>
                                <w:jc w:val="center"/>
                                <w:rPr>
                                  <w:sz w:val="20"/>
                                  <w:szCs w:val="20"/>
                                </w:rPr>
                              </w:pPr>
                              <w:r>
                                <w:rPr>
                                  <w:rFonts w:hint="eastAsia"/>
                                  <w:sz w:val="20"/>
                                  <w:szCs w:val="20"/>
                                </w:rPr>
                                <w:t>余市警察署</w:t>
                              </w:r>
                            </w:p>
                          </w:txbxContent>
                        </wps:txbx>
                        <wps:bodyPr rot="0" vert="horz" wrap="square" lIns="23040" tIns="0" rIns="23040" bIns="0" anchor="t" anchorCtr="0" upright="1">
                          <a:noAutofit/>
                        </wps:bodyPr>
                      </wps:wsp>
                      <wps:wsp>
                        <wps:cNvPr id="78" name="Text Box 2482"/>
                        <wps:cNvSpPr txBox="1">
                          <a:spLocks noChangeArrowheads="1"/>
                        </wps:cNvSpPr>
                        <wps:spPr bwMode="auto">
                          <a:xfrm>
                            <a:off x="1936" y="8871"/>
                            <a:ext cx="471" cy="1508"/>
                          </a:xfrm>
                          <a:prstGeom prst="rect">
                            <a:avLst/>
                          </a:prstGeom>
                          <a:solidFill>
                            <a:srgbClr val="FFFFFF"/>
                          </a:solidFill>
                          <a:ln w="9525">
                            <a:solidFill>
                              <a:srgbClr val="000000"/>
                            </a:solidFill>
                            <a:miter lim="800000"/>
                            <a:headEnd/>
                            <a:tailEnd type="none" w="sm" len="sm"/>
                          </a:ln>
                        </wps:spPr>
                        <wps:txbx>
                          <w:txbxContent>
                            <w:p w14:paraId="618D1A31" w14:textId="77777777" w:rsidR="001A0134" w:rsidRPr="00A425CA" w:rsidRDefault="001A0134" w:rsidP="006B67F1">
                              <w:pPr>
                                <w:spacing w:beforeLines="10" w:before="29"/>
                                <w:ind w:leftChars="50" w:left="105" w:rightChars="50" w:right="105"/>
                                <w:jc w:val="center"/>
                                <w:rPr>
                                  <w:spacing w:val="-8"/>
                                  <w:sz w:val="20"/>
                                  <w:szCs w:val="20"/>
                                </w:rPr>
                              </w:pPr>
                              <w:r>
                                <w:rPr>
                                  <w:rFonts w:hint="eastAsia"/>
                                  <w:spacing w:val="-8"/>
                                  <w:sz w:val="20"/>
                                  <w:szCs w:val="20"/>
                                </w:rPr>
                                <w:t>発見者等</w:t>
                              </w:r>
                            </w:p>
                          </w:txbxContent>
                        </wps:txbx>
                        <wps:bodyPr rot="0" vert="eaVert" wrap="square" lIns="23040" tIns="0" rIns="23040" bIns="0" anchor="t" anchorCtr="0" upright="1">
                          <a:noAutofit/>
                        </wps:bodyPr>
                      </wps:wsp>
                      <wps:wsp>
                        <wps:cNvPr id="79" name="Line 2483"/>
                        <wps:cNvCnPr>
                          <a:cxnSpLocks noChangeShapeType="1"/>
                        </wps:cNvCnPr>
                        <wps:spPr bwMode="auto">
                          <a:xfrm>
                            <a:off x="2407" y="9626"/>
                            <a:ext cx="35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0" name="Line 2484"/>
                        <wps:cNvCnPr>
                          <a:cxnSpLocks noChangeShapeType="1"/>
                        </wps:cNvCnPr>
                        <wps:spPr bwMode="auto">
                          <a:xfrm>
                            <a:off x="4789" y="9623"/>
                            <a:ext cx="39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2" name="Text Box 2486"/>
                        <wps:cNvSpPr txBox="1">
                          <a:spLocks noChangeArrowheads="1"/>
                        </wps:cNvSpPr>
                        <wps:spPr bwMode="auto">
                          <a:xfrm>
                            <a:off x="8005" y="10116"/>
                            <a:ext cx="1207"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sm"/>
                              </a14:hiddenLine>
                            </a:ext>
                          </a:extLst>
                        </wps:spPr>
                        <wps:txbx>
                          <w:txbxContent>
                            <w:p w14:paraId="1D577E40" w14:textId="77777777" w:rsidR="001A0134" w:rsidRDefault="001A0134" w:rsidP="005035CD">
                              <w:pPr>
                                <w:rPr>
                                  <w:sz w:val="20"/>
                                </w:rPr>
                              </w:pPr>
                              <w:r>
                                <w:rPr>
                                  <w:rFonts w:hint="eastAsia"/>
                                  <w:sz w:val="20"/>
                                </w:rPr>
                                <w:t>（</w:t>
                              </w:r>
                              <w:r>
                                <w:rPr>
                                  <w:rFonts w:hint="eastAsia"/>
                                  <w:sz w:val="20"/>
                                </w:rPr>
                                <w:t>情報交換）</w:t>
                              </w:r>
                            </w:p>
                          </w:txbxContent>
                        </wps:txbx>
                        <wps:bodyPr rot="0" vert="horz" wrap="square" lIns="23040" tIns="0" rIns="23040" bIns="0" anchor="t" anchorCtr="0" upright="1">
                          <a:noAutofit/>
                        </wps:bodyPr>
                      </wps:wsp>
                      <wps:wsp>
                        <wps:cNvPr id="83" name="Text Box 2487"/>
                        <wps:cNvSpPr txBox="1">
                          <a:spLocks noChangeArrowheads="1"/>
                        </wps:cNvSpPr>
                        <wps:spPr bwMode="auto">
                          <a:xfrm>
                            <a:off x="2763" y="9314"/>
                            <a:ext cx="2026" cy="604"/>
                          </a:xfrm>
                          <a:prstGeom prst="rect">
                            <a:avLst/>
                          </a:prstGeom>
                          <a:solidFill>
                            <a:srgbClr val="FFFFFF"/>
                          </a:solidFill>
                          <a:ln w="9525">
                            <a:solidFill>
                              <a:srgbClr val="000000"/>
                            </a:solidFill>
                            <a:miter lim="800000"/>
                            <a:headEnd/>
                            <a:tailEnd type="none" w="sm" len="sm"/>
                          </a:ln>
                        </wps:spPr>
                        <wps:txbx>
                          <w:txbxContent>
                            <w:p w14:paraId="655CFC96" w14:textId="77777777" w:rsidR="001A0134" w:rsidRDefault="001A0134" w:rsidP="00DC4211">
                              <w:pPr>
                                <w:jc w:val="center"/>
                                <w:rPr>
                                  <w:sz w:val="20"/>
                                  <w:szCs w:val="20"/>
                                </w:rPr>
                              </w:pPr>
                              <w:r>
                                <w:rPr>
                                  <w:rFonts w:hint="eastAsia"/>
                                  <w:sz w:val="20"/>
                                  <w:szCs w:val="20"/>
                                </w:rPr>
                                <w:t>北後志消防組合</w:t>
                              </w:r>
                            </w:p>
                            <w:p w14:paraId="3B52E4FA" w14:textId="77777777" w:rsidR="001A0134" w:rsidRPr="00EE22D9" w:rsidRDefault="001A0134" w:rsidP="00DC4211">
                              <w:pPr>
                                <w:jc w:val="center"/>
                                <w:rPr>
                                  <w:sz w:val="20"/>
                                  <w:szCs w:val="20"/>
                                </w:rPr>
                              </w:pPr>
                              <w:r w:rsidRPr="00D11484">
                                <w:rPr>
                                  <w:rFonts w:hint="eastAsia"/>
                                  <w:spacing w:val="50"/>
                                  <w:kern w:val="0"/>
                                  <w:sz w:val="20"/>
                                  <w:szCs w:val="20"/>
                                  <w:fitText w:val="1400" w:id="1551216384"/>
                                </w:rPr>
                                <w:t>赤井川支</w:t>
                              </w:r>
                              <w:r w:rsidRPr="00D11484">
                                <w:rPr>
                                  <w:rFonts w:hint="eastAsia"/>
                                  <w:kern w:val="0"/>
                                  <w:sz w:val="20"/>
                                  <w:szCs w:val="20"/>
                                  <w:fitText w:val="1400" w:id="1551216384"/>
                                </w:rPr>
                                <w:t>署</w:t>
                              </w:r>
                            </w:p>
                          </w:txbxContent>
                        </wps:txbx>
                        <wps:bodyPr rot="0" vert="horz" wrap="square" lIns="23040" tIns="0" rIns="23040" bIns="0" anchor="t" anchorCtr="0" upright="1">
                          <a:noAutofit/>
                        </wps:bodyPr>
                      </wps:wsp>
                      <wps:wsp>
                        <wps:cNvPr id="84" name="Line 2488"/>
                        <wps:cNvCnPr>
                          <a:cxnSpLocks noChangeShapeType="1"/>
                        </wps:cNvCnPr>
                        <wps:spPr bwMode="auto">
                          <a:xfrm>
                            <a:off x="4383" y="10785"/>
                            <a:ext cx="295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5" name="Text Box 2489"/>
                        <wps:cNvSpPr txBox="1">
                          <a:spLocks noChangeArrowheads="1"/>
                        </wps:cNvSpPr>
                        <wps:spPr bwMode="auto">
                          <a:xfrm>
                            <a:off x="7352" y="10625"/>
                            <a:ext cx="1766" cy="321"/>
                          </a:xfrm>
                          <a:prstGeom prst="rect">
                            <a:avLst/>
                          </a:prstGeom>
                          <a:solidFill>
                            <a:srgbClr val="FFFFFF"/>
                          </a:solidFill>
                          <a:ln w="9525">
                            <a:solidFill>
                              <a:srgbClr val="000000"/>
                            </a:solidFill>
                            <a:miter lim="800000"/>
                            <a:headEnd/>
                            <a:tailEnd type="none" w="sm" len="sm"/>
                          </a:ln>
                        </wps:spPr>
                        <wps:txbx>
                          <w:txbxContent>
                            <w:p w14:paraId="56FE15D5" w14:textId="77777777" w:rsidR="001A0134" w:rsidRPr="00A425CA" w:rsidRDefault="001A0134" w:rsidP="00EB127C">
                              <w:pPr>
                                <w:ind w:leftChars="50" w:left="105" w:rightChars="50" w:right="105"/>
                                <w:jc w:val="center"/>
                                <w:rPr>
                                  <w:spacing w:val="-8"/>
                                  <w:sz w:val="20"/>
                                  <w:szCs w:val="20"/>
                                </w:rPr>
                              </w:pPr>
                              <w:r>
                                <w:rPr>
                                  <w:rFonts w:hint="eastAsia"/>
                                  <w:spacing w:val="-8"/>
                                  <w:sz w:val="20"/>
                                  <w:szCs w:val="20"/>
                                </w:rPr>
                                <w:t>北海道警察本部</w:t>
                              </w:r>
                            </w:p>
                            <w:p w14:paraId="6C9871E8" w14:textId="77777777" w:rsidR="001A0134" w:rsidRDefault="001A0134" w:rsidP="005035CD"/>
                            <w:p w14:paraId="2F56AFD8" w14:textId="77777777" w:rsidR="001A0134" w:rsidRDefault="001A0134" w:rsidP="005035CD">
                              <w:r w:rsidRPr="001C2074">
                                <w:rPr>
                                  <w:rFonts w:hint="eastAsia"/>
                                  <w:spacing w:val="-8"/>
                                  <w:sz w:val="20"/>
                                  <w:szCs w:val="20"/>
                                </w:rPr>
                                <w:t>北海</w:t>
                              </w:r>
                            </w:p>
                          </w:txbxContent>
                        </wps:txbx>
                        <wps:bodyPr rot="0" vert="horz" wrap="square" lIns="23040" tIns="0" rIns="23040" bIns="0" anchor="t" anchorCtr="0" upright="1">
                          <a:noAutofit/>
                        </wps:bodyPr>
                      </wps:wsp>
                      <wps:wsp>
                        <wps:cNvPr id="86" name="Line 2490"/>
                        <wps:cNvCnPr>
                          <a:cxnSpLocks noChangeShapeType="1"/>
                        </wps:cNvCnPr>
                        <wps:spPr bwMode="auto">
                          <a:xfrm flipH="1">
                            <a:off x="3613" y="9918"/>
                            <a:ext cx="0" cy="69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7" name="Line 2491"/>
                        <wps:cNvCnPr>
                          <a:cxnSpLocks noChangeShapeType="1"/>
                        </wps:cNvCnPr>
                        <wps:spPr bwMode="auto">
                          <a:xfrm flipV="1">
                            <a:off x="3613" y="8871"/>
                            <a:ext cx="0" cy="443"/>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8" name="Line 2492"/>
                        <wps:cNvCnPr>
                          <a:cxnSpLocks noChangeShapeType="1"/>
                        </wps:cNvCnPr>
                        <wps:spPr bwMode="auto">
                          <a:xfrm>
                            <a:off x="8096" y="9964"/>
                            <a:ext cx="0" cy="645"/>
                          </a:xfrm>
                          <a:prstGeom prst="line">
                            <a:avLst/>
                          </a:prstGeom>
                          <a:noFill/>
                          <a:ln w="9525">
                            <a:solidFill>
                              <a:srgbClr val="000000"/>
                            </a:solidFill>
                            <a:prstDash val="dash"/>
                            <a:round/>
                            <a:headEnd type="stealth" w="sm" len="sm"/>
                            <a:tailEnd type="stealth" w="sm" len="sm"/>
                          </a:ln>
                          <a:extLst>
                            <a:ext uri="{909E8E84-426E-40DD-AFC4-6F175D3DCCD1}">
                              <a14:hiddenFill xmlns:a14="http://schemas.microsoft.com/office/drawing/2010/main">
                                <a:noFill/>
                              </a14:hiddenFill>
                            </a:ext>
                          </a:extLst>
                        </wps:spPr>
                        <wps:bodyPr/>
                      </wps:wsp>
                      <wps:wsp>
                        <wps:cNvPr id="89" name="Text Box 2493"/>
                        <wps:cNvSpPr txBox="1">
                          <a:spLocks noChangeArrowheads="1"/>
                        </wps:cNvSpPr>
                        <wps:spPr bwMode="auto">
                          <a:xfrm>
                            <a:off x="9251" y="9010"/>
                            <a:ext cx="459" cy="1459"/>
                          </a:xfrm>
                          <a:prstGeom prst="rect">
                            <a:avLst/>
                          </a:prstGeom>
                          <a:solidFill>
                            <a:srgbClr val="FFFFFF"/>
                          </a:solidFill>
                          <a:ln w="9525">
                            <a:solidFill>
                              <a:srgbClr val="000000"/>
                            </a:solidFill>
                            <a:miter lim="800000"/>
                            <a:headEnd/>
                            <a:tailEnd type="none" w="sm" len="sm"/>
                          </a:ln>
                        </wps:spPr>
                        <wps:txbx>
                          <w:txbxContent>
                            <w:p w14:paraId="67B19A11" w14:textId="77777777" w:rsidR="001A0134" w:rsidRPr="007D16B8" w:rsidRDefault="001A0134" w:rsidP="006B67F1">
                              <w:pPr>
                                <w:spacing w:beforeLines="10" w:before="29"/>
                                <w:ind w:leftChars="50" w:left="105" w:rightChars="50" w:right="105"/>
                                <w:jc w:val="center"/>
                                <w:rPr>
                                  <w:spacing w:val="-8"/>
                                  <w:sz w:val="20"/>
                                  <w:szCs w:val="20"/>
                                </w:rPr>
                              </w:pPr>
                              <w:r w:rsidRPr="007D16B8">
                                <w:rPr>
                                  <w:rFonts w:hint="eastAsia"/>
                                  <w:spacing w:val="-8"/>
                                  <w:sz w:val="20"/>
                                  <w:szCs w:val="20"/>
                                </w:rPr>
                                <w:t>消防庁</w:t>
                              </w:r>
                            </w:p>
                          </w:txbxContent>
                        </wps:txbx>
                        <wps:bodyPr rot="0" vert="eaVert" wrap="square" lIns="23040" tIns="0" rIns="23040" bIns="0" anchor="t" anchorCtr="0" upright="1">
                          <a:noAutofit/>
                        </wps:bodyPr>
                      </wps:wsp>
                      <wps:wsp>
                        <wps:cNvPr id="90" name="Line 2494"/>
                        <wps:cNvCnPr>
                          <a:cxnSpLocks noChangeShapeType="1"/>
                        </wps:cNvCnPr>
                        <wps:spPr bwMode="auto">
                          <a:xfrm>
                            <a:off x="7025" y="9626"/>
                            <a:ext cx="31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1" name="Line 2495"/>
                        <wps:cNvCnPr>
                          <a:cxnSpLocks noChangeShapeType="1"/>
                        </wps:cNvCnPr>
                        <wps:spPr bwMode="auto">
                          <a:xfrm>
                            <a:off x="8893" y="9626"/>
                            <a:ext cx="35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2" name="Text Box 2496"/>
                        <wps:cNvSpPr txBox="1">
                          <a:spLocks noChangeArrowheads="1"/>
                        </wps:cNvSpPr>
                        <wps:spPr bwMode="auto">
                          <a:xfrm>
                            <a:off x="7352" y="9282"/>
                            <a:ext cx="1649" cy="664"/>
                          </a:xfrm>
                          <a:prstGeom prst="rect">
                            <a:avLst/>
                          </a:prstGeom>
                          <a:solidFill>
                            <a:srgbClr val="FFFFFF"/>
                          </a:solidFill>
                          <a:ln w="9525">
                            <a:solidFill>
                              <a:srgbClr val="000000"/>
                            </a:solidFill>
                            <a:miter lim="800000"/>
                            <a:headEnd/>
                            <a:tailEnd type="none" w="sm" len="sm"/>
                          </a:ln>
                        </wps:spPr>
                        <wps:txbx>
                          <w:txbxContent>
                            <w:p w14:paraId="287D1CA9"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62C14A8C"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危機対策局</w:t>
                              </w:r>
                              <w:r w:rsidRPr="007D16B8">
                                <w:rPr>
                                  <w:rFonts w:hint="eastAsia"/>
                                  <w:spacing w:val="-8"/>
                                  <w:sz w:val="20"/>
                                  <w:szCs w:val="20"/>
                                </w:rPr>
                                <w:t>）</w:t>
                              </w:r>
                            </w:p>
                          </w:txbxContent>
                        </wps:txbx>
                        <wps:bodyPr rot="0" vert="horz" wrap="square" lIns="23040" tIns="0" rIns="23040" bIns="0" anchor="t" anchorCtr="0" upright="1">
                          <a:noAutofit/>
                        </wps:bodyPr>
                      </wps:wsp>
                      <wps:wsp>
                        <wps:cNvPr id="93" name="Text Box 2497"/>
                        <wps:cNvSpPr txBox="1">
                          <a:spLocks noChangeArrowheads="1"/>
                        </wps:cNvSpPr>
                        <wps:spPr bwMode="auto">
                          <a:xfrm>
                            <a:off x="5201" y="9282"/>
                            <a:ext cx="1822" cy="664"/>
                          </a:xfrm>
                          <a:prstGeom prst="rect">
                            <a:avLst/>
                          </a:prstGeom>
                          <a:solidFill>
                            <a:srgbClr val="FFFFFF"/>
                          </a:solidFill>
                          <a:ln w="9525">
                            <a:solidFill>
                              <a:srgbClr val="000000"/>
                            </a:solidFill>
                            <a:miter lim="800000"/>
                            <a:headEnd/>
                            <a:tailEnd type="none" w="sm" len="sm"/>
                          </a:ln>
                        </wps:spPr>
                        <wps:txbx>
                          <w:txbxContent>
                            <w:p w14:paraId="705FD669" w14:textId="77777777" w:rsidR="001A0134" w:rsidRPr="00DC4211" w:rsidRDefault="001A0134" w:rsidP="00EB127C">
                              <w:pPr>
                                <w:ind w:leftChars="50" w:left="105" w:rightChars="50" w:right="105"/>
                                <w:jc w:val="center"/>
                                <w:rPr>
                                  <w:sz w:val="20"/>
                                </w:rPr>
                              </w:pPr>
                              <w:r w:rsidRPr="00DC4211">
                                <w:rPr>
                                  <w:rFonts w:hint="eastAsia"/>
                                  <w:sz w:val="20"/>
                                </w:rPr>
                                <w:t>後志総合振興局</w:t>
                              </w:r>
                            </w:p>
                            <w:p w14:paraId="27B17208" w14:textId="77777777" w:rsidR="001A0134" w:rsidRPr="00DC4211" w:rsidRDefault="001A0134" w:rsidP="00EB127C">
                              <w:pPr>
                                <w:ind w:leftChars="50" w:left="105" w:rightChars="50" w:right="105"/>
                                <w:jc w:val="center"/>
                                <w:rPr>
                                  <w:sz w:val="20"/>
                                  <w:lang w:eastAsia="zh-TW"/>
                                </w:rPr>
                              </w:pPr>
                              <w:r w:rsidRPr="00DC4211">
                                <w:rPr>
                                  <w:rFonts w:hint="eastAsia"/>
                                  <w:sz w:val="20"/>
                                  <w:lang w:eastAsia="zh-TW"/>
                                </w:rPr>
                                <w:t>（</w:t>
                              </w:r>
                              <w:r w:rsidRPr="00DC4211">
                                <w:rPr>
                                  <w:rFonts w:hint="eastAsia"/>
                                  <w:sz w:val="20"/>
                                  <w:lang w:eastAsia="zh-TW"/>
                                </w:rPr>
                                <w:t>地域</w:t>
                              </w:r>
                              <w:r w:rsidRPr="00DC4211">
                                <w:rPr>
                                  <w:rFonts w:hint="eastAsia"/>
                                  <w:sz w:val="20"/>
                                </w:rPr>
                                <w:t>創生部</w:t>
                              </w:r>
                              <w:r w:rsidRPr="00DC4211">
                                <w:rPr>
                                  <w:rFonts w:hint="eastAsia"/>
                                  <w:sz w:val="20"/>
                                  <w:lang w:eastAsia="zh-TW"/>
                                </w:rPr>
                                <w:t>）</w:t>
                              </w:r>
                            </w:p>
                          </w:txbxContent>
                        </wps:txbx>
                        <wps:bodyPr rot="0" vert="horz" wrap="square" lIns="23040" tIns="0" rIns="23040" bIns="0" anchor="t" anchorCtr="0" upright="1">
                          <a:noAutofit/>
                        </wps:bodyPr>
                      </wps:wsp>
                    </wpg:wgp>
                  </a:graphicData>
                </a:graphic>
              </wp:inline>
            </w:drawing>
          </mc:Choice>
          <mc:Fallback>
            <w:pict>
              <v:group w14:anchorId="0F0BC15B" id="Group 2999" o:spid="_x0000_s1491" style="width:388.7pt;height:135.9pt;mso-position-horizontal-relative:char;mso-position-vertical-relative:line" coordorigin="1936,8228" coordsize="7774,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">
                <v:shape id="Freeform 2485" o:spid="_x0000_s1492" style="position:absolute;left:4379;top:8545;width:604;height:1063;visibility:visible;mso-wrap-style:square;v-text-anchor:top" coordsize="2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" path="m,l210,r,604e" filled="f">
                  <v:stroke endarrowwidth="narrow" endarrowlength="short"/>
                  <v:path arrowok="t" o:connecttype="custom" o:connectlocs="0,0;604,0;604,1063" o:connectangles="0,0,0"/>
                </v:shape>
                <v:shape id="Text Box 2480" o:spid="_x0000_s1493" type="#_x0000_t202" style="position:absolute;left:2848;top:8228;width:171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" fillcolor="white [3212]">
                  <v:stroke endarrowwidth="narrow" endarrowlength="short"/>
                  <v:textbox inset=".64mm,0,.64mm,0">
                    <w:txbxContent>
                      <w:p w14:paraId="624CD82C" w14:textId="77777777" w:rsidR="001A0134" w:rsidRDefault="001A0134" w:rsidP="00EB127C">
                        <w:pPr>
                          <w:ind w:leftChars="100" w:left="210" w:rightChars="100" w:right="210"/>
                          <w:jc w:val="center"/>
                        </w:pPr>
                        <w:r>
                          <w:rPr>
                            <w:rFonts w:hint="eastAsia"/>
                          </w:rPr>
                          <w:t>赤井川村</w:t>
                        </w:r>
                      </w:p>
                      <w:p w14:paraId="390E016D" w14:textId="77777777" w:rsidR="001A0134" w:rsidRDefault="001A0134" w:rsidP="00EB127C">
                        <w:pPr>
                          <w:ind w:leftChars="100" w:left="210" w:rightChars="100" w:right="210"/>
                          <w:jc w:val="center"/>
                        </w:pPr>
                        <w:r>
                          <w:rPr>
                            <w:rFonts w:hint="eastAsia"/>
                          </w:rPr>
                          <w:t>（総務課）</w:t>
                        </w:r>
                      </w:p>
                    </w:txbxContent>
                  </v:textbox>
                </v:shape>
                <v:shape id="Text Box 2481" o:spid="_x0000_s1494" type="#_x0000_t202" style="position:absolute;left:2848;top:10624;width:153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">
                  <v:stroke endarrowwidth="narrow" endarrowlength="short"/>
                  <v:textbox inset=".64mm,0,.64mm,0">
                    <w:txbxContent>
                      <w:p w14:paraId="2B73361A" w14:textId="77777777" w:rsidR="001A0134" w:rsidRPr="001C2074" w:rsidRDefault="001A0134" w:rsidP="00EB127C">
                        <w:pPr>
                          <w:ind w:leftChars="50" w:left="105" w:rightChars="50" w:right="105"/>
                          <w:jc w:val="center"/>
                          <w:rPr>
                            <w:sz w:val="20"/>
                            <w:szCs w:val="20"/>
                          </w:rPr>
                        </w:pPr>
                        <w:r>
                          <w:rPr>
                            <w:rFonts w:hint="eastAsia"/>
                            <w:sz w:val="20"/>
                            <w:szCs w:val="20"/>
                          </w:rPr>
                          <w:t>余市警察署</w:t>
                        </w:r>
                      </w:p>
                    </w:txbxContent>
                  </v:textbox>
                </v:shape>
                <v:shape id="Text Box 2482" o:spid="_x0000_s1495" type="#_x0000_t202" style="position:absolute;left:1936;top:8871;width:47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">
                  <v:stroke endarrowwidth="narrow" endarrowlength="short"/>
                  <v:textbox style="layout-flow:vertical-ideographic" inset=".64mm,0,.64mm,0">
                    <w:txbxContent>
                      <w:p w14:paraId="618D1A31" w14:textId="77777777" w:rsidR="001A0134" w:rsidRPr="00A425CA" w:rsidRDefault="001A0134" w:rsidP="006B67F1">
                        <w:pPr>
                          <w:spacing w:beforeLines="10" w:before="29"/>
                          <w:ind w:leftChars="50" w:left="105" w:rightChars="50" w:right="105"/>
                          <w:jc w:val="center"/>
                          <w:rPr>
                            <w:spacing w:val="-8"/>
                            <w:sz w:val="20"/>
                            <w:szCs w:val="20"/>
                          </w:rPr>
                        </w:pPr>
                        <w:r>
                          <w:rPr>
                            <w:rFonts w:hint="eastAsia"/>
                            <w:spacing w:val="-8"/>
                            <w:sz w:val="20"/>
                            <w:szCs w:val="20"/>
                          </w:rPr>
                          <w:t>発見者等</w:t>
                        </w:r>
                      </w:p>
                    </w:txbxContent>
                  </v:textbox>
                </v:shape>
                <v:line id="Line 2483" o:spid="_x0000_s1496" style="position:absolute;visibility:visible;mso-wrap-style:square" from="2407,9626" to="2757,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">
                  <v:stroke endarrow="classic" endarrowwidth="narrow" endarrowlength="short"/>
                </v:line>
                <v:line id="Line 2484" o:spid="_x0000_s1497" style="position:absolute;visibility:visible;mso-wrap-style:square" from="4789,9623" to="5186,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">
                  <v:stroke endarrow="classic" endarrowwidth="narrow" endarrowlength="short"/>
                </v:line>
                <v:shape id="Text Box 2486" o:spid="_x0000_s1498" type="#_x0000_t202" style="position:absolute;left:8005;top:10116;width:120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" stroked="f">
                  <v:stroke endarrowwidth="narrow" endarrowlength="short"/>
                  <v:textbox inset=".64mm,0,.64mm,0">
                    <w:txbxContent>
                      <w:p w14:paraId="1D577E40" w14:textId="77777777" w:rsidR="001A0134" w:rsidRDefault="001A0134" w:rsidP="005035CD">
                        <w:pPr>
                          <w:rPr>
                            <w:sz w:val="20"/>
                          </w:rPr>
                        </w:pPr>
                        <w:r>
                          <w:rPr>
                            <w:rFonts w:hint="eastAsia"/>
                            <w:sz w:val="20"/>
                          </w:rPr>
                          <w:t>（</w:t>
                        </w:r>
                        <w:r>
                          <w:rPr>
                            <w:rFonts w:hint="eastAsia"/>
                            <w:sz w:val="20"/>
                          </w:rPr>
                          <w:t>情報交換）</w:t>
                        </w:r>
                      </w:p>
                    </w:txbxContent>
                  </v:textbox>
                </v:shape>
                <v:shape id="Text Box 2487" o:spid="_x0000_s1499" type="#_x0000_t202" style="position:absolute;left:2763;top:9314;width:202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">
                  <v:stroke endarrowwidth="narrow" endarrowlength="short"/>
                  <v:textbox inset=".64mm,0,.64mm,0">
                    <w:txbxContent>
                      <w:p w14:paraId="655CFC96" w14:textId="77777777" w:rsidR="001A0134" w:rsidRDefault="001A0134" w:rsidP="00DC4211">
                        <w:pPr>
                          <w:jc w:val="center"/>
                          <w:rPr>
                            <w:sz w:val="20"/>
                            <w:szCs w:val="20"/>
                          </w:rPr>
                        </w:pPr>
                        <w:r>
                          <w:rPr>
                            <w:rFonts w:hint="eastAsia"/>
                            <w:sz w:val="20"/>
                            <w:szCs w:val="20"/>
                          </w:rPr>
                          <w:t>北後志消防組合</w:t>
                        </w:r>
                      </w:p>
                      <w:p w14:paraId="3B52E4FA" w14:textId="77777777" w:rsidR="001A0134" w:rsidRPr="00EE22D9" w:rsidRDefault="001A0134" w:rsidP="00DC4211">
                        <w:pPr>
                          <w:jc w:val="center"/>
                          <w:rPr>
                            <w:sz w:val="20"/>
                            <w:szCs w:val="20"/>
                          </w:rPr>
                        </w:pPr>
                        <w:r w:rsidRPr="00D11484">
                          <w:rPr>
                            <w:rFonts w:hint="eastAsia"/>
                            <w:spacing w:val="50"/>
                            <w:kern w:val="0"/>
                            <w:sz w:val="20"/>
                            <w:szCs w:val="20"/>
                            <w:fitText w:val="1400" w:id="1551216384"/>
                          </w:rPr>
                          <w:t>赤井川支</w:t>
                        </w:r>
                        <w:r w:rsidRPr="00D11484">
                          <w:rPr>
                            <w:rFonts w:hint="eastAsia"/>
                            <w:kern w:val="0"/>
                            <w:sz w:val="20"/>
                            <w:szCs w:val="20"/>
                            <w:fitText w:val="1400" w:id="1551216384"/>
                          </w:rPr>
                          <w:t>署</w:t>
                        </w:r>
                      </w:p>
                    </w:txbxContent>
                  </v:textbox>
                </v:shape>
                <v:line id="Line 2488" o:spid="_x0000_s1500" style="position:absolute;visibility:visible;mso-wrap-style:square" from="4383,10785" to="7340,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ypwQAAANsAAAAPAAAAZHJzL2Rvd25yZXYueG1sRI/NisIw&#10;FIX3gu8QruBOU0Wc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LcHLKnBAAAA2wAAAA8AAAAA&#10;AAAAAAAAAAAABwIAAGRycy9kb3ducmV2LnhtbFBLBQYAAAAAAwADALcAAAD1AgAAAAA=&#10;">
                  <v:stroke endarrow="classic" endarrowwidth="narrow" endarrowlength="short"/>
                </v:line>
                <v:shape id="Text Box 2489" o:spid="_x0000_s1501" type="#_x0000_t202" style="position:absolute;left:7352;top:10625;width:176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">
                  <v:stroke endarrowwidth="narrow" endarrowlength="short"/>
                  <v:textbox inset=".64mm,0,.64mm,0">
                    <w:txbxContent>
                      <w:p w14:paraId="56FE15D5" w14:textId="77777777" w:rsidR="001A0134" w:rsidRPr="00A425CA" w:rsidRDefault="001A0134" w:rsidP="00EB127C">
                        <w:pPr>
                          <w:ind w:leftChars="50" w:left="105" w:rightChars="50" w:right="105"/>
                          <w:jc w:val="center"/>
                          <w:rPr>
                            <w:spacing w:val="-8"/>
                            <w:sz w:val="20"/>
                            <w:szCs w:val="20"/>
                          </w:rPr>
                        </w:pPr>
                        <w:r>
                          <w:rPr>
                            <w:rFonts w:hint="eastAsia"/>
                            <w:spacing w:val="-8"/>
                            <w:sz w:val="20"/>
                            <w:szCs w:val="20"/>
                          </w:rPr>
                          <w:t>北海道警察本部</w:t>
                        </w:r>
                      </w:p>
                      <w:p w14:paraId="6C9871E8" w14:textId="77777777" w:rsidR="001A0134" w:rsidRDefault="001A0134" w:rsidP="005035CD"/>
                      <w:p w14:paraId="2F56AFD8" w14:textId="77777777" w:rsidR="001A0134" w:rsidRDefault="001A0134" w:rsidP="005035CD">
                        <w:r w:rsidRPr="001C2074">
                          <w:rPr>
                            <w:rFonts w:hint="eastAsia"/>
                            <w:spacing w:val="-8"/>
                            <w:sz w:val="20"/>
                            <w:szCs w:val="20"/>
                          </w:rPr>
                          <w:t>北海</w:t>
                        </w:r>
                      </w:p>
                    </w:txbxContent>
                  </v:textbox>
                </v:shape>
                <v:line id="Line 2490" o:spid="_x0000_s1502" style="position:absolute;flip:x;visibility:visible;mso-wrap-style:square" from="3613,9918" to="3613,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">
                  <v:stroke endarrow="classic" endarrowwidth="narrow" endarrowlength="short"/>
                </v:line>
                <v:line id="Line 2491" o:spid="_x0000_s1503" style="position:absolute;flip:y;visibility:visible;mso-wrap-style:square" from="3613,8871" to="3613,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">
                  <v:stroke endarrow="classic" endarrowwidth="narrow" endarrowlength="short"/>
                </v:line>
                <v:line id="Line 2492" o:spid="_x0000_s1504" style="position:absolute;visibility:visible;mso-wrap-style:square" from="8096,9964" to="8096,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">
                  <v:stroke dashstyle="dash" startarrow="classic" startarrowwidth="narrow" startarrowlength="short" endarrow="classic" endarrowwidth="narrow" endarrowlength="short"/>
                </v:line>
                <v:shape id="Text Box 2493" o:spid="_x0000_s1505" type="#_x0000_t202" style="position:absolute;left:9251;top:9010;width:45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">
                  <v:stroke endarrowwidth="narrow" endarrowlength="short"/>
                  <v:textbox style="layout-flow:vertical-ideographic" inset=".64mm,0,.64mm,0">
                    <w:txbxContent>
                      <w:p w14:paraId="67B19A11" w14:textId="77777777" w:rsidR="001A0134" w:rsidRPr="007D16B8" w:rsidRDefault="001A0134" w:rsidP="006B67F1">
                        <w:pPr>
                          <w:spacing w:beforeLines="10" w:before="29"/>
                          <w:ind w:leftChars="50" w:left="105" w:rightChars="50" w:right="105"/>
                          <w:jc w:val="center"/>
                          <w:rPr>
                            <w:spacing w:val="-8"/>
                            <w:sz w:val="20"/>
                            <w:szCs w:val="20"/>
                          </w:rPr>
                        </w:pPr>
                        <w:r w:rsidRPr="007D16B8">
                          <w:rPr>
                            <w:rFonts w:hint="eastAsia"/>
                            <w:spacing w:val="-8"/>
                            <w:sz w:val="20"/>
                            <w:szCs w:val="20"/>
                          </w:rPr>
                          <w:t>消防庁</w:t>
                        </w:r>
                      </w:p>
                    </w:txbxContent>
                  </v:textbox>
                </v:shape>
                <v:line id="Line 2494" o:spid="_x0000_s1506" style="position:absolute;visibility:visible;mso-wrap-style:square" from="7025,9626" to="7340,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">
                  <v:stroke endarrow="classic" endarrowwidth="narrow" endarrowlength="short"/>
                </v:line>
                <v:line id="Line 2495" o:spid="_x0000_s1507" style="position:absolute;visibility:visible;mso-wrap-style:square" from="8893,9626" to="9251,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">
                  <v:stroke endarrow="classic" endarrowwidth="narrow" endarrowlength="short"/>
                </v:line>
                <v:shape id="Text Box 2496" o:spid="_x0000_s1508" type="#_x0000_t202" style="position:absolute;left:7352;top:9282;width:1649;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">
                  <v:stroke endarrowwidth="narrow" endarrowlength="short"/>
                  <v:textbox inset=".64mm,0,.64mm,0">
                    <w:txbxContent>
                      <w:p w14:paraId="287D1CA9" w14:textId="77777777" w:rsidR="001A0134" w:rsidRDefault="001A0134" w:rsidP="00EB127C">
                        <w:pPr>
                          <w:ind w:leftChars="50" w:left="105" w:rightChars="50" w:right="105"/>
                          <w:jc w:val="center"/>
                          <w:rPr>
                            <w:spacing w:val="-8"/>
                            <w:sz w:val="20"/>
                            <w:szCs w:val="20"/>
                          </w:rPr>
                        </w:pPr>
                        <w:r w:rsidRPr="007D16B8">
                          <w:rPr>
                            <w:rFonts w:hint="eastAsia"/>
                            <w:spacing w:val="-8"/>
                            <w:sz w:val="20"/>
                            <w:szCs w:val="20"/>
                          </w:rPr>
                          <w:t>北海道</w:t>
                        </w:r>
                      </w:p>
                      <w:p w14:paraId="62C14A8C" w14:textId="77777777" w:rsidR="001A0134" w:rsidRPr="007D16B8" w:rsidRDefault="001A0134" w:rsidP="00EB127C">
                        <w:pPr>
                          <w:ind w:leftChars="50" w:left="105" w:rightChars="50" w:right="105"/>
                          <w:jc w:val="center"/>
                          <w:rPr>
                            <w:spacing w:val="-8"/>
                            <w:sz w:val="20"/>
                            <w:szCs w:val="20"/>
                          </w:rPr>
                        </w:pPr>
                        <w:r w:rsidRPr="007D16B8">
                          <w:rPr>
                            <w:rFonts w:hint="eastAsia"/>
                            <w:spacing w:val="-8"/>
                            <w:sz w:val="20"/>
                            <w:szCs w:val="20"/>
                          </w:rPr>
                          <w:t>（</w:t>
                        </w:r>
                        <w:r>
                          <w:rPr>
                            <w:rFonts w:hint="eastAsia"/>
                            <w:spacing w:val="-8"/>
                            <w:sz w:val="20"/>
                            <w:szCs w:val="20"/>
                          </w:rPr>
                          <w:t>危機対策局</w:t>
                        </w:r>
                        <w:r w:rsidRPr="007D16B8">
                          <w:rPr>
                            <w:rFonts w:hint="eastAsia"/>
                            <w:spacing w:val="-8"/>
                            <w:sz w:val="20"/>
                            <w:szCs w:val="20"/>
                          </w:rPr>
                          <w:t>）</w:t>
                        </w:r>
                      </w:p>
                    </w:txbxContent>
                  </v:textbox>
                </v:shape>
                <v:shape id="Text Box 2497" o:spid="_x0000_s1509" type="#_x0000_t202" style="position:absolute;left:5201;top:9282;width:1822;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">
                  <v:stroke endarrowwidth="narrow" endarrowlength="short"/>
                  <v:textbox inset=".64mm,0,.64mm,0">
                    <w:txbxContent>
                      <w:p w14:paraId="705FD669" w14:textId="77777777" w:rsidR="001A0134" w:rsidRPr="00DC4211" w:rsidRDefault="001A0134" w:rsidP="00EB127C">
                        <w:pPr>
                          <w:ind w:leftChars="50" w:left="105" w:rightChars="50" w:right="105"/>
                          <w:jc w:val="center"/>
                          <w:rPr>
                            <w:sz w:val="20"/>
                          </w:rPr>
                        </w:pPr>
                        <w:r w:rsidRPr="00DC4211">
                          <w:rPr>
                            <w:rFonts w:hint="eastAsia"/>
                            <w:sz w:val="20"/>
                          </w:rPr>
                          <w:t>後志総合振興局</w:t>
                        </w:r>
                      </w:p>
                      <w:p w14:paraId="27B17208" w14:textId="77777777" w:rsidR="001A0134" w:rsidRPr="00DC4211" w:rsidRDefault="001A0134" w:rsidP="00EB127C">
                        <w:pPr>
                          <w:ind w:leftChars="50" w:left="105" w:rightChars="50" w:right="105"/>
                          <w:jc w:val="center"/>
                          <w:rPr>
                            <w:sz w:val="20"/>
                            <w:lang w:eastAsia="zh-TW"/>
                          </w:rPr>
                        </w:pPr>
                        <w:r w:rsidRPr="00DC4211">
                          <w:rPr>
                            <w:rFonts w:hint="eastAsia"/>
                            <w:sz w:val="20"/>
                            <w:lang w:eastAsia="zh-TW"/>
                          </w:rPr>
                          <w:t>（</w:t>
                        </w:r>
                        <w:r w:rsidRPr="00DC4211">
                          <w:rPr>
                            <w:rFonts w:hint="eastAsia"/>
                            <w:sz w:val="20"/>
                            <w:lang w:eastAsia="zh-TW"/>
                          </w:rPr>
                          <w:t>地域</w:t>
                        </w:r>
                        <w:r w:rsidRPr="00DC4211">
                          <w:rPr>
                            <w:rFonts w:hint="eastAsia"/>
                            <w:sz w:val="20"/>
                          </w:rPr>
                          <w:t>創生部</w:t>
                        </w:r>
                        <w:r w:rsidRPr="00DC4211">
                          <w:rPr>
                            <w:rFonts w:hint="eastAsia"/>
                            <w:sz w:val="20"/>
                            <w:lang w:eastAsia="zh-TW"/>
                          </w:rPr>
                          <w:t>）</w:t>
                        </w:r>
                      </w:p>
                    </w:txbxContent>
                  </v:textbox>
                </v:shape>
                <w10:anchorlock/>
              </v:group>
            </w:pict>
          </mc:Fallback>
        </mc:AlternateContent>
      </w:r>
    </w:p>
    <w:p w14:paraId="75C9BE02" w14:textId="77777777" w:rsidR="005035CD" w:rsidRPr="00E21119" w:rsidRDefault="005035CD" w:rsidP="004C6036"/>
    <w:p w14:paraId="578B53C1" w14:textId="77777777" w:rsidR="005035CD" w:rsidRPr="00E21119" w:rsidRDefault="005035CD" w:rsidP="00D11484">
      <w:pPr>
        <w:pStyle w:val="051"/>
        <w:ind w:left="735" w:hanging="315"/>
      </w:pPr>
      <w:r w:rsidRPr="00E21119">
        <w:rPr>
          <w:rFonts w:hint="eastAsia"/>
        </w:rPr>
        <w:t>(2)　実施事項</w:t>
      </w:r>
    </w:p>
    <w:p w14:paraId="1718E4DD" w14:textId="77777777" w:rsidR="005035CD" w:rsidRPr="00E21119" w:rsidRDefault="005035CD" w:rsidP="00EB127C">
      <w:pPr>
        <w:pStyle w:val="15"/>
        <w:ind w:left="735" w:firstLine="210"/>
      </w:pPr>
      <w:r w:rsidRPr="00E21119">
        <w:rPr>
          <w:rFonts w:hint="eastAsia"/>
        </w:rPr>
        <w:t>村及び関係機関は、災害発生時に直ちに災害情報連絡のための通信手段を確保し、災害情報の収集に努めるとともに、把握した情報について迅速に他の関係機関に連絡する。</w:t>
      </w:r>
    </w:p>
    <w:p w14:paraId="3110AC48" w14:textId="77777777" w:rsidR="005035CD" w:rsidRPr="00E21119" w:rsidRDefault="005035CD" w:rsidP="00EB127C">
      <w:pPr>
        <w:pStyle w:val="15"/>
        <w:ind w:left="735" w:firstLine="210"/>
      </w:pPr>
      <w:r w:rsidRPr="00E21119">
        <w:rPr>
          <w:rFonts w:hint="eastAsia"/>
        </w:rPr>
        <w:t>また、相互に緊密な情報交換を行い、情報の確認、共有、応急対策の調整等を行う。</w:t>
      </w:r>
    </w:p>
    <w:p w14:paraId="67AE1042" w14:textId="34DD7608" w:rsidR="005035CD" w:rsidRPr="00E21119" w:rsidRDefault="00D9308B" w:rsidP="00EB127C">
      <w:pPr>
        <w:pStyle w:val="5"/>
      </w:pPr>
      <w:r w:rsidRPr="00E21119">
        <w:br w:type="page"/>
      </w:r>
      <w:r w:rsidR="005035CD" w:rsidRPr="00E21119">
        <w:rPr>
          <w:rFonts w:hint="eastAsia"/>
        </w:rPr>
        <w:t>２</w:t>
      </w:r>
      <w:r w:rsidR="00DC4211" w:rsidRPr="00E21119">
        <w:rPr>
          <w:rFonts w:hint="eastAsia"/>
        </w:rPr>
        <w:t>．</w:t>
      </w:r>
      <w:r w:rsidR="005035CD" w:rsidRPr="00E21119">
        <w:rPr>
          <w:rFonts w:hint="eastAsia"/>
        </w:rPr>
        <w:t>災害広報</w:t>
      </w:r>
    </w:p>
    <w:p w14:paraId="1BB2A678" w14:textId="77777777" w:rsidR="005035CD" w:rsidRPr="00E21119" w:rsidRDefault="005035CD" w:rsidP="00EB127C">
      <w:pPr>
        <w:pStyle w:val="14"/>
        <w:ind w:left="420" w:firstLine="210"/>
        <w:rPr>
          <w:color w:val="auto"/>
        </w:rPr>
      </w:pPr>
      <w:r w:rsidRPr="00E21119">
        <w:rPr>
          <w:rFonts w:hint="eastAsia"/>
          <w:color w:val="auto"/>
        </w:rPr>
        <w:t>災害応急対策の実施に当たり、正確な情報を迅速に提供することにより混乱の防止を図るため、被災者の家族、地域住民等に対して行う広報は</w:t>
      </w:r>
      <w:r w:rsidR="004E1E6C" w:rsidRPr="00E21119">
        <w:rPr>
          <w:rFonts w:hint="eastAsia"/>
          <w:color w:val="auto"/>
        </w:rPr>
        <w:t>「第４章 第４節 災害広報・情報提供計画」</w:t>
      </w:r>
      <w:r w:rsidRPr="00E21119">
        <w:rPr>
          <w:rFonts w:hint="eastAsia"/>
          <w:color w:val="auto"/>
        </w:rPr>
        <w:t>に定めるところによるほか、次により実施する。</w:t>
      </w:r>
    </w:p>
    <w:p w14:paraId="2FA9120D" w14:textId="77777777" w:rsidR="005035CD" w:rsidRPr="00E21119" w:rsidRDefault="005035CD" w:rsidP="00EB127C">
      <w:pPr>
        <w:pStyle w:val="051"/>
        <w:ind w:left="735" w:hanging="315"/>
      </w:pPr>
      <w:r w:rsidRPr="00E21119">
        <w:rPr>
          <w:rFonts w:hint="eastAsia"/>
        </w:rPr>
        <w:t>(1)　被災者の家族等への広報</w:t>
      </w:r>
    </w:p>
    <w:p w14:paraId="04264901" w14:textId="77777777" w:rsidR="005035CD" w:rsidRPr="00E21119" w:rsidRDefault="005035CD" w:rsidP="00EB127C">
      <w:pPr>
        <w:pStyle w:val="15"/>
        <w:ind w:left="735" w:firstLine="210"/>
      </w:pPr>
      <w:r w:rsidRPr="00E21119">
        <w:rPr>
          <w:rFonts w:hint="eastAsia"/>
        </w:rPr>
        <w:t>村及び関係機関は、被災者の家族等からの問い合わせ等に対応する体制を整えるほか、被災者の家族等に役立つ次の情報について、正確に、きめ細かく、適切に提供する。</w:t>
      </w:r>
    </w:p>
    <w:p w14:paraId="4BCB5B64" w14:textId="77777777" w:rsidR="005035CD" w:rsidRPr="00E21119" w:rsidRDefault="005035CD" w:rsidP="00EB127C">
      <w:pPr>
        <w:pStyle w:val="06"/>
        <w:ind w:left="840" w:hanging="210"/>
      </w:pPr>
      <w:r w:rsidRPr="00E21119">
        <w:rPr>
          <w:rFonts w:hint="eastAsia"/>
        </w:rPr>
        <w:t>ア　災害の状況</w:t>
      </w:r>
    </w:p>
    <w:p w14:paraId="537DF5BA" w14:textId="77777777" w:rsidR="005035CD" w:rsidRPr="00E21119" w:rsidRDefault="005035CD" w:rsidP="00EB127C">
      <w:pPr>
        <w:pStyle w:val="06"/>
        <w:ind w:left="840" w:hanging="210"/>
      </w:pPr>
      <w:r w:rsidRPr="00E21119">
        <w:rPr>
          <w:rFonts w:hint="eastAsia"/>
        </w:rPr>
        <w:t>イ　家族等の安否情報</w:t>
      </w:r>
    </w:p>
    <w:p w14:paraId="2248B7B7" w14:textId="77777777" w:rsidR="005035CD" w:rsidRPr="00E21119" w:rsidRDefault="005035CD" w:rsidP="00EB127C">
      <w:pPr>
        <w:pStyle w:val="06"/>
        <w:ind w:left="840" w:hanging="210"/>
      </w:pPr>
      <w:r w:rsidRPr="00E21119">
        <w:rPr>
          <w:rFonts w:hint="eastAsia"/>
        </w:rPr>
        <w:t>ウ　医療機関等の情報</w:t>
      </w:r>
    </w:p>
    <w:p w14:paraId="5ABCA479" w14:textId="77777777" w:rsidR="005035CD" w:rsidRPr="00E21119" w:rsidRDefault="005035CD" w:rsidP="00EB127C">
      <w:pPr>
        <w:pStyle w:val="06"/>
        <w:ind w:left="840" w:hanging="210"/>
      </w:pPr>
      <w:r w:rsidRPr="00E21119">
        <w:rPr>
          <w:rFonts w:hint="eastAsia"/>
        </w:rPr>
        <w:t>エ　村及び関係機関の実施する応急対策に関する情報</w:t>
      </w:r>
    </w:p>
    <w:p w14:paraId="11FE8A41" w14:textId="77777777" w:rsidR="005035CD" w:rsidRPr="00E21119" w:rsidRDefault="005035CD" w:rsidP="00EB127C">
      <w:pPr>
        <w:pStyle w:val="06"/>
        <w:ind w:left="840" w:hanging="210"/>
      </w:pPr>
      <w:r w:rsidRPr="00E21119">
        <w:rPr>
          <w:rFonts w:hint="eastAsia"/>
        </w:rPr>
        <w:t>オ　その他必要な事項</w:t>
      </w:r>
    </w:p>
    <w:p w14:paraId="6D0AA059" w14:textId="77777777" w:rsidR="005035CD" w:rsidRPr="00E21119" w:rsidRDefault="005035CD" w:rsidP="00EB127C">
      <w:pPr>
        <w:pStyle w:val="051"/>
        <w:ind w:left="735" w:hanging="315"/>
      </w:pPr>
      <w:r w:rsidRPr="00E21119">
        <w:rPr>
          <w:rFonts w:hint="eastAsia"/>
        </w:rPr>
        <w:t>(2)　地域住民等への広報</w:t>
      </w:r>
    </w:p>
    <w:p w14:paraId="4BB67423" w14:textId="77777777" w:rsidR="005035CD" w:rsidRPr="00E21119" w:rsidRDefault="005035CD" w:rsidP="00EB127C">
      <w:pPr>
        <w:pStyle w:val="15"/>
        <w:ind w:left="735" w:firstLine="210"/>
      </w:pPr>
      <w:r w:rsidRPr="00E21119">
        <w:rPr>
          <w:rFonts w:hint="eastAsia"/>
        </w:rPr>
        <w:t>村及び関係機関は、報道機関を通じ、又は広報車の利用等により、次の事項についての広報を実施する。</w:t>
      </w:r>
    </w:p>
    <w:p w14:paraId="31923BA8" w14:textId="77777777" w:rsidR="005035CD" w:rsidRPr="00E21119" w:rsidRDefault="005035CD" w:rsidP="00EB127C">
      <w:pPr>
        <w:pStyle w:val="06"/>
        <w:ind w:left="840" w:hanging="210"/>
      </w:pPr>
      <w:r w:rsidRPr="00E21119">
        <w:rPr>
          <w:rFonts w:hint="eastAsia"/>
        </w:rPr>
        <w:t>ア　災害の状況</w:t>
      </w:r>
    </w:p>
    <w:p w14:paraId="520766CF" w14:textId="77777777" w:rsidR="005035CD" w:rsidRPr="00E21119" w:rsidRDefault="005035CD" w:rsidP="00EB127C">
      <w:pPr>
        <w:pStyle w:val="06"/>
        <w:ind w:left="840" w:hanging="210"/>
      </w:pPr>
      <w:r w:rsidRPr="00E21119">
        <w:rPr>
          <w:rFonts w:hint="eastAsia"/>
        </w:rPr>
        <w:t>イ　被災者の安否情報</w:t>
      </w:r>
    </w:p>
    <w:p w14:paraId="00FFF7AF" w14:textId="77777777" w:rsidR="005035CD" w:rsidRPr="00E21119" w:rsidRDefault="005035CD" w:rsidP="00EB127C">
      <w:pPr>
        <w:pStyle w:val="06"/>
        <w:ind w:left="840" w:hanging="210"/>
      </w:pPr>
      <w:r w:rsidRPr="00E21119">
        <w:rPr>
          <w:rFonts w:hint="eastAsia"/>
        </w:rPr>
        <w:t>ウ　医療機関等の情報</w:t>
      </w:r>
    </w:p>
    <w:p w14:paraId="76CD97F0" w14:textId="77777777" w:rsidR="005035CD" w:rsidRPr="00E21119" w:rsidRDefault="005035CD" w:rsidP="00EB127C">
      <w:pPr>
        <w:pStyle w:val="06"/>
        <w:ind w:left="840" w:hanging="210"/>
      </w:pPr>
      <w:r w:rsidRPr="00E21119">
        <w:rPr>
          <w:rFonts w:hint="eastAsia"/>
        </w:rPr>
        <w:t>エ　村及び関係機関の実施する応急対策に関する情報</w:t>
      </w:r>
    </w:p>
    <w:p w14:paraId="484AC833" w14:textId="77777777" w:rsidR="005035CD" w:rsidRPr="00E21119" w:rsidRDefault="005035CD" w:rsidP="00EB127C">
      <w:pPr>
        <w:pStyle w:val="06"/>
        <w:ind w:left="840" w:hanging="210"/>
      </w:pPr>
      <w:r w:rsidRPr="00E21119">
        <w:rPr>
          <w:rFonts w:hint="eastAsia"/>
        </w:rPr>
        <w:t>オ　避難の必要性等、地域に与える影響</w:t>
      </w:r>
    </w:p>
    <w:p w14:paraId="77EF3533" w14:textId="77777777" w:rsidR="005035CD" w:rsidRPr="00E21119" w:rsidRDefault="005035CD" w:rsidP="00EB127C">
      <w:pPr>
        <w:pStyle w:val="06"/>
        <w:ind w:left="840" w:hanging="210"/>
      </w:pPr>
      <w:r w:rsidRPr="00E21119">
        <w:rPr>
          <w:rFonts w:hint="eastAsia"/>
        </w:rPr>
        <w:t>カ　その他必要な事項</w:t>
      </w:r>
    </w:p>
    <w:p w14:paraId="2ED8DC37" w14:textId="77777777" w:rsidR="005035CD" w:rsidRPr="00E21119" w:rsidRDefault="005035CD" w:rsidP="00EB127C">
      <w:pPr>
        <w:pStyle w:val="5"/>
      </w:pPr>
      <w:r w:rsidRPr="00E21119">
        <w:rPr>
          <w:rFonts w:hint="eastAsia"/>
        </w:rPr>
        <w:t>３</w:t>
      </w:r>
      <w:r w:rsidR="00DC4211" w:rsidRPr="00E21119">
        <w:rPr>
          <w:rFonts w:hint="eastAsia"/>
        </w:rPr>
        <w:t>．</w:t>
      </w:r>
      <w:r w:rsidRPr="00E21119">
        <w:rPr>
          <w:rFonts w:hint="eastAsia"/>
        </w:rPr>
        <w:t>応急活動体制</w:t>
      </w:r>
    </w:p>
    <w:p w14:paraId="5084F907" w14:textId="0BC6FD01" w:rsidR="005035CD" w:rsidRPr="00E21119" w:rsidRDefault="005035CD" w:rsidP="00EB127C">
      <w:pPr>
        <w:pStyle w:val="14"/>
        <w:ind w:left="420" w:firstLine="210"/>
        <w:rPr>
          <w:color w:val="auto"/>
        </w:rPr>
      </w:pPr>
      <w:r w:rsidRPr="00E21119">
        <w:rPr>
          <w:rFonts w:hint="eastAsia"/>
          <w:color w:val="auto"/>
        </w:rPr>
        <w:t>村及び関係機関は、大規模な火事</w:t>
      </w:r>
      <w:r w:rsidR="000B746C" w:rsidRPr="00E21119">
        <w:rPr>
          <w:rFonts w:hint="eastAsia"/>
          <w:color w:val="auto"/>
        </w:rPr>
        <w:t>災害時</w:t>
      </w:r>
      <w:r w:rsidRPr="00E21119">
        <w:rPr>
          <w:rFonts w:hint="eastAsia"/>
          <w:color w:val="auto"/>
        </w:rPr>
        <w:t>、その状況に応じて応急活動体制を整え、その地域に係る災害応急対策を実施する。</w:t>
      </w:r>
    </w:p>
    <w:p w14:paraId="18527396" w14:textId="77777777" w:rsidR="00396F05" w:rsidRPr="00E21119" w:rsidRDefault="00143ACC" w:rsidP="00EB127C">
      <w:pPr>
        <w:pStyle w:val="14"/>
        <w:ind w:left="420" w:firstLine="210"/>
        <w:rPr>
          <w:color w:val="auto"/>
        </w:rPr>
      </w:pPr>
      <w:r w:rsidRPr="00E21119">
        <w:rPr>
          <w:rFonts w:hint="eastAsia"/>
          <w:color w:val="auto"/>
        </w:rPr>
        <w:t>また</w:t>
      </w:r>
      <w:r w:rsidR="00396F05" w:rsidRPr="00E21119">
        <w:rPr>
          <w:rFonts w:hint="eastAsia"/>
          <w:color w:val="auto"/>
        </w:rPr>
        <w:t>、防災関係機関は、必要に応じて協議の上、「災害対策現地合同本部設置要綱」に基づく現地合同本部を設置し、円滑かつ迅速な災害応急対策の実施を図る。</w:t>
      </w:r>
    </w:p>
    <w:p w14:paraId="2E290681" w14:textId="77777777" w:rsidR="005035CD" w:rsidRPr="00E21119" w:rsidRDefault="005035CD" w:rsidP="00EB127C">
      <w:pPr>
        <w:pStyle w:val="5"/>
      </w:pPr>
      <w:r w:rsidRPr="00E21119">
        <w:rPr>
          <w:rFonts w:hint="eastAsia"/>
        </w:rPr>
        <w:t>４</w:t>
      </w:r>
      <w:r w:rsidR="00DC4211" w:rsidRPr="00E21119">
        <w:rPr>
          <w:rFonts w:hint="eastAsia"/>
        </w:rPr>
        <w:t>．</w:t>
      </w:r>
      <w:r w:rsidRPr="00E21119">
        <w:rPr>
          <w:rFonts w:hint="eastAsia"/>
        </w:rPr>
        <w:t>消防活動</w:t>
      </w:r>
    </w:p>
    <w:p w14:paraId="76EB4180" w14:textId="77777777" w:rsidR="005035CD" w:rsidRPr="00E21119" w:rsidRDefault="00561D93" w:rsidP="00EB127C">
      <w:pPr>
        <w:pStyle w:val="14"/>
        <w:ind w:left="420" w:firstLine="210"/>
        <w:rPr>
          <w:color w:val="auto"/>
        </w:rPr>
      </w:pPr>
      <w:r w:rsidRPr="00E21119">
        <w:rPr>
          <w:rFonts w:hint="eastAsia"/>
          <w:color w:val="auto"/>
        </w:rPr>
        <w:t>北後志消防組合</w:t>
      </w:r>
      <w:r w:rsidR="005035CD" w:rsidRPr="00E21119">
        <w:rPr>
          <w:rFonts w:hint="eastAsia"/>
          <w:color w:val="auto"/>
        </w:rPr>
        <w:t>は、人命の安全確保と延焼防止を基本とし、次により消防活動を行う。</w:t>
      </w:r>
    </w:p>
    <w:p w14:paraId="3A3CC602" w14:textId="77777777" w:rsidR="005035CD" w:rsidRPr="00E21119" w:rsidRDefault="005035CD" w:rsidP="00EB127C">
      <w:pPr>
        <w:pStyle w:val="051"/>
        <w:ind w:left="735" w:hanging="315"/>
      </w:pPr>
      <w:r w:rsidRPr="00E21119">
        <w:rPr>
          <w:rFonts w:hint="eastAsia"/>
        </w:rPr>
        <w:t>(1)　現場活動情報等の連絡整理を行い、速やかに火災の状況を把握する。</w:t>
      </w:r>
    </w:p>
    <w:p w14:paraId="488513F7" w14:textId="77777777" w:rsidR="005035CD" w:rsidRPr="00E21119" w:rsidRDefault="005035CD" w:rsidP="00EB127C">
      <w:pPr>
        <w:pStyle w:val="051"/>
        <w:ind w:left="735" w:hanging="315"/>
      </w:pPr>
      <w:r w:rsidRPr="00E21119">
        <w:rPr>
          <w:rFonts w:hint="eastAsia"/>
        </w:rPr>
        <w:t>(2)　避難場所・避難経路の確保及び重要かつ危険度の高い箇所・地域を優先しながら活動を実施する。</w:t>
      </w:r>
    </w:p>
    <w:p w14:paraId="345BD162" w14:textId="77777777" w:rsidR="005035CD" w:rsidRPr="00E21119" w:rsidRDefault="005035CD" w:rsidP="00EB127C">
      <w:pPr>
        <w:pStyle w:val="051"/>
        <w:ind w:left="735" w:hanging="315"/>
      </w:pPr>
      <w:r w:rsidRPr="00E21119">
        <w:rPr>
          <w:rFonts w:hint="eastAsia"/>
        </w:rPr>
        <w:t>(3)　消火、飛火警戒等においては、近隣住民等の協力を得て、効果的な活動を実施する。</w:t>
      </w:r>
    </w:p>
    <w:p w14:paraId="417C7099" w14:textId="77777777" w:rsidR="005035CD" w:rsidRPr="00E21119" w:rsidRDefault="005035CD" w:rsidP="00EB127C">
      <w:pPr>
        <w:pStyle w:val="15"/>
        <w:ind w:left="735" w:firstLine="210"/>
      </w:pPr>
      <w:r w:rsidRPr="00E21119">
        <w:rPr>
          <w:rFonts w:hint="eastAsia"/>
        </w:rPr>
        <w:t>なお、住民等による初期消火活動の実施に当たっては、住民等に危険が及ばない範囲での活動にとどめ、安全に十分配慮するよう努める。</w:t>
      </w:r>
    </w:p>
    <w:p w14:paraId="5DF868CF" w14:textId="77777777" w:rsidR="00143ACC" w:rsidRPr="00E21119" w:rsidRDefault="00143ACC" w:rsidP="00EB127C">
      <w:pPr>
        <w:pStyle w:val="5"/>
      </w:pPr>
      <w:r w:rsidRPr="00E21119">
        <w:rPr>
          <w:rFonts w:hint="eastAsia"/>
        </w:rPr>
        <w:t>５．避難措置</w:t>
      </w:r>
    </w:p>
    <w:p w14:paraId="1DD9B521" w14:textId="77777777" w:rsidR="00143ACC" w:rsidRPr="00E21119" w:rsidRDefault="00143ACC" w:rsidP="00EB127C">
      <w:pPr>
        <w:pStyle w:val="14"/>
        <w:ind w:left="420" w:firstLine="210"/>
        <w:rPr>
          <w:color w:val="auto"/>
        </w:rPr>
      </w:pPr>
      <w:r w:rsidRPr="00E21119">
        <w:rPr>
          <w:rFonts w:hint="eastAsia"/>
          <w:color w:val="auto"/>
        </w:rPr>
        <w:t>人命の安全を確保するための必要な避難措置については「第４章 第５節 避難対策計画」に定めるところにより実施する。</w:t>
      </w:r>
    </w:p>
    <w:p w14:paraId="440663FE" w14:textId="0CFEEAC1" w:rsidR="00143ACC" w:rsidRPr="00E21119" w:rsidRDefault="00D9308B" w:rsidP="00EB127C">
      <w:pPr>
        <w:pStyle w:val="5"/>
      </w:pPr>
      <w:r w:rsidRPr="00E21119">
        <w:br w:type="page"/>
      </w:r>
      <w:r w:rsidR="00143ACC" w:rsidRPr="00E21119">
        <w:rPr>
          <w:rFonts w:hint="eastAsia"/>
        </w:rPr>
        <w:t>６．救助救出及び医療救護活動</w:t>
      </w:r>
    </w:p>
    <w:p w14:paraId="4436D92C" w14:textId="77777777" w:rsidR="00143ACC" w:rsidRPr="00E21119" w:rsidRDefault="00143ACC" w:rsidP="00EB127C">
      <w:pPr>
        <w:pStyle w:val="14"/>
        <w:ind w:left="420" w:firstLine="210"/>
        <w:rPr>
          <w:color w:val="auto"/>
        </w:rPr>
      </w:pPr>
      <w:r w:rsidRPr="00E21119">
        <w:rPr>
          <w:rFonts w:hint="eastAsia"/>
          <w:color w:val="auto"/>
        </w:rPr>
        <w:t>救助救出及び医療救護活動については「第４章 第10節 救助救出計画」及び「第４章 第11節 医療救護計画」に定めるところにより実施する。</w:t>
      </w:r>
    </w:p>
    <w:p w14:paraId="073634EB" w14:textId="77777777" w:rsidR="00143ACC" w:rsidRPr="00E21119" w:rsidRDefault="00143ACC" w:rsidP="00EB127C">
      <w:pPr>
        <w:pStyle w:val="5"/>
      </w:pPr>
      <w:r w:rsidRPr="00E21119">
        <w:rPr>
          <w:rFonts w:hint="eastAsia"/>
        </w:rPr>
        <w:t>７．行方不明者の捜索及び遺体の収容等</w:t>
      </w:r>
    </w:p>
    <w:p w14:paraId="4598DD3C" w14:textId="77777777" w:rsidR="00143ACC" w:rsidRPr="00E21119" w:rsidRDefault="00143ACC" w:rsidP="00EB127C">
      <w:pPr>
        <w:pStyle w:val="14"/>
        <w:ind w:left="420" w:firstLine="210"/>
        <w:rPr>
          <w:color w:val="auto"/>
        </w:rPr>
      </w:pPr>
      <w:r w:rsidRPr="00E21119">
        <w:rPr>
          <w:rFonts w:hint="eastAsia"/>
          <w:color w:val="auto"/>
        </w:rPr>
        <w:t>行方不明者の捜索及び遺体の収容等については「第２編 第２章 第28節 行方不明者の捜索及び遺体の収容・処理・埋葬計画」に定めるところにより実施する。</w:t>
      </w:r>
    </w:p>
    <w:p w14:paraId="146C13AD" w14:textId="77777777" w:rsidR="00143ACC" w:rsidRPr="00E21119" w:rsidRDefault="00143ACC" w:rsidP="00D9308B">
      <w:pPr>
        <w:pStyle w:val="5"/>
      </w:pPr>
      <w:r w:rsidRPr="00E21119">
        <w:rPr>
          <w:rFonts w:hint="eastAsia"/>
        </w:rPr>
        <w:t>８．交通規制</w:t>
      </w:r>
    </w:p>
    <w:p w14:paraId="113B9543" w14:textId="77777777" w:rsidR="00143ACC" w:rsidRPr="00E21119" w:rsidRDefault="00143ACC" w:rsidP="00EB127C">
      <w:pPr>
        <w:pStyle w:val="14"/>
        <w:ind w:left="420" w:firstLine="210"/>
        <w:rPr>
          <w:color w:val="auto"/>
        </w:rPr>
      </w:pPr>
      <w:r w:rsidRPr="00E21119">
        <w:rPr>
          <w:rFonts w:hint="eastAsia"/>
          <w:color w:val="auto"/>
        </w:rPr>
        <w:t>災害の拡大防止及び交通の確保のための交通規制については「第４章 第14節 交通応急対策計画」に定めるところにより実施する。</w:t>
      </w:r>
    </w:p>
    <w:p w14:paraId="35D9F4C5" w14:textId="77777777" w:rsidR="00143ACC" w:rsidRPr="00E21119" w:rsidRDefault="00143ACC" w:rsidP="00EB127C">
      <w:pPr>
        <w:pStyle w:val="5"/>
      </w:pPr>
      <w:r w:rsidRPr="00E21119">
        <w:rPr>
          <w:rFonts w:hint="eastAsia"/>
        </w:rPr>
        <w:t>９．自衛隊派遣要請</w:t>
      </w:r>
    </w:p>
    <w:p w14:paraId="059003B6" w14:textId="77777777" w:rsidR="00143ACC" w:rsidRPr="00E21119" w:rsidRDefault="00143ACC" w:rsidP="00EB127C">
      <w:pPr>
        <w:pStyle w:val="14"/>
        <w:ind w:left="420" w:firstLine="210"/>
        <w:rPr>
          <w:color w:val="auto"/>
        </w:rPr>
      </w:pPr>
      <w:r w:rsidRPr="00E21119">
        <w:rPr>
          <w:rFonts w:hint="eastAsia"/>
          <w:color w:val="auto"/>
        </w:rPr>
        <w:t>自衛隊派遣要請については「第４章 第７節 自衛隊派遣要請計画」に定めるところにより実施する。</w:t>
      </w:r>
    </w:p>
    <w:p w14:paraId="00EAFDF1" w14:textId="77777777" w:rsidR="00143ACC" w:rsidRPr="00E21119" w:rsidRDefault="00143ACC" w:rsidP="00EB127C">
      <w:pPr>
        <w:pStyle w:val="5"/>
      </w:pPr>
      <w:r w:rsidRPr="00E21119">
        <w:rPr>
          <w:rFonts w:hint="eastAsia"/>
        </w:rPr>
        <w:t>10．広域応援</w:t>
      </w:r>
    </w:p>
    <w:p w14:paraId="521CA918" w14:textId="77777777" w:rsidR="00143ACC" w:rsidRPr="00E21119" w:rsidRDefault="00143ACC" w:rsidP="00EB127C">
      <w:pPr>
        <w:pStyle w:val="14"/>
        <w:ind w:left="420" w:firstLine="210"/>
        <w:rPr>
          <w:color w:val="auto"/>
        </w:rPr>
      </w:pPr>
      <w:r w:rsidRPr="00E21119">
        <w:rPr>
          <w:rFonts w:hint="eastAsia"/>
          <w:color w:val="auto"/>
        </w:rPr>
        <w:t>災害の規模により、単独では十分な災害応急対策を実施できない場合の広域応援要請については「第４章 第８節 広域応援・受援計画」に定めるところにより実施する。</w:t>
      </w:r>
    </w:p>
    <w:p w14:paraId="308FCD72" w14:textId="77777777" w:rsidR="00143ACC" w:rsidRPr="00E21119" w:rsidRDefault="00143ACC" w:rsidP="004C6036"/>
    <w:p w14:paraId="17C9578C" w14:textId="77777777" w:rsidR="005035CD" w:rsidRPr="00E21119" w:rsidRDefault="005035CD" w:rsidP="004C6036"/>
    <w:p w14:paraId="22305420" w14:textId="77777777" w:rsidR="005035CD" w:rsidRPr="00E21119" w:rsidRDefault="005035CD" w:rsidP="00EB127C">
      <w:pPr>
        <w:pStyle w:val="2"/>
        <w:pageBreakBefore/>
        <w:kinsoku/>
      </w:pPr>
      <w:bookmarkStart w:id="468" w:name="_Toc476477655"/>
      <w:bookmarkStart w:id="469" w:name="_Toc500368833"/>
      <w:bookmarkStart w:id="470" w:name="_Toc100064589"/>
      <w:r w:rsidRPr="00E21119">
        <w:rPr>
          <w:rFonts w:hint="eastAsia"/>
        </w:rPr>
        <w:t>第</w:t>
      </w:r>
      <w:r w:rsidR="00095B01" w:rsidRPr="00E21119">
        <w:rPr>
          <w:rFonts w:hint="eastAsia"/>
        </w:rPr>
        <w:t>４</w:t>
      </w:r>
      <w:r w:rsidRPr="00E21119">
        <w:rPr>
          <w:rFonts w:hint="eastAsia"/>
        </w:rPr>
        <w:t>節　林野火災対策計画</w:t>
      </w:r>
      <w:bookmarkEnd w:id="468"/>
      <w:bookmarkEnd w:id="469"/>
      <w:bookmarkEnd w:id="470"/>
    </w:p>
    <w:p w14:paraId="3318274B" w14:textId="4FC8D865" w:rsidR="005035CD" w:rsidRPr="00E21119" w:rsidRDefault="005035CD" w:rsidP="00EB127C">
      <w:pPr>
        <w:pStyle w:val="13"/>
        <w:ind w:left="210" w:firstLine="210"/>
      </w:pPr>
      <w:r w:rsidRPr="00E21119">
        <w:rPr>
          <w:rFonts w:hint="eastAsia"/>
        </w:rPr>
        <w:t>広範囲にわたる林野の焼失等の災害が発生し、又はまさに発生</w:t>
      </w:r>
      <w:r w:rsidR="00F11953" w:rsidRPr="00E21119">
        <w:rPr>
          <w:rFonts w:hint="eastAsia"/>
        </w:rPr>
        <w:t>しようとしている場合に、早期に初動体制を確立してその拡大を防御</w:t>
      </w:r>
      <w:r w:rsidRPr="00E21119">
        <w:rPr>
          <w:rFonts w:hint="eastAsia"/>
        </w:rPr>
        <w:t>し、被害の軽減を図るため、村及び関係機関は、必要な予防措置を講ずるとともに、防災関係機関と連携の</w:t>
      </w:r>
      <w:r w:rsidR="00D57268" w:rsidRPr="00E21119">
        <w:rPr>
          <w:rFonts w:hint="eastAsia"/>
        </w:rPr>
        <w:t>もと</w:t>
      </w:r>
      <w:r w:rsidRPr="00E21119">
        <w:rPr>
          <w:rFonts w:hint="eastAsia"/>
        </w:rPr>
        <w:t>、各種応急対策を実施する。</w:t>
      </w:r>
    </w:p>
    <w:p w14:paraId="40A82FA7" w14:textId="77777777" w:rsidR="005035CD" w:rsidRPr="00E21119" w:rsidRDefault="005035CD" w:rsidP="00EB127C">
      <w:pPr>
        <w:pStyle w:val="3"/>
      </w:pPr>
      <w:bookmarkStart w:id="471" w:name="_Toc277319731"/>
      <w:bookmarkStart w:id="472" w:name="_Toc304920443"/>
      <w:bookmarkStart w:id="473" w:name="_Toc316999575"/>
      <w:r w:rsidRPr="00E21119">
        <w:rPr>
          <w:rFonts w:hint="eastAsia"/>
        </w:rPr>
        <w:t>第</w:t>
      </w:r>
      <w:r w:rsidR="00095B01" w:rsidRPr="00E21119">
        <w:rPr>
          <w:rFonts w:hint="eastAsia"/>
        </w:rPr>
        <w:t>１項</w:t>
      </w:r>
      <w:r w:rsidRPr="00E21119">
        <w:rPr>
          <w:rFonts w:hint="eastAsia"/>
        </w:rPr>
        <w:t xml:space="preserve">　災害予防</w:t>
      </w:r>
      <w:bookmarkEnd w:id="471"/>
      <w:bookmarkEnd w:id="472"/>
      <w:bookmarkEnd w:id="473"/>
    </w:p>
    <w:p w14:paraId="0F38F77B" w14:textId="77777777" w:rsidR="005035CD" w:rsidRPr="00E21119" w:rsidRDefault="005035CD" w:rsidP="00EB127C">
      <w:pPr>
        <w:pStyle w:val="5"/>
      </w:pPr>
      <w:r w:rsidRPr="00E21119">
        <w:rPr>
          <w:rFonts w:hint="eastAsia"/>
        </w:rPr>
        <w:t>１</w:t>
      </w:r>
      <w:r w:rsidR="00095B01" w:rsidRPr="00E21119">
        <w:rPr>
          <w:rFonts w:hint="eastAsia"/>
        </w:rPr>
        <w:t>．</w:t>
      </w:r>
      <w:r w:rsidRPr="00E21119">
        <w:rPr>
          <w:rFonts w:hint="eastAsia"/>
        </w:rPr>
        <w:t>実施事項</w:t>
      </w:r>
    </w:p>
    <w:p w14:paraId="177AED0C" w14:textId="77777777" w:rsidR="005035CD" w:rsidRPr="00E21119" w:rsidRDefault="005035CD" w:rsidP="00EB127C">
      <w:pPr>
        <w:pStyle w:val="14"/>
        <w:ind w:left="420" w:firstLine="210"/>
        <w:rPr>
          <w:color w:val="auto"/>
        </w:rPr>
      </w:pPr>
      <w:r w:rsidRPr="00E21119">
        <w:rPr>
          <w:rFonts w:hint="eastAsia"/>
          <w:color w:val="auto"/>
        </w:rPr>
        <w:t>村及び関係機関は、林野火災発生原因のほとんどが人為的なものであることを踏まえ、相互に協力して次により必要な予防対策を講ずる。</w:t>
      </w:r>
    </w:p>
    <w:p w14:paraId="61E4A426" w14:textId="77777777" w:rsidR="005035CD" w:rsidRPr="00E21119" w:rsidRDefault="005035CD" w:rsidP="00EB127C">
      <w:pPr>
        <w:pStyle w:val="051"/>
        <w:ind w:left="735" w:hanging="315"/>
      </w:pPr>
      <w:r w:rsidRPr="00E21119">
        <w:rPr>
          <w:rFonts w:hint="eastAsia"/>
        </w:rPr>
        <w:t>(1)　赤井川村</w:t>
      </w:r>
      <w:r w:rsidR="00247DB9" w:rsidRPr="00E21119">
        <w:rPr>
          <w:rFonts w:hint="eastAsia"/>
        </w:rPr>
        <w:t>・</w:t>
      </w:r>
      <w:r w:rsidR="00561D93" w:rsidRPr="00E21119">
        <w:rPr>
          <w:rFonts w:hint="eastAsia"/>
        </w:rPr>
        <w:t>北後志消防組合</w:t>
      </w:r>
    </w:p>
    <w:p w14:paraId="1B7A27E3" w14:textId="77777777" w:rsidR="005035CD" w:rsidRPr="00E21119" w:rsidRDefault="005035CD" w:rsidP="00EB127C">
      <w:pPr>
        <w:pStyle w:val="15"/>
        <w:ind w:left="735" w:firstLine="210"/>
      </w:pPr>
      <w:r w:rsidRPr="00E21119">
        <w:rPr>
          <w:rFonts w:hint="eastAsia"/>
        </w:rPr>
        <w:t>村及び</w:t>
      </w:r>
      <w:r w:rsidR="00561D93" w:rsidRPr="00E21119">
        <w:rPr>
          <w:rFonts w:hint="eastAsia"/>
        </w:rPr>
        <w:t>北後志消防組合</w:t>
      </w:r>
      <w:r w:rsidRPr="00E21119">
        <w:rPr>
          <w:rFonts w:hint="eastAsia"/>
        </w:rPr>
        <w:t>は、相互に連携して林野火災を予防するため、次の事項を実施する。</w:t>
      </w:r>
    </w:p>
    <w:p w14:paraId="38590063" w14:textId="77777777" w:rsidR="005035CD" w:rsidRPr="00E21119" w:rsidRDefault="005035CD" w:rsidP="00EB127C">
      <w:pPr>
        <w:pStyle w:val="06"/>
        <w:ind w:left="840" w:hanging="210"/>
      </w:pPr>
      <w:r w:rsidRPr="00E21119">
        <w:rPr>
          <w:rFonts w:hint="eastAsia"/>
        </w:rPr>
        <w:t>ア　一般入林者対策</w:t>
      </w:r>
    </w:p>
    <w:p w14:paraId="4970B666" w14:textId="77777777" w:rsidR="005035CD" w:rsidRPr="00E21119" w:rsidRDefault="005035CD" w:rsidP="00EB127C">
      <w:pPr>
        <w:pStyle w:val="16"/>
        <w:ind w:left="840" w:firstLine="210"/>
      </w:pPr>
      <w:r w:rsidRPr="00E21119">
        <w:rPr>
          <w:rFonts w:hint="eastAsia"/>
        </w:rPr>
        <w:t>登山、ハイキング、山菜採取、魚釣り等の入林者への対策として、次の事項を実施する。</w:t>
      </w:r>
    </w:p>
    <w:p w14:paraId="04123822" w14:textId="77777777" w:rsidR="005035CD" w:rsidRPr="00E21119" w:rsidRDefault="005035CD" w:rsidP="00EB127C">
      <w:pPr>
        <w:pStyle w:val="07"/>
        <w:ind w:left="1155" w:hanging="315"/>
      </w:pPr>
      <w:r w:rsidRPr="00E21119">
        <w:rPr>
          <w:rFonts w:hint="eastAsia"/>
        </w:rPr>
        <w:t>(ｱ)　タバコ、たき火の不始末による出火の危険性について、報道媒体、標語、ポスター、広報車、看板・標識、村ホームページ等を活用するとともに、関係機関の協力を得ながら広く周知する。</w:t>
      </w:r>
    </w:p>
    <w:p w14:paraId="4A0011FE" w14:textId="77777777" w:rsidR="005035CD" w:rsidRPr="00E21119" w:rsidRDefault="005035CD" w:rsidP="00EB127C">
      <w:pPr>
        <w:pStyle w:val="07"/>
        <w:ind w:left="1155" w:hanging="315"/>
      </w:pPr>
      <w:r w:rsidRPr="00E21119">
        <w:rPr>
          <w:rFonts w:hint="eastAsia"/>
        </w:rPr>
        <w:t>(ｲ)　入林の許可・届出等について指導する。</w:t>
      </w:r>
    </w:p>
    <w:p w14:paraId="7FBF2C77" w14:textId="77777777" w:rsidR="005035CD" w:rsidRPr="00E21119" w:rsidRDefault="005035CD" w:rsidP="00EB127C">
      <w:pPr>
        <w:pStyle w:val="08a"/>
        <w:ind w:left="1306" w:hanging="225"/>
      </w:pPr>
      <w:r w:rsidRPr="00E21119">
        <w:rPr>
          <w:rFonts w:hint="eastAsia"/>
        </w:rPr>
        <w:t>ａ　入林に当たっては、日時、場所等を指定するとともに、入林責任者を定め、できるだけ集団で行動するよう指導する。</w:t>
      </w:r>
    </w:p>
    <w:p w14:paraId="6419C059" w14:textId="77777777" w:rsidR="005035CD" w:rsidRPr="00E21119" w:rsidRDefault="005035CD" w:rsidP="00EB127C">
      <w:pPr>
        <w:pStyle w:val="08a"/>
        <w:ind w:left="1306" w:hanging="225"/>
      </w:pPr>
      <w:r w:rsidRPr="00E21119">
        <w:rPr>
          <w:rFonts w:hint="eastAsia"/>
        </w:rPr>
        <w:t>ｂ　入林承認証又は入林腕章を着用して入林させることとし、入林承認に当たっては、火気の取扱い、山火事予防その他必要な注意事項を与えて承認する。</w:t>
      </w:r>
    </w:p>
    <w:p w14:paraId="4AF4FE8F" w14:textId="77777777" w:rsidR="005035CD" w:rsidRPr="00E21119" w:rsidRDefault="005035CD" w:rsidP="00EB127C">
      <w:pPr>
        <w:pStyle w:val="07"/>
        <w:ind w:left="1155" w:hanging="315"/>
      </w:pPr>
      <w:r w:rsidRPr="00E21119">
        <w:rPr>
          <w:rFonts w:hint="eastAsia"/>
        </w:rPr>
        <w:t xml:space="preserve">(ｳ)　</w:t>
      </w:r>
      <w:r w:rsidRPr="00E21119">
        <w:rPr>
          <w:rFonts w:hint="eastAsia"/>
          <w:spacing w:val="-6"/>
        </w:rPr>
        <w:t>火災警報発令又は気象条件が急変した際は、必要に応じて入林の制限を実施する。</w:t>
      </w:r>
    </w:p>
    <w:p w14:paraId="33D680D4" w14:textId="77777777" w:rsidR="005035CD" w:rsidRPr="00E21119" w:rsidRDefault="005035CD" w:rsidP="00EB127C">
      <w:pPr>
        <w:pStyle w:val="07"/>
        <w:ind w:left="1155" w:hanging="315"/>
      </w:pPr>
      <w:r w:rsidRPr="00E21119">
        <w:rPr>
          <w:rFonts w:hint="eastAsia"/>
        </w:rPr>
        <w:t>(ｴ)　観光関係者による予防意識の啓発を図る。</w:t>
      </w:r>
    </w:p>
    <w:p w14:paraId="4719066E" w14:textId="77777777" w:rsidR="005035CD" w:rsidRPr="00E21119" w:rsidRDefault="005035CD" w:rsidP="00EB127C">
      <w:pPr>
        <w:pStyle w:val="06"/>
        <w:ind w:left="840" w:hanging="210"/>
      </w:pPr>
      <w:r w:rsidRPr="00E21119">
        <w:rPr>
          <w:rFonts w:hint="eastAsia"/>
        </w:rPr>
        <w:t>イ　火入れ対策</w:t>
      </w:r>
    </w:p>
    <w:p w14:paraId="26187364" w14:textId="77777777" w:rsidR="005035CD" w:rsidRPr="00E21119" w:rsidRDefault="005035CD" w:rsidP="00EB127C">
      <w:pPr>
        <w:pStyle w:val="16"/>
        <w:ind w:left="840" w:firstLine="210"/>
      </w:pPr>
      <w:r w:rsidRPr="00E21119">
        <w:rPr>
          <w:rFonts w:hint="eastAsia"/>
        </w:rPr>
        <w:t>林野火災危険期間（おおむね３月～６月。以下「危険期間」という。）中の火入れは極力避けるようにするとともに、火入れを行おうとする者に対して次の事項を指導する。</w:t>
      </w:r>
    </w:p>
    <w:p w14:paraId="130F9D78" w14:textId="77777777" w:rsidR="005035CD" w:rsidRPr="00E21119" w:rsidRDefault="005035CD" w:rsidP="00EB127C">
      <w:pPr>
        <w:pStyle w:val="07"/>
        <w:ind w:left="1155" w:hanging="315"/>
      </w:pPr>
      <w:r w:rsidRPr="00E21119">
        <w:rPr>
          <w:rFonts w:hint="eastAsia"/>
        </w:rPr>
        <w:t>(ｱ)　森林法（昭和26年法律第249号）の規定に基づく村長の許可を取得させ、火入れ方法を指導し、許可付帯条件を遵守させる。</w:t>
      </w:r>
    </w:p>
    <w:p w14:paraId="5918CBC6" w14:textId="77777777" w:rsidR="005035CD" w:rsidRPr="00E21119" w:rsidRDefault="005035CD" w:rsidP="00EB127C">
      <w:pPr>
        <w:pStyle w:val="07"/>
        <w:ind w:left="1155" w:hanging="315"/>
      </w:pPr>
      <w:r w:rsidRPr="00E21119">
        <w:rPr>
          <w:rFonts w:hint="eastAsia"/>
        </w:rPr>
        <w:t>(ｲ)　火災警報発令又は気象条件急変の際は、一切の火入れを中止させる。</w:t>
      </w:r>
    </w:p>
    <w:p w14:paraId="274E5A33" w14:textId="77777777" w:rsidR="005035CD" w:rsidRPr="00E21119" w:rsidRDefault="005035CD" w:rsidP="00EB127C">
      <w:pPr>
        <w:pStyle w:val="07"/>
        <w:ind w:left="1155" w:hanging="315"/>
      </w:pPr>
      <w:r w:rsidRPr="00E21119">
        <w:rPr>
          <w:rFonts w:hint="eastAsia"/>
        </w:rPr>
        <w:t>(ｳ)　火入れ跡地の完全消火を図り、責任者に確認させる。</w:t>
      </w:r>
    </w:p>
    <w:p w14:paraId="03E72641" w14:textId="77777777" w:rsidR="005035CD" w:rsidRPr="00E21119" w:rsidRDefault="005035CD" w:rsidP="00EB127C">
      <w:pPr>
        <w:pStyle w:val="07"/>
        <w:ind w:left="1155" w:hanging="315"/>
      </w:pPr>
      <w:r w:rsidRPr="00E21119">
        <w:rPr>
          <w:rFonts w:hint="eastAsia"/>
        </w:rPr>
        <w:t>(ｴ)　火入れ（造林のための地ごしらえ、害虫駆除等）に該当しないたき火等の焼却行為についても、特に気象状況に十分留意するよう指導する。</w:t>
      </w:r>
    </w:p>
    <w:p w14:paraId="55B34947" w14:textId="77777777" w:rsidR="00396F05" w:rsidRPr="00E21119" w:rsidRDefault="00396F05" w:rsidP="00EB127C">
      <w:pPr>
        <w:pStyle w:val="06"/>
        <w:ind w:left="840" w:hanging="210"/>
      </w:pPr>
      <w:r w:rsidRPr="00E21119">
        <w:rPr>
          <w:rFonts w:hint="eastAsia"/>
        </w:rPr>
        <w:t>ウ　消火資機材等の整備</w:t>
      </w:r>
    </w:p>
    <w:p w14:paraId="5A0F1570" w14:textId="77777777" w:rsidR="00396F05" w:rsidRPr="00E21119" w:rsidRDefault="00396F05" w:rsidP="00EB127C">
      <w:pPr>
        <w:pStyle w:val="07"/>
        <w:ind w:left="1155" w:hanging="315"/>
      </w:pPr>
      <w:r w:rsidRPr="00E21119">
        <w:rPr>
          <w:rFonts w:hint="eastAsia"/>
        </w:rPr>
        <w:t>(ｱ)　林野火災消火資機材等は、地域に適合した機材を配備し、常に緊急時に対処できるよう点検・整備する。</w:t>
      </w:r>
    </w:p>
    <w:p w14:paraId="0FB65211" w14:textId="61AC293C" w:rsidR="00396F05" w:rsidRPr="00E21119" w:rsidRDefault="00D9308B" w:rsidP="00EB127C">
      <w:pPr>
        <w:pStyle w:val="07"/>
        <w:ind w:left="1155" w:hanging="315"/>
      </w:pPr>
      <w:r w:rsidRPr="00E21119">
        <w:br w:type="page"/>
      </w:r>
      <w:r w:rsidR="00396F05" w:rsidRPr="00E21119">
        <w:rPr>
          <w:rFonts w:hint="eastAsia"/>
        </w:rPr>
        <w:t>(ｲ)　ヘリコプターによる空中消火を積極的に推進するため、空中消火薬剤の備蓄に努めるとともに、ヘリコプター離着陸場の適地をあらかじめ選定する。</w:t>
      </w:r>
    </w:p>
    <w:p w14:paraId="60770AA0" w14:textId="77777777" w:rsidR="006379DF" w:rsidRPr="00E21119" w:rsidRDefault="00396F05" w:rsidP="00EB127C">
      <w:pPr>
        <w:pStyle w:val="06"/>
        <w:ind w:left="840" w:hanging="210"/>
      </w:pPr>
      <w:r w:rsidRPr="00E21119">
        <w:rPr>
          <w:rFonts w:hint="eastAsia"/>
        </w:rPr>
        <w:t>エ</w:t>
      </w:r>
      <w:r w:rsidR="006379DF" w:rsidRPr="00E21119">
        <w:rPr>
          <w:rFonts w:hint="eastAsia"/>
        </w:rPr>
        <w:t xml:space="preserve">　山火事警防思想の普及啓発</w:t>
      </w:r>
    </w:p>
    <w:p w14:paraId="51DF7BA8" w14:textId="77777777" w:rsidR="006379DF" w:rsidRPr="00E21119" w:rsidRDefault="006379DF" w:rsidP="00EB127C">
      <w:pPr>
        <w:pStyle w:val="16"/>
        <w:ind w:left="840" w:firstLine="210"/>
      </w:pPr>
      <w:r w:rsidRPr="00E21119">
        <w:rPr>
          <w:rFonts w:hint="eastAsia"/>
        </w:rPr>
        <w:t>住民への警防思想の普及啓発は次により行う。</w:t>
      </w:r>
    </w:p>
    <w:p w14:paraId="0597CC94" w14:textId="77777777" w:rsidR="006379DF" w:rsidRPr="00E21119" w:rsidRDefault="006379DF" w:rsidP="00EB127C">
      <w:pPr>
        <w:pStyle w:val="07"/>
        <w:ind w:left="1155" w:hanging="315"/>
      </w:pPr>
      <w:r w:rsidRPr="00E21119">
        <w:rPr>
          <w:rFonts w:hint="eastAsia"/>
        </w:rPr>
        <w:t>(ｱ)　防災行政無線により広報する。</w:t>
      </w:r>
    </w:p>
    <w:p w14:paraId="2B8FF680" w14:textId="29F69FE4" w:rsidR="006379DF" w:rsidRPr="00E21119" w:rsidRDefault="006379DF" w:rsidP="00EB127C">
      <w:pPr>
        <w:pStyle w:val="07"/>
        <w:ind w:left="1155" w:hanging="315"/>
      </w:pPr>
      <w:r w:rsidRPr="00E21119">
        <w:rPr>
          <w:rFonts w:hint="eastAsia"/>
        </w:rPr>
        <w:t>(ｲ)　村及び道の広報車により村内主要地域を巡回し、</w:t>
      </w:r>
      <w:r w:rsidR="001F7A58" w:rsidRPr="00E21119">
        <w:rPr>
          <w:rFonts w:hint="eastAsia"/>
        </w:rPr>
        <w:t>あわ</w:t>
      </w:r>
      <w:r w:rsidRPr="00E21119">
        <w:rPr>
          <w:rFonts w:hint="eastAsia"/>
        </w:rPr>
        <w:t>せて危険期間中、村の消防・森林事務所の</w:t>
      </w:r>
      <w:r w:rsidR="00100053" w:rsidRPr="00E21119">
        <w:rPr>
          <w:rFonts w:hint="eastAsia"/>
        </w:rPr>
        <w:t>車両</w:t>
      </w:r>
      <w:r w:rsidRPr="00E21119">
        <w:rPr>
          <w:rFonts w:hint="eastAsia"/>
        </w:rPr>
        <w:t>等による啓発を行う。</w:t>
      </w:r>
    </w:p>
    <w:p w14:paraId="4CF050D6" w14:textId="77777777" w:rsidR="006379DF" w:rsidRPr="00E21119" w:rsidRDefault="006379DF" w:rsidP="00EB127C">
      <w:pPr>
        <w:pStyle w:val="07"/>
        <w:ind w:left="1155" w:hanging="315"/>
      </w:pPr>
      <w:r w:rsidRPr="00E21119">
        <w:rPr>
          <w:rFonts w:hint="eastAsia"/>
        </w:rPr>
        <w:t>(ｳ)　関係機関から配布を受けたポスター・チラシ等を効率的に活用するため、各森林愛護組合に配布し、重点地域に掲示する。</w:t>
      </w:r>
    </w:p>
    <w:p w14:paraId="3A59EE65" w14:textId="77777777" w:rsidR="006379DF" w:rsidRPr="00E21119" w:rsidRDefault="006379DF" w:rsidP="00EB127C">
      <w:pPr>
        <w:pStyle w:val="07"/>
        <w:ind w:left="1155" w:hanging="315"/>
      </w:pPr>
      <w:r w:rsidRPr="00E21119">
        <w:rPr>
          <w:rFonts w:hint="eastAsia"/>
        </w:rPr>
        <w:t>(ｴ)　山火事予防パレードによる啓発を行う。</w:t>
      </w:r>
    </w:p>
    <w:p w14:paraId="271B6B90" w14:textId="77777777" w:rsidR="006379DF" w:rsidRPr="00E21119" w:rsidRDefault="006379DF" w:rsidP="00EB127C">
      <w:pPr>
        <w:pStyle w:val="07"/>
        <w:ind w:left="1155" w:hanging="315"/>
      </w:pPr>
      <w:r w:rsidRPr="00E21119">
        <w:rPr>
          <w:rFonts w:hint="eastAsia"/>
        </w:rPr>
        <w:t>(ｵ)　林野火災予防実施期間中に</w:t>
      </w:r>
      <w:r w:rsidR="003F119B" w:rsidRPr="00E21119">
        <w:rPr>
          <w:rFonts w:hint="eastAsia"/>
        </w:rPr>
        <w:t>山火事</w:t>
      </w:r>
      <w:r w:rsidRPr="00E21119">
        <w:rPr>
          <w:rFonts w:hint="eastAsia"/>
        </w:rPr>
        <w:t>注意旗を掲揚し住民へ周知する。</w:t>
      </w:r>
    </w:p>
    <w:p w14:paraId="61FA491B" w14:textId="77777777" w:rsidR="005035CD" w:rsidRPr="00E21119" w:rsidRDefault="005035CD" w:rsidP="00EB127C">
      <w:pPr>
        <w:pStyle w:val="051"/>
        <w:ind w:left="735" w:hanging="315"/>
      </w:pPr>
      <w:r w:rsidRPr="00E21119">
        <w:rPr>
          <w:rFonts w:hint="eastAsia"/>
        </w:rPr>
        <w:t>(2)　森林所有者</w:t>
      </w:r>
    </w:p>
    <w:p w14:paraId="59D369D2" w14:textId="77777777" w:rsidR="005035CD" w:rsidRPr="00E21119" w:rsidRDefault="005035CD" w:rsidP="00EB127C">
      <w:pPr>
        <w:pStyle w:val="15"/>
        <w:ind w:left="735" w:firstLine="210"/>
      </w:pPr>
      <w:r w:rsidRPr="00E21119">
        <w:rPr>
          <w:rFonts w:hint="eastAsia"/>
        </w:rPr>
        <w:t>森林所有者は、自己の所有林野における失火を防ぐため、次の事項を実施するよう努める。</w:t>
      </w:r>
    </w:p>
    <w:p w14:paraId="1E8F9567" w14:textId="77777777" w:rsidR="005035CD" w:rsidRPr="00E21119" w:rsidRDefault="005035CD" w:rsidP="00EB127C">
      <w:pPr>
        <w:pStyle w:val="06"/>
        <w:ind w:left="840" w:hanging="210"/>
      </w:pPr>
      <w:r w:rsidRPr="00E21119">
        <w:rPr>
          <w:rFonts w:hint="eastAsia"/>
        </w:rPr>
        <w:t>ア　自己の所有林野への入林者に対する防火啓発</w:t>
      </w:r>
    </w:p>
    <w:p w14:paraId="05634A6B" w14:textId="77777777" w:rsidR="005035CD" w:rsidRPr="00E21119" w:rsidRDefault="005035CD" w:rsidP="00EB127C">
      <w:pPr>
        <w:pStyle w:val="06"/>
        <w:ind w:left="840" w:hanging="210"/>
      </w:pPr>
      <w:r w:rsidRPr="00E21119">
        <w:rPr>
          <w:rFonts w:hint="eastAsia"/>
        </w:rPr>
        <w:t>イ　巡視員の配置</w:t>
      </w:r>
    </w:p>
    <w:p w14:paraId="4D2A8E9D" w14:textId="77777777" w:rsidR="005035CD" w:rsidRPr="00E21119" w:rsidRDefault="005035CD" w:rsidP="00EB127C">
      <w:pPr>
        <w:pStyle w:val="06"/>
        <w:ind w:left="840" w:hanging="210"/>
      </w:pPr>
      <w:r w:rsidRPr="00E21119">
        <w:rPr>
          <w:rFonts w:hint="eastAsia"/>
        </w:rPr>
        <w:t>ウ　無断入林者に対する指導</w:t>
      </w:r>
    </w:p>
    <w:p w14:paraId="74ADE929" w14:textId="77777777" w:rsidR="005035CD" w:rsidRPr="00E21119" w:rsidRDefault="005035CD" w:rsidP="00EB127C">
      <w:pPr>
        <w:pStyle w:val="06"/>
        <w:ind w:left="840" w:hanging="210"/>
      </w:pPr>
      <w:r w:rsidRPr="00E21119">
        <w:rPr>
          <w:rFonts w:hint="eastAsia"/>
        </w:rPr>
        <w:t>エ　火入れに対する安全対策</w:t>
      </w:r>
    </w:p>
    <w:p w14:paraId="4ED6B8B7" w14:textId="77777777" w:rsidR="005035CD" w:rsidRPr="00E21119" w:rsidRDefault="005035CD" w:rsidP="00EB127C">
      <w:pPr>
        <w:pStyle w:val="051"/>
        <w:ind w:left="735" w:hanging="315"/>
      </w:pPr>
      <w:r w:rsidRPr="00E21119">
        <w:rPr>
          <w:rFonts w:hint="eastAsia"/>
        </w:rPr>
        <w:t>(3)　林内事業者</w:t>
      </w:r>
    </w:p>
    <w:p w14:paraId="1E7910D6" w14:textId="77777777" w:rsidR="005035CD" w:rsidRPr="00E21119" w:rsidRDefault="005035CD" w:rsidP="00EB127C">
      <w:pPr>
        <w:pStyle w:val="15"/>
        <w:ind w:left="735" w:firstLine="210"/>
      </w:pPr>
      <w:r w:rsidRPr="00E21119">
        <w:rPr>
          <w:rFonts w:hint="eastAsia"/>
        </w:rPr>
        <w:t>林内において、森林施業、鉱山、道路整備等の事業を行う者は、危険期間中、事業区域内における火災発生を防止するため、森林所有者と協議し、特に次の事項について留意の上、適切な予防対策を講ずる。</w:t>
      </w:r>
    </w:p>
    <w:p w14:paraId="258798BE" w14:textId="77777777" w:rsidR="005035CD" w:rsidRPr="00E21119" w:rsidRDefault="005035CD" w:rsidP="00EB127C">
      <w:pPr>
        <w:pStyle w:val="06"/>
        <w:ind w:left="840" w:hanging="210"/>
      </w:pPr>
      <w:r w:rsidRPr="00E21119">
        <w:rPr>
          <w:rFonts w:hint="eastAsia"/>
        </w:rPr>
        <w:t>ア　火気責任者の選任、事業区域内の巡視員の配置</w:t>
      </w:r>
    </w:p>
    <w:p w14:paraId="5DFB70F0" w14:textId="77777777" w:rsidR="005035CD" w:rsidRPr="00E21119" w:rsidRDefault="005035CD" w:rsidP="00EB127C">
      <w:pPr>
        <w:pStyle w:val="06"/>
        <w:ind w:left="840" w:hanging="210"/>
      </w:pPr>
      <w:r w:rsidRPr="00E21119">
        <w:rPr>
          <w:rFonts w:hint="eastAsia"/>
        </w:rPr>
        <w:t>イ　火気責任者の指定する喫煙所等の設置、標識及び消火設備の完備</w:t>
      </w:r>
    </w:p>
    <w:p w14:paraId="12287EB5" w14:textId="77777777" w:rsidR="005035CD" w:rsidRPr="00E21119" w:rsidRDefault="005035CD" w:rsidP="00EB127C">
      <w:pPr>
        <w:pStyle w:val="06"/>
        <w:ind w:left="840" w:hanging="210"/>
      </w:pPr>
      <w:r w:rsidRPr="00E21119">
        <w:rPr>
          <w:rFonts w:hint="eastAsia"/>
        </w:rPr>
        <w:t>ウ　林野火災発生時の連絡系統及び周知方法の確立</w:t>
      </w:r>
    </w:p>
    <w:p w14:paraId="36919F3A" w14:textId="77777777" w:rsidR="005035CD" w:rsidRPr="00E21119" w:rsidRDefault="005035CD" w:rsidP="00EB127C">
      <w:pPr>
        <w:pStyle w:val="5"/>
      </w:pPr>
      <w:r w:rsidRPr="00E21119">
        <w:rPr>
          <w:rFonts w:hint="eastAsia"/>
        </w:rPr>
        <w:t>２</w:t>
      </w:r>
      <w:r w:rsidR="00095B01" w:rsidRPr="00E21119">
        <w:rPr>
          <w:rFonts w:hint="eastAsia"/>
        </w:rPr>
        <w:t>．</w:t>
      </w:r>
      <w:r w:rsidRPr="00E21119">
        <w:rPr>
          <w:rFonts w:hint="eastAsia"/>
        </w:rPr>
        <w:t>林野火災予消防対策協議会</w:t>
      </w:r>
    </w:p>
    <w:p w14:paraId="0B9633C3" w14:textId="77777777" w:rsidR="005035CD" w:rsidRPr="00E21119" w:rsidRDefault="005035CD" w:rsidP="00EB127C">
      <w:pPr>
        <w:pStyle w:val="14"/>
        <w:ind w:left="420" w:firstLine="210"/>
        <w:rPr>
          <w:color w:val="auto"/>
        </w:rPr>
      </w:pPr>
      <w:r w:rsidRPr="00E21119">
        <w:rPr>
          <w:rFonts w:hint="eastAsia"/>
          <w:color w:val="auto"/>
        </w:rPr>
        <w:t>林野火災の予消防対策を推進するため、次の林野火災予消防対策協議会の開催を通じて、相互の連絡、情報交換、指導等を行う。</w:t>
      </w:r>
    </w:p>
    <w:p w14:paraId="1C4C8274" w14:textId="77777777" w:rsidR="005035CD" w:rsidRPr="00E21119" w:rsidRDefault="005035CD" w:rsidP="00EB127C">
      <w:pPr>
        <w:pStyle w:val="051"/>
        <w:ind w:left="735" w:hanging="315"/>
      </w:pPr>
      <w:r w:rsidRPr="00E21119">
        <w:rPr>
          <w:rFonts w:hint="eastAsia"/>
        </w:rPr>
        <w:t>(1)　全道協議会</w:t>
      </w:r>
    </w:p>
    <w:p w14:paraId="3E3561F9" w14:textId="77777777" w:rsidR="005035CD" w:rsidRPr="00E21119" w:rsidRDefault="005035CD" w:rsidP="00EB127C">
      <w:pPr>
        <w:pStyle w:val="15"/>
        <w:ind w:left="735" w:firstLine="210"/>
      </w:pPr>
      <w:r w:rsidRPr="00E21119">
        <w:rPr>
          <w:rFonts w:hint="eastAsia"/>
        </w:rPr>
        <w:t>全道の予消防対策については、北海道林野火災予消防対策協議会において推進する。</w:t>
      </w:r>
    </w:p>
    <w:p w14:paraId="20FC7263" w14:textId="77777777" w:rsidR="005035CD" w:rsidRPr="00E21119" w:rsidRDefault="005035CD" w:rsidP="00EB127C">
      <w:pPr>
        <w:pStyle w:val="051"/>
        <w:ind w:left="735" w:hanging="315"/>
      </w:pPr>
      <w:r w:rsidRPr="00E21119">
        <w:rPr>
          <w:rFonts w:hint="eastAsia"/>
        </w:rPr>
        <w:t>(2)　地区協議会</w:t>
      </w:r>
    </w:p>
    <w:p w14:paraId="0FBD0D25" w14:textId="77777777" w:rsidR="005035CD" w:rsidRPr="00E21119" w:rsidRDefault="005035CD" w:rsidP="00EB127C">
      <w:pPr>
        <w:pStyle w:val="15"/>
        <w:ind w:left="735" w:firstLine="210"/>
      </w:pPr>
      <w:r w:rsidRPr="00E21119">
        <w:rPr>
          <w:rFonts w:hint="eastAsia"/>
        </w:rPr>
        <w:t>振興局区域ごとの予消防対策については、当該地域を管轄する地方部局及び関係機関により構成する地区林野火災予消防協議会において推進する。</w:t>
      </w:r>
    </w:p>
    <w:p w14:paraId="62ADFB5D" w14:textId="77777777" w:rsidR="005035CD" w:rsidRPr="00E21119" w:rsidRDefault="005035CD" w:rsidP="00EB127C">
      <w:pPr>
        <w:pStyle w:val="051"/>
        <w:ind w:left="735" w:hanging="315"/>
      </w:pPr>
      <w:r w:rsidRPr="00E21119">
        <w:rPr>
          <w:rFonts w:hint="eastAsia"/>
        </w:rPr>
        <w:t>(3)　市町村協議会</w:t>
      </w:r>
    </w:p>
    <w:p w14:paraId="4790FE18" w14:textId="77777777" w:rsidR="005035CD" w:rsidRPr="00E21119" w:rsidRDefault="005035CD" w:rsidP="00EB127C">
      <w:pPr>
        <w:pStyle w:val="15"/>
        <w:ind w:left="735" w:firstLine="210"/>
      </w:pPr>
      <w:r w:rsidRPr="00E21119">
        <w:rPr>
          <w:rFonts w:hint="eastAsia"/>
        </w:rPr>
        <w:t>林野火災の予防対策を推進するため、赤井川村林野火災予消防対策協議会を設け、構成機関相互の連絡、情報交換計画の実施及び指導等、予消防対策の円滑なる実施を図る。</w:t>
      </w:r>
    </w:p>
    <w:p w14:paraId="2070BA5C" w14:textId="5E4B1898" w:rsidR="005035CD" w:rsidRPr="00E21119" w:rsidRDefault="00D9308B" w:rsidP="00EB127C">
      <w:pPr>
        <w:pStyle w:val="5"/>
      </w:pPr>
      <w:r w:rsidRPr="00E21119">
        <w:br w:type="page"/>
      </w:r>
      <w:r w:rsidR="005035CD" w:rsidRPr="00E21119">
        <w:rPr>
          <w:rFonts w:hint="eastAsia"/>
        </w:rPr>
        <w:t>３</w:t>
      </w:r>
      <w:r w:rsidR="00095B01" w:rsidRPr="00E21119">
        <w:rPr>
          <w:rFonts w:hint="eastAsia"/>
        </w:rPr>
        <w:t>．</w:t>
      </w:r>
      <w:r w:rsidR="005035CD" w:rsidRPr="00E21119">
        <w:rPr>
          <w:rFonts w:hint="eastAsia"/>
        </w:rPr>
        <w:t>気象情報対策</w:t>
      </w:r>
    </w:p>
    <w:p w14:paraId="1FAA1485" w14:textId="77777777" w:rsidR="005035CD" w:rsidRPr="00E21119" w:rsidRDefault="005035CD" w:rsidP="00EB127C">
      <w:pPr>
        <w:pStyle w:val="14"/>
        <w:ind w:left="420" w:firstLine="210"/>
        <w:rPr>
          <w:color w:val="auto"/>
        </w:rPr>
      </w:pPr>
      <w:r w:rsidRPr="00E21119">
        <w:rPr>
          <w:rFonts w:hint="eastAsia"/>
          <w:color w:val="auto"/>
        </w:rPr>
        <w:t>林野火災の発生及び広域化は、気象条件が極めて大きな要因であるため、関係機関は火災気象通報、その他警報・注意報、情報等の迅速な伝達を行い、林野火災の予防に万全を期する。</w:t>
      </w:r>
    </w:p>
    <w:p w14:paraId="5AE1F587" w14:textId="77777777" w:rsidR="005035CD" w:rsidRPr="00E21119" w:rsidRDefault="005035CD" w:rsidP="00EB127C">
      <w:pPr>
        <w:pStyle w:val="14"/>
        <w:ind w:left="420" w:firstLine="210"/>
        <w:rPr>
          <w:color w:val="auto"/>
        </w:rPr>
      </w:pPr>
      <w:r w:rsidRPr="00E21119">
        <w:rPr>
          <w:rFonts w:hint="eastAsia"/>
          <w:color w:val="auto"/>
        </w:rPr>
        <w:t>なお、火災気象通報（林野火災通報を兼ねる。）は、火災気象通報の一部として</w:t>
      </w:r>
      <w:r w:rsidR="00095B01" w:rsidRPr="00E21119">
        <w:rPr>
          <w:rFonts w:hint="eastAsia"/>
          <w:color w:val="auto"/>
        </w:rPr>
        <w:t>札幌管区</w:t>
      </w:r>
      <w:r w:rsidRPr="00E21119">
        <w:rPr>
          <w:rFonts w:hint="eastAsia"/>
          <w:color w:val="auto"/>
        </w:rPr>
        <w:t>気象台が発表及び終了の通報を行い、村は、火災気象通報を受けた場合、</w:t>
      </w:r>
      <w:r w:rsidR="00561D93" w:rsidRPr="00E21119">
        <w:rPr>
          <w:rFonts w:hint="eastAsia"/>
          <w:color w:val="auto"/>
        </w:rPr>
        <w:t>北後志消防組合赤井川支署</w:t>
      </w:r>
      <w:r w:rsidRPr="00E21119">
        <w:rPr>
          <w:rFonts w:hint="eastAsia"/>
          <w:color w:val="auto"/>
        </w:rPr>
        <w:t>へ通報する。</w:t>
      </w:r>
    </w:p>
    <w:p w14:paraId="29951343" w14:textId="77777777" w:rsidR="005035CD" w:rsidRPr="00E21119" w:rsidRDefault="005035CD" w:rsidP="00EB127C">
      <w:pPr>
        <w:pStyle w:val="14"/>
        <w:ind w:left="420" w:firstLine="210"/>
        <w:rPr>
          <w:color w:val="auto"/>
        </w:rPr>
      </w:pPr>
      <w:r w:rsidRPr="00E21119">
        <w:rPr>
          <w:rFonts w:hint="eastAsia"/>
          <w:color w:val="auto"/>
        </w:rPr>
        <w:t>火災気象通報の通報基準及び伝達系統等は</w:t>
      </w:r>
      <w:r w:rsidR="006379DF" w:rsidRPr="00E21119">
        <w:rPr>
          <w:rFonts w:hint="eastAsia"/>
          <w:color w:val="auto"/>
        </w:rPr>
        <w:t>「第３章 第10節 消防計画」及び</w:t>
      </w:r>
      <w:r w:rsidR="00095B01" w:rsidRPr="00E21119">
        <w:rPr>
          <w:rFonts w:hint="eastAsia"/>
          <w:color w:val="auto"/>
        </w:rPr>
        <w:t>「第４章 第１節 気象等に関する情報の収集・伝達計画」</w:t>
      </w:r>
      <w:r w:rsidRPr="00E21119">
        <w:rPr>
          <w:rFonts w:hint="eastAsia"/>
          <w:color w:val="auto"/>
        </w:rPr>
        <w:t>に定めるとおりである。</w:t>
      </w:r>
    </w:p>
    <w:p w14:paraId="5710B54C" w14:textId="77777777" w:rsidR="005035CD" w:rsidRPr="00E21119" w:rsidRDefault="005035CD" w:rsidP="00EB127C">
      <w:pPr>
        <w:pStyle w:val="14"/>
        <w:ind w:left="420" w:firstLine="210"/>
        <w:rPr>
          <w:color w:val="auto"/>
        </w:rPr>
      </w:pPr>
      <w:r w:rsidRPr="00E21119">
        <w:rPr>
          <w:rFonts w:hint="eastAsia"/>
          <w:color w:val="auto"/>
        </w:rPr>
        <w:t>また、村長は、通報を受けたとき、又は気象の状況が火災の予防上危険であると認めたときは、消防法第22条第３項の規定に基づき火災に関する警報を発することができる。この場合、関係機関、一般住民等へ周知を図るとともに、関係機関と連携</w:t>
      </w:r>
      <w:r w:rsidR="00D57268" w:rsidRPr="00E21119">
        <w:rPr>
          <w:rFonts w:hint="eastAsia"/>
          <w:color w:val="auto"/>
        </w:rPr>
        <w:t>のもと</w:t>
      </w:r>
      <w:r w:rsidRPr="00E21119">
        <w:rPr>
          <w:rFonts w:hint="eastAsia"/>
          <w:color w:val="auto"/>
        </w:rPr>
        <w:t>、速やかに適切な措置を講ずる。</w:t>
      </w:r>
    </w:p>
    <w:p w14:paraId="37081B26" w14:textId="77777777" w:rsidR="00095B01" w:rsidRPr="00E21119" w:rsidRDefault="00095B01" w:rsidP="00450875">
      <w:pPr>
        <w:pStyle w:val="23Box"/>
      </w:pPr>
    </w:p>
    <w:p w14:paraId="4D0641EB" w14:textId="56417E73" w:rsidR="00D57268" w:rsidRPr="00E21119" w:rsidRDefault="00D57268" w:rsidP="00EB127C">
      <w:pPr>
        <w:pStyle w:val="22"/>
      </w:pPr>
      <w:r w:rsidRPr="00E21119">
        <w:rPr>
          <w:rFonts w:hint="eastAsia"/>
        </w:rPr>
        <w:t>資料１－６　赤井川村火入れに関する条例</w:t>
      </w:r>
    </w:p>
    <w:p w14:paraId="041BA84B" w14:textId="6561C194" w:rsidR="00D57268" w:rsidRPr="00E21119" w:rsidRDefault="00D57268" w:rsidP="00EB127C">
      <w:pPr>
        <w:pStyle w:val="22"/>
      </w:pPr>
      <w:r w:rsidRPr="00E21119">
        <w:rPr>
          <w:rFonts w:hint="eastAsia"/>
        </w:rPr>
        <w:t>資料１－７　赤井川村林野火災予消防対策協議会構成機関</w:t>
      </w:r>
    </w:p>
    <w:p w14:paraId="34140982" w14:textId="55421783" w:rsidR="004147F8" w:rsidRPr="00E21119" w:rsidRDefault="00D57268" w:rsidP="00EB127C">
      <w:pPr>
        <w:pStyle w:val="22"/>
      </w:pPr>
      <w:r w:rsidRPr="00E21119">
        <w:rPr>
          <w:rFonts w:hint="eastAsia"/>
        </w:rPr>
        <w:t>資料１－８　林野火災予防活動交付金要領</w:t>
      </w:r>
    </w:p>
    <w:p w14:paraId="7FBD85E8" w14:textId="77777777" w:rsidR="00D57268" w:rsidRPr="00E21119" w:rsidRDefault="00D57268" w:rsidP="00450875">
      <w:pPr>
        <w:pStyle w:val="23Box"/>
      </w:pPr>
    </w:p>
    <w:p w14:paraId="24C712A3" w14:textId="77777777" w:rsidR="005035CD" w:rsidRPr="00E21119" w:rsidRDefault="005035CD" w:rsidP="00EB127C">
      <w:pPr>
        <w:pStyle w:val="3"/>
      </w:pPr>
      <w:bookmarkStart w:id="474" w:name="_Toc277319732"/>
      <w:bookmarkStart w:id="475" w:name="_Toc304920444"/>
      <w:bookmarkStart w:id="476" w:name="_Toc316999576"/>
      <w:r w:rsidRPr="00E21119">
        <w:rPr>
          <w:rFonts w:hint="eastAsia"/>
        </w:rPr>
        <w:t>第</w:t>
      </w:r>
      <w:r w:rsidR="00396F05" w:rsidRPr="00E21119">
        <w:rPr>
          <w:rFonts w:hint="eastAsia"/>
        </w:rPr>
        <w:t>２項</w:t>
      </w:r>
      <w:r w:rsidRPr="00E21119">
        <w:rPr>
          <w:rFonts w:hint="eastAsia"/>
        </w:rPr>
        <w:t xml:space="preserve">　災害応急対策</w:t>
      </w:r>
      <w:bookmarkEnd w:id="474"/>
      <w:bookmarkEnd w:id="475"/>
      <w:bookmarkEnd w:id="476"/>
    </w:p>
    <w:p w14:paraId="0422CCB6" w14:textId="77777777" w:rsidR="005035CD" w:rsidRPr="00E21119" w:rsidRDefault="005035CD" w:rsidP="00EB127C">
      <w:pPr>
        <w:pStyle w:val="5"/>
      </w:pPr>
      <w:r w:rsidRPr="00E21119">
        <w:rPr>
          <w:rFonts w:hint="eastAsia"/>
        </w:rPr>
        <w:t>１</w:t>
      </w:r>
      <w:r w:rsidR="00396F05" w:rsidRPr="00E21119">
        <w:rPr>
          <w:rFonts w:hint="eastAsia"/>
        </w:rPr>
        <w:t>．</w:t>
      </w:r>
      <w:r w:rsidRPr="00E21119">
        <w:rPr>
          <w:rFonts w:hint="eastAsia"/>
        </w:rPr>
        <w:t>情報通信</w:t>
      </w:r>
    </w:p>
    <w:p w14:paraId="46141F42" w14:textId="77777777" w:rsidR="005035CD" w:rsidRPr="00E21119" w:rsidRDefault="005035CD" w:rsidP="00EB127C">
      <w:pPr>
        <w:pStyle w:val="14"/>
        <w:ind w:left="420" w:firstLine="210"/>
        <w:rPr>
          <w:color w:val="auto"/>
        </w:rPr>
      </w:pPr>
      <w:r w:rsidRPr="00E21119">
        <w:rPr>
          <w:rFonts w:hint="eastAsia"/>
          <w:color w:val="auto"/>
        </w:rPr>
        <w:t>広範囲にわたる林野の焼失等の災害が発生し、又はまさに発生しようとしている場合の情報の収集及び通信等は、次により実施する。</w:t>
      </w:r>
    </w:p>
    <w:p w14:paraId="0D000936" w14:textId="77777777" w:rsidR="005035CD" w:rsidRPr="00E21119" w:rsidRDefault="005035CD" w:rsidP="00EB127C">
      <w:pPr>
        <w:pStyle w:val="051"/>
        <w:ind w:left="735" w:hanging="315"/>
      </w:pPr>
      <w:r w:rsidRPr="00E21119">
        <w:rPr>
          <w:rFonts w:hint="eastAsia"/>
        </w:rPr>
        <w:t>(1)　情報通信連絡系統</w:t>
      </w:r>
    </w:p>
    <w:p w14:paraId="556E151D" w14:textId="77777777" w:rsidR="005035CD" w:rsidRPr="00E21119" w:rsidRDefault="005035CD" w:rsidP="00EB127C">
      <w:pPr>
        <w:pStyle w:val="15"/>
        <w:ind w:left="735" w:firstLine="210"/>
      </w:pPr>
      <w:r w:rsidRPr="00E21119">
        <w:rPr>
          <w:rFonts w:hint="eastAsia"/>
        </w:rPr>
        <w:t>情報通信の連絡系統は、次のとおりである。</w:t>
      </w:r>
    </w:p>
    <w:p w14:paraId="7B2CD1B9" w14:textId="77777777" w:rsidR="005035CD" w:rsidRPr="00E21119" w:rsidRDefault="00396F05" w:rsidP="009E12A9">
      <w:pPr>
        <w:pStyle w:val="21"/>
        <w:spacing w:before="149" w:after="149"/>
      </w:pPr>
      <w:r w:rsidRPr="00E21119">
        <w:rPr>
          <w:rFonts w:hint="eastAsia"/>
        </w:rPr>
        <w:t>■</w:t>
      </w:r>
      <w:r w:rsidR="005035CD" w:rsidRPr="00E21119">
        <w:rPr>
          <w:rFonts w:hint="eastAsia"/>
        </w:rPr>
        <w:t>林野火災の情報通信連絡系統図</w:t>
      </w:r>
      <w:r w:rsidRPr="00E21119">
        <w:rPr>
          <w:rFonts w:hint="eastAsia"/>
        </w:rPr>
        <w:t>■</w:t>
      </w:r>
    </w:p>
    <w:p w14:paraId="01769E65" w14:textId="23CDEF06" w:rsidR="005035CD" w:rsidRPr="00E21119" w:rsidRDefault="005535B9" w:rsidP="004C6036">
      <w:pPr>
        <w:jc w:val="center"/>
      </w:pPr>
      <w:r w:rsidRPr="00E21119">
        <w:rPr>
          <w:noProof/>
        </w:rPr>
        <mc:AlternateContent>
          <mc:Choice Requires="wpg">
            <w:drawing>
              <wp:inline distT="0" distB="0" distL="0" distR="0" wp14:anchorId="51057EC6" wp14:editId="57F612D0">
                <wp:extent cx="5429885" cy="1614805"/>
                <wp:effectExtent l="0" t="0" r="18415" b="23495"/>
                <wp:docPr id="53" name="Group 3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885" cy="1614805"/>
                          <a:chOff x="1461" y="8903"/>
                          <a:chExt cx="8551" cy="2543"/>
                        </a:xfrm>
                      </wpg:grpSpPr>
                      <wps:wsp>
                        <wps:cNvPr id="54" name="Text Box 2706"/>
                        <wps:cNvSpPr txBox="1">
                          <a:spLocks noChangeArrowheads="1"/>
                        </wps:cNvSpPr>
                        <wps:spPr bwMode="auto">
                          <a:xfrm>
                            <a:off x="2274" y="10224"/>
                            <a:ext cx="1529" cy="312"/>
                          </a:xfrm>
                          <a:prstGeom prst="rect">
                            <a:avLst/>
                          </a:prstGeom>
                          <a:solidFill>
                            <a:srgbClr val="FFFFFF"/>
                          </a:solidFill>
                          <a:ln w="9525">
                            <a:solidFill>
                              <a:srgbClr val="000000"/>
                            </a:solidFill>
                            <a:miter lim="800000"/>
                            <a:headEnd/>
                            <a:tailEnd type="none" w="sm" len="sm"/>
                          </a:ln>
                        </wps:spPr>
                        <wps:txbx>
                          <w:txbxContent>
                            <w:p w14:paraId="3C6067E4" w14:textId="77777777" w:rsidR="001A0134" w:rsidRPr="008C1AD6" w:rsidRDefault="001A0134" w:rsidP="00EB127C">
                              <w:pPr>
                                <w:ind w:leftChars="100" w:left="210" w:rightChars="100" w:right="210"/>
                                <w:jc w:val="distribute"/>
                                <w:rPr>
                                  <w:rFonts w:hAnsi="ＭＳ 明朝"/>
                                  <w:sz w:val="20"/>
                                  <w:szCs w:val="20"/>
                                </w:rPr>
                              </w:pPr>
                              <w:r>
                                <w:rPr>
                                  <w:rFonts w:hAnsi="ＭＳ 明朝" w:hint="eastAsia"/>
                                  <w:sz w:val="20"/>
                                  <w:szCs w:val="20"/>
                                </w:rPr>
                                <w:t>余市警察署</w:t>
                              </w:r>
                            </w:p>
                          </w:txbxContent>
                        </wps:txbx>
                        <wps:bodyPr rot="0" vert="horz" wrap="square" lIns="23040" tIns="0" rIns="23040" bIns="0" anchor="t" anchorCtr="0" upright="1">
                          <a:noAutofit/>
                        </wps:bodyPr>
                      </wps:wsp>
                      <wps:wsp>
                        <wps:cNvPr id="55" name="Text Box 2707"/>
                        <wps:cNvSpPr txBox="1">
                          <a:spLocks noChangeArrowheads="1"/>
                        </wps:cNvSpPr>
                        <wps:spPr bwMode="auto">
                          <a:xfrm>
                            <a:off x="1461" y="8903"/>
                            <a:ext cx="1369" cy="314"/>
                          </a:xfrm>
                          <a:prstGeom prst="rect">
                            <a:avLst/>
                          </a:prstGeom>
                          <a:solidFill>
                            <a:srgbClr val="FFFFFF"/>
                          </a:solidFill>
                          <a:ln w="9525">
                            <a:solidFill>
                              <a:srgbClr val="000000"/>
                            </a:solidFill>
                            <a:miter lim="800000"/>
                            <a:headEnd/>
                            <a:tailEnd type="none" w="sm" len="sm"/>
                          </a:ln>
                        </wps:spPr>
                        <wps:txbx>
                          <w:txbxContent>
                            <w:p w14:paraId="60559E66" w14:textId="77777777" w:rsidR="001A0134" w:rsidRPr="008C1AD6" w:rsidRDefault="001A0134" w:rsidP="00EB127C">
                              <w:pPr>
                                <w:ind w:leftChars="100" w:left="210" w:rightChars="100" w:right="210"/>
                                <w:jc w:val="distribute"/>
                                <w:rPr>
                                  <w:sz w:val="20"/>
                                  <w:szCs w:val="20"/>
                                </w:rPr>
                              </w:pPr>
                              <w:r w:rsidRPr="008C1AD6">
                                <w:rPr>
                                  <w:rFonts w:hAnsi="ＭＳ 明朝" w:hint="eastAsia"/>
                                  <w:sz w:val="20"/>
                                  <w:szCs w:val="20"/>
                                </w:rPr>
                                <w:t>発見者</w:t>
                              </w:r>
                              <w:r>
                                <w:rPr>
                                  <w:rFonts w:hAnsi="ＭＳ 明朝" w:hint="eastAsia"/>
                                  <w:sz w:val="20"/>
                                  <w:szCs w:val="20"/>
                                </w:rPr>
                                <w:t>等</w:t>
                              </w:r>
                            </w:p>
                          </w:txbxContent>
                        </wps:txbx>
                        <wps:bodyPr rot="0" vert="horz" wrap="square" lIns="23040" tIns="0" rIns="23040" bIns="0" anchor="t" anchorCtr="0" upright="1">
                          <a:noAutofit/>
                        </wps:bodyPr>
                      </wps:wsp>
                      <wps:wsp>
                        <wps:cNvPr id="56" name="Line 2708"/>
                        <wps:cNvCnPr>
                          <a:cxnSpLocks noChangeShapeType="1"/>
                        </wps:cNvCnPr>
                        <wps:spPr bwMode="auto">
                          <a:xfrm>
                            <a:off x="2149" y="9217"/>
                            <a:ext cx="0" cy="35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7" name="Text Box 2709"/>
                        <wps:cNvSpPr txBox="1">
                          <a:spLocks noChangeArrowheads="1"/>
                        </wps:cNvSpPr>
                        <wps:spPr bwMode="auto">
                          <a:xfrm>
                            <a:off x="2268" y="10612"/>
                            <a:ext cx="2355" cy="595"/>
                          </a:xfrm>
                          <a:prstGeom prst="rect">
                            <a:avLst/>
                          </a:prstGeom>
                          <a:solidFill>
                            <a:srgbClr val="FFFFFF"/>
                          </a:solidFill>
                          <a:ln w="9525">
                            <a:solidFill>
                              <a:srgbClr val="000000"/>
                            </a:solidFill>
                            <a:miter lim="800000"/>
                            <a:headEnd/>
                            <a:tailEnd type="none" w="sm" len="sm"/>
                          </a:ln>
                        </wps:spPr>
                        <wps:txbx>
                          <w:txbxContent>
                            <w:p w14:paraId="5DCDF9CA" w14:textId="77777777" w:rsidR="001A0134" w:rsidRDefault="001A0134" w:rsidP="00EB127C">
                              <w:pPr>
                                <w:ind w:leftChars="50" w:left="105" w:rightChars="50" w:right="105"/>
                                <w:jc w:val="center"/>
                                <w:rPr>
                                  <w:rFonts w:hAnsi="ＭＳ 明朝"/>
                                  <w:sz w:val="20"/>
                                  <w:szCs w:val="20"/>
                                </w:rPr>
                              </w:pPr>
                              <w:r w:rsidRPr="00D17238">
                                <w:rPr>
                                  <w:rFonts w:hAnsi="ＭＳ 明朝" w:hint="eastAsia"/>
                                  <w:sz w:val="20"/>
                                  <w:szCs w:val="20"/>
                                </w:rPr>
                                <w:t>森林所有者・関係機関</w:t>
                              </w:r>
                            </w:p>
                            <w:p w14:paraId="41F4B33E" w14:textId="77777777" w:rsidR="001A0134" w:rsidRPr="00D17238" w:rsidRDefault="001A0134" w:rsidP="00EB127C">
                              <w:pPr>
                                <w:ind w:leftChars="50" w:left="105" w:rightChars="50" w:right="105"/>
                                <w:jc w:val="center"/>
                                <w:rPr>
                                  <w:rFonts w:hAnsi="ＭＳ 明朝"/>
                                  <w:sz w:val="20"/>
                                  <w:szCs w:val="20"/>
                                </w:rPr>
                              </w:pPr>
                              <w:r w:rsidRPr="00D17238">
                                <w:rPr>
                                  <w:rFonts w:hAnsi="ＭＳ 明朝" w:hint="eastAsia"/>
                                  <w:sz w:val="20"/>
                                  <w:szCs w:val="20"/>
                                </w:rPr>
                                <w:t>（</w:t>
                              </w:r>
                              <w:r>
                                <w:rPr>
                                  <w:rFonts w:hAnsi="ＭＳ 明朝" w:hint="eastAsia"/>
                                  <w:sz w:val="20"/>
                                  <w:szCs w:val="20"/>
                                </w:rPr>
                                <w:t>森林愛護</w:t>
                              </w:r>
                              <w:r w:rsidRPr="00D17238">
                                <w:rPr>
                                  <w:rFonts w:hAnsi="ＭＳ 明朝" w:hint="eastAsia"/>
                                  <w:sz w:val="20"/>
                                  <w:szCs w:val="20"/>
                                </w:rPr>
                                <w:t>組合等）</w:t>
                              </w:r>
                            </w:p>
                          </w:txbxContent>
                        </wps:txbx>
                        <wps:bodyPr rot="0" vert="horz" wrap="square" lIns="23040" tIns="0" rIns="23040" bIns="0" anchor="t" anchorCtr="0" upright="1">
                          <a:noAutofit/>
                        </wps:bodyPr>
                      </wps:wsp>
                      <wps:wsp>
                        <wps:cNvPr id="58" name="Text Box 2710"/>
                        <wps:cNvSpPr txBox="1">
                          <a:spLocks noChangeArrowheads="1"/>
                        </wps:cNvSpPr>
                        <wps:spPr bwMode="auto">
                          <a:xfrm>
                            <a:off x="8361" y="9609"/>
                            <a:ext cx="1651" cy="881"/>
                          </a:xfrm>
                          <a:prstGeom prst="rect">
                            <a:avLst/>
                          </a:prstGeom>
                          <a:solidFill>
                            <a:srgbClr val="FFFFFF"/>
                          </a:solidFill>
                          <a:ln w="9525">
                            <a:solidFill>
                              <a:srgbClr val="000000"/>
                            </a:solidFill>
                            <a:miter lim="800000"/>
                            <a:headEnd/>
                            <a:tailEnd type="none" w="sm" len="sm"/>
                          </a:ln>
                        </wps:spPr>
                        <wps:txbx>
                          <w:txbxContent>
                            <w:p w14:paraId="39B1415D" w14:textId="77777777" w:rsidR="001A0134" w:rsidRDefault="001A0134" w:rsidP="00EB127C">
                              <w:pPr>
                                <w:ind w:leftChars="50" w:left="105" w:rightChars="50" w:right="105"/>
                                <w:jc w:val="center"/>
                                <w:rPr>
                                  <w:rFonts w:hAnsi="ＭＳ 明朝"/>
                                  <w:sz w:val="20"/>
                                  <w:szCs w:val="20"/>
                                </w:rPr>
                              </w:pPr>
                              <w:r w:rsidRPr="001E1FB1">
                                <w:rPr>
                                  <w:rFonts w:hAnsi="ＭＳ 明朝" w:hint="eastAsia"/>
                                  <w:sz w:val="20"/>
                                  <w:szCs w:val="20"/>
                                </w:rPr>
                                <w:t>関係機関</w:t>
                              </w:r>
                            </w:p>
                            <w:p w14:paraId="60255CA8" w14:textId="77777777" w:rsidR="001A0134" w:rsidRPr="006142BD" w:rsidRDefault="001A0134" w:rsidP="00EB127C">
                              <w:pPr>
                                <w:ind w:leftChars="50" w:left="289" w:rightChars="50" w:right="105" w:hangingChars="100" w:hanging="184"/>
                                <w:rPr>
                                  <w:rFonts w:hAnsi="ＭＳ 明朝"/>
                                  <w:spacing w:val="-8"/>
                                  <w:sz w:val="20"/>
                                  <w:szCs w:val="20"/>
                                </w:rPr>
                              </w:pPr>
                              <w:r w:rsidRPr="006142BD">
                                <w:rPr>
                                  <w:rFonts w:hAnsi="ＭＳ 明朝" w:hint="eastAsia"/>
                                  <w:spacing w:val="-8"/>
                                  <w:sz w:val="20"/>
                                  <w:szCs w:val="20"/>
                                </w:rPr>
                                <w:t>（消火資機材配備機関等）</w:t>
                              </w:r>
                            </w:p>
                          </w:txbxContent>
                        </wps:txbx>
                        <wps:bodyPr rot="0" vert="horz" wrap="square" lIns="23040" tIns="0" rIns="23040" bIns="0" anchor="t" anchorCtr="0" upright="1">
                          <a:noAutofit/>
                        </wps:bodyPr>
                      </wps:wsp>
                      <wps:wsp>
                        <wps:cNvPr id="59" name="Text Box 2711"/>
                        <wps:cNvSpPr txBox="1">
                          <a:spLocks noChangeArrowheads="1"/>
                        </wps:cNvSpPr>
                        <wps:spPr bwMode="auto">
                          <a:xfrm>
                            <a:off x="5624" y="9609"/>
                            <a:ext cx="2370" cy="595"/>
                          </a:xfrm>
                          <a:prstGeom prst="rect">
                            <a:avLst/>
                          </a:prstGeom>
                          <a:solidFill>
                            <a:srgbClr val="FFFFFF"/>
                          </a:solidFill>
                          <a:ln w="9525">
                            <a:solidFill>
                              <a:srgbClr val="000000"/>
                            </a:solidFill>
                            <a:miter lim="800000"/>
                            <a:headEnd/>
                            <a:tailEnd type="none" w="sm" len="sm"/>
                          </a:ln>
                        </wps:spPr>
                        <wps:txbx>
                          <w:txbxContent>
                            <w:p w14:paraId="56C13D0A" w14:textId="77777777" w:rsidR="001A0134" w:rsidRPr="008C1AD6" w:rsidRDefault="001A0134" w:rsidP="00EB127C">
                              <w:pPr>
                                <w:ind w:leftChars="100" w:left="210" w:rightChars="100" w:right="210"/>
                                <w:jc w:val="center"/>
                                <w:rPr>
                                  <w:rFonts w:hAnsi="ＭＳ 明朝"/>
                                  <w:sz w:val="20"/>
                                  <w:szCs w:val="20"/>
                                </w:rPr>
                              </w:pPr>
                              <w:r>
                                <w:rPr>
                                  <w:rFonts w:hAnsi="ＭＳ 明朝" w:hint="eastAsia"/>
                                  <w:sz w:val="20"/>
                                  <w:szCs w:val="20"/>
                                </w:rPr>
                                <w:t>後志総合振興局</w:t>
                              </w:r>
                            </w:p>
                            <w:p w14:paraId="4E4F91C2" w14:textId="77777777" w:rsidR="001A0134" w:rsidRPr="008C1AD6" w:rsidRDefault="001A0134" w:rsidP="005035CD">
                              <w:pPr>
                                <w:jc w:val="distribute"/>
                                <w:rPr>
                                  <w:spacing w:val="-6"/>
                                </w:rPr>
                              </w:pPr>
                              <w:r w:rsidRPr="008C1AD6">
                                <w:rPr>
                                  <w:rFonts w:hAnsi="ＭＳ 明朝" w:hint="eastAsia"/>
                                  <w:spacing w:val="-6"/>
                                  <w:sz w:val="20"/>
                                  <w:szCs w:val="20"/>
                                </w:rPr>
                                <w:t>（地域政策課・</w:t>
                              </w:r>
                              <w:r>
                                <w:rPr>
                                  <w:rFonts w:hint="eastAsia"/>
                                  <w:spacing w:val="-6"/>
                                  <w:sz w:val="20"/>
                                  <w:szCs w:val="20"/>
                                </w:rPr>
                                <w:t>林務課</w:t>
                              </w:r>
                              <w:r w:rsidRPr="008C1AD6">
                                <w:rPr>
                                  <w:rFonts w:hint="eastAsia"/>
                                  <w:spacing w:val="-6"/>
                                  <w:sz w:val="20"/>
                                  <w:szCs w:val="20"/>
                                </w:rPr>
                                <w:t>）</w:t>
                              </w:r>
                            </w:p>
                          </w:txbxContent>
                        </wps:txbx>
                        <wps:bodyPr rot="0" vert="horz" wrap="square" lIns="23040" tIns="0" rIns="23040" bIns="0" anchor="t" anchorCtr="0" upright="1">
                          <a:noAutofit/>
                        </wps:bodyPr>
                      </wps:wsp>
                      <wps:wsp>
                        <wps:cNvPr id="60" name="Line 2712"/>
                        <wps:cNvCnPr>
                          <a:cxnSpLocks noChangeShapeType="1"/>
                        </wps:cNvCnPr>
                        <wps:spPr bwMode="auto">
                          <a:xfrm flipV="1">
                            <a:off x="5287" y="9923"/>
                            <a:ext cx="32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1" name="Line 2713"/>
                        <wps:cNvCnPr>
                          <a:cxnSpLocks noChangeShapeType="1"/>
                        </wps:cNvCnPr>
                        <wps:spPr bwMode="auto">
                          <a:xfrm>
                            <a:off x="7994" y="9910"/>
                            <a:ext cx="36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2" name="Line 2714"/>
                        <wps:cNvCnPr>
                          <a:cxnSpLocks noChangeShapeType="1"/>
                        </wps:cNvCnPr>
                        <wps:spPr bwMode="auto">
                          <a:xfrm>
                            <a:off x="2004" y="10920"/>
                            <a:ext cx="27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3" name="Line 2715"/>
                        <wps:cNvCnPr>
                          <a:cxnSpLocks noChangeShapeType="1"/>
                        </wps:cNvCnPr>
                        <wps:spPr bwMode="auto">
                          <a:xfrm>
                            <a:off x="6698" y="10204"/>
                            <a:ext cx="0" cy="28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4" name="Text Box 2716"/>
                        <wps:cNvSpPr txBox="1">
                          <a:spLocks noChangeArrowheads="1"/>
                        </wps:cNvSpPr>
                        <wps:spPr bwMode="auto">
                          <a:xfrm>
                            <a:off x="8361" y="10625"/>
                            <a:ext cx="1651" cy="595"/>
                          </a:xfrm>
                          <a:prstGeom prst="rect">
                            <a:avLst/>
                          </a:prstGeom>
                          <a:solidFill>
                            <a:srgbClr val="FFFFFF"/>
                          </a:solidFill>
                          <a:ln w="9525">
                            <a:solidFill>
                              <a:srgbClr val="000000"/>
                            </a:solidFill>
                            <a:miter lim="800000"/>
                            <a:headEnd/>
                            <a:tailEnd type="none" w="sm" len="sm"/>
                          </a:ln>
                        </wps:spPr>
                        <wps:txbx>
                          <w:txbxContent>
                            <w:p w14:paraId="1AF8B493" w14:textId="77777777" w:rsidR="001A0134" w:rsidRPr="004B6F7C" w:rsidRDefault="001A0134" w:rsidP="00EB127C">
                              <w:pPr>
                                <w:spacing w:beforeLines="50" w:before="149"/>
                                <w:ind w:leftChars="50" w:left="105" w:rightChars="50" w:right="105"/>
                                <w:jc w:val="center"/>
                                <w:rPr>
                                  <w:rFonts w:hAnsi="ＭＳ 明朝"/>
                                  <w:spacing w:val="-12"/>
                                  <w:sz w:val="20"/>
                                  <w:szCs w:val="20"/>
                                </w:rPr>
                              </w:pPr>
                              <w:r>
                                <w:rPr>
                                  <w:rFonts w:hAnsi="ＭＳ 明朝" w:hint="eastAsia"/>
                                  <w:spacing w:val="-12"/>
                                  <w:sz w:val="20"/>
                                  <w:szCs w:val="20"/>
                                </w:rPr>
                                <w:t>消防庁・林野庁</w:t>
                              </w:r>
                            </w:p>
                          </w:txbxContent>
                        </wps:txbx>
                        <wps:bodyPr rot="0" vert="horz" wrap="square" lIns="23040" tIns="0" rIns="23040" bIns="0" anchor="t" anchorCtr="0" upright="1">
                          <a:noAutofit/>
                        </wps:bodyPr>
                      </wps:wsp>
                      <wps:wsp>
                        <wps:cNvPr id="65" name="Line 2717"/>
                        <wps:cNvCnPr>
                          <a:cxnSpLocks noChangeShapeType="1"/>
                        </wps:cNvCnPr>
                        <wps:spPr bwMode="auto">
                          <a:xfrm>
                            <a:off x="2000" y="11283"/>
                            <a:ext cx="362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66" name="Group 2718"/>
                        <wpg:cNvGrpSpPr>
                          <a:grpSpLocks/>
                        </wpg:cNvGrpSpPr>
                        <wpg:grpSpPr bwMode="auto">
                          <a:xfrm>
                            <a:off x="5624" y="10490"/>
                            <a:ext cx="2160" cy="956"/>
                            <a:chOff x="7756" y="12915"/>
                            <a:chExt cx="2160" cy="956"/>
                          </a:xfrm>
                        </wpg:grpSpPr>
                        <wps:wsp>
                          <wps:cNvPr id="67" name="Text Box 2719"/>
                          <wps:cNvSpPr txBox="1">
                            <a:spLocks noChangeArrowheads="1"/>
                          </wps:cNvSpPr>
                          <wps:spPr bwMode="auto">
                            <a:xfrm>
                              <a:off x="7756" y="12915"/>
                              <a:ext cx="2160" cy="612"/>
                            </a:xfrm>
                            <a:prstGeom prst="rect">
                              <a:avLst/>
                            </a:prstGeom>
                            <a:solidFill>
                              <a:srgbClr val="FFFFFF"/>
                            </a:solidFill>
                            <a:ln w="9525">
                              <a:solidFill>
                                <a:srgbClr val="000000"/>
                              </a:solidFill>
                              <a:miter lim="800000"/>
                              <a:headEnd/>
                              <a:tailEnd type="none" w="sm" len="sm"/>
                            </a:ln>
                          </wps:spPr>
                          <wps:txbx>
                            <w:txbxContent>
                              <w:p w14:paraId="388821C2" w14:textId="77777777" w:rsidR="001A0134" w:rsidRDefault="001A0134" w:rsidP="00396F05">
                                <w:pPr>
                                  <w:jc w:val="center"/>
                                  <w:rPr>
                                    <w:rFonts w:hAnsi="ＭＳ 明朝"/>
                                    <w:sz w:val="20"/>
                                    <w:szCs w:val="20"/>
                                  </w:rPr>
                                </w:pPr>
                                <w:r w:rsidRPr="00396F05">
                                  <w:rPr>
                                    <w:rFonts w:hAnsi="ＭＳ 明朝" w:hint="eastAsia"/>
                                    <w:kern w:val="0"/>
                                    <w:sz w:val="20"/>
                                    <w:szCs w:val="20"/>
                                  </w:rPr>
                                  <w:t>北海道</w:t>
                                </w:r>
                              </w:p>
                              <w:p w14:paraId="5983EBF0" w14:textId="77777777" w:rsidR="001A0134" w:rsidRPr="008C1AD6" w:rsidRDefault="001A0134" w:rsidP="005035CD">
                                <w:pPr>
                                  <w:jc w:val="center"/>
                                  <w:rPr>
                                    <w:spacing w:val="-6"/>
                                  </w:rPr>
                                </w:pPr>
                                <w:r w:rsidRPr="00D17238">
                                  <w:rPr>
                                    <w:rFonts w:hAnsi="ＭＳ 明朝" w:hint="eastAsia"/>
                                    <w:w w:val="76"/>
                                    <w:kern w:val="0"/>
                                    <w:sz w:val="20"/>
                                    <w:szCs w:val="20"/>
                                    <w:fitText w:val="2000" w:id="1181944065"/>
                                  </w:rPr>
                                  <w:t>（</w:t>
                                </w:r>
                                <w:r w:rsidRPr="00D17238">
                                  <w:rPr>
                                    <w:rFonts w:hAnsi="ＭＳ 明朝" w:hint="eastAsia"/>
                                    <w:w w:val="76"/>
                                    <w:kern w:val="0"/>
                                    <w:sz w:val="20"/>
                                    <w:szCs w:val="20"/>
                                    <w:fitText w:val="2000" w:id="1181944065"/>
                                  </w:rPr>
                                  <w:t>危機対策課・森林整備課</w:t>
                                </w:r>
                                <w:r w:rsidRPr="00D17238">
                                  <w:rPr>
                                    <w:rFonts w:hAnsi="ＭＳ 明朝" w:hint="eastAsia"/>
                                    <w:spacing w:val="14"/>
                                    <w:w w:val="76"/>
                                    <w:kern w:val="0"/>
                                    <w:sz w:val="20"/>
                                    <w:szCs w:val="20"/>
                                    <w:fitText w:val="2000" w:id="1181944065"/>
                                  </w:rPr>
                                  <w:t>）</w:t>
                                </w:r>
                              </w:p>
                            </w:txbxContent>
                          </wps:txbx>
                          <wps:bodyPr rot="0" vert="horz" wrap="square" lIns="23040" tIns="0" rIns="23040" bIns="0" anchor="t" anchorCtr="0" upright="1">
                            <a:noAutofit/>
                          </wps:bodyPr>
                        </wps:wsp>
                        <wps:wsp>
                          <wps:cNvPr id="68" name="Text Box 2720"/>
                          <wps:cNvSpPr txBox="1">
                            <a:spLocks noChangeArrowheads="1"/>
                          </wps:cNvSpPr>
                          <wps:spPr bwMode="auto">
                            <a:xfrm>
                              <a:off x="7756" y="13527"/>
                              <a:ext cx="2160" cy="344"/>
                            </a:xfrm>
                            <a:prstGeom prst="rect">
                              <a:avLst/>
                            </a:prstGeom>
                            <a:solidFill>
                              <a:srgbClr val="FFFFFF"/>
                            </a:solidFill>
                            <a:ln w="9525">
                              <a:solidFill>
                                <a:srgbClr val="000000"/>
                              </a:solidFill>
                              <a:miter lim="800000"/>
                              <a:headEnd/>
                              <a:tailEnd type="none" w="sm" len="sm"/>
                            </a:ln>
                          </wps:spPr>
                          <wps:txbx>
                            <w:txbxContent>
                              <w:p w14:paraId="3DB704A5" w14:textId="77777777" w:rsidR="001A0134" w:rsidRPr="008C1AD6" w:rsidRDefault="001A0134" w:rsidP="00396F05">
                                <w:pPr>
                                  <w:jc w:val="center"/>
                                  <w:rPr>
                                    <w:spacing w:val="-6"/>
                                  </w:rPr>
                                </w:pPr>
                                <w:r w:rsidRPr="00396F05">
                                  <w:rPr>
                                    <w:rFonts w:hAnsi="ＭＳ 明朝" w:hint="eastAsia"/>
                                    <w:kern w:val="0"/>
                                    <w:sz w:val="20"/>
                                    <w:szCs w:val="20"/>
                                  </w:rPr>
                                  <w:t>（防災航空室）</w:t>
                                </w:r>
                              </w:p>
                            </w:txbxContent>
                          </wps:txbx>
                          <wps:bodyPr rot="0" vert="horz" wrap="square" lIns="23040" tIns="0" rIns="23040" bIns="0" anchor="t" anchorCtr="0" upright="1">
                            <a:noAutofit/>
                          </wps:bodyPr>
                        </wps:wsp>
                      </wpg:grpSp>
                      <wps:wsp>
                        <wps:cNvPr id="69" name="Line 2721"/>
                        <wps:cNvCnPr>
                          <a:cxnSpLocks noChangeShapeType="1"/>
                        </wps:cNvCnPr>
                        <wps:spPr bwMode="auto">
                          <a:xfrm>
                            <a:off x="7784" y="10796"/>
                            <a:ext cx="577"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0" name="Line 2722"/>
                        <wps:cNvCnPr>
                          <a:cxnSpLocks noChangeShapeType="1"/>
                        </wps:cNvCnPr>
                        <wps:spPr bwMode="auto">
                          <a:xfrm>
                            <a:off x="2000" y="10057"/>
                            <a:ext cx="0" cy="1226"/>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1" name="Line 2723"/>
                        <wps:cNvCnPr>
                          <a:cxnSpLocks noChangeShapeType="1"/>
                        </wps:cNvCnPr>
                        <wps:spPr bwMode="auto">
                          <a:xfrm>
                            <a:off x="3432" y="9910"/>
                            <a:ext cx="44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2" name="Text Box 2724"/>
                        <wps:cNvSpPr txBox="1">
                          <a:spLocks noChangeArrowheads="1"/>
                        </wps:cNvSpPr>
                        <wps:spPr bwMode="auto">
                          <a:xfrm>
                            <a:off x="3872" y="9609"/>
                            <a:ext cx="1579" cy="595"/>
                          </a:xfrm>
                          <a:prstGeom prst="rect">
                            <a:avLst/>
                          </a:prstGeom>
                          <a:solidFill>
                            <a:srgbClr val="FFFFFF"/>
                          </a:solidFill>
                          <a:ln w="9525">
                            <a:solidFill>
                              <a:srgbClr val="000000"/>
                            </a:solidFill>
                            <a:miter lim="800000"/>
                            <a:headEnd/>
                            <a:tailEnd type="none" w="sm" len="sm"/>
                          </a:ln>
                        </wps:spPr>
                        <wps:txbx>
                          <w:txbxContent>
                            <w:p w14:paraId="1A82D2BF" w14:textId="77777777" w:rsidR="001A0134" w:rsidRDefault="001A0134" w:rsidP="00D11484">
                              <w:pPr>
                                <w:ind w:leftChars="100" w:left="210" w:rightChars="100" w:right="210"/>
                                <w:jc w:val="center"/>
                                <w:rPr>
                                  <w:rFonts w:hAnsi="ＭＳ 明朝"/>
                                  <w:sz w:val="20"/>
                                  <w:szCs w:val="20"/>
                                </w:rPr>
                              </w:pPr>
                              <w:r w:rsidRPr="00396F05">
                                <w:rPr>
                                  <w:rFonts w:hAnsi="ＭＳ 明朝" w:hint="eastAsia"/>
                                  <w:sz w:val="20"/>
                                  <w:szCs w:val="20"/>
                                </w:rPr>
                                <w:t>赤井川村</w:t>
                              </w:r>
                            </w:p>
                            <w:p w14:paraId="27DB96B8" w14:textId="77777777" w:rsidR="001A0134" w:rsidRPr="00396F05" w:rsidRDefault="001A0134" w:rsidP="00D11484">
                              <w:pPr>
                                <w:ind w:leftChars="100" w:left="210" w:rightChars="100" w:right="210"/>
                                <w:jc w:val="center"/>
                                <w:rPr>
                                  <w:rFonts w:hAnsi="ＭＳ 明朝"/>
                                  <w:sz w:val="20"/>
                                  <w:szCs w:val="20"/>
                                </w:rPr>
                              </w:pPr>
                              <w:r>
                                <w:rPr>
                                  <w:rFonts w:hAnsi="ＭＳ 明朝" w:hint="eastAsia"/>
                                  <w:sz w:val="20"/>
                                  <w:szCs w:val="20"/>
                                </w:rPr>
                                <w:t>（総務課）</w:t>
                              </w:r>
                            </w:p>
                          </w:txbxContent>
                        </wps:txbx>
                        <wps:bodyPr rot="0" vert="horz" wrap="square" lIns="23040" tIns="0" rIns="23040" bIns="0" anchor="t" anchorCtr="0" upright="1">
                          <a:noAutofit/>
                        </wps:bodyPr>
                      </wps:wsp>
                      <wps:wsp>
                        <wps:cNvPr id="73" name="Line 2725"/>
                        <wps:cNvCnPr>
                          <a:cxnSpLocks noChangeShapeType="1"/>
                        </wps:cNvCnPr>
                        <wps:spPr bwMode="auto">
                          <a:xfrm>
                            <a:off x="2004" y="10385"/>
                            <a:ext cx="264"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4" name="Text Box 2726"/>
                        <wps:cNvSpPr txBox="1">
                          <a:spLocks noChangeArrowheads="1"/>
                        </wps:cNvSpPr>
                        <wps:spPr bwMode="auto">
                          <a:xfrm>
                            <a:off x="1461" y="9567"/>
                            <a:ext cx="1971" cy="595"/>
                          </a:xfrm>
                          <a:prstGeom prst="rect">
                            <a:avLst/>
                          </a:prstGeom>
                          <a:solidFill>
                            <a:srgbClr val="FFFFFF"/>
                          </a:solidFill>
                          <a:ln w="9525">
                            <a:solidFill>
                              <a:srgbClr val="000000"/>
                            </a:solidFill>
                            <a:miter lim="800000"/>
                            <a:headEnd/>
                            <a:tailEnd type="none" w="sm" len="sm"/>
                          </a:ln>
                        </wps:spPr>
                        <wps:txbx>
                          <w:txbxContent>
                            <w:p w14:paraId="4B66F45C" w14:textId="77777777" w:rsidR="001A0134" w:rsidRDefault="001A0134" w:rsidP="00EB127C">
                              <w:pPr>
                                <w:ind w:leftChars="50" w:left="105" w:rightChars="50" w:right="105"/>
                                <w:jc w:val="center"/>
                                <w:rPr>
                                  <w:rFonts w:hAnsi="ＭＳ 明朝"/>
                                  <w:sz w:val="20"/>
                                  <w:szCs w:val="20"/>
                                </w:rPr>
                              </w:pPr>
                              <w:r>
                                <w:rPr>
                                  <w:rFonts w:hAnsi="ＭＳ 明朝" w:hint="eastAsia"/>
                                  <w:sz w:val="20"/>
                                  <w:szCs w:val="20"/>
                                </w:rPr>
                                <w:t>北後志消防組合</w:t>
                              </w:r>
                            </w:p>
                            <w:p w14:paraId="47B9434A" w14:textId="77777777" w:rsidR="001A0134" w:rsidRDefault="001A0134" w:rsidP="00EB127C">
                              <w:pPr>
                                <w:ind w:leftChars="50" w:left="105" w:rightChars="50" w:right="105"/>
                                <w:jc w:val="center"/>
                                <w:rPr>
                                  <w:rFonts w:hAnsi="ＭＳ 明朝"/>
                                  <w:sz w:val="20"/>
                                  <w:szCs w:val="20"/>
                                </w:rPr>
                              </w:pPr>
                              <w:r w:rsidRPr="00D11484">
                                <w:rPr>
                                  <w:rFonts w:hAnsi="ＭＳ 明朝" w:hint="eastAsia"/>
                                  <w:spacing w:val="50"/>
                                  <w:kern w:val="0"/>
                                  <w:sz w:val="20"/>
                                  <w:szCs w:val="20"/>
                                  <w:fitText w:val="1400" w:id="1551223552"/>
                                </w:rPr>
                                <w:t>赤井川支</w:t>
                              </w:r>
                              <w:r w:rsidRPr="00D11484">
                                <w:rPr>
                                  <w:rFonts w:hAnsi="ＭＳ 明朝" w:hint="eastAsia"/>
                                  <w:kern w:val="0"/>
                                  <w:sz w:val="20"/>
                                  <w:szCs w:val="20"/>
                                  <w:fitText w:val="1400" w:id="1551223552"/>
                                </w:rPr>
                                <w:t>署</w:t>
                              </w:r>
                            </w:p>
                          </w:txbxContent>
                        </wps:txbx>
                        <wps:bodyPr rot="0" vert="horz" wrap="square" lIns="23040" tIns="0" rIns="23040" bIns="0" anchor="t" anchorCtr="0" upright="1">
                          <a:noAutofit/>
                        </wps:bodyPr>
                      </wps:wsp>
                    </wpg:wgp>
                  </a:graphicData>
                </a:graphic>
              </wp:inline>
            </w:drawing>
          </mc:Choice>
          <mc:Fallback>
            <w:pict>
              <v:group w14:anchorId="51057EC6" id="Group 3000" o:spid="_x0000_s1510" style="width:427.55pt;height:127.15pt;mso-position-horizontal-relative:char;mso-position-vertical-relative:line" coordorigin="1461,8903" coordsize="8551,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">
                <v:shape id="Text Box 2706" o:spid="_x0000_s1511" type="#_x0000_t202" style="position:absolute;left:2274;top:10224;width:152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">
                  <v:stroke endarrowwidth="narrow" endarrowlength="short"/>
                  <v:textbox inset=".64mm,0,.64mm,0">
                    <w:txbxContent>
                      <w:p w14:paraId="3C6067E4" w14:textId="77777777" w:rsidR="001A0134" w:rsidRPr="008C1AD6" w:rsidRDefault="001A0134" w:rsidP="00EB127C">
                        <w:pPr>
                          <w:ind w:leftChars="100" w:left="210" w:rightChars="100" w:right="210"/>
                          <w:jc w:val="distribute"/>
                          <w:rPr>
                            <w:rFonts w:hAnsi="ＭＳ 明朝"/>
                            <w:sz w:val="20"/>
                            <w:szCs w:val="20"/>
                          </w:rPr>
                        </w:pPr>
                        <w:r>
                          <w:rPr>
                            <w:rFonts w:hAnsi="ＭＳ 明朝" w:hint="eastAsia"/>
                            <w:sz w:val="20"/>
                            <w:szCs w:val="20"/>
                          </w:rPr>
                          <w:t>余市警察署</w:t>
                        </w:r>
                      </w:p>
                    </w:txbxContent>
                  </v:textbox>
                </v:shape>
                <v:shape id="Text Box 2707" o:spid="_x0000_s1512" type="#_x0000_t202" style="position:absolute;left:1461;top:8903;width:136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">
                  <v:stroke endarrowwidth="narrow" endarrowlength="short"/>
                  <v:textbox inset=".64mm,0,.64mm,0">
                    <w:txbxContent>
                      <w:p w14:paraId="60559E66" w14:textId="77777777" w:rsidR="001A0134" w:rsidRPr="008C1AD6" w:rsidRDefault="001A0134" w:rsidP="00EB127C">
                        <w:pPr>
                          <w:ind w:leftChars="100" w:left="210" w:rightChars="100" w:right="210"/>
                          <w:jc w:val="distribute"/>
                          <w:rPr>
                            <w:sz w:val="20"/>
                            <w:szCs w:val="20"/>
                          </w:rPr>
                        </w:pPr>
                        <w:r w:rsidRPr="008C1AD6">
                          <w:rPr>
                            <w:rFonts w:hAnsi="ＭＳ 明朝" w:hint="eastAsia"/>
                            <w:sz w:val="20"/>
                            <w:szCs w:val="20"/>
                          </w:rPr>
                          <w:t>発見者</w:t>
                        </w:r>
                        <w:r>
                          <w:rPr>
                            <w:rFonts w:hAnsi="ＭＳ 明朝" w:hint="eastAsia"/>
                            <w:sz w:val="20"/>
                            <w:szCs w:val="20"/>
                          </w:rPr>
                          <w:t>等</w:t>
                        </w:r>
                      </w:p>
                    </w:txbxContent>
                  </v:textbox>
                </v:shape>
                <v:line id="Line 2708" o:spid="_x0000_s1513" style="position:absolute;visibility:visible;mso-wrap-style:square" from="2149,9217" to="2149,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">
                  <v:stroke endarrow="classic" endarrowwidth="narrow" endarrowlength="short"/>
                </v:line>
                <v:shape id="Text Box 2709" o:spid="_x0000_s1514" type="#_x0000_t202" style="position:absolute;left:2268;top:10612;width:2355;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">
                  <v:stroke endarrowwidth="narrow" endarrowlength="short"/>
                  <v:textbox inset=".64mm,0,.64mm,0">
                    <w:txbxContent>
                      <w:p w14:paraId="5DCDF9CA" w14:textId="77777777" w:rsidR="001A0134" w:rsidRDefault="001A0134" w:rsidP="00EB127C">
                        <w:pPr>
                          <w:ind w:leftChars="50" w:left="105" w:rightChars="50" w:right="105"/>
                          <w:jc w:val="center"/>
                          <w:rPr>
                            <w:rFonts w:hAnsi="ＭＳ 明朝"/>
                            <w:sz w:val="20"/>
                            <w:szCs w:val="20"/>
                          </w:rPr>
                        </w:pPr>
                        <w:r w:rsidRPr="00D17238">
                          <w:rPr>
                            <w:rFonts w:hAnsi="ＭＳ 明朝" w:hint="eastAsia"/>
                            <w:sz w:val="20"/>
                            <w:szCs w:val="20"/>
                          </w:rPr>
                          <w:t>森林所有者・関係機関</w:t>
                        </w:r>
                      </w:p>
                      <w:p w14:paraId="41F4B33E" w14:textId="77777777" w:rsidR="001A0134" w:rsidRPr="00D17238" w:rsidRDefault="001A0134" w:rsidP="00EB127C">
                        <w:pPr>
                          <w:ind w:leftChars="50" w:left="105" w:rightChars="50" w:right="105"/>
                          <w:jc w:val="center"/>
                          <w:rPr>
                            <w:rFonts w:hAnsi="ＭＳ 明朝"/>
                            <w:sz w:val="20"/>
                            <w:szCs w:val="20"/>
                          </w:rPr>
                        </w:pPr>
                        <w:r w:rsidRPr="00D17238">
                          <w:rPr>
                            <w:rFonts w:hAnsi="ＭＳ 明朝" w:hint="eastAsia"/>
                            <w:sz w:val="20"/>
                            <w:szCs w:val="20"/>
                          </w:rPr>
                          <w:t>（</w:t>
                        </w:r>
                        <w:r>
                          <w:rPr>
                            <w:rFonts w:hAnsi="ＭＳ 明朝" w:hint="eastAsia"/>
                            <w:sz w:val="20"/>
                            <w:szCs w:val="20"/>
                          </w:rPr>
                          <w:t>森林愛護</w:t>
                        </w:r>
                        <w:r w:rsidRPr="00D17238">
                          <w:rPr>
                            <w:rFonts w:hAnsi="ＭＳ 明朝" w:hint="eastAsia"/>
                            <w:sz w:val="20"/>
                            <w:szCs w:val="20"/>
                          </w:rPr>
                          <w:t>組合等）</w:t>
                        </w:r>
                      </w:p>
                    </w:txbxContent>
                  </v:textbox>
                </v:shape>
                <v:shape id="Text Box 2710" o:spid="_x0000_s1515" type="#_x0000_t202" style="position:absolute;left:8361;top:9609;width:165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">
                  <v:stroke endarrowwidth="narrow" endarrowlength="short"/>
                  <v:textbox inset=".64mm,0,.64mm,0">
                    <w:txbxContent>
                      <w:p w14:paraId="39B1415D" w14:textId="77777777" w:rsidR="001A0134" w:rsidRDefault="001A0134" w:rsidP="00EB127C">
                        <w:pPr>
                          <w:ind w:leftChars="50" w:left="105" w:rightChars="50" w:right="105"/>
                          <w:jc w:val="center"/>
                          <w:rPr>
                            <w:rFonts w:hAnsi="ＭＳ 明朝"/>
                            <w:sz w:val="20"/>
                            <w:szCs w:val="20"/>
                          </w:rPr>
                        </w:pPr>
                        <w:r w:rsidRPr="001E1FB1">
                          <w:rPr>
                            <w:rFonts w:hAnsi="ＭＳ 明朝" w:hint="eastAsia"/>
                            <w:sz w:val="20"/>
                            <w:szCs w:val="20"/>
                          </w:rPr>
                          <w:t>関係機関</w:t>
                        </w:r>
                      </w:p>
                      <w:p w14:paraId="60255CA8" w14:textId="77777777" w:rsidR="001A0134" w:rsidRPr="006142BD" w:rsidRDefault="001A0134" w:rsidP="00EB127C">
                        <w:pPr>
                          <w:ind w:leftChars="50" w:left="289" w:rightChars="50" w:right="105" w:hangingChars="100" w:hanging="184"/>
                          <w:rPr>
                            <w:rFonts w:hAnsi="ＭＳ 明朝"/>
                            <w:spacing w:val="-8"/>
                            <w:sz w:val="20"/>
                            <w:szCs w:val="20"/>
                          </w:rPr>
                        </w:pPr>
                        <w:r w:rsidRPr="006142BD">
                          <w:rPr>
                            <w:rFonts w:hAnsi="ＭＳ 明朝" w:hint="eastAsia"/>
                            <w:spacing w:val="-8"/>
                            <w:sz w:val="20"/>
                            <w:szCs w:val="20"/>
                          </w:rPr>
                          <w:t>（消火資機材配備機関等）</w:t>
                        </w:r>
                      </w:p>
                    </w:txbxContent>
                  </v:textbox>
                </v:shape>
                <v:shape id="Text Box 2711" o:spid="_x0000_s1516" type="#_x0000_t202" style="position:absolute;left:5624;top:9609;width:237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">
                  <v:stroke endarrowwidth="narrow" endarrowlength="short"/>
                  <v:textbox inset=".64mm,0,.64mm,0">
                    <w:txbxContent>
                      <w:p w14:paraId="56C13D0A" w14:textId="77777777" w:rsidR="001A0134" w:rsidRPr="008C1AD6" w:rsidRDefault="001A0134" w:rsidP="00EB127C">
                        <w:pPr>
                          <w:ind w:leftChars="100" w:left="210" w:rightChars="100" w:right="210"/>
                          <w:jc w:val="center"/>
                          <w:rPr>
                            <w:rFonts w:hAnsi="ＭＳ 明朝"/>
                            <w:sz w:val="20"/>
                            <w:szCs w:val="20"/>
                          </w:rPr>
                        </w:pPr>
                        <w:r>
                          <w:rPr>
                            <w:rFonts w:hAnsi="ＭＳ 明朝" w:hint="eastAsia"/>
                            <w:sz w:val="20"/>
                            <w:szCs w:val="20"/>
                          </w:rPr>
                          <w:t>後志総合振興局</w:t>
                        </w:r>
                      </w:p>
                      <w:p w14:paraId="4E4F91C2" w14:textId="77777777" w:rsidR="001A0134" w:rsidRPr="008C1AD6" w:rsidRDefault="001A0134" w:rsidP="005035CD">
                        <w:pPr>
                          <w:jc w:val="distribute"/>
                          <w:rPr>
                            <w:spacing w:val="-6"/>
                          </w:rPr>
                        </w:pPr>
                        <w:r w:rsidRPr="008C1AD6">
                          <w:rPr>
                            <w:rFonts w:hAnsi="ＭＳ 明朝" w:hint="eastAsia"/>
                            <w:spacing w:val="-6"/>
                            <w:sz w:val="20"/>
                            <w:szCs w:val="20"/>
                          </w:rPr>
                          <w:t>（地域政策課・</w:t>
                        </w:r>
                        <w:r>
                          <w:rPr>
                            <w:rFonts w:hint="eastAsia"/>
                            <w:spacing w:val="-6"/>
                            <w:sz w:val="20"/>
                            <w:szCs w:val="20"/>
                          </w:rPr>
                          <w:t>林務課</w:t>
                        </w:r>
                        <w:r w:rsidRPr="008C1AD6">
                          <w:rPr>
                            <w:rFonts w:hint="eastAsia"/>
                            <w:spacing w:val="-6"/>
                            <w:sz w:val="20"/>
                            <w:szCs w:val="20"/>
                          </w:rPr>
                          <w:t>）</w:t>
                        </w:r>
                      </w:p>
                    </w:txbxContent>
                  </v:textbox>
                </v:shape>
                <v:line id="Line 2712" o:spid="_x0000_s1517" style="position:absolute;flip:y;visibility:visible;mso-wrap-style:square" from="5287,9923" to="5615,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">
                  <v:stroke endarrow="classic" endarrowwidth="narrow" endarrowlength="short"/>
                </v:line>
                <v:line id="Line 2713" o:spid="_x0000_s1518" style="position:absolute;visibility:visible;mso-wrap-style:square" from="7994,9910" to="8361,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">
                  <v:stroke endarrow="classic" endarrowwidth="narrow" endarrowlength="short"/>
                </v:line>
                <v:line id="Line 2714" o:spid="_x0000_s1519" style="position:absolute;visibility:visible;mso-wrap-style:square" from="2004,10920" to="2274,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">
                  <v:stroke endarrow="classic" endarrowwidth="narrow" endarrowlength="short"/>
                </v:line>
                <v:line id="Line 2715" o:spid="_x0000_s1520" style="position:absolute;visibility:visible;mso-wrap-style:square" from="6698,10204" to="6698,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">
                  <v:stroke endarrow="open" endarrowwidth="narrow" endarrowlength="short"/>
                </v:line>
                <v:shape id="Text Box 2716" o:spid="_x0000_s1521" type="#_x0000_t202" style="position:absolute;left:8361;top:10625;width:1651;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">
                  <v:stroke endarrowwidth="narrow" endarrowlength="short"/>
                  <v:textbox inset=".64mm,0,.64mm,0">
                    <w:txbxContent>
                      <w:p w14:paraId="1AF8B493" w14:textId="77777777" w:rsidR="001A0134" w:rsidRPr="004B6F7C" w:rsidRDefault="001A0134" w:rsidP="00EB127C">
                        <w:pPr>
                          <w:spacing w:beforeLines="50" w:before="149"/>
                          <w:ind w:leftChars="50" w:left="105" w:rightChars="50" w:right="105"/>
                          <w:jc w:val="center"/>
                          <w:rPr>
                            <w:rFonts w:hAnsi="ＭＳ 明朝"/>
                            <w:spacing w:val="-12"/>
                            <w:sz w:val="20"/>
                            <w:szCs w:val="20"/>
                          </w:rPr>
                        </w:pPr>
                        <w:r>
                          <w:rPr>
                            <w:rFonts w:hAnsi="ＭＳ 明朝" w:hint="eastAsia"/>
                            <w:spacing w:val="-12"/>
                            <w:sz w:val="20"/>
                            <w:szCs w:val="20"/>
                          </w:rPr>
                          <w:t>消防庁・林野庁</w:t>
                        </w:r>
                      </w:p>
                    </w:txbxContent>
                  </v:textbox>
                </v:shape>
                <v:line id="Line 2717" o:spid="_x0000_s1522" style="position:absolute;visibility:visible;mso-wrap-style:square" from="2000,11283" to="562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">
                  <v:stroke endarrow="classic" endarrowwidth="narrow" endarrowlength="short"/>
                </v:line>
                <v:group id="Group 2718" o:spid="_x0000_s1523" style="position:absolute;left:5624;top:10490;width:2160;height:956" coordorigin="7756,12915" coordsize="216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2719" o:spid="_x0000_s1524" type="#_x0000_t202" style="position:absolute;left:7756;top:12915;width:216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">
                    <v:stroke endarrowwidth="narrow" endarrowlength="short"/>
                    <v:textbox inset=".64mm,0,.64mm,0">
                      <w:txbxContent>
                        <w:p w14:paraId="388821C2" w14:textId="77777777" w:rsidR="001A0134" w:rsidRDefault="001A0134" w:rsidP="00396F05">
                          <w:pPr>
                            <w:jc w:val="center"/>
                            <w:rPr>
                              <w:rFonts w:hAnsi="ＭＳ 明朝"/>
                              <w:sz w:val="20"/>
                              <w:szCs w:val="20"/>
                            </w:rPr>
                          </w:pPr>
                          <w:r w:rsidRPr="00396F05">
                            <w:rPr>
                              <w:rFonts w:hAnsi="ＭＳ 明朝" w:hint="eastAsia"/>
                              <w:kern w:val="0"/>
                              <w:sz w:val="20"/>
                              <w:szCs w:val="20"/>
                            </w:rPr>
                            <w:t>北海道</w:t>
                          </w:r>
                        </w:p>
                        <w:p w14:paraId="5983EBF0" w14:textId="77777777" w:rsidR="001A0134" w:rsidRPr="008C1AD6" w:rsidRDefault="001A0134" w:rsidP="005035CD">
                          <w:pPr>
                            <w:jc w:val="center"/>
                            <w:rPr>
                              <w:spacing w:val="-6"/>
                            </w:rPr>
                          </w:pPr>
                          <w:r w:rsidRPr="00D17238">
                            <w:rPr>
                              <w:rFonts w:hAnsi="ＭＳ 明朝" w:hint="eastAsia"/>
                              <w:w w:val="76"/>
                              <w:kern w:val="0"/>
                              <w:sz w:val="20"/>
                              <w:szCs w:val="20"/>
                              <w:fitText w:val="2000" w:id="1181944065"/>
                            </w:rPr>
                            <w:t>（</w:t>
                          </w:r>
                          <w:r w:rsidRPr="00D17238">
                            <w:rPr>
                              <w:rFonts w:hAnsi="ＭＳ 明朝" w:hint="eastAsia"/>
                              <w:w w:val="76"/>
                              <w:kern w:val="0"/>
                              <w:sz w:val="20"/>
                              <w:szCs w:val="20"/>
                              <w:fitText w:val="2000" w:id="1181944065"/>
                            </w:rPr>
                            <w:t>危機対策課・森林整備課</w:t>
                          </w:r>
                          <w:r w:rsidRPr="00D17238">
                            <w:rPr>
                              <w:rFonts w:hAnsi="ＭＳ 明朝" w:hint="eastAsia"/>
                              <w:spacing w:val="14"/>
                              <w:w w:val="76"/>
                              <w:kern w:val="0"/>
                              <w:sz w:val="20"/>
                              <w:szCs w:val="20"/>
                              <w:fitText w:val="2000" w:id="1181944065"/>
                            </w:rPr>
                            <w:t>）</w:t>
                          </w:r>
                        </w:p>
                      </w:txbxContent>
                    </v:textbox>
                  </v:shape>
                  <v:shape id="Text Box 2720" o:spid="_x0000_s1525" type="#_x0000_t202" style="position:absolute;left:7756;top:13527;width:216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">
                    <v:stroke endarrowwidth="narrow" endarrowlength="short"/>
                    <v:textbox inset=".64mm,0,.64mm,0">
                      <w:txbxContent>
                        <w:p w14:paraId="3DB704A5" w14:textId="77777777" w:rsidR="001A0134" w:rsidRPr="008C1AD6" w:rsidRDefault="001A0134" w:rsidP="00396F05">
                          <w:pPr>
                            <w:jc w:val="center"/>
                            <w:rPr>
                              <w:spacing w:val="-6"/>
                            </w:rPr>
                          </w:pPr>
                          <w:r w:rsidRPr="00396F05">
                            <w:rPr>
                              <w:rFonts w:hAnsi="ＭＳ 明朝" w:hint="eastAsia"/>
                              <w:kern w:val="0"/>
                              <w:sz w:val="20"/>
                              <w:szCs w:val="20"/>
                            </w:rPr>
                            <w:t>（防災航空室）</w:t>
                          </w:r>
                        </w:p>
                      </w:txbxContent>
                    </v:textbox>
                  </v:shape>
                </v:group>
                <v:line id="Line 2721" o:spid="_x0000_s1526" style="position:absolute;visibility:visible;mso-wrap-style:square" from="7784,10796" to="8361,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">
                  <v:stroke endarrow="classic" endarrowwidth="narrow" endarrowlength="short"/>
                </v:line>
                <v:line id="Line 2722" o:spid="_x0000_s1527" style="position:absolute;visibility:visible;mso-wrap-style:square" from="2000,10057" to="200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">
                  <v:stroke endarrowwidth="narrow" endarrowlength="short"/>
                </v:line>
                <v:line id="Line 2723" o:spid="_x0000_s1528" style="position:absolute;visibility:visible;mso-wrap-style:square" from="3432,9910" to="3872,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">
                  <v:stroke endarrow="classic" endarrowwidth="narrow" endarrowlength="short"/>
                </v:line>
                <v:shape id="Text Box 2724" o:spid="_x0000_s1529" type="#_x0000_t202" style="position:absolute;left:3872;top:9609;width:157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">
                  <v:stroke endarrowwidth="narrow" endarrowlength="short"/>
                  <v:textbox inset=".64mm,0,.64mm,0">
                    <w:txbxContent>
                      <w:p w14:paraId="1A82D2BF" w14:textId="77777777" w:rsidR="001A0134" w:rsidRDefault="001A0134" w:rsidP="00D11484">
                        <w:pPr>
                          <w:ind w:leftChars="100" w:left="210" w:rightChars="100" w:right="210"/>
                          <w:jc w:val="center"/>
                          <w:rPr>
                            <w:rFonts w:hAnsi="ＭＳ 明朝"/>
                            <w:sz w:val="20"/>
                            <w:szCs w:val="20"/>
                          </w:rPr>
                        </w:pPr>
                        <w:r w:rsidRPr="00396F05">
                          <w:rPr>
                            <w:rFonts w:hAnsi="ＭＳ 明朝" w:hint="eastAsia"/>
                            <w:sz w:val="20"/>
                            <w:szCs w:val="20"/>
                          </w:rPr>
                          <w:t>赤井川村</w:t>
                        </w:r>
                      </w:p>
                      <w:p w14:paraId="27DB96B8" w14:textId="77777777" w:rsidR="001A0134" w:rsidRPr="00396F05" w:rsidRDefault="001A0134" w:rsidP="00D11484">
                        <w:pPr>
                          <w:ind w:leftChars="100" w:left="210" w:rightChars="100" w:right="210"/>
                          <w:jc w:val="center"/>
                          <w:rPr>
                            <w:rFonts w:hAnsi="ＭＳ 明朝"/>
                            <w:sz w:val="20"/>
                            <w:szCs w:val="20"/>
                          </w:rPr>
                        </w:pPr>
                        <w:r>
                          <w:rPr>
                            <w:rFonts w:hAnsi="ＭＳ 明朝" w:hint="eastAsia"/>
                            <w:sz w:val="20"/>
                            <w:szCs w:val="20"/>
                          </w:rPr>
                          <w:t>（総務課）</w:t>
                        </w:r>
                      </w:p>
                    </w:txbxContent>
                  </v:textbox>
                </v:shape>
                <v:line id="Line 2725" o:spid="_x0000_s1530" style="position:absolute;visibility:visible;mso-wrap-style:square" from="2004,10385" to="2268,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">
                  <v:stroke endarrow="classic" endarrowwidth="narrow" endarrowlength="short"/>
                </v:line>
                <v:shape id="Text Box 2726" o:spid="_x0000_s1531" type="#_x0000_t202" style="position:absolute;left:1461;top:9567;width:1971;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">
                  <v:stroke endarrowwidth="narrow" endarrowlength="short"/>
                  <v:textbox inset=".64mm,0,.64mm,0">
                    <w:txbxContent>
                      <w:p w14:paraId="4B66F45C" w14:textId="77777777" w:rsidR="001A0134" w:rsidRDefault="001A0134" w:rsidP="00EB127C">
                        <w:pPr>
                          <w:ind w:leftChars="50" w:left="105" w:rightChars="50" w:right="105"/>
                          <w:jc w:val="center"/>
                          <w:rPr>
                            <w:rFonts w:hAnsi="ＭＳ 明朝"/>
                            <w:sz w:val="20"/>
                            <w:szCs w:val="20"/>
                          </w:rPr>
                        </w:pPr>
                        <w:r>
                          <w:rPr>
                            <w:rFonts w:hAnsi="ＭＳ 明朝" w:hint="eastAsia"/>
                            <w:sz w:val="20"/>
                            <w:szCs w:val="20"/>
                          </w:rPr>
                          <w:t>北後志消防組合</w:t>
                        </w:r>
                      </w:p>
                      <w:p w14:paraId="47B9434A" w14:textId="77777777" w:rsidR="001A0134" w:rsidRDefault="001A0134" w:rsidP="00EB127C">
                        <w:pPr>
                          <w:ind w:leftChars="50" w:left="105" w:rightChars="50" w:right="105"/>
                          <w:jc w:val="center"/>
                          <w:rPr>
                            <w:rFonts w:hAnsi="ＭＳ 明朝"/>
                            <w:sz w:val="20"/>
                            <w:szCs w:val="20"/>
                          </w:rPr>
                        </w:pPr>
                        <w:r w:rsidRPr="00D11484">
                          <w:rPr>
                            <w:rFonts w:hAnsi="ＭＳ 明朝" w:hint="eastAsia"/>
                            <w:spacing w:val="50"/>
                            <w:kern w:val="0"/>
                            <w:sz w:val="20"/>
                            <w:szCs w:val="20"/>
                            <w:fitText w:val="1400" w:id="1551223552"/>
                          </w:rPr>
                          <w:t>赤井川支</w:t>
                        </w:r>
                        <w:r w:rsidRPr="00D11484">
                          <w:rPr>
                            <w:rFonts w:hAnsi="ＭＳ 明朝" w:hint="eastAsia"/>
                            <w:kern w:val="0"/>
                            <w:sz w:val="20"/>
                            <w:szCs w:val="20"/>
                            <w:fitText w:val="1400" w:id="1551223552"/>
                          </w:rPr>
                          <w:t>署</w:t>
                        </w:r>
                      </w:p>
                    </w:txbxContent>
                  </v:textbox>
                </v:shape>
                <w10:anchorlock/>
              </v:group>
            </w:pict>
          </mc:Fallback>
        </mc:AlternateContent>
      </w:r>
    </w:p>
    <w:p w14:paraId="3EA749A8" w14:textId="77777777" w:rsidR="005035CD" w:rsidRPr="00E21119" w:rsidRDefault="005035CD" w:rsidP="00D11484">
      <w:pPr>
        <w:pStyle w:val="051"/>
        <w:ind w:left="735" w:hanging="315"/>
      </w:pPr>
      <w:r w:rsidRPr="00E21119">
        <w:rPr>
          <w:rFonts w:hint="eastAsia"/>
        </w:rPr>
        <w:t>(2)　実施事項</w:t>
      </w:r>
    </w:p>
    <w:p w14:paraId="32C17804" w14:textId="77777777" w:rsidR="005035CD" w:rsidRPr="00E21119" w:rsidRDefault="005035CD" w:rsidP="00EB127C">
      <w:pPr>
        <w:pStyle w:val="15"/>
        <w:ind w:left="735" w:firstLine="210"/>
      </w:pPr>
      <w:r w:rsidRPr="00E21119">
        <w:rPr>
          <w:rFonts w:hint="eastAsia"/>
        </w:rPr>
        <w:t>村及び関係機関は、災害発生時に直ちに災害情報連絡のための通信手段を確保し、災害情報の収集に努めるとともに、把握した情報について迅速に他の関係機関に連絡する。</w:t>
      </w:r>
    </w:p>
    <w:p w14:paraId="4326096B" w14:textId="77777777" w:rsidR="005035CD" w:rsidRPr="00E21119" w:rsidRDefault="005035CD" w:rsidP="00EB127C">
      <w:pPr>
        <w:pStyle w:val="15"/>
        <w:ind w:left="735" w:firstLine="210"/>
      </w:pPr>
      <w:r w:rsidRPr="00E21119">
        <w:rPr>
          <w:rFonts w:hint="eastAsia"/>
        </w:rPr>
        <w:t>また、相互に緊密な情報交換を行い、情報の確認、共有、応急対策の調整等を行う。</w:t>
      </w:r>
    </w:p>
    <w:p w14:paraId="25443127" w14:textId="77777777" w:rsidR="005035CD" w:rsidRPr="00E21119" w:rsidRDefault="005035CD" w:rsidP="00EB127C">
      <w:pPr>
        <w:pStyle w:val="15"/>
        <w:ind w:left="735" w:firstLine="210"/>
      </w:pPr>
      <w:r w:rsidRPr="00E21119">
        <w:rPr>
          <w:rFonts w:hint="eastAsia"/>
        </w:rPr>
        <w:t>なお、村及び</w:t>
      </w:r>
      <w:r w:rsidR="00561D93" w:rsidRPr="00E21119">
        <w:rPr>
          <w:rFonts w:hint="eastAsia"/>
        </w:rPr>
        <w:t>後志総合振興局</w:t>
      </w:r>
      <w:r w:rsidRPr="00E21119">
        <w:rPr>
          <w:rFonts w:hint="eastAsia"/>
        </w:rPr>
        <w:t>においては、「林野火災被害状況調書の提出について（昭和54年２月26日付け林政第119号）」に基づく林野火災被害状況調書の提出を速やかに行う。</w:t>
      </w:r>
    </w:p>
    <w:p w14:paraId="441E727E" w14:textId="77777777" w:rsidR="005035CD" w:rsidRPr="00E21119" w:rsidRDefault="005035CD" w:rsidP="00EB127C">
      <w:pPr>
        <w:pStyle w:val="5"/>
      </w:pPr>
      <w:r w:rsidRPr="00E21119">
        <w:rPr>
          <w:rFonts w:hint="eastAsia"/>
        </w:rPr>
        <w:t>２</w:t>
      </w:r>
      <w:r w:rsidR="00396F05" w:rsidRPr="00E21119">
        <w:rPr>
          <w:rFonts w:hint="eastAsia"/>
        </w:rPr>
        <w:t>．</w:t>
      </w:r>
      <w:r w:rsidRPr="00E21119">
        <w:rPr>
          <w:rFonts w:hint="eastAsia"/>
        </w:rPr>
        <w:t>災害広報</w:t>
      </w:r>
    </w:p>
    <w:p w14:paraId="5F1B36FF" w14:textId="77777777" w:rsidR="005035CD" w:rsidRPr="00E21119" w:rsidRDefault="005035CD" w:rsidP="00EB127C">
      <w:pPr>
        <w:pStyle w:val="14"/>
        <w:ind w:left="420" w:firstLine="210"/>
        <w:rPr>
          <w:color w:val="auto"/>
        </w:rPr>
      </w:pPr>
      <w:r w:rsidRPr="00E21119">
        <w:rPr>
          <w:rFonts w:hint="eastAsia"/>
          <w:color w:val="auto"/>
        </w:rPr>
        <w:t>災害応急対策の実施に当たり、正確な情報を迅速に提供することにより混乱の防止を図るため、被災者の家族、地域住民等に対して行う広報は</w:t>
      </w:r>
      <w:r w:rsidR="004E1E6C" w:rsidRPr="00E21119">
        <w:rPr>
          <w:rFonts w:hint="eastAsia"/>
          <w:color w:val="auto"/>
        </w:rPr>
        <w:t>「第４章 第４節 災害広報・情報提供計画」</w:t>
      </w:r>
      <w:r w:rsidRPr="00E21119">
        <w:rPr>
          <w:rFonts w:hint="eastAsia"/>
          <w:color w:val="auto"/>
        </w:rPr>
        <w:t>に定めるところによるほか、次により実施する。</w:t>
      </w:r>
    </w:p>
    <w:p w14:paraId="3219ABB4" w14:textId="77777777" w:rsidR="005035CD" w:rsidRPr="00E21119" w:rsidRDefault="005035CD" w:rsidP="00EB127C">
      <w:pPr>
        <w:pStyle w:val="051"/>
        <w:ind w:left="735" w:hanging="315"/>
      </w:pPr>
      <w:r w:rsidRPr="00E21119">
        <w:rPr>
          <w:rFonts w:hint="eastAsia"/>
        </w:rPr>
        <w:t>(1)　被災者の家族等への広報</w:t>
      </w:r>
    </w:p>
    <w:p w14:paraId="1DDCF4C8" w14:textId="77777777" w:rsidR="005035CD" w:rsidRPr="00E21119" w:rsidRDefault="005035CD" w:rsidP="00EB127C">
      <w:pPr>
        <w:pStyle w:val="15"/>
        <w:ind w:left="735" w:firstLine="210"/>
      </w:pPr>
      <w:r w:rsidRPr="00E21119">
        <w:rPr>
          <w:rFonts w:hint="eastAsia"/>
        </w:rPr>
        <w:t>村及び関係機関は、被災者の家族等からの問い合わせ等に対応する体制を整えるほか、被災者の家族等に役立つ次の情報について、正確に、きめ細かく、適切に提供する。</w:t>
      </w:r>
    </w:p>
    <w:p w14:paraId="40A74EB5" w14:textId="77777777" w:rsidR="005035CD" w:rsidRPr="00E21119" w:rsidRDefault="005035CD" w:rsidP="00EB127C">
      <w:pPr>
        <w:pStyle w:val="06"/>
        <w:ind w:left="840" w:hanging="210"/>
      </w:pPr>
      <w:r w:rsidRPr="00E21119">
        <w:rPr>
          <w:rFonts w:hint="eastAsia"/>
        </w:rPr>
        <w:t>ア　災害の状況</w:t>
      </w:r>
    </w:p>
    <w:p w14:paraId="6D835C7A" w14:textId="77777777" w:rsidR="005035CD" w:rsidRPr="00E21119" w:rsidRDefault="005035CD" w:rsidP="00EB127C">
      <w:pPr>
        <w:pStyle w:val="06"/>
        <w:ind w:left="840" w:hanging="210"/>
      </w:pPr>
      <w:r w:rsidRPr="00E21119">
        <w:rPr>
          <w:rFonts w:hint="eastAsia"/>
        </w:rPr>
        <w:t>イ　家族等の安否情報</w:t>
      </w:r>
    </w:p>
    <w:p w14:paraId="637FB5A5" w14:textId="77777777" w:rsidR="005035CD" w:rsidRPr="00E21119" w:rsidRDefault="005035CD" w:rsidP="00EB127C">
      <w:pPr>
        <w:pStyle w:val="06"/>
        <w:ind w:left="840" w:hanging="210"/>
      </w:pPr>
      <w:r w:rsidRPr="00E21119">
        <w:rPr>
          <w:rFonts w:hint="eastAsia"/>
        </w:rPr>
        <w:t>ウ　医療機関等の情報</w:t>
      </w:r>
    </w:p>
    <w:p w14:paraId="35686890" w14:textId="77777777" w:rsidR="005035CD" w:rsidRPr="00E21119" w:rsidRDefault="005035CD" w:rsidP="00EB127C">
      <w:pPr>
        <w:pStyle w:val="06"/>
        <w:ind w:left="840" w:hanging="210"/>
      </w:pPr>
      <w:r w:rsidRPr="00E21119">
        <w:rPr>
          <w:rFonts w:hint="eastAsia"/>
        </w:rPr>
        <w:t>エ　村及び関係機関の実施する応急対策に関する情報</w:t>
      </w:r>
    </w:p>
    <w:p w14:paraId="01802C31" w14:textId="77777777" w:rsidR="005035CD" w:rsidRPr="00E21119" w:rsidRDefault="005035CD" w:rsidP="00EB127C">
      <w:pPr>
        <w:pStyle w:val="06"/>
        <w:ind w:left="840" w:hanging="210"/>
      </w:pPr>
      <w:r w:rsidRPr="00E21119">
        <w:rPr>
          <w:rFonts w:hint="eastAsia"/>
        </w:rPr>
        <w:t>オ　その他必要な事項</w:t>
      </w:r>
    </w:p>
    <w:p w14:paraId="2D2BF90B" w14:textId="77777777" w:rsidR="005035CD" w:rsidRPr="00E21119" w:rsidRDefault="005035CD" w:rsidP="00EB127C">
      <w:pPr>
        <w:pStyle w:val="051"/>
        <w:ind w:left="735" w:hanging="315"/>
      </w:pPr>
      <w:r w:rsidRPr="00E21119">
        <w:rPr>
          <w:rFonts w:hint="eastAsia"/>
        </w:rPr>
        <w:t>(2)　地域住民等への広報</w:t>
      </w:r>
    </w:p>
    <w:p w14:paraId="0AFDD90B" w14:textId="77777777" w:rsidR="005035CD" w:rsidRPr="00E21119" w:rsidRDefault="005035CD" w:rsidP="00EB127C">
      <w:pPr>
        <w:pStyle w:val="15"/>
        <w:ind w:left="735" w:firstLine="210"/>
      </w:pPr>
      <w:r w:rsidRPr="00E21119">
        <w:rPr>
          <w:rFonts w:hint="eastAsia"/>
        </w:rPr>
        <w:t>村及び関係機関は、報道機関を通じ、又は広報車の利用等により、次の事項についての広報を実施する。</w:t>
      </w:r>
    </w:p>
    <w:p w14:paraId="477C22E5" w14:textId="77777777" w:rsidR="005035CD" w:rsidRPr="00E21119" w:rsidRDefault="005035CD" w:rsidP="00EB127C">
      <w:pPr>
        <w:pStyle w:val="06"/>
        <w:ind w:left="840" w:hanging="210"/>
      </w:pPr>
      <w:r w:rsidRPr="00E21119">
        <w:rPr>
          <w:rFonts w:hint="eastAsia"/>
        </w:rPr>
        <w:t>ア　災害の状況</w:t>
      </w:r>
    </w:p>
    <w:p w14:paraId="00538D9D" w14:textId="77777777" w:rsidR="005035CD" w:rsidRPr="00E21119" w:rsidRDefault="005035CD" w:rsidP="00EB127C">
      <w:pPr>
        <w:pStyle w:val="06"/>
        <w:ind w:left="840" w:hanging="210"/>
      </w:pPr>
      <w:r w:rsidRPr="00E21119">
        <w:rPr>
          <w:rFonts w:hint="eastAsia"/>
        </w:rPr>
        <w:t>イ　被災者の安否情報</w:t>
      </w:r>
    </w:p>
    <w:p w14:paraId="206C76BC" w14:textId="77777777" w:rsidR="005035CD" w:rsidRPr="00E21119" w:rsidRDefault="005035CD" w:rsidP="00EB127C">
      <w:pPr>
        <w:pStyle w:val="06"/>
        <w:ind w:left="840" w:hanging="210"/>
      </w:pPr>
      <w:r w:rsidRPr="00E21119">
        <w:rPr>
          <w:rFonts w:hint="eastAsia"/>
        </w:rPr>
        <w:t>ウ　医療機関等の情報</w:t>
      </w:r>
    </w:p>
    <w:p w14:paraId="7C13D4B3" w14:textId="77777777" w:rsidR="005035CD" w:rsidRPr="00E21119" w:rsidRDefault="005035CD" w:rsidP="00EB127C">
      <w:pPr>
        <w:pStyle w:val="06"/>
        <w:ind w:left="840" w:hanging="210"/>
      </w:pPr>
      <w:r w:rsidRPr="00E21119">
        <w:rPr>
          <w:rFonts w:hint="eastAsia"/>
        </w:rPr>
        <w:t>エ　村及び関係機関の実施する応急対策に関する情報</w:t>
      </w:r>
    </w:p>
    <w:p w14:paraId="1FD3CD6B" w14:textId="77777777" w:rsidR="005035CD" w:rsidRPr="00E21119" w:rsidRDefault="005035CD" w:rsidP="00EB127C">
      <w:pPr>
        <w:pStyle w:val="06"/>
        <w:ind w:left="840" w:hanging="210"/>
      </w:pPr>
      <w:r w:rsidRPr="00E21119">
        <w:rPr>
          <w:rFonts w:hint="eastAsia"/>
        </w:rPr>
        <w:t>オ　避難の必要性等、地域に与える影響</w:t>
      </w:r>
    </w:p>
    <w:p w14:paraId="1B7C350D" w14:textId="77777777" w:rsidR="005035CD" w:rsidRPr="00E21119" w:rsidRDefault="005035CD" w:rsidP="00EB127C">
      <w:pPr>
        <w:pStyle w:val="06"/>
        <w:ind w:left="840" w:hanging="210"/>
      </w:pPr>
      <w:r w:rsidRPr="00E21119">
        <w:rPr>
          <w:rFonts w:hint="eastAsia"/>
        </w:rPr>
        <w:t>カ　その他必要な事項</w:t>
      </w:r>
    </w:p>
    <w:p w14:paraId="070BE986" w14:textId="77777777" w:rsidR="005035CD" w:rsidRPr="00E21119" w:rsidRDefault="005035CD" w:rsidP="00EB127C">
      <w:pPr>
        <w:pStyle w:val="5"/>
      </w:pPr>
      <w:r w:rsidRPr="00E21119">
        <w:rPr>
          <w:rFonts w:hint="eastAsia"/>
        </w:rPr>
        <w:t>３</w:t>
      </w:r>
      <w:r w:rsidR="00396F05" w:rsidRPr="00E21119">
        <w:rPr>
          <w:rFonts w:hint="eastAsia"/>
        </w:rPr>
        <w:t>．</w:t>
      </w:r>
      <w:r w:rsidRPr="00E21119">
        <w:rPr>
          <w:rFonts w:hint="eastAsia"/>
        </w:rPr>
        <w:t>応急活動体制</w:t>
      </w:r>
    </w:p>
    <w:p w14:paraId="6F0A7D30" w14:textId="46529CAC" w:rsidR="005035CD" w:rsidRPr="00E21119" w:rsidRDefault="005035CD" w:rsidP="00EB127C">
      <w:pPr>
        <w:pStyle w:val="14"/>
        <w:ind w:left="420" w:firstLine="210"/>
        <w:rPr>
          <w:color w:val="auto"/>
        </w:rPr>
      </w:pPr>
      <w:r w:rsidRPr="00E21119">
        <w:rPr>
          <w:rFonts w:hint="eastAsia"/>
          <w:color w:val="auto"/>
        </w:rPr>
        <w:t>村及び関係機関は、広範囲にわたる林野の焼失等の</w:t>
      </w:r>
      <w:r w:rsidR="000B746C" w:rsidRPr="00E21119">
        <w:rPr>
          <w:rFonts w:hint="eastAsia"/>
          <w:color w:val="auto"/>
        </w:rPr>
        <w:t>災害時</w:t>
      </w:r>
      <w:r w:rsidRPr="00E21119">
        <w:rPr>
          <w:rFonts w:hint="eastAsia"/>
          <w:color w:val="auto"/>
        </w:rPr>
        <w:t>、その状況に応じて応急活動体制を整え、その地域に係る災害応急対策を実施する。</w:t>
      </w:r>
    </w:p>
    <w:p w14:paraId="00718D88" w14:textId="77777777" w:rsidR="00396F05" w:rsidRPr="00E21119" w:rsidRDefault="00396F05" w:rsidP="00EB127C">
      <w:pPr>
        <w:pStyle w:val="14"/>
        <w:ind w:left="420" w:firstLine="210"/>
        <w:rPr>
          <w:color w:val="auto"/>
        </w:rPr>
      </w:pPr>
      <w:r w:rsidRPr="00E21119">
        <w:rPr>
          <w:rFonts w:hint="eastAsia"/>
          <w:color w:val="auto"/>
        </w:rPr>
        <w:t>また、災害の規模により、単独では十分な災害応急対策を実施できない場合の広域応援要請については</w:t>
      </w:r>
      <w:r w:rsidR="00143ACC" w:rsidRPr="00E21119">
        <w:rPr>
          <w:rFonts w:hint="eastAsia"/>
          <w:color w:val="auto"/>
        </w:rPr>
        <w:t>「第４章 第８節 広域応援・受援計画」</w:t>
      </w:r>
      <w:r w:rsidRPr="00E21119">
        <w:rPr>
          <w:rFonts w:hint="eastAsia"/>
          <w:color w:val="auto"/>
        </w:rPr>
        <w:t>に定めるところにより実施する。</w:t>
      </w:r>
    </w:p>
    <w:p w14:paraId="1F4F4DE2" w14:textId="77777777" w:rsidR="00396F05" w:rsidRPr="00E21119" w:rsidRDefault="00396F05" w:rsidP="00EB127C">
      <w:pPr>
        <w:pStyle w:val="14"/>
        <w:ind w:left="420" w:firstLine="210"/>
        <w:rPr>
          <w:color w:val="auto"/>
        </w:rPr>
      </w:pPr>
      <w:r w:rsidRPr="00E21119">
        <w:rPr>
          <w:rFonts w:hint="eastAsia"/>
          <w:color w:val="auto"/>
        </w:rPr>
        <w:t>なお、防災関係機関は、必要に応じて協議の上、「災害対策現地合同本部設置要綱」に基づく現地合同本部を設置し、円滑かつ迅速な災害応急対策の実施を図る。</w:t>
      </w:r>
    </w:p>
    <w:p w14:paraId="406BA8C6" w14:textId="77777777" w:rsidR="005035CD" w:rsidRPr="00E21119" w:rsidRDefault="005035CD" w:rsidP="00EB127C">
      <w:pPr>
        <w:pStyle w:val="5"/>
      </w:pPr>
      <w:r w:rsidRPr="00E21119">
        <w:rPr>
          <w:rFonts w:hint="eastAsia"/>
        </w:rPr>
        <w:t>４</w:t>
      </w:r>
      <w:r w:rsidR="00396F05" w:rsidRPr="00E21119">
        <w:rPr>
          <w:rFonts w:hint="eastAsia"/>
        </w:rPr>
        <w:t>．</w:t>
      </w:r>
      <w:r w:rsidRPr="00E21119">
        <w:rPr>
          <w:rFonts w:hint="eastAsia"/>
        </w:rPr>
        <w:t>消防活動</w:t>
      </w:r>
    </w:p>
    <w:p w14:paraId="7D3698D1" w14:textId="77777777" w:rsidR="005035CD" w:rsidRPr="00E21119" w:rsidRDefault="00561D93" w:rsidP="00EB127C">
      <w:pPr>
        <w:pStyle w:val="14"/>
        <w:ind w:left="420" w:firstLine="210"/>
        <w:rPr>
          <w:color w:val="auto"/>
        </w:rPr>
      </w:pPr>
      <w:r w:rsidRPr="00E21119">
        <w:rPr>
          <w:rFonts w:hint="eastAsia"/>
          <w:color w:val="auto"/>
        </w:rPr>
        <w:t>北後志消防組合</w:t>
      </w:r>
      <w:r w:rsidR="005035CD" w:rsidRPr="00E21119">
        <w:rPr>
          <w:rFonts w:hint="eastAsia"/>
          <w:color w:val="auto"/>
        </w:rPr>
        <w:t>は、人命の安全確保と延焼防止を基本として、次により消防活動を実施する。</w:t>
      </w:r>
    </w:p>
    <w:p w14:paraId="32918D34" w14:textId="45399865" w:rsidR="005035CD" w:rsidRPr="00E21119" w:rsidRDefault="005035CD" w:rsidP="00EB127C">
      <w:pPr>
        <w:pStyle w:val="051"/>
        <w:ind w:left="735" w:hanging="315"/>
      </w:pPr>
      <w:r w:rsidRPr="00E21119">
        <w:rPr>
          <w:rFonts w:hint="eastAsia"/>
        </w:rPr>
        <w:t>(1)</w:t>
      </w:r>
      <w:r w:rsidR="00F11953" w:rsidRPr="00E21119">
        <w:rPr>
          <w:rFonts w:hint="eastAsia"/>
        </w:rPr>
        <w:t xml:space="preserve">　林野火災防御</w:t>
      </w:r>
      <w:r w:rsidRPr="00E21119">
        <w:rPr>
          <w:rFonts w:hint="eastAsia"/>
        </w:rPr>
        <w:t>図の活用、適切な消火部隊の配置、森林愛護組合の出動協力等により、効果的な地上消火を行う。</w:t>
      </w:r>
    </w:p>
    <w:p w14:paraId="14E2C05C" w14:textId="77777777" w:rsidR="005035CD" w:rsidRPr="00E21119" w:rsidRDefault="005035CD" w:rsidP="00EB127C">
      <w:pPr>
        <w:pStyle w:val="051"/>
        <w:ind w:left="735" w:hanging="315"/>
      </w:pPr>
      <w:r w:rsidRPr="00E21119">
        <w:rPr>
          <w:rFonts w:hint="eastAsia"/>
        </w:rPr>
        <w:t>(2)　住家への延焼拡大の危険性がある場合や林野火災が広域化する場合などは</w:t>
      </w:r>
      <w:r w:rsidR="00396F05" w:rsidRPr="00E21119">
        <w:rPr>
          <w:rFonts w:hint="eastAsia"/>
        </w:rPr>
        <w:t>「第４章 第９節 ヘリコプター等活用計画」</w:t>
      </w:r>
      <w:r w:rsidRPr="00E21119">
        <w:rPr>
          <w:rFonts w:hint="eastAsia"/>
        </w:rPr>
        <w:t>に基づく北海道消防防災ヘリコプターの要請等により空中消火を実施する。</w:t>
      </w:r>
    </w:p>
    <w:p w14:paraId="59FA534D" w14:textId="77777777" w:rsidR="00143ACC" w:rsidRPr="00E21119" w:rsidRDefault="00143ACC" w:rsidP="00EB127C">
      <w:pPr>
        <w:pStyle w:val="5"/>
      </w:pPr>
      <w:r w:rsidRPr="00E21119">
        <w:rPr>
          <w:rFonts w:hint="eastAsia"/>
        </w:rPr>
        <w:t>５．避難措置</w:t>
      </w:r>
    </w:p>
    <w:p w14:paraId="735A8E8E" w14:textId="77777777" w:rsidR="00143ACC" w:rsidRPr="00E21119" w:rsidRDefault="00143ACC" w:rsidP="00EB127C">
      <w:pPr>
        <w:pStyle w:val="14"/>
        <w:ind w:left="420" w:firstLine="210"/>
        <w:rPr>
          <w:color w:val="auto"/>
        </w:rPr>
      </w:pPr>
      <w:r w:rsidRPr="00E21119">
        <w:rPr>
          <w:rFonts w:hint="eastAsia"/>
          <w:color w:val="auto"/>
        </w:rPr>
        <w:t>人命の安全を確保するための必要な避難措置については「第４章 第５節 避難対策計画」に定めるところにより実施する。</w:t>
      </w:r>
    </w:p>
    <w:p w14:paraId="741BD8C4" w14:textId="77777777" w:rsidR="00143ACC" w:rsidRPr="00E21119" w:rsidRDefault="00EE7E65" w:rsidP="00EB127C">
      <w:pPr>
        <w:pStyle w:val="5"/>
      </w:pPr>
      <w:r w:rsidRPr="00E21119">
        <w:rPr>
          <w:rFonts w:hint="eastAsia"/>
        </w:rPr>
        <w:t>６</w:t>
      </w:r>
      <w:r w:rsidR="00143ACC" w:rsidRPr="00E21119">
        <w:rPr>
          <w:rFonts w:hint="eastAsia"/>
        </w:rPr>
        <w:t>．交通規制</w:t>
      </w:r>
    </w:p>
    <w:p w14:paraId="6B57C8B8" w14:textId="77777777" w:rsidR="00143ACC" w:rsidRPr="00E21119" w:rsidRDefault="00143ACC" w:rsidP="00EB127C">
      <w:pPr>
        <w:pStyle w:val="14"/>
        <w:ind w:left="420" w:firstLine="210"/>
        <w:rPr>
          <w:color w:val="auto"/>
        </w:rPr>
      </w:pPr>
      <w:r w:rsidRPr="00E21119">
        <w:rPr>
          <w:rFonts w:hint="eastAsia"/>
          <w:color w:val="auto"/>
        </w:rPr>
        <w:t>災害の拡大防止及び交通の確保のための交通規制については「第４章 第14節 交通応急対策計画」に定めるところにより実施する。</w:t>
      </w:r>
    </w:p>
    <w:p w14:paraId="21BC1BE1" w14:textId="77777777" w:rsidR="00143ACC" w:rsidRPr="00E21119" w:rsidRDefault="00EE7E65" w:rsidP="00EB127C">
      <w:pPr>
        <w:pStyle w:val="5"/>
      </w:pPr>
      <w:r w:rsidRPr="00E21119">
        <w:rPr>
          <w:rFonts w:hint="eastAsia"/>
        </w:rPr>
        <w:t>７</w:t>
      </w:r>
      <w:r w:rsidR="00143ACC" w:rsidRPr="00E21119">
        <w:rPr>
          <w:rFonts w:hint="eastAsia"/>
        </w:rPr>
        <w:t>．自衛隊派遣要請</w:t>
      </w:r>
    </w:p>
    <w:p w14:paraId="488642E8" w14:textId="77777777" w:rsidR="00143ACC" w:rsidRPr="00E21119" w:rsidRDefault="00143ACC" w:rsidP="00EB127C">
      <w:pPr>
        <w:pStyle w:val="14"/>
        <w:ind w:left="420" w:firstLine="210"/>
        <w:rPr>
          <w:color w:val="auto"/>
        </w:rPr>
      </w:pPr>
      <w:r w:rsidRPr="00E21119">
        <w:rPr>
          <w:rFonts w:hint="eastAsia"/>
          <w:color w:val="auto"/>
        </w:rPr>
        <w:t>自衛隊派遣要請については「第４章 第７節 自衛隊派遣要請計画」に定めるところにより実施する。</w:t>
      </w:r>
    </w:p>
    <w:p w14:paraId="61C192A6" w14:textId="77777777" w:rsidR="00143ACC" w:rsidRPr="00E21119" w:rsidRDefault="00EE7E65" w:rsidP="00EB127C">
      <w:pPr>
        <w:pStyle w:val="5"/>
      </w:pPr>
      <w:r w:rsidRPr="00E21119">
        <w:rPr>
          <w:rFonts w:hint="eastAsia"/>
        </w:rPr>
        <w:t>８</w:t>
      </w:r>
      <w:r w:rsidR="00143ACC" w:rsidRPr="00E21119">
        <w:rPr>
          <w:rFonts w:hint="eastAsia"/>
        </w:rPr>
        <w:t>．広域応援</w:t>
      </w:r>
    </w:p>
    <w:p w14:paraId="5A23D860" w14:textId="77777777" w:rsidR="00143ACC" w:rsidRPr="00E21119" w:rsidRDefault="00143ACC" w:rsidP="00EB127C">
      <w:pPr>
        <w:pStyle w:val="14"/>
        <w:ind w:left="420" w:firstLine="210"/>
        <w:rPr>
          <w:color w:val="auto"/>
        </w:rPr>
      </w:pPr>
      <w:r w:rsidRPr="00E21119">
        <w:rPr>
          <w:rFonts w:hint="eastAsia"/>
          <w:color w:val="auto"/>
        </w:rPr>
        <w:t>災害の規模により、単独では十分な災害応急対策を実施できない場合の広域応援要請については「第４章 第８節 広域応援・受援計画」に定めるところにより実施する。</w:t>
      </w:r>
    </w:p>
    <w:p w14:paraId="225294CF" w14:textId="31F2A36C" w:rsidR="00597EBA" w:rsidRPr="00E21119" w:rsidRDefault="00597EBA" w:rsidP="00597EBA">
      <w:pPr>
        <w:pStyle w:val="2"/>
        <w:pageBreakBefore/>
        <w:kinsoku/>
      </w:pPr>
      <w:bookmarkStart w:id="477" w:name="_Toc100064590"/>
      <w:r w:rsidRPr="00E21119">
        <w:rPr>
          <w:rFonts w:hint="eastAsia"/>
        </w:rPr>
        <w:t xml:space="preserve">第５節　</w:t>
      </w:r>
      <w:r w:rsidR="00124F27" w:rsidRPr="00E21119">
        <w:t>大規模停電災害対策計画</w:t>
      </w:r>
      <w:bookmarkEnd w:id="477"/>
    </w:p>
    <w:p w14:paraId="55237D93" w14:textId="1D7E55D1" w:rsidR="00597EBA" w:rsidRPr="00E21119" w:rsidRDefault="00674E27" w:rsidP="00597EBA">
      <w:pPr>
        <w:pStyle w:val="13"/>
        <w:ind w:left="210" w:firstLine="210"/>
      </w:pPr>
      <w:r w:rsidRPr="00E21119">
        <w:t>大規模停電災害により、</w:t>
      </w:r>
      <w:r w:rsidRPr="00E21119">
        <w:rPr>
          <w:rFonts w:hint="eastAsia"/>
        </w:rPr>
        <w:t>住</w:t>
      </w:r>
      <w:r w:rsidRPr="00E21119">
        <w:t>民の生命、身体、財産に被害が生じた場合、</w:t>
      </w:r>
      <w:r w:rsidR="00021A47" w:rsidRPr="00E21119">
        <w:rPr>
          <w:rFonts w:hint="eastAsia"/>
        </w:rPr>
        <w:t>又は</w:t>
      </w:r>
      <w:r w:rsidRPr="00E21119">
        <w:t>生じるおそれがある場合に、早期に初動体制を確立して、その拡大を防御し</w:t>
      </w:r>
      <w:r w:rsidRPr="00E21119">
        <w:rPr>
          <w:rFonts w:hint="eastAsia"/>
        </w:rPr>
        <w:t>、</w:t>
      </w:r>
      <w:r w:rsidRPr="00E21119">
        <w:t>被害の軽減を図るため、</w:t>
      </w:r>
      <w:r w:rsidR="00580F59" w:rsidRPr="00E21119">
        <w:rPr>
          <w:rFonts w:hint="eastAsia"/>
        </w:rPr>
        <w:t>村及び関係機関は</w:t>
      </w:r>
      <w:r w:rsidR="00557846" w:rsidRPr="00E21119">
        <w:rPr>
          <w:rFonts w:hint="eastAsia"/>
        </w:rPr>
        <w:t>、防災関係機関と</w:t>
      </w:r>
      <w:r w:rsidR="008446E6" w:rsidRPr="00E21119">
        <w:rPr>
          <w:rFonts w:hint="eastAsia"/>
        </w:rPr>
        <w:t>連携して</w:t>
      </w:r>
      <w:r w:rsidR="00580F59" w:rsidRPr="00E21119">
        <w:rPr>
          <w:rFonts w:hint="eastAsia"/>
        </w:rPr>
        <w:t>、</w:t>
      </w:r>
      <w:r w:rsidR="00EC7AE4" w:rsidRPr="00E21119">
        <w:rPr>
          <w:rFonts w:hint="eastAsia"/>
        </w:rPr>
        <w:t>必要な予防措置を講ずるとともに各種応急対策を実施する。</w:t>
      </w:r>
    </w:p>
    <w:p w14:paraId="4D9548F8" w14:textId="77777777" w:rsidR="00597EBA" w:rsidRPr="00E21119" w:rsidRDefault="00597EBA" w:rsidP="00597EBA">
      <w:pPr>
        <w:pStyle w:val="3"/>
      </w:pPr>
      <w:r w:rsidRPr="00E21119">
        <w:rPr>
          <w:rFonts w:hint="eastAsia"/>
        </w:rPr>
        <w:t>第１項　災害予防</w:t>
      </w:r>
    </w:p>
    <w:p w14:paraId="731D2064" w14:textId="7EEC7A86" w:rsidR="00597EBA" w:rsidRPr="00E21119" w:rsidRDefault="00597EBA" w:rsidP="00597EBA">
      <w:pPr>
        <w:pStyle w:val="13"/>
        <w:ind w:left="210" w:firstLine="210"/>
      </w:pPr>
      <w:r w:rsidRPr="00E21119">
        <w:rPr>
          <w:rFonts w:hint="eastAsia"/>
        </w:rPr>
        <w:t>村及び</w:t>
      </w:r>
      <w:r w:rsidR="00971259" w:rsidRPr="00E21119">
        <w:rPr>
          <w:rFonts w:hint="eastAsia"/>
        </w:rPr>
        <w:t>関係機関</w:t>
      </w:r>
      <w:r w:rsidRPr="00E21119">
        <w:rPr>
          <w:rFonts w:hint="eastAsia"/>
        </w:rPr>
        <w:t>は、防災関係機関と相互に協力し、大規模な</w:t>
      </w:r>
      <w:r w:rsidR="00557846" w:rsidRPr="00E21119">
        <w:t>停電</w:t>
      </w:r>
      <w:r w:rsidRPr="00E21119">
        <w:rPr>
          <w:rFonts w:hint="eastAsia"/>
        </w:rPr>
        <w:t>災害の発生を未然に防止</w:t>
      </w:r>
      <w:r w:rsidR="009E1FA5" w:rsidRPr="00E21119">
        <w:t>し、</w:t>
      </w:r>
      <w:r w:rsidR="00021A47" w:rsidRPr="00E21119">
        <w:rPr>
          <w:rFonts w:hint="eastAsia"/>
        </w:rPr>
        <w:t>又は</w:t>
      </w:r>
      <w:r w:rsidR="009E1FA5" w:rsidRPr="00E21119">
        <w:t>被害を軽減するため、必要な対策を実施</w:t>
      </w:r>
      <w:r w:rsidRPr="00E21119">
        <w:rPr>
          <w:rFonts w:hint="eastAsia"/>
        </w:rPr>
        <w:t>する。</w:t>
      </w:r>
    </w:p>
    <w:p w14:paraId="3F70956A" w14:textId="4E438150" w:rsidR="00597EBA" w:rsidRPr="00E21119" w:rsidRDefault="00597EBA" w:rsidP="00597EBA">
      <w:pPr>
        <w:pStyle w:val="5"/>
      </w:pPr>
      <w:r w:rsidRPr="00E21119">
        <w:rPr>
          <w:rFonts w:hint="eastAsia"/>
        </w:rPr>
        <w:t>１．</w:t>
      </w:r>
      <w:r w:rsidR="00F16CA3" w:rsidRPr="00E21119">
        <w:rPr>
          <w:rFonts w:hint="eastAsia"/>
        </w:rPr>
        <w:t>実施事項</w:t>
      </w:r>
    </w:p>
    <w:p w14:paraId="4B65CB12" w14:textId="06286E5A" w:rsidR="00AB5B51" w:rsidRPr="00E21119" w:rsidRDefault="00AB5B51" w:rsidP="00AB5B51">
      <w:pPr>
        <w:pStyle w:val="051"/>
        <w:ind w:left="735" w:hanging="315"/>
      </w:pPr>
      <w:r w:rsidRPr="00E21119">
        <w:rPr>
          <w:rFonts w:hint="eastAsia"/>
        </w:rPr>
        <w:t xml:space="preserve">(1)　</w:t>
      </w:r>
      <w:r w:rsidR="008B1571" w:rsidRPr="00E21119">
        <w:t>北海道電力株式会社・北海道電力ネットワーク株式会社</w:t>
      </w:r>
    </w:p>
    <w:p w14:paraId="0D269BFC" w14:textId="66E7AEA6" w:rsidR="00AB5B51" w:rsidRPr="00E21119" w:rsidRDefault="00AB5B51" w:rsidP="00AB5B51">
      <w:pPr>
        <w:pStyle w:val="06"/>
        <w:ind w:left="840" w:hanging="210"/>
      </w:pPr>
      <w:r w:rsidRPr="00E21119">
        <w:rPr>
          <w:rFonts w:hint="eastAsia"/>
        </w:rPr>
        <w:t xml:space="preserve">ア　</w:t>
      </w:r>
      <w:r w:rsidR="008B1571" w:rsidRPr="00E21119">
        <w:t>電力施設及び設備被害の軽減、復旧の迅速化を図るため、別に定める「防災業務計画」によって両社一体となり災害予防措置を講ずるものとする。</w:t>
      </w:r>
    </w:p>
    <w:p w14:paraId="0C8DDC90" w14:textId="622EE6E6" w:rsidR="008B1571" w:rsidRPr="00E21119" w:rsidRDefault="008B1571" w:rsidP="008B1571">
      <w:pPr>
        <w:pStyle w:val="06"/>
        <w:ind w:left="840" w:hanging="210"/>
      </w:pPr>
      <w:r w:rsidRPr="00E21119">
        <w:rPr>
          <w:rFonts w:hint="eastAsia"/>
        </w:rPr>
        <w:t xml:space="preserve">イ　</w:t>
      </w:r>
      <w:r w:rsidR="00BE6720" w:rsidRPr="00E21119">
        <w:t>電力設備については、国の基準等に基づく耐震性を確保することはもとより、設備構成の多重化や系統監視・制御システム等により電力供給システム全体としての耐災性機能を確保する。</w:t>
      </w:r>
    </w:p>
    <w:p w14:paraId="65552258" w14:textId="65A9B4F4" w:rsidR="008B1571" w:rsidRPr="00E21119" w:rsidRDefault="008B1571" w:rsidP="008B1571">
      <w:pPr>
        <w:pStyle w:val="06"/>
        <w:ind w:left="840" w:hanging="210"/>
      </w:pPr>
      <w:r w:rsidRPr="00E21119">
        <w:rPr>
          <w:rFonts w:hint="eastAsia"/>
        </w:rPr>
        <w:t xml:space="preserve">ウ　</w:t>
      </w:r>
      <w:r w:rsidR="00BE6720" w:rsidRPr="00E21119">
        <w:t>災害対策を円滑かつ適切に推進するため、関係機関と連携し防災訓練を実施するなど、災害発生時に対策が有効に機能することを確認する。</w:t>
      </w:r>
    </w:p>
    <w:p w14:paraId="66009C13" w14:textId="7699E746" w:rsidR="00BE6720" w:rsidRPr="00E21119" w:rsidRDefault="00BE6720" w:rsidP="00BE6720">
      <w:pPr>
        <w:pStyle w:val="051"/>
        <w:ind w:left="735" w:hanging="315"/>
      </w:pPr>
      <w:r w:rsidRPr="00E21119">
        <w:rPr>
          <w:rFonts w:hint="eastAsia"/>
        </w:rPr>
        <w:t xml:space="preserve">(1)　</w:t>
      </w:r>
      <w:r w:rsidR="00EF431E" w:rsidRPr="00E21119">
        <w:rPr>
          <w:rFonts w:hint="eastAsia"/>
        </w:rPr>
        <w:t>村及び防災関係機関</w:t>
      </w:r>
      <w:r w:rsidR="00EF431E" w:rsidRPr="00E21119">
        <w:t xml:space="preserve"> </w:t>
      </w:r>
    </w:p>
    <w:p w14:paraId="40707838" w14:textId="2178DBF6" w:rsidR="00BE6720" w:rsidRPr="00E21119" w:rsidRDefault="00BE6720" w:rsidP="00BE6720">
      <w:pPr>
        <w:pStyle w:val="06"/>
        <w:ind w:left="840" w:hanging="210"/>
      </w:pPr>
      <w:r w:rsidRPr="00E21119">
        <w:rPr>
          <w:rFonts w:hint="eastAsia"/>
        </w:rPr>
        <w:t xml:space="preserve">ア　</w:t>
      </w:r>
      <w:r w:rsidR="002E4A5A" w:rsidRPr="00E21119">
        <w:t>災害時における応急活動等に関し，あらかじめ協定の締結を行う等、平常時から関係機関相互の連携体制の強化を図る</w:t>
      </w:r>
      <w:r w:rsidR="002E4A5A" w:rsidRPr="00E21119">
        <w:rPr>
          <w:rFonts w:hint="eastAsia"/>
        </w:rPr>
        <w:t>。</w:t>
      </w:r>
    </w:p>
    <w:p w14:paraId="35C0D031" w14:textId="0662CD15" w:rsidR="00BE6720" w:rsidRPr="00E21119" w:rsidRDefault="00BE6720" w:rsidP="00BE6720">
      <w:pPr>
        <w:pStyle w:val="06"/>
        <w:ind w:left="840" w:hanging="210"/>
      </w:pPr>
      <w:r w:rsidRPr="00E21119">
        <w:rPr>
          <w:rFonts w:hint="eastAsia"/>
        </w:rPr>
        <w:t xml:space="preserve">イ　</w:t>
      </w:r>
      <w:r w:rsidR="002E4A5A" w:rsidRPr="00E21119">
        <w:t>非常用電源を整備するとともに、その燃料を満量にしておくなど、停電時に対応できる電源を確保する</w:t>
      </w:r>
      <w:r w:rsidR="002E4A5A" w:rsidRPr="00E21119">
        <w:rPr>
          <w:rFonts w:hint="eastAsia"/>
        </w:rPr>
        <w:t>。</w:t>
      </w:r>
    </w:p>
    <w:p w14:paraId="4B2B5C1E" w14:textId="46A82001" w:rsidR="008B1571" w:rsidRPr="00E21119" w:rsidRDefault="00BE6720" w:rsidP="00AB5B51">
      <w:pPr>
        <w:pStyle w:val="06"/>
        <w:ind w:left="840" w:hanging="210"/>
      </w:pPr>
      <w:r w:rsidRPr="00E21119">
        <w:rPr>
          <w:rFonts w:hint="eastAsia"/>
        </w:rPr>
        <w:t xml:space="preserve">ウ　</w:t>
      </w:r>
      <w:r w:rsidR="002E65D2" w:rsidRPr="00E21119">
        <w:rPr>
          <w:rFonts w:hint="eastAsia"/>
        </w:rPr>
        <w:t>住</w:t>
      </w:r>
      <w:r w:rsidR="002E65D2" w:rsidRPr="00E21119">
        <w:t>民に向けて、通電火災といった大規模停電時に起こりうる事故等について周知を行う</w:t>
      </w:r>
      <w:r w:rsidR="002E65D2" w:rsidRPr="00E21119">
        <w:rPr>
          <w:rFonts w:hint="eastAsia"/>
        </w:rPr>
        <w:t>。</w:t>
      </w:r>
    </w:p>
    <w:p w14:paraId="2F3B63AC" w14:textId="781ED4F2" w:rsidR="00EF431E" w:rsidRPr="00E21119" w:rsidRDefault="00EF431E" w:rsidP="00EF431E">
      <w:pPr>
        <w:pStyle w:val="06"/>
        <w:ind w:left="840" w:hanging="210"/>
      </w:pPr>
      <w:r w:rsidRPr="00E21119">
        <w:rPr>
          <w:rFonts w:hint="eastAsia"/>
        </w:rPr>
        <w:t xml:space="preserve">エ　</w:t>
      </w:r>
      <w:r w:rsidR="008D216A" w:rsidRPr="00E21119">
        <w:t>関係機関と相互に連携して実践的な防災訓練を実施し、災害時の活動手順、関係機関との連携等について、徹底を図るとともに、体制の改善等、必要な措置を講ずる</w:t>
      </w:r>
      <w:r w:rsidR="008D216A" w:rsidRPr="00E21119">
        <w:rPr>
          <w:rFonts w:hint="eastAsia"/>
        </w:rPr>
        <w:t>。</w:t>
      </w:r>
    </w:p>
    <w:p w14:paraId="032BEB4A" w14:textId="30A12914" w:rsidR="00EF431E" w:rsidRPr="00E21119" w:rsidRDefault="00EF431E" w:rsidP="00EF431E">
      <w:pPr>
        <w:pStyle w:val="06"/>
        <w:ind w:left="840" w:hanging="210"/>
      </w:pPr>
      <w:r w:rsidRPr="00E21119">
        <w:rPr>
          <w:rFonts w:hint="eastAsia"/>
        </w:rPr>
        <w:t xml:space="preserve">オ　</w:t>
      </w:r>
      <w:r w:rsidR="008D216A" w:rsidRPr="00E21119">
        <w:t>関係機関と相互に連携して、電力供給がひっ迫した際の連絡体制や節電対策を整備する</w:t>
      </w:r>
      <w:r w:rsidR="008D216A" w:rsidRPr="00E21119">
        <w:rPr>
          <w:rFonts w:hint="eastAsia"/>
        </w:rPr>
        <w:t>。</w:t>
      </w:r>
    </w:p>
    <w:p w14:paraId="7F45DAB3" w14:textId="7AD4AC8B" w:rsidR="00EF431E" w:rsidRPr="00E21119" w:rsidRDefault="00EF431E" w:rsidP="00EF431E">
      <w:pPr>
        <w:pStyle w:val="06"/>
        <w:ind w:left="840" w:hanging="210"/>
      </w:pPr>
      <w:r w:rsidRPr="00E21119">
        <w:rPr>
          <w:rFonts w:hint="eastAsia"/>
        </w:rPr>
        <w:t xml:space="preserve">カ　</w:t>
      </w:r>
      <w:r w:rsidR="00745060" w:rsidRPr="00E21119">
        <w:t>大規模な災害発生のおそれがある場合、それぞれが所有する電源車、発電機等の配備状況等を確認の上、リスト化するよう努める</w:t>
      </w:r>
      <w:r w:rsidR="00745060" w:rsidRPr="00E21119">
        <w:rPr>
          <w:rFonts w:hint="eastAsia"/>
        </w:rPr>
        <w:t>。</w:t>
      </w:r>
    </w:p>
    <w:p w14:paraId="1FED5658" w14:textId="77777777" w:rsidR="00EF431E" w:rsidRPr="00E21119" w:rsidRDefault="00EF431E" w:rsidP="00CA7F78">
      <w:pPr>
        <w:pStyle w:val="23Box"/>
      </w:pPr>
    </w:p>
    <w:p w14:paraId="4D73848D" w14:textId="77777777" w:rsidR="00597EBA" w:rsidRPr="00E21119" w:rsidRDefault="00597EBA" w:rsidP="00597EBA">
      <w:pPr>
        <w:pStyle w:val="3"/>
      </w:pPr>
      <w:r w:rsidRPr="00E21119">
        <w:rPr>
          <w:rFonts w:hint="eastAsia"/>
        </w:rPr>
        <w:t>第２項　災害応急対策</w:t>
      </w:r>
    </w:p>
    <w:p w14:paraId="63B0F8A7" w14:textId="77777777" w:rsidR="00597EBA" w:rsidRPr="00E21119" w:rsidRDefault="00597EBA" w:rsidP="00597EBA">
      <w:pPr>
        <w:pStyle w:val="5"/>
        <w:rPr>
          <w:lang w:eastAsia="zh-TW"/>
        </w:rPr>
      </w:pPr>
      <w:r w:rsidRPr="00E21119">
        <w:rPr>
          <w:rFonts w:hint="eastAsia"/>
          <w:lang w:eastAsia="zh-TW"/>
        </w:rPr>
        <w:t>１</w:t>
      </w:r>
      <w:r w:rsidRPr="00E21119">
        <w:rPr>
          <w:rFonts w:hint="eastAsia"/>
        </w:rPr>
        <w:t>．</w:t>
      </w:r>
      <w:r w:rsidRPr="00E21119">
        <w:rPr>
          <w:rFonts w:hint="eastAsia"/>
          <w:lang w:eastAsia="zh-TW"/>
        </w:rPr>
        <w:t>情報通信</w:t>
      </w:r>
    </w:p>
    <w:p w14:paraId="173FF9EF" w14:textId="5E0F3CF1" w:rsidR="00597EBA" w:rsidRPr="00E21119" w:rsidRDefault="00597EBA" w:rsidP="00597EBA">
      <w:pPr>
        <w:pStyle w:val="14"/>
        <w:spacing w:before="149" w:after="149"/>
        <w:ind w:left="420" w:firstLine="210"/>
        <w:rPr>
          <w:color w:val="auto"/>
        </w:rPr>
      </w:pPr>
      <w:r w:rsidRPr="00E21119">
        <w:rPr>
          <w:rFonts w:hint="eastAsia"/>
          <w:color w:val="auto"/>
        </w:rPr>
        <w:t>大規模</w:t>
      </w:r>
      <w:r w:rsidR="003308E7" w:rsidRPr="00E21119">
        <w:rPr>
          <w:rFonts w:hint="eastAsia"/>
          <w:color w:val="auto"/>
        </w:rPr>
        <w:t>停電</w:t>
      </w:r>
      <w:r w:rsidRPr="00E21119">
        <w:rPr>
          <w:rFonts w:hint="eastAsia"/>
          <w:color w:val="auto"/>
        </w:rPr>
        <w:t>災害が発生し、又はまさに発生しようとしている場合の情報の収集及び通信等は、次により実施する。</w:t>
      </w:r>
    </w:p>
    <w:p w14:paraId="0C640272" w14:textId="77777777" w:rsidR="00597EBA" w:rsidRPr="00E21119" w:rsidRDefault="00597EBA" w:rsidP="00597EBA">
      <w:pPr>
        <w:pStyle w:val="051"/>
        <w:ind w:left="735" w:hanging="315"/>
      </w:pPr>
      <w:r w:rsidRPr="00E21119">
        <w:rPr>
          <w:rFonts w:hint="eastAsia"/>
        </w:rPr>
        <w:t>(1)　情報通信連絡系統</w:t>
      </w:r>
    </w:p>
    <w:p w14:paraId="73BE80DD" w14:textId="77777777" w:rsidR="00597EBA" w:rsidRPr="00E21119" w:rsidRDefault="00597EBA" w:rsidP="00597EBA">
      <w:pPr>
        <w:pStyle w:val="15"/>
        <w:ind w:left="735" w:firstLine="210"/>
      </w:pPr>
      <w:r w:rsidRPr="00E21119">
        <w:rPr>
          <w:rFonts w:hint="eastAsia"/>
        </w:rPr>
        <w:t>情報通信の連絡系統は、次のとおりである。</w:t>
      </w:r>
    </w:p>
    <w:p w14:paraId="6E6299FD" w14:textId="2D0BC938" w:rsidR="00597EBA" w:rsidRPr="00E21119" w:rsidRDefault="00597EBA" w:rsidP="00597EBA">
      <w:pPr>
        <w:pStyle w:val="21"/>
        <w:spacing w:before="149" w:after="149"/>
        <w:ind w:left="210" w:firstLine="206"/>
      </w:pPr>
      <w:r w:rsidRPr="00E21119">
        <w:rPr>
          <w:rFonts w:hint="eastAsia"/>
        </w:rPr>
        <w:t>■大規模</w:t>
      </w:r>
      <w:r w:rsidR="00CD0F16" w:rsidRPr="00E21119">
        <w:rPr>
          <w:rFonts w:hint="eastAsia"/>
        </w:rPr>
        <w:t>停電</w:t>
      </w:r>
      <w:r w:rsidRPr="00E21119">
        <w:rPr>
          <w:rFonts w:hint="eastAsia"/>
        </w:rPr>
        <w:t>災害の情報通信連絡系統図■</w:t>
      </w:r>
    </w:p>
    <w:p w14:paraId="6679A195" w14:textId="78C41E54" w:rsidR="004C41BC" w:rsidRPr="00E21119" w:rsidRDefault="005535B9" w:rsidP="00597EBA">
      <w:r w:rsidRPr="00E21119">
        <w:rPr>
          <w:noProof/>
        </w:rPr>
        <mc:AlternateContent>
          <mc:Choice Requires="wps">
            <w:drawing>
              <wp:anchor distT="0" distB="0" distL="114300" distR="114300" simplePos="0" relativeHeight="40" behindDoc="0" locked="0" layoutInCell="1" allowOverlap="1" wp14:anchorId="3BB75A92" wp14:editId="1EBDF747">
                <wp:simplePos x="0" y="0"/>
                <wp:positionH relativeFrom="column">
                  <wp:posOffset>1993900</wp:posOffset>
                </wp:positionH>
                <wp:positionV relativeFrom="paragraph">
                  <wp:posOffset>130175</wp:posOffset>
                </wp:positionV>
                <wp:extent cx="2232025" cy="756285"/>
                <wp:effectExtent l="17780" t="10795" r="17145" b="13970"/>
                <wp:wrapNone/>
                <wp:docPr id="52"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756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AE9A0" w14:textId="6DE833DC" w:rsidR="001A0134" w:rsidRPr="00B0144D"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北海道電力株式会社　本店</w:t>
                            </w:r>
                          </w:p>
                          <w:p w14:paraId="22B79480" w14:textId="76C1F503" w:rsidR="001A0134"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北海道電力ネットワーク株式会社　本店</w:t>
                            </w:r>
                          </w:p>
                          <w:p w14:paraId="019604B6" w14:textId="77777777" w:rsidR="001A0134" w:rsidRDefault="001A0134" w:rsidP="00645B7D">
                            <w:pPr>
                              <w:spacing w:line="100" w:lineRule="exact"/>
                              <w:jc w:val="center"/>
                              <w:rPr>
                                <w:rFonts w:ascii="ＭＳ Ｐゴシック" w:eastAsia="ＭＳ Ｐゴシック" w:hAnsi="ＭＳ Ｐゴシック"/>
                                <w:sz w:val="18"/>
                                <w:szCs w:val="18"/>
                              </w:rPr>
                            </w:pPr>
                          </w:p>
                          <w:p w14:paraId="167931B7" w14:textId="77777777" w:rsidR="001A0134" w:rsidRPr="00B0144D"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北海道電力ネットワーク株式会社　支店</w:t>
                            </w:r>
                          </w:p>
                          <w:p w14:paraId="042E25AF" w14:textId="48A12A5B" w:rsidR="001A0134" w:rsidRPr="00B0144D"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ネットワークセンター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5A92" id="Text Box 3203" o:spid="_x0000_s1532" type="#_x0000_t202" style="position:absolute;left:0;text-align:left;margin-left:157pt;margin-top:10.25pt;width:175.75pt;height:59.55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" filled="f" strokeweight="1.5pt">
                <v:textbox inset="5.85pt,.7pt,5.85pt,.7pt">
                  <w:txbxContent>
                    <w:p w14:paraId="01AAE9A0" w14:textId="6DE833DC" w:rsidR="001A0134" w:rsidRPr="00B0144D"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北海道電力株式会社　本店</w:t>
                      </w:r>
                    </w:p>
                    <w:p w14:paraId="22B79480" w14:textId="76C1F503" w:rsidR="001A0134"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北海道電力ネットワーク株式会社　本店</w:t>
                      </w:r>
                    </w:p>
                    <w:p w14:paraId="019604B6" w14:textId="77777777" w:rsidR="001A0134" w:rsidRDefault="001A0134" w:rsidP="00645B7D">
                      <w:pPr>
                        <w:spacing w:line="100" w:lineRule="exact"/>
                        <w:jc w:val="center"/>
                        <w:rPr>
                          <w:rFonts w:ascii="ＭＳ Ｐゴシック" w:eastAsia="ＭＳ Ｐゴシック" w:hAnsi="ＭＳ Ｐゴシック"/>
                          <w:sz w:val="18"/>
                          <w:szCs w:val="18"/>
                        </w:rPr>
                      </w:pPr>
                    </w:p>
                    <w:p w14:paraId="167931B7" w14:textId="77777777" w:rsidR="001A0134" w:rsidRPr="00B0144D"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北海道電力ネットワーク株式会社　支店</w:t>
                      </w:r>
                    </w:p>
                    <w:p w14:paraId="042E25AF" w14:textId="48A12A5B" w:rsidR="001A0134" w:rsidRPr="00B0144D" w:rsidRDefault="001A0134" w:rsidP="00645B7D">
                      <w:pPr>
                        <w:spacing w:line="240" w:lineRule="exact"/>
                        <w:jc w:val="center"/>
                        <w:rPr>
                          <w:rFonts w:ascii="ＭＳ Ｐゴシック" w:eastAsia="ＭＳ Ｐゴシック" w:hAnsi="ＭＳ Ｐゴシック"/>
                          <w:sz w:val="18"/>
                          <w:szCs w:val="18"/>
                        </w:rPr>
                      </w:pPr>
                      <w:r w:rsidRPr="00B0144D">
                        <w:rPr>
                          <w:rFonts w:ascii="ＭＳ Ｐゴシック" w:eastAsia="ＭＳ Ｐゴシック" w:hAnsi="ＭＳ Ｐゴシック" w:hint="eastAsia"/>
                          <w:sz w:val="18"/>
                          <w:szCs w:val="18"/>
                        </w:rPr>
                        <w:t>ネットワークセンター</w:t>
                      </w:r>
                    </w:p>
                  </w:txbxContent>
                </v:textbox>
              </v:shape>
            </w:pict>
          </mc:Fallback>
        </mc:AlternateContent>
      </w:r>
    </w:p>
    <w:p w14:paraId="7B20BA19" w14:textId="52F80501" w:rsidR="004C41BC" w:rsidRPr="00E21119" w:rsidRDefault="005535B9" w:rsidP="00597EBA">
      <w:r w:rsidRPr="00E21119">
        <w:rPr>
          <w:noProof/>
        </w:rPr>
        <mc:AlternateContent>
          <mc:Choice Requires="wps">
            <w:drawing>
              <wp:anchor distT="0" distB="0" distL="114300" distR="114300" simplePos="0" relativeHeight="58" behindDoc="0" locked="0" layoutInCell="1" allowOverlap="1" wp14:anchorId="54C7B7B2" wp14:editId="0DBE2758">
                <wp:simplePos x="0" y="0"/>
                <wp:positionH relativeFrom="column">
                  <wp:posOffset>1644015</wp:posOffset>
                </wp:positionH>
                <wp:positionV relativeFrom="paragraph">
                  <wp:posOffset>152400</wp:posOffset>
                </wp:positionV>
                <wp:extent cx="0" cy="946150"/>
                <wp:effectExtent l="10795" t="13335" r="8255" b="12065"/>
                <wp:wrapNone/>
                <wp:docPr id="51" name="AutoShape 3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03BD0" id="AutoShape 3223" o:spid="_x0000_s1026" type="#_x0000_t32" style="position:absolute;left:0;text-align:left;margin-left:129.45pt;margin-top:12pt;width:0;height:74.5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PrIgIAAD8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" strokeweight="1pt"/>
            </w:pict>
          </mc:Fallback>
        </mc:AlternateContent>
      </w:r>
      <w:r w:rsidRPr="00E21119">
        <w:rPr>
          <w:noProof/>
        </w:rPr>
        <mc:AlternateContent>
          <mc:Choice Requires="wps">
            <w:drawing>
              <wp:anchor distT="0" distB="0" distL="114300" distR="114300" simplePos="0" relativeHeight="57" behindDoc="0" locked="0" layoutInCell="1" allowOverlap="1" wp14:anchorId="35883CBE" wp14:editId="56573B1E">
                <wp:simplePos x="0" y="0"/>
                <wp:positionH relativeFrom="column">
                  <wp:posOffset>1635760</wp:posOffset>
                </wp:positionH>
                <wp:positionV relativeFrom="paragraph">
                  <wp:posOffset>152400</wp:posOffset>
                </wp:positionV>
                <wp:extent cx="366395" cy="0"/>
                <wp:effectExtent l="12065" t="13335" r="12065" b="15240"/>
                <wp:wrapNone/>
                <wp:docPr id="50" name="AutoShape 3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54838" id="AutoShape 3222" o:spid="_x0000_s1026" type="#_x0000_t32" style="position:absolute;left:0;text-align:left;margin-left:128.8pt;margin-top:12pt;width:28.85pt;height:0;flip:x;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" strokeweight="1pt"/>
            </w:pict>
          </mc:Fallback>
        </mc:AlternateContent>
      </w:r>
    </w:p>
    <w:p w14:paraId="38B6B330" w14:textId="14F55C61" w:rsidR="004C41BC" w:rsidRPr="00E21119" w:rsidRDefault="005535B9" w:rsidP="00597EBA">
      <w:r w:rsidRPr="00E21119">
        <w:rPr>
          <w:noProof/>
        </w:rPr>
        <mc:AlternateContent>
          <mc:Choice Requires="wps">
            <w:drawing>
              <wp:anchor distT="0" distB="0" distL="114300" distR="114300" simplePos="0" relativeHeight="59" behindDoc="0" locked="0" layoutInCell="1" allowOverlap="1" wp14:anchorId="65201DAC" wp14:editId="7CDF1353">
                <wp:simplePos x="0" y="0"/>
                <wp:positionH relativeFrom="column">
                  <wp:posOffset>2002155</wp:posOffset>
                </wp:positionH>
                <wp:positionV relativeFrom="paragraph">
                  <wp:posOffset>113030</wp:posOffset>
                </wp:positionV>
                <wp:extent cx="2232025" cy="0"/>
                <wp:effectExtent l="6985" t="11430" r="8890" b="7620"/>
                <wp:wrapNone/>
                <wp:docPr id="49" name="AutoShape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57ADA" id="AutoShape 3224" o:spid="_x0000_s1026" type="#_x0000_t32" style="position:absolute;left:0;text-align:left;margin-left:157.65pt;margin-top:8.9pt;width:175.75pt;height:0;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dh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" strokeweight="1pt"/>
            </w:pict>
          </mc:Fallback>
        </mc:AlternateContent>
      </w:r>
    </w:p>
    <w:p w14:paraId="6B1C3566" w14:textId="62640C58" w:rsidR="004C41BC" w:rsidRPr="00E21119" w:rsidRDefault="004C41BC" w:rsidP="00597EBA"/>
    <w:p w14:paraId="5C865A2E" w14:textId="45D7876E" w:rsidR="004C41BC" w:rsidRPr="00E21119" w:rsidRDefault="005535B9" w:rsidP="00597EBA">
      <w:r w:rsidRPr="00E21119">
        <w:rPr>
          <w:noProof/>
        </w:rPr>
        <mc:AlternateContent>
          <mc:Choice Requires="wps">
            <w:drawing>
              <wp:anchor distT="0" distB="0" distL="114300" distR="114300" simplePos="0" relativeHeight="56" behindDoc="0" locked="0" layoutInCell="1" allowOverlap="1" wp14:anchorId="3E598B25" wp14:editId="3CD80228">
                <wp:simplePos x="0" y="0"/>
                <wp:positionH relativeFrom="column">
                  <wp:posOffset>4721225</wp:posOffset>
                </wp:positionH>
                <wp:positionV relativeFrom="paragraph">
                  <wp:posOffset>27940</wp:posOffset>
                </wp:positionV>
                <wp:extent cx="0" cy="501015"/>
                <wp:effectExtent l="11430" t="10795" r="7620" b="12065"/>
                <wp:wrapNone/>
                <wp:docPr id="48" name="AutoShape 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7211C" id="AutoShape 3221" o:spid="_x0000_s1026" type="#_x0000_t32" style="position:absolute;left:0;text-align:left;margin-left:371.75pt;margin-top:2.2pt;width:0;height:39.4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" strokeweight="1pt"/>
            </w:pict>
          </mc:Fallback>
        </mc:AlternateContent>
      </w:r>
      <w:r w:rsidRPr="00E21119">
        <w:rPr>
          <w:noProof/>
        </w:rPr>
        <mc:AlternateContent>
          <mc:Choice Requires="wps">
            <w:drawing>
              <wp:anchor distT="0" distB="0" distL="114300" distR="114300" simplePos="0" relativeHeight="55" behindDoc="0" locked="0" layoutInCell="1" allowOverlap="1" wp14:anchorId="1BC8D857" wp14:editId="5474CA95">
                <wp:simplePos x="0" y="0"/>
                <wp:positionH relativeFrom="column">
                  <wp:posOffset>4234180</wp:posOffset>
                </wp:positionH>
                <wp:positionV relativeFrom="paragraph">
                  <wp:posOffset>27940</wp:posOffset>
                </wp:positionV>
                <wp:extent cx="478790" cy="0"/>
                <wp:effectExtent l="10160" t="10795" r="6350" b="8255"/>
                <wp:wrapNone/>
                <wp:docPr id="47" name="AutoShape 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38139" id="AutoShape 3220" o:spid="_x0000_s1026" type="#_x0000_t32" style="position:absolute;left:0;text-align:left;margin-left:333.4pt;margin-top:2.2pt;width:37.7pt;height:0;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" strokeweight="1pt"/>
            </w:pict>
          </mc:Fallback>
        </mc:AlternateContent>
      </w:r>
    </w:p>
    <w:p w14:paraId="2F310F0E" w14:textId="77777777" w:rsidR="004C41BC" w:rsidRPr="00E21119" w:rsidRDefault="004C41BC" w:rsidP="00597EBA"/>
    <w:p w14:paraId="5FA9A919" w14:textId="52F90F95" w:rsidR="00653FC0" w:rsidRPr="00E21119" w:rsidRDefault="005535B9" w:rsidP="00597EBA">
      <w:r w:rsidRPr="00E21119">
        <w:rPr>
          <w:noProof/>
        </w:rPr>
        <mc:AlternateContent>
          <mc:Choice Requires="wps">
            <w:drawing>
              <wp:anchor distT="0" distB="0" distL="114300" distR="114300" simplePos="0" relativeHeight="54" behindDoc="0" locked="0" layoutInCell="1" allowOverlap="1" wp14:anchorId="6A998F66" wp14:editId="79552854">
                <wp:simplePos x="0" y="0"/>
                <wp:positionH relativeFrom="column">
                  <wp:posOffset>5094605</wp:posOffset>
                </wp:positionH>
                <wp:positionV relativeFrom="paragraph">
                  <wp:posOffset>149225</wp:posOffset>
                </wp:positionV>
                <wp:extent cx="0" cy="231775"/>
                <wp:effectExtent l="60960" t="6985" r="62865" b="18415"/>
                <wp:wrapNone/>
                <wp:docPr id="46" name="AutoShap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B0873" id="AutoShape 3219" o:spid="_x0000_s1026" type="#_x0000_t32" style="position:absolute;left:0;text-align:left;margin-left:401.15pt;margin-top:11.75pt;width:0;height:18.2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" strokeweight="1pt">
                <v:stroke endarrow="block"/>
              </v:shape>
            </w:pict>
          </mc:Fallback>
        </mc:AlternateContent>
      </w:r>
      <w:r w:rsidRPr="00E21119">
        <w:rPr>
          <w:noProof/>
        </w:rPr>
        <mc:AlternateContent>
          <mc:Choice Requires="wps">
            <w:drawing>
              <wp:anchor distT="0" distB="0" distL="114300" distR="114300" simplePos="0" relativeHeight="53" behindDoc="0" locked="0" layoutInCell="1" allowOverlap="1" wp14:anchorId="24E34B30" wp14:editId="01AB20D6">
                <wp:simplePos x="0" y="0"/>
                <wp:positionH relativeFrom="column">
                  <wp:posOffset>4225925</wp:posOffset>
                </wp:positionH>
                <wp:positionV relativeFrom="paragraph">
                  <wp:posOffset>149225</wp:posOffset>
                </wp:positionV>
                <wp:extent cx="868680" cy="0"/>
                <wp:effectExtent l="11430" t="6985" r="15240" b="12065"/>
                <wp:wrapNone/>
                <wp:docPr id="45" name="AutoShape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AD890" id="AutoShape 3218" o:spid="_x0000_s1026" type="#_x0000_t32" style="position:absolute;left:0;text-align:left;margin-left:332.75pt;margin-top:11.75pt;width:68.4pt;height:0;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" strokeweight="1pt"/>
            </w:pict>
          </mc:Fallback>
        </mc:AlternateContent>
      </w:r>
      <w:r w:rsidRPr="00E21119">
        <w:rPr>
          <w:noProof/>
        </w:rPr>
        <mc:AlternateContent>
          <mc:Choice Requires="wps">
            <w:drawing>
              <wp:anchor distT="0" distB="0" distL="114300" distR="114300" simplePos="0" relativeHeight="52" behindDoc="0" locked="0" layoutInCell="1" allowOverlap="1" wp14:anchorId="40A0FE34" wp14:editId="6D53C7C8">
                <wp:simplePos x="0" y="0"/>
                <wp:positionH relativeFrom="column">
                  <wp:posOffset>4545965</wp:posOffset>
                </wp:positionH>
                <wp:positionV relativeFrom="paragraph">
                  <wp:posOffset>149225</wp:posOffset>
                </wp:positionV>
                <wp:extent cx="0" cy="231775"/>
                <wp:effectExtent l="55245" t="6985" r="59055" b="18415"/>
                <wp:wrapNone/>
                <wp:docPr id="44" name="AutoShape 3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42172" id="AutoShape 3217" o:spid="_x0000_s1026" type="#_x0000_t32" style="position:absolute;left:0;text-align:left;margin-left:357.95pt;margin-top:11.75pt;width:0;height:18.2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" strokeweight="1pt">
                <v:stroke endarrow="block"/>
              </v:shape>
            </w:pict>
          </mc:Fallback>
        </mc:AlternateContent>
      </w:r>
      <w:r w:rsidRPr="00E21119">
        <w:rPr>
          <w:noProof/>
        </w:rPr>
        <mc:AlternateContent>
          <mc:Choice Requires="wps">
            <w:drawing>
              <wp:anchor distT="0" distB="0" distL="114300" distR="114300" simplePos="0" relativeHeight="51" behindDoc="0" locked="0" layoutInCell="1" allowOverlap="1" wp14:anchorId="4EF53D0E" wp14:editId="114E8CF5">
                <wp:simplePos x="0" y="0"/>
                <wp:positionH relativeFrom="column">
                  <wp:posOffset>4225925</wp:posOffset>
                </wp:positionH>
                <wp:positionV relativeFrom="paragraph">
                  <wp:posOffset>149225</wp:posOffset>
                </wp:positionV>
                <wp:extent cx="0" cy="222250"/>
                <wp:effectExtent l="59055" t="6985" r="55245" b="18415"/>
                <wp:wrapNone/>
                <wp:docPr id="43" name="AutoShape 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471F5" id="AutoShape 3216" o:spid="_x0000_s1026" type="#_x0000_t32" style="position:absolute;left:0;text-align:left;margin-left:332.75pt;margin-top:11.75pt;width:0;height:17.5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" strokeweight="1pt">
                <v:stroke endarrow="block"/>
              </v:shape>
            </w:pict>
          </mc:Fallback>
        </mc:AlternateContent>
      </w:r>
      <w:r w:rsidRPr="00E21119">
        <w:rPr>
          <w:noProof/>
        </w:rPr>
        <mc:AlternateContent>
          <mc:Choice Requires="wps">
            <w:drawing>
              <wp:anchor distT="0" distB="0" distL="114300" distR="114300" simplePos="0" relativeHeight="50" behindDoc="0" locked="0" layoutInCell="1" allowOverlap="1" wp14:anchorId="114D54A3" wp14:editId="37EA8A46">
                <wp:simplePos x="0" y="0"/>
                <wp:positionH relativeFrom="column">
                  <wp:posOffset>984250</wp:posOffset>
                </wp:positionH>
                <wp:positionV relativeFrom="paragraph">
                  <wp:posOffset>149225</wp:posOffset>
                </wp:positionV>
                <wp:extent cx="3124835" cy="0"/>
                <wp:effectExtent l="8255" t="6985" r="10160" b="12065"/>
                <wp:wrapNone/>
                <wp:docPr id="42" name="AutoShape 3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8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29EF2" id="AutoShape 3215" o:spid="_x0000_s1026" type="#_x0000_t32" style="position:absolute;left:0;text-align:left;margin-left:77.5pt;margin-top:11.75pt;width:246.05pt;height:0;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" strokeweight="1pt"/>
            </w:pict>
          </mc:Fallback>
        </mc:AlternateContent>
      </w:r>
      <w:r w:rsidRPr="00E21119">
        <w:rPr>
          <w:noProof/>
        </w:rPr>
        <mc:AlternateContent>
          <mc:Choice Requires="wps">
            <w:drawing>
              <wp:anchor distT="0" distB="0" distL="114300" distR="114300" simplePos="0" relativeHeight="42" behindDoc="0" locked="0" layoutInCell="1" allowOverlap="1" wp14:anchorId="0A6EFCB9" wp14:editId="2111A566">
                <wp:simplePos x="0" y="0"/>
                <wp:positionH relativeFrom="column">
                  <wp:posOffset>975995</wp:posOffset>
                </wp:positionH>
                <wp:positionV relativeFrom="paragraph">
                  <wp:posOffset>140970</wp:posOffset>
                </wp:positionV>
                <wp:extent cx="0" cy="240030"/>
                <wp:effectExtent l="57150" t="8255" r="57150" b="18415"/>
                <wp:wrapNone/>
                <wp:docPr id="41" name="AutoShape 3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62686" id="AutoShape 3207" o:spid="_x0000_s1026" type="#_x0000_t32" style="position:absolute;left:0;text-align:left;margin-left:76.85pt;margin-top:11.1pt;width:0;height:18.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scNgIAAGE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" strokeweight="1pt">
                <v:stroke endarrow="block"/>
              </v:shape>
            </w:pict>
          </mc:Fallback>
        </mc:AlternateContent>
      </w:r>
      <w:r w:rsidRPr="00E21119">
        <w:rPr>
          <w:noProof/>
        </w:rPr>
        <mc:AlternateContent>
          <mc:Choice Requires="wps">
            <w:drawing>
              <wp:anchor distT="0" distB="0" distL="114300" distR="114300" simplePos="0" relativeHeight="49" behindDoc="0" locked="0" layoutInCell="1" allowOverlap="1" wp14:anchorId="595BE9C5" wp14:editId="02CA89FE">
                <wp:simplePos x="0" y="0"/>
                <wp:positionH relativeFrom="column">
                  <wp:posOffset>4100195</wp:posOffset>
                </wp:positionH>
                <wp:positionV relativeFrom="paragraph">
                  <wp:posOffset>149225</wp:posOffset>
                </wp:positionV>
                <wp:extent cx="0" cy="231775"/>
                <wp:effectExtent l="57150" t="6985" r="57150" b="18415"/>
                <wp:wrapNone/>
                <wp:docPr id="40" name="AutoShape 3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E8249" id="AutoShape 3214" o:spid="_x0000_s1026" type="#_x0000_t32" style="position:absolute;left:0;text-align:left;margin-left:322.85pt;margin-top:11.75pt;width:0;height:18.2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" strokeweight="1pt">
                <v:stroke endarrow="block"/>
              </v:shape>
            </w:pict>
          </mc:Fallback>
        </mc:AlternateContent>
      </w:r>
      <w:r w:rsidRPr="00E21119">
        <w:rPr>
          <w:noProof/>
        </w:rPr>
        <mc:AlternateContent>
          <mc:Choice Requires="wps">
            <w:drawing>
              <wp:anchor distT="0" distB="0" distL="114300" distR="114300" simplePos="0" relativeHeight="48" behindDoc="0" locked="0" layoutInCell="1" allowOverlap="1" wp14:anchorId="4187E9FA" wp14:editId="20F41EC1">
                <wp:simplePos x="0" y="0"/>
                <wp:positionH relativeFrom="column">
                  <wp:posOffset>3695700</wp:posOffset>
                </wp:positionH>
                <wp:positionV relativeFrom="paragraph">
                  <wp:posOffset>149225</wp:posOffset>
                </wp:positionV>
                <wp:extent cx="0" cy="231775"/>
                <wp:effectExtent l="62230" t="6985" r="61595" b="18415"/>
                <wp:wrapNone/>
                <wp:docPr id="39" name="AutoShape 3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B591B" id="AutoShape 3213" o:spid="_x0000_s1026" type="#_x0000_t32" style="position:absolute;left:0;text-align:left;margin-left:291pt;margin-top:11.75pt;width:0;height:18.25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" strokeweight="1pt">
                <v:stroke endarrow="block"/>
              </v:shape>
            </w:pict>
          </mc:Fallback>
        </mc:AlternateContent>
      </w:r>
      <w:r w:rsidRPr="00E21119">
        <w:rPr>
          <w:noProof/>
        </w:rPr>
        <mc:AlternateContent>
          <mc:Choice Requires="wps">
            <w:drawing>
              <wp:anchor distT="0" distB="0" distL="114300" distR="114300" simplePos="0" relativeHeight="47" behindDoc="0" locked="0" layoutInCell="1" allowOverlap="1" wp14:anchorId="0C91381E" wp14:editId="3C32DB52">
                <wp:simplePos x="0" y="0"/>
                <wp:positionH relativeFrom="column">
                  <wp:posOffset>3242310</wp:posOffset>
                </wp:positionH>
                <wp:positionV relativeFrom="paragraph">
                  <wp:posOffset>149225</wp:posOffset>
                </wp:positionV>
                <wp:extent cx="0" cy="231775"/>
                <wp:effectExtent l="56515" t="6985" r="57785" b="18415"/>
                <wp:wrapNone/>
                <wp:docPr id="38" name="AutoShape 3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B80DA" id="AutoShape 3212" o:spid="_x0000_s1026" type="#_x0000_t32" style="position:absolute;left:0;text-align:left;margin-left:255.3pt;margin-top:11.75pt;width:0;height:18.2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" strokeweight="1pt">
                <v:stroke endarrow="block"/>
              </v:shape>
            </w:pict>
          </mc:Fallback>
        </mc:AlternateContent>
      </w:r>
      <w:r w:rsidRPr="00E21119">
        <w:rPr>
          <w:noProof/>
        </w:rPr>
        <mc:AlternateContent>
          <mc:Choice Requires="wps">
            <w:drawing>
              <wp:anchor distT="0" distB="0" distL="114300" distR="114300" simplePos="0" relativeHeight="46" behindDoc="0" locked="0" layoutInCell="1" allowOverlap="1" wp14:anchorId="36EA0E51" wp14:editId="71D459EB">
                <wp:simplePos x="0" y="0"/>
                <wp:positionH relativeFrom="column">
                  <wp:posOffset>2813050</wp:posOffset>
                </wp:positionH>
                <wp:positionV relativeFrom="paragraph">
                  <wp:posOffset>140970</wp:posOffset>
                </wp:positionV>
                <wp:extent cx="0" cy="240030"/>
                <wp:effectExtent l="55880" t="8255" r="58420" b="18415"/>
                <wp:wrapNone/>
                <wp:docPr id="37" name="AutoShape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934E0" id="AutoShape 3211" o:spid="_x0000_s1026" type="#_x0000_t32" style="position:absolute;left:0;text-align:left;margin-left:221.5pt;margin-top:11.1pt;width:0;height:18.9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" strokeweight="1pt">
                <v:stroke endarrow="block"/>
              </v:shape>
            </w:pict>
          </mc:Fallback>
        </mc:AlternateContent>
      </w:r>
      <w:r w:rsidRPr="00E21119">
        <w:rPr>
          <w:noProof/>
        </w:rPr>
        <mc:AlternateContent>
          <mc:Choice Requires="wps">
            <w:drawing>
              <wp:anchor distT="0" distB="0" distL="114300" distR="114300" simplePos="0" relativeHeight="45" behindDoc="0" locked="0" layoutInCell="1" allowOverlap="1" wp14:anchorId="3B52791B" wp14:editId="625400BD">
                <wp:simplePos x="0" y="0"/>
                <wp:positionH relativeFrom="column">
                  <wp:posOffset>2375535</wp:posOffset>
                </wp:positionH>
                <wp:positionV relativeFrom="paragraph">
                  <wp:posOffset>149225</wp:posOffset>
                </wp:positionV>
                <wp:extent cx="0" cy="231775"/>
                <wp:effectExtent l="56515" t="6985" r="57785" b="18415"/>
                <wp:wrapNone/>
                <wp:docPr id="36" name="AutoShape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DED5A" id="AutoShape 3210" o:spid="_x0000_s1026" type="#_x0000_t32" style="position:absolute;left:0;text-align:left;margin-left:187.05pt;margin-top:11.75pt;width:0;height:18.2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" strokeweight="1pt">
                <v:stroke endarrow="block"/>
              </v:shape>
            </w:pict>
          </mc:Fallback>
        </mc:AlternateContent>
      </w:r>
      <w:r w:rsidRPr="00E21119">
        <w:rPr>
          <w:noProof/>
        </w:rPr>
        <mc:AlternateContent>
          <mc:Choice Requires="wps">
            <w:drawing>
              <wp:anchor distT="0" distB="0" distL="114300" distR="114300" simplePos="0" relativeHeight="44" behindDoc="0" locked="0" layoutInCell="1" allowOverlap="1" wp14:anchorId="6F9B607E" wp14:editId="403E43A0">
                <wp:simplePos x="0" y="0"/>
                <wp:positionH relativeFrom="column">
                  <wp:posOffset>1946275</wp:posOffset>
                </wp:positionH>
                <wp:positionV relativeFrom="paragraph">
                  <wp:posOffset>149225</wp:posOffset>
                </wp:positionV>
                <wp:extent cx="0" cy="231775"/>
                <wp:effectExtent l="55880" t="6985" r="58420" b="18415"/>
                <wp:wrapNone/>
                <wp:docPr id="35" name="AutoShape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B9468" id="AutoShape 3209" o:spid="_x0000_s1026" type="#_x0000_t32" style="position:absolute;left:0;text-align:left;margin-left:153.25pt;margin-top:11.75pt;width:0;height:18.25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T4NAIAAGE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" strokeweight="1pt">
                <v:stroke endarrow="block"/>
              </v:shape>
            </w:pict>
          </mc:Fallback>
        </mc:AlternateContent>
      </w:r>
      <w:r w:rsidRPr="00E21119">
        <w:rPr>
          <w:noProof/>
        </w:rPr>
        <mc:AlternateContent>
          <mc:Choice Requires="wps">
            <w:drawing>
              <wp:anchor distT="0" distB="0" distL="114300" distR="114300" simplePos="0" relativeHeight="43" behindDoc="0" locked="0" layoutInCell="1" allowOverlap="1" wp14:anchorId="08D4564B" wp14:editId="62B129BA">
                <wp:simplePos x="0" y="0"/>
                <wp:positionH relativeFrom="column">
                  <wp:posOffset>1445260</wp:posOffset>
                </wp:positionH>
                <wp:positionV relativeFrom="paragraph">
                  <wp:posOffset>140970</wp:posOffset>
                </wp:positionV>
                <wp:extent cx="0" cy="240030"/>
                <wp:effectExtent l="59690" t="8255" r="54610" b="18415"/>
                <wp:wrapNone/>
                <wp:docPr id="34" name="AutoShape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BA070" id="AutoShape 3208" o:spid="_x0000_s1026" type="#_x0000_t32" style="position:absolute;left:0;text-align:left;margin-left:113.8pt;margin-top:11.1pt;width:0;height:18.9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c5NgIAAGE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" strokeweight="1pt">
                <v:stroke endarrow="block"/>
              </v:shape>
            </w:pict>
          </mc:Fallback>
        </mc:AlternateContent>
      </w:r>
      <w:r w:rsidRPr="00E21119">
        <w:rPr>
          <w:noProof/>
        </w:rPr>
        <mc:AlternateContent>
          <mc:Choice Requires="wps">
            <w:drawing>
              <wp:anchor distT="0" distB="0" distL="114300" distR="114300" simplePos="0" relativeHeight="41" behindDoc="0" locked="0" layoutInCell="1" allowOverlap="1" wp14:anchorId="63DE3FD7" wp14:editId="4D484720">
                <wp:simplePos x="0" y="0"/>
                <wp:positionH relativeFrom="column">
                  <wp:posOffset>1000125</wp:posOffset>
                </wp:positionH>
                <wp:positionV relativeFrom="paragraph">
                  <wp:posOffset>165100</wp:posOffset>
                </wp:positionV>
                <wp:extent cx="3100705" cy="0"/>
                <wp:effectExtent l="0" t="3810" r="0" b="0"/>
                <wp:wrapNone/>
                <wp:docPr id="33" name="AutoShape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070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CD301" id="AutoShape 3205" o:spid="_x0000_s1026" type="#_x0000_t32" style="position:absolute;left:0;text-align:left;margin-left:78.75pt;margin-top:13pt;width:244.15pt;height:0;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" stroked="f"/>
            </w:pict>
          </mc:Fallback>
        </mc:AlternateContent>
      </w:r>
    </w:p>
    <w:p w14:paraId="07A3D145" w14:textId="6610A1DF" w:rsidR="004C41BC" w:rsidRPr="00E21119" w:rsidRDefault="005535B9" w:rsidP="00597EBA">
      <w:r w:rsidRPr="00E21119">
        <w:rPr>
          <w:noProof/>
        </w:rPr>
        <mc:AlternateContent>
          <mc:Choice Requires="wps">
            <w:drawing>
              <wp:anchor distT="0" distB="0" distL="114300" distR="114300" simplePos="0" relativeHeight="39" behindDoc="0" locked="0" layoutInCell="1" allowOverlap="1" wp14:anchorId="5D5A2EE0" wp14:editId="24E0FB2D">
                <wp:simplePos x="0" y="0"/>
                <wp:positionH relativeFrom="margin">
                  <wp:posOffset>4854575</wp:posOffset>
                </wp:positionH>
                <wp:positionV relativeFrom="paragraph">
                  <wp:posOffset>191135</wp:posOffset>
                </wp:positionV>
                <wp:extent cx="467995" cy="1188085"/>
                <wp:effectExtent l="11430" t="10160" r="15875" b="11430"/>
                <wp:wrapNone/>
                <wp:docPr id="32" name="Text Box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88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7A620" w14:textId="2F2D43B5" w:rsidR="001A0134" w:rsidRDefault="001A0134" w:rsidP="00924786">
                            <w:pPr>
                              <w:spacing w:line="240" w:lineRule="exact"/>
                              <w:jc w:val="center"/>
                              <w:rPr>
                                <w:sz w:val="18"/>
                                <w:szCs w:val="18"/>
                              </w:rPr>
                            </w:pPr>
                            <w:r w:rsidRPr="001400A3">
                              <w:rPr>
                                <w:rFonts w:hint="eastAsia"/>
                                <w:spacing w:val="10"/>
                                <w:kern w:val="0"/>
                                <w:sz w:val="18"/>
                                <w:szCs w:val="18"/>
                                <w:fitText w:val="1440" w:id="-1587897848"/>
                              </w:rPr>
                              <w:t>北後志消防組</w:t>
                            </w:r>
                            <w:r w:rsidRPr="001400A3">
                              <w:rPr>
                                <w:rFonts w:hint="eastAsia"/>
                                <w:spacing w:val="30"/>
                                <w:kern w:val="0"/>
                                <w:sz w:val="18"/>
                                <w:szCs w:val="18"/>
                                <w:fitText w:val="1440" w:id="-1587897848"/>
                              </w:rPr>
                              <w:t>合</w:t>
                            </w:r>
                          </w:p>
                          <w:p w14:paraId="087D2E3F" w14:textId="1FB2DAF8" w:rsidR="001A0134" w:rsidRPr="00774FD2" w:rsidRDefault="001A0134" w:rsidP="00924786">
                            <w:pPr>
                              <w:spacing w:line="240" w:lineRule="exact"/>
                              <w:jc w:val="center"/>
                              <w:rPr>
                                <w:sz w:val="18"/>
                                <w:szCs w:val="18"/>
                              </w:rPr>
                            </w:pPr>
                            <w:r w:rsidRPr="004A1EAE">
                              <w:rPr>
                                <w:rFonts w:hint="eastAsia"/>
                                <w:spacing w:val="60"/>
                                <w:kern w:val="0"/>
                                <w:sz w:val="18"/>
                                <w:szCs w:val="18"/>
                                <w:fitText w:val="1440" w:id="-1587897847"/>
                              </w:rPr>
                              <w:t>余市警察</w:t>
                            </w:r>
                            <w:r w:rsidRPr="004A1EAE">
                              <w:rPr>
                                <w:rFonts w:hint="eastAsia"/>
                                <w:spacing w:val="30"/>
                                <w:kern w:val="0"/>
                                <w:sz w:val="18"/>
                                <w:szCs w:val="18"/>
                                <w:fitText w:val="1440" w:id="-1587897847"/>
                              </w:rPr>
                              <w:t>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202" o:spid="_x0000_s1533" type="#_x0000_t202" style="position:absolute;left:0;text-align:left;margin-left:382.25pt;margin-top:15.05pt;width:36.85pt;height:93.55pt;z-index: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" filled="f" strokeweight="1pt">
                <v:textbox style="layout-flow:vertical-ideographic" inset="5.85pt,.7pt,5.85pt,.7pt">
                  <w:txbxContent>
                    <w:p w14:paraId="2407A620" w14:textId="2F2D43B5" w:rsidR="001A0134" w:rsidRDefault="001A0134" w:rsidP="00924786">
                      <w:pPr>
                        <w:spacing w:line="240" w:lineRule="exact"/>
                        <w:jc w:val="center"/>
                        <w:rPr>
                          <w:sz w:val="18"/>
                          <w:szCs w:val="18"/>
                        </w:rPr>
                      </w:pPr>
                      <w:r w:rsidRPr="001400A3">
                        <w:rPr>
                          <w:rFonts w:hint="eastAsia"/>
                          <w:spacing w:val="10"/>
                          <w:kern w:val="0"/>
                          <w:sz w:val="18"/>
                          <w:szCs w:val="18"/>
                          <w:fitText w:val="1440" w:id="-1587897848"/>
                        </w:rPr>
                        <w:t>北後志消防組</w:t>
                      </w:r>
                      <w:r w:rsidRPr="001400A3">
                        <w:rPr>
                          <w:rFonts w:hint="eastAsia"/>
                          <w:spacing w:val="30"/>
                          <w:kern w:val="0"/>
                          <w:sz w:val="18"/>
                          <w:szCs w:val="18"/>
                          <w:fitText w:val="1440" w:id="-1587897848"/>
                        </w:rPr>
                        <w:t>合</w:t>
                      </w:r>
                    </w:p>
                    <w:p w14:paraId="087D2E3F" w14:textId="1FB2DAF8" w:rsidR="001A0134" w:rsidRPr="00774FD2" w:rsidRDefault="001A0134" w:rsidP="00924786">
                      <w:pPr>
                        <w:spacing w:line="240" w:lineRule="exact"/>
                        <w:jc w:val="center"/>
                        <w:rPr>
                          <w:sz w:val="18"/>
                          <w:szCs w:val="18"/>
                        </w:rPr>
                      </w:pPr>
                      <w:r w:rsidRPr="004A1EAE">
                        <w:rPr>
                          <w:rFonts w:hint="eastAsia"/>
                          <w:spacing w:val="60"/>
                          <w:kern w:val="0"/>
                          <w:sz w:val="18"/>
                          <w:szCs w:val="18"/>
                          <w:fitText w:val="1440" w:id="-1587897847"/>
                        </w:rPr>
                        <w:t>余市警察</w:t>
                      </w:r>
                      <w:r w:rsidRPr="004A1EAE">
                        <w:rPr>
                          <w:rFonts w:hint="eastAsia"/>
                          <w:spacing w:val="30"/>
                          <w:kern w:val="0"/>
                          <w:sz w:val="18"/>
                          <w:szCs w:val="18"/>
                          <w:fitText w:val="1440" w:id="-1587897847"/>
                        </w:rPr>
                        <w:t>署</w:t>
                      </w:r>
                    </w:p>
                  </w:txbxContent>
                </v:textbox>
                <w10:wrap anchorx="margin"/>
              </v:shape>
            </w:pict>
          </mc:Fallback>
        </mc:AlternateContent>
      </w:r>
      <w:r w:rsidRPr="00E21119">
        <w:rPr>
          <w:noProof/>
        </w:rPr>
        <mc:AlternateContent>
          <mc:Choice Requires="wps">
            <w:drawing>
              <wp:anchor distT="0" distB="0" distL="114300" distR="114300" simplePos="0" relativeHeight="38" behindDoc="0" locked="0" layoutInCell="1" allowOverlap="1" wp14:anchorId="5D5A2EE0" wp14:editId="392A1B71">
                <wp:simplePos x="0" y="0"/>
                <wp:positionH relativeFrom="margin">
                  <wp:posOffset>4417695</wp:posOffset>
                </wp:positionH>
                <wp:positionV relativeFrom="paragraph">
                  <wp:posOffset>191135</wp:posOffset>
                </wp:positionV>
                <wp:extent cx="323850" cy="1188085"/>
                <wp:effectExtent l="12700" t="10160" r="6350" b="11430"/>
                <wp:wrapNone/>
                <wp:docPr id="31" name="Text Box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8FA060" w14:textId="3C4EF786"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49"/>
                              </w:rPr>
                              <w:t>後志総合振興</w:t>
                            </w:r>
                            <w:r w:rsidRPr="001400A3">
                              <w:rPr>
                                <w:rFonts w:hint="eastAsia"/>
                                <w:spacing w:val="30"/>
                                <w:kern w:val="0"/>
                                <w:sz w:val="18"/>
                                <w:szCs w:val="18"/>
                                <w:fitText w:val="1440" w:id="-1587897849"/>
                              </w:rPr>
                              <w:t>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201" o:spid="_x0000_s1534" type="#_x0000_t202" style="position:absolute;left:0;text-align:left;margin-left:347.85pt;margin-top:15.05pt;width:25.5pt;height:93.55pt;z-index: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" filled="f" strokeweight="1pt">
                <v:textbox style="layout-flow:vertical-ideographic" inset="5.85pt,.7pt,5.85pt,.7pt">
                  <w:txbxContent>
                    <w:p w14:paraId="0E8FA060" w14:textId="3C4EF786"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49"/>
                        </w:rPr>
                        <w:t>後志総合振興</w:t>
                      </w:r>
                      <w:r w:rsidRPr="001400A3">
                        <w:rPr>
                          <w:rFonts w:hint="eastAsia"/>
                          <w:spacing w:val="30"/>
                          <w:kern w:val="0"/>
                          <w:sz w:val="18"/>
                          <w:szCs w:val="18"/>
                          <w:fitText w:val="1440" w:id="-1587897849"/>
                        </w:rPr>
                        <w:t>局</w:t>
                      </w:r>
                    </w:p>
                  </w:txbxContent>
                </v:textbox>
                <w10:wrap anchorx="margin"/>
              </v:shape>
            </w:pict>
          </mc:Fallback>
        </mc:AlternateContent>
      </w:r>
      <w:r w:rsidRPr="00E21119">
        <w:rPr>
          <w:noProof/>
        </w:rPr>
        <mc:AlternateContent>
          <mc:Choice Requires="wps">
            <w:drawing>
              <wp:anchor distT="0" distB="0" distL="114300" distR="114300" simplePos="0" relativeHeight="37" behindDoc="0" locked="0" layoutInCell="1" allowOverlap="1" wp14:anchorId="5D5A2EE0" wp14:editId="42D73DAB">
                <wp:simplePos x="0" y="0"/>
                <wp:positionH relativeFrom="margin">
                  <wp:posOffset>4003675</wp:posOffset>
                </wp:positionH>
                <wp:positionV relativeFrom="paragraph">
                  <wp:posOffset>191135</wp:posOffset>
                </wp:positionV>
                <wp:extent cx="323850" cy="1188085"/>
                <wp:effectExtent l="8255" t="10160" r="10795" b="11430"/>
                <wp:wrapNone/>
                <wp:docPr id="28" name="Text 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D555E" w14:textId="3B1D5B45"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50"/>
                              </w:rPr>
                              <w:t>村及び関係機</w:t>
                            </w:r>
                            <w:r w:rsidRPr="001400A3">
                              <w:rPr>
                                <w:rFonts w:hint="eastAsia"/>
                                <w:spacing w:val="30"/>
                                <w:kern w:val="0"/>
                                <w:sz w:val="18"/>
                                <w:szCs w:val="18"/>
                                <w:fitText w:val="1440" w:id="-1587897850"/>
                              </w:rPr>
                              <w:t>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200" o:spid="_x0000_s1535" type="#_x0000_t202" style="position:absolute;left:0;text-align:left;margin-left:315.25pt;margin-top:15.05pt;width:25.5pt;height:93.5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" filled="f" strokeweight="1pt">
                <v:textbox style="layout-flow:vertical-ideographic" inset="5.85pt,.7pt,5.85pt,.7pt">
                  <w:txbxContent>
                    <w:p w14:paraId="367D555E" w14:textId="3B1D5B45"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50"/>
                        </w:rPr>
                        <w:t>村及び関係機</w:t>
                      </w:r>
                      <w:r w:rsidRPr="001400A3">
                        <w:rPr>
                          <w:rFonts w:hint="eastAsia"/>
                          <w:spacing w:val="30"/>
                          <w:kern w:val="0"/>
                          <w:sz w:val="18"/>
                          <w:szCs w:val="18"/>
                          <w:fitText w:val="1440" w:id="-1587897850"/>
                        </w:rPr>
                        <w:t>関</w:t>
                      </w:r>
                    </w:p>
                  </w:txbxContent>
                </v:textbox>
                <w10:wrap anchorx="margin"/>
              </v:shape>
            </w:pict>
          </mc:Fallback>
        </mc:AlternateContent>
      </w:r>
      <w:r w:rsidRPr="00E21119">
        <w:rPr>
          <w:noProof/>
        </w:rPr>
        <mc:AlternateContent>
          <mc:Choice Requires="wps">
            <w:drawing>
              <wp:anchor distT="0" distB="0" distL="114300" distR="114300" simplePos="0" relativeHeight="36" behindDoc="0" locked="0" layoutInCell="1" allowOverlap="1" wp14:anchorId="5D5A2EE0" wp14:editId="228E18C3">
                <wp:simplePos x="0" y="0"/>
                <wp:positionH relativeFrom="margin">
                  <wp:posOffset>3563620</wp:posOffset>
                </wp:positionH>
                <wp:positionV relativeFrom="paragraph">
                  <wp:posOffset>191135</wp:posOffset>
                </wp:positionV>
                <wp:extent cx="323850" cy="1188085"/>
                <wp:effectExtent l="6350" t="10160" r="12700" b="11430"/>
                <wp:wrapNone/>
                <wp:docPr id="24"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9F26A3" w14:textId="7599EB42"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51"/>
                              </w:rPr>
                              <w:t>北海道（本庁</w:t>
                            </w:r>
                            <w:r w:rsidRPr="001400A3">
                              <w:rPr>
                                <w:rFonts w:hint="eastAsia"/>
                                <w:spacing w:val="30"/>
                                <w:kern w:val="0"/>
                                <w:sz w:val="18"/>
                                <w:szCs w:val="18"/>
                                <w:fitText w:val="1440" w:id="-1587897851"/>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9" o:spid="_x0000_s1536" type="#_x0000_t202" style="position:absolute;left:0;text-align:left;margin-left:280.6pt;margin-top:15.05pt;width:25.5pt;height:93.5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" filled="f">
                <v:textbox style="layout-flow:vertical-ideographic" inset="5.85pt,.7pt,5.85pt,.7pt">
                  <w:txbxContent>
                    <w:p w14:paraId="349F26A3" w14:textId="7599EB42"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51"/>
                        </w:rPr>
                        <w:t>北海道（本庁</w:t>
                      </w:r>
                      <w:r w:rsidRPr="001400A3">
                        <w:rPr>
                          <w:rFonts w:hint="eastAsia"/>
                          <w:spacing w:val="30"/>
                          <w:kern w:val="0"/>
                          <w:sz w:val="18"/>
                          <w:szCs w:val="18"/>
                          <w:fitText w:val="1440" w:id="-1587897851"/>
                        </w:rPr>
                        <w:t>）</w:t>
                      </w:r>
                    </w:p>
                  </w:txbxContent>
                </v:textbox>
                <w10:wrap anchorx="margin"/>
              </v:shape>
            </w:pict>
          </mc:Fallback>
        </mc:AlternateContent>
      </w:r>
      <w:r w:rsidRPr="00E21119">
        <w:rPr>
          <w:noProof/>
        </w:rPr>
        <mc:AlternateContent>
          <mc:Choice Requires="wps">
            <w:drawing>
              <wp:anchor distT="0" distB="0" distL="114300" distR="114300" simplePos="0" relativeHeight="35" behindDoc="0" locked="0" layoutInCell="1" allowOverlap="1" wp14:anchorId="5D5A2EE0" wp14:editId="329F0876">
                <wp:simplePos x="0" y="0"/>
                <wp:positionH relativeFrom="margin">
                  <wp:posOffset>3097530</wp:posOffset>
                </wp:positionH>
                <wp:positionV relativeFrom="paragraph">
                  <wp:posOffset>191135</wp:posOffset>
                </wp:positionV>
                <wp:extent cx="323850" cy="1188085"/>
                <wp:effectExtent l="6985" t="10160" r="12065" b="11430"/>
                <wp:wrapNone/>
                <wp:docPr id="22" name="Text 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2448E9" w14:textId="3567C79A"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52"/>
                              </w:rPr>
                              <w:t>北海道警察本</w:t>
                            </w:r>
                            <w:r w:rsidRPr="001400A3">
                              <w:rPr>
                                <w:rFonts w:hint="eastAsia"/>
                                <w:spacing w:val="30"/>
                                <w:kern w:val="0"/>
                                <w:sz w:val="18"/>
                                <w:szCs w:val="18"/>
                                <w:fitText w:val="1440" w:id="-1587897852"/>
                              </w:rPr>
                              <w:t>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8" o:spid="_x0000_s1537" type="#_x0000_t202" style="position:absolute;left:0;text-align:left;margin-left:243.9pt;margin-top:15.05pt;width:25.5pt;height:93.55pt;z-index: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" filled="f">
                <v:textbox style="layout-flow:vertical-ideographic" inset="5.85pt,.7pt,5.85pt,.7pt">
                  <w:txbxContent>
                    <w:p w14:paraId="672448E9" w14:textId="3567C79A" w:rsidR="001A0134" w:rsidRPr="00774FD2" w:rsidRDefault="001A0134" w:rsidP="00924786">
                      <w:pPr>
                        <w:spacing w:line="240" w:lineRule="exact"/>
                        <w:jc w:val="center"/>
                        <w:rPr>
                          <w:sz w:val="18"/>
                          <w:szCs w:val="18"/>
                        </w:rPr>
                      </w:pPr>
                      <w:r w:rsidRPr="001400A3">
                        <w:rPr>
                          <w:rFonts w:hint="eastAsia"/>
                          <w:spacing w:val="10"/>
                          <w:kern w:val="0"/>
                          <w:sz w:val="18"/>
                          <w:szCs w:val="18"/>
                          <w:fitText w:val="1440" w:id="-1587897852"/>
                        </w:rPr>
                        <w:t>北海道警察本</w:t>
                      </w:r>
                      <w:r w:rsidRPr="001400A3">
                        <w:rPr>
                          <w:rFonts w:hint="eastAsia"/>
                          <w:spacing w:val="30"/>
                          <w:kern w:val="0"/>
                          <w:sz w:val="18"/>
                          <w:szCs w:val="18"/>
                          <w:fitText w:val="1440" w:id="-1587897852"/>
                        </w:rPr>
                        <w:t>部</w:t>
                      </w:r>
                    </w:p>
                  </w:txbxContent>
                </v:textbox>
                <w10:wrap anchorx="margin"/>
              </v:shape>
            </w:pict>
          </mc:Fallback>
        </mc:AlternateContent>
      </w:r>
      <w:r w:rsidRPr="00E21119">
        <w:rPr>
          <w:noProof/>
        </w:rPr>
        <mc:AlternateContent>
          <mc:Choice Requires="wps">
            <w:drawing>
              <wp:anchor distT="0" distB="0" distL="114300" distR="114300" simplePos="0" relativeHeight="34" behindDoc="0" locked="0" layoutInCell="1" allowOverlap="1" wp14:anchorId="5D5A2EE0" wp14:editId="03F22A4E">
                <wp:simplePos x="0" y="0"/>
                <wp:positionH relativeFrom="margin">
                  <wp:posOffset>2660650</wp:posOffset>
                </wp:positionH>
                <wp:positionV relativeFrom="paragraph">
                  <wp:posOffset>191135</wp:posOffset>
                </wp:positionV>
                <wp:extent cx="323850" cy="1188085"/>
                <wp:effectExtent l="8255" t="10160" r="10795" b="11430"/>
                <wp:wrapNone/>
                <wp:docPr id="21" name="Text 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7C4D7" w14:textId="3A769BC0" w:rsidR="001A0134" w:rsidRPr="00774FD2" w:rsidRDefault="001A0134" w:rsidP="00924786">
                            <w:pPr>
                              <w:spacing w:line="240" w:lineRule="exact"/>
                              <w:jc w:val="center"/>
                              <w:rPr>
                                <w:sz w:val="18"/>
                                <w:szCs w:val="18"/>
                              </w:rPr>
                            </w:pPr>
                            <w:r w:rsidRPr="00653FC0">
                              <w:rPr>
                                <w:rFonts w:hint="eastAsia"/>
                                <w:spacing w:val="30"/>
                                <w:kern w:val="0"/>
                                <w:sz w:val="18"/>
                                <w:szCs w:val="18"/>
                                <w:fitText w:val="1440" w:id="-1587897853"/>
                              </w:rPr>
                              <w:t>北海道開発局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7" o:spid="_x0000_s1538" type="#_x0000_t202" style="position:absolute;left:0;text-align:left;margin-left:209.5pt;margin-top:15.05pt;width:25.5pt;height:93.55pt;z-index: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" filled="f">
                <v:textbox style="layout-flow:vertical-ideographic" inset="5.85pt,.7pt,5.85pt,.7pt">
                  <w:txbxContent>
                    <w:p w14:paraId="4597C4D7" w14:textId="3A769BC0" w:rsidR="001A0134" w:rsidRPr="00774FD2" w:rsidRDefault="001A0134" w:rsidP="00924786">
                      <w:pPr>
                        <w:spacing w:line="240" w:lineRule="exact"/>
                        <w:jc w:val="center"/>
                        <w:rPr>
                          <w:sz w:val="18"/>
                          <w:szCs w:val="18"/>
                        </w:rPr>
                      </w:pPr>
                      <w:r w:rsidRPr="00653FC0">
                        <w:rPr>
                          <w:rFonts w:hint="eastAsia"/>
                          <w:spacing w:val="30"/>
                          <w:kern w:val="0"/>
                          <w:sz w:val="18"/>
                          <w:szCs w:val="18"/>
                          <w:fitText w:val="1440" w:id="-1587897853"/>
                        </w:rPr>
                        <w:t>北海道開発局</w:t>
                      </w:r>
                    </w:p>
                  </w:txbxContent>
                </v:textbox>
                <w10:wrap anchorx="margin"/>
              </v:shape>
            </w:pict>
          </mc:Fallback>
        </mc:AlternateContent>
      </w:r>
      <w:r w:rsidRPr="00E21119">
        <w:rPr>
          <w:noProof/>
        </w:rPr>
        <mc:AlternateContent>
          <mc:Choice Requires="wps">
            <w:drawing>
              <wp:anchor distT="0" distB="0" distL="114300" distR="114300" simplePos="0" relativeHeight="33" behindDoc="0" locked="0" layoutInCell="1" allowOverlap="1" wp14:anchorId="5D5A2EE0" wp14:editId="31CDE557">
                <wp:simplePos x="0" y="0"/>
                <wp:positionH relativeFrom="margin">
                  <wp:posOffset>2230755</wp:posOffset>
                </wp:positionH>
                <wp:positionV relativeFrom="paragraph">
                  <wp:posOffset>191135</wp:posOffset>
                </wp:positionV>
                <wp:extent cx="323850" cy="1188085"/>
                <wp:effectExtent l="6985" t="10160" r="12065" b="11430"/>
                <wp:wrapNone/>
                <wp:docPr id="20"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3D0A11" w14:textId="670CBF7D" w:rsidR="001A0134" w:rsidRPr="00774FD2" w:rsidRDefault="001A0134" w:rsidP="00924786">
                            <w:pPr>
                              <w:spacing w:line="240" w:lineRule="exact"/>
                              <w:jc w:val="center"/>
                              <w:rPr>
                                <w:sz w:val="18"/>
                                <w:szCs w:val="18"/>
                              </w:rPr>
                            </w:pPr>
                            <w:r w:rsidRPr="00D9002A">
                              <w:rPr>
                                <w:rFonts w:hint="eastAsia"/>
                                <w:kern w:val="0"/>
                                <w:sz w:val="18"/>
                                <w:szCs w:val="18"/>
                                <w:fitText w:val="1440" w:id="-1587897854"/>
                              </w:rPr>
                              <w:t>北海道総合通信局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6" o:spid="_x0000_s1539" type="#_x0000_t202" style="position:absolute;left:0;text-align:left;margin-left:175.65pt;margin-top:15.05pt;width:25.5pt;height:93.55pt;z-index: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" filled="f">
                <v:textbox style="layout-flow:vertical-ideographic" inset="5.85pt,.7pt,5.85pt,.7pt">
                  <w:txbxContent>
                    <w:p w14:paraId="4E3D0A11" w14:textId="670CBF7D" w:rsidR="001A0134" w:rsidRPr="00774FD2" w:rsidRDefault="001A0134" w:rsidP="00924786">
                      <w:pPr>
                        <w:spacing w:line="240" w:lineRule="exact"/>
                        <w:jc w:val="center"/>
                        <w:rPr>
                          <w:sz w:val="18"/>
                          <w:szCs w:val="18"/>
                        </w:rPr>
                      </w:pPr>
                      <w:r w:rsidRPr="00D9002A">
                        <w:rPr>
                          <w:rFonts w:hint="eastAsia"/>
                          <w:kern w:val="0"/>
                          <w:sz w:val="18"/>
                          <w:szCs w:val="18"/>
                          <w:fitText w:val="1440" w:id="-1587897854"/>
                        </w:rPr>
                        <w:t>北海道総合通信局</w:t>
                      </w:r>
                    </w:p>
                  </w:txbxContent>
                </v:textbox>
                <w10:wrap anchorx="margin"/>
              </v:shape>
            </w:pict>
          </mc:Fallback>
        </mc:AlternateContent>
      </w:r>
      <w:r w:rsidRPr="00E21119">
        <w:rPr>
          <w:noProof/>
        </w:rPr>
        <mc:AlternateContent>
          <mc:Choice Requires="wps">
            <w:drawing>
              <wp:anchor distT="0" distB="0" distL="114300" distR="114300" simplePos="0" relativeHeight="32" behindDoc="0" locked="0" layoutInCell="1" allowOverlap="1" wp14:anchorId="5D5A2EE0" wp14:editId="6BBFE287">
                <wp:simplePos x="0" y="0"/>
                <wp:positionH relativeFrom="margin">
                  <wp:posOffset>1782445</wp:posOffset>
                </wp:positionH>
                <wp:positionV relativeFrom="paragraph">
                  <wp:posOffset>191135</wp:posOffset>
                </wp:positionV>
                <wp:extent cx="323850" cy="1188085"/>
                <wp:effectExtent l="6350" t="10160" r="12700" b="11430"/>
                <wp:wrapNone/>
                <wp:docPr id="19"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A167F" w14:textId="2ABB2F8E" w:rsidR="001A0134" w:rsidRPr="00774FD2" w:rsidRDefault="001A0134" w:rsidP="00924786">
                            <w:pPr>
                              <w:spacing w:line="240" w:lineRule="exact"/>
                              <w:jc w:val="center"/>
                              <w:rPr>
                                <w:sz w:val="18"/>
                                <w:szCs w:val="18"/>
                              </w:rPr>
                            </w:pPr>
                            <w:r w:rsidRPr="00605EF7">
                              <w:rPr>
                                <w:rFonts w:hint="eastAsia"/>
                                <w:kern w:val="0"/>
                                <w:sz w:val="18"/>
                                <w:szCs w:val="18"/>
                                <w:fitText w:val="1440" w:id="-1587897855"/>
                              </w:rPr>
                              <w:t>北海道経済産業局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5" o:spid="_x0000_s1540" type="#_x0000_t202" style="position:absolute;left:0;text-align:left;margin-left:140.35pt;margin-top:15.05pt;width:25.5pt;height:93.5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" filled="f">
                <v:textbox style="layout-flow:vertical-ideographic" inset="5.85pt,.7pt,5.85pt,.7pt">
                  <w:txbxContent>
                    <w:p w14:paraId="28FA167F" w14:textId="2ABB2F8E" w:rsidR="001A0134" w:rsidRPr="00774FD2" w:rsidRDefault="001A0134" w:rsidP="00924786">
                      <w:pPr>
                        <w:spacing w:line="240" w:lineRule="exact"/>
                        <w:jc w:val="center"/>
                        <w:rPr>
                          <w:sz w:val="18"/>
                          <w:szCs w:val="18"/>
                        </w:rPr>
                      </w:pPr>
                      <w:r w:rsidRPr="00605EF7">
                        <w:rPr>
                          <w:rFonts w:hint="eastAsia"/>
                          <w:kern w:val="0"/>
                          <w:sz w:val="18"/>
                          <w:szCs w:val="18"/>
                          <w:fitText w:val="1440" w:id="-1587897855"/>
                        </w:rPr>
                        <w:t>北海道経済産業局</w:t>
                      </w:r>
                    </w:p>
                  </w:txbxContent>
                </v:textbox>
                <w10:wrap anchorx="margin"/>
              </v:shape>
            </w:pict>
          </mc:Fallback>
        </mc:AlternateContent>
      </w:r>
      <w:r w:rsidRPr="00E21119">
        <w:rPr>
          <w:noProof/>
        </w:rPr>
        <mc:AlternateContent>
          <mc:Choice Requires="wps">
            <w:drawing>
              <wp:anchor distT="0" distB="0" distL="114300" distR="114300" simplePos="0" relativeHeight="30" behindDoc="0" locked="0" layoutInCell="1" allowOverlap="1" wp14:anchorId="5D5A2EE0" wp14:editId="3924EC73">
                <wp:simplePos x="0" y="0"/>
                <wp:positionH relativeFrom="margin">
                  <wp:posOffset>1296035</wp:posOffset>
                </wp:positionH>
                <wp:positionV relativeFrom="paragraph">
                  <wp:posOffset>191135</wp:posOffset>
                </wp:positionV>
                <wp:extent cx="323850" cy="1188085"/>
                <wp:effectExtent l="5715" t="10160" r="13335" b="11430"/>
                <wp:wrapNone/>
                <wp:docPr id="11"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6FA2F5" w14:textId="16919845" w:rsidR="001A0134" w:rsidRPr="00774FD2" w:rsidRDefault="001A0134" w:rsidP="000A3349">
                            <w:pPr>
                              <w:spacing w:line="240" w:lineRule="exact"/>
                              <w:jc w:val="center"/>
                              <w:rPr>
                                <w:sz w:val="18"/>
                                <w:szCs w:val="18"/>
                              </w:rPr>
                            </w:pPr>
                            <w:r>
                              <w:rPr>
                                <w:rFonts w:hint="eastAsia"/>
                                <w:sz w:val="18"/>
                                <w:szCs w:val="18"/>
                              </w:rPr>
                              <w:t>北海道産業保安監督部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3" o:spid="_x0000_s1541" type="#_x0000_t202" style="position:absolute;left:0;text-align:left;margin-left:102.05pt;margin-top:15.05pt;width:25.5pt;height:93.55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" filled="f">
                <v:textbox style="layout-flow:vertical-ideographic" inset="5.85pt,.7pt,5.85pt,.7pt">
                  <w:txbxContent>
                    <w:p w14:paraId="116FA2F5" w14:textId="16919845" w:rsidR="001A0134" w:rsidRPr="00774FD2" w:rsidRDefault="001A0134" w:rsidP="000A3349">
                      <w:pPr>
                        <w:spacing w:line="240" w:lineRule="exact"/>
                        <w:jc w:val="center"/>
                        <w:rPr>
                          <w:sz w:val="18"/>
                          <w:szCs w:val="18"/>
                        </w:rPr>
                      </w:pPr>
                      <w:r>
                        <w:rPr>
                          <w:rFonts w:hint="eastAsia"/>
                          <w:sz w:val="18"/>
                          <w:szCs w:val="18"/>
                        </w:rPr>
                        <w:t>北海道産業保安監督部</w:t>
                      </w:r>
                    </w:p>
                  </w:txbxContent>
                </v:textbox>
                <w10:wrap anchorx="margin"/>
              </v:shape>
            </w:pict>
          </mc:Fallback>
        </mc:AlternateContent>
      </w:r>
      <w:r w:rsidRPr="00E21119">
        <w:rPr>
          <w:noProof/>
        </w:rPr>
        <mc:AlternateContent>
          <mc:Choice Requires="wps">
            <w:drawing>
              <wp:anchor distT="0" distB="0" distL="114300" distR="114300" simplePos="0" relativeHeight="31" behindDoc="0" locked="0" layoutInCell="1" allowOverlap="1" wp14:anchorId="5D5A2EE0" wp14:editId="30EC8478">
                <wp:simplePos x="0" y="0"/>
                <wp:positionH relativeFrom="margin">
                  <wp:posOffset>829945</wp:posOffset>
                </wp:positionH>
                <wp:positionV relativeFrom="paragraph">
                  <wp:posOffset>191135</wp:posOffset>
                </wp:positionV>
                <wp:extent cx="323850" cy="1188085"/>
                <wp:effectExtent l="6350" t="10160" r="12700" b="11430"/>
                <wp:wrapNone/>
                <wp:docPr id="7"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88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442C11" w14:textId="17317666" w:rsidR="001A0134" w:rsidRPr="00774FD2" w:rsidRDefault="001A0134" w:rsidP="00924786">
                            <w:pPr>
                              <w:spacing w:line="240" w:lineRule="exact"/>
                              <w:jc w:val="center"/>
                              <w:rPr>
                                <w:sz w:val="18"/>
                                <w:szCs w:val="18"/>
                              </w:rPr>
                            </w:pPr>
                            <w:r w:rsidRPr="00653FC0">
                              <w:rPr>
                                <w:rFonts w:hint="eastAsia"/>
                                <w:spacing w:val="60"/>
                                <w:kern w:val="0"/>
                                <w:sz w:val="18"/>
                                <w:szCs w:val="18"/>
                                <w:fitText w:val="1440" w:id="-1587897856"/>
                              </w:rPr>
                              <w:t>陸上自衛</w:t>
                            </w:r>
                            <w:r w:rsidRPr="00653FC0">
                              <w:rPr>
                                <w:rFonts w:hint="eastAsia"/>
                                <w:spacing w:val="30"/>
                                <w:kern w:val="0"/>
                                <w:sz w:val="18"/>
                                <w:szCs w:val="18"/>
                                <w:fitText w:val="1440" w:id="-1587897856"/>
                              </w:rPr>
                              <w:t>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EE0" id="Text Box 3194" o:spid="_x0000_s1542" type="#_x0000_t202" style="position:absolute;left:0;text-align:left;margin-left:65.35pt;margin-top:15.05pt;width:25.5pt;height:93.55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" filled="f">
                <v:textbox style="layout-flow:vertical-ideographic" inset="5.85pt,.7pt,5.85pt,.7pt">
                  <w:txbxContent>
                    <w:p w14:paraId="17442C11" w14:textId="17317666" w:rsidR="001A0134" w:rsidRPr="00774FD2" w:rsidRDefault="001A0134" w:rsidP="00924786">
                      <w:pPr>
                        <w:spacing w:line="240" w:lineRule="exact"/>
                        <w:jc w:val="center"/>
                        <w:rPr>
                          <w:sz w:val="18"/>
                          <w:szCs w:val="18"/>
                        </w:rPr>
                      </w:pPr>
                      <w:r w:rsidRPr="00653FC0">
                        <w:rPr>
                          <w:rFonts w:hint="eastAsia"/>
                          <w:spacing w:val="60"/>
                          <w:kern w:val="0"/>
                          <w:sz w:val="18"/>
                          <w:szCs w:val="18"/>
                          <w:fitText w:val="1440" w:id="-1587897856"/>
                        </w:rPr>
                        <w:t>陸上自衛</w:t>
                      </w:r>
                      <w:r w:rsidRPr="00653FC0">
                        <w:rPr>
                          <w:rFonts w:hint="eastAsia"/>
                          <w:spacing w:val="30"/>
                          <w:kern w:val="0"/>
                          <w:sz w:val="18"/>
                          <w:szCs w:val="18"/>
                          <w:fitText w:val="1440" w:id="-1587897856"/>
                        </w:rPr>
                        <w:t>隊</w:t>
                      </w:r>
                    </w:p>
                  </w:txbxContent>
                </v:textbox>
                <w10:wrap anchorx="margin"/>
              </v:shape>
            </w:pict>
          </mc:Fallback>
        </mc:AlternateContent>
      </w:r>
    </w:p>
    <w:p w14:paraId="35F8920A" w14:textId="3B06BC59" w:rsidR="004C41BC" w:rsidRPr="00E21119" w:rsidRDefault="004C41BC" w:rsidP="00597EBA"/>
    <w:p w14:paraId="6F550ADE" w14:textId="77777777" w:rsidR="004C41BC" w:rsidRPr="00E21119" w:rsidRDefault="004C41BC" w:rsidP="00597EBA"/>
    <w:p w14:paraId="52CE2A09" w14:textId="25DED339" w:rsidR="004C41BC" w:rsidRPr="00E21119" w:rsidRDefault="004C41BC" w:rsidP="00597EBA"/>
    <w:p w14:paraId="0B4FF994" w14:textId="261BC967" w:rsidR="004C41BC" w:rsidRPr="00E21119" w:rsidRDefault="004C41BC" w:rsidP="00597EBA"/>
    <w:p w14:paraId="265001AA" w14:textId="77777777" w:rsidR="004C41BC" w:rsidRPr="00E21119" w:rsidRDefault="004C41BC" w:rsidP="00597EBA"/>
    <w:p w14:paraId="0C20B892" w14:textId="77777777" w:rsidR="004C41BC" w:rsidRPr="00E21119" w:rsidRDefault="004C41BC" w:rsidP="00597EBA"/>
    <w:p w14:paraId="0C98A7FE" w14:textId="77777777" w:rsidR="004C41BC" w:rsidRPr="00E21119" w:rsidRDefault="004C41BC" w:rsidP="00597EBA"/>
    <w:p w14:paraId="573679BD" w14:textId="77777777" w:rsidR="004C41BC" w:rsidRPr="00E21119" w:rsidRDefault="004C41BC" w:rsidP="00597EBA"/>
    <w:p w14:paraId="2F5979A3" w14:textId="77777777" w:rsidR="00597EBA" w:rsidRPr="00E21119" w:rsidRDefault="00597EBA" w:rsidP="00597EBA">
      <w:pPr>
        <w:pStyle w:val="051"/>
        <w:ind w:left="735" w:hanging="315"/>
      </w:pPr>
      <w:r w:rsidRPr="00E21119">
        <w:rPr>
          <w:rFonts w:hint="eastAsia"/>
        </w:rPr>
        <w:t>(2)　実施事項</w:t>
      </w:r>
    </w:p>
    <w:p w14:paraId="169C3DB5" w14:textId="77777777" w:rsidR="00597EBA" w:rsidRPr="00E21119" w:rsidRDefault="00597EBA" w:rsidP="00597EBA">
      <w:pPr>
        <w:pStyle w:val="15"/>
        <w:ind w:left="735" w:firstLine="210"/>
      </w:pPr>
      <w:r w:rsidRPr="00E21119">
        <w:rPr>
          <w:rFonts w:hint="eastAsia"/>
        </w:rPr>
        <w:t>村及び関係機関は、災害発生時に直ちに災害情報連絡のための通信手段を確保し、災害情報の収集に努めるとともに、把握した情報について迅速に他の関係機関に連絡する。</w:t>
      </w:r>
    </w:p>
    <w:p w14:paraId="02F7F3EB" w14:textId="77777777" w:rsidR="00597EBA" w:rsidRPr="00E21119" w:rsidRDefault="00597EBA" w:rsidP="00597EBA">
      <w:pPr>
        <w:pStyle w:val="15"/>
        <w:ind w:left="735" w:firstLine="210"/>
      </w:pPr>
      <w:r w:rsidRPr="00E21119">
        <w:rPr>
          <w:rFonts w:hint="eastAsia"/>
        </w:rPr>
        <w:t>また、相互に緊密な情報交換を行い、情報の確認、共有、応急対策の調整等を行う。</w:t>
      </w:r>
    </w:p>
    <w:p w14:paraId="7D552375" w14:textId="77777777" w:rsidR="00597EBA" w:rsidRPr="00E21119" w:rsidRDefault="00597EBA" w:rsidP="00597EBA">
      <w:pPr>
        <w:pStyle w:val="5"/>
      </w:pPr>
      <w:r w:rsidRPr="00E21119">
        <w:rPr>
          <w:rFonts w:hint="eastAsia"/>
        </w:rPr>
        <w:t>２．災害広報</w:t>
      </w:r>
    </w:p>
    <w:p w14:paraId="463E3C56" w14:textId="77777777" w:rsidR="00597EBA" w:rsidRPr="00E21119" w:rsidRDefault="00597EBA" w:rsidP="00597EBA">
      <w:pPr>
        <w:pStyle w:val="14"/>
        <w:spacing w:before="149" w:after="149"/>
        <w:ind w:left="420" w:firstLine="210"/>
        <w:rPr>
          <w:color w:val="auto"/>
        </w:rPr>
      </w:pPr>
      <w:r w:rsidRPr="00E21119">
        <w:rPr>
          <w:rFonts w:hint="eastAsia"/>
          <w:color w:val="auto"/>
        </w:rPr>
        <w:t>災害応急対策の実施に当たり、正確な情報を迅速に提供することにより混乱の防止を図るため、被災者の家族、地域住民等に対して行う広報は「第４章 第４節 災害広報・情報提供計画」に定めるところによるほか、次により実施する。</w:t>
      </w:r>
    </w:p>
    <w:p w14:paraId="5C9D9152" w14:textId="3C6FE388" w:rsidR="00597EBA" w:rsidRPr="00E21119" w:rsidRDefault="00597EBA" w:rsidP="00597EBA">
      <w:pPr>
        <w:pStyle w:val="051"/>
        <w:ind w:left="735" w:hanging="315"/>
      </w:pPr>
      <w:r w:rsidRPr="00E21119">
        <w:rPr>
          <w:rFonts w:hint="eastAsia"/>
        </w:rPr>
        <w:t xml:space="preserve">(1)　</w:t>
      </w:r>
      <w:r w:rsidR="001778E8" w:rsidRPr="00E21119">
        <w:rPr>
          <w:rFonts w:hint="eastAsia"/>
        </w:rPr>
        <w:t>実施事項</w:t>
      </w:r>
      <w:r w:rsidR="001778E8" w:rsidRPr="00E21119">
        <w:t xml:space="preserve"> </w:t>
      </w:r>
    </w:p>
    <w:p w14:paraId="23DCEE14" w14:textId="5C6827A9" w:rsidR="00597EBA" w:rsidRPr="00E21119" w:rsidRDefault="00597EBA" w:rsidP="00597EBA">
      <w:pPr>
        <w:pStyle w:val="15"/>
        <w:ind w:left="735" w:firstLine="210"/>
      </w:pPr>
      <w:r w:rsidRPr="00E21119">
        <w:rPr>
          <w:rFonts w:hint="eastAsia"/>
        </w:rPr>
        <w:t>村及び関係機関は、</w:t>
      </w:r>
      <w:r w:rsidR="006D544C" w:rsidRPr="00E21119">
        <w:t>地域住民や帰宅困難者など</w:t>
      </w:r>
      <w:r w:rsidRPr="00E21119">
        <w:rPr>
          <w:rFonts w:hint="eastAsia"/>
        </w:rPr>
        <w:t>からの問い合わせ等に対応する体制を整えるほか、</w:t>
      </w:r>
      <w:r w:rsidR="00836CE5" w:rsidRPr="00E21119">
        <w:t>地域住民等</w:t>
      </w:r>
      <w:r w:rsidRPr="00E21119">
        <w:rPr>
          <w:rFonts w:hint="eastAsia"/>
        </w:rPr>
        <w:t>に役立つ次の情報について、正確に、きめ細かく、適切に提供する。</w:t>
      </w:r>
    </w:p>
    <w:p w14:paraId="6DA62F55" w14:textId="46EE314F" w:rsidR="00597EBA" w:rsidRPr="00E21119" w:rsidRDefault="00597EBA" w:rsidP="00597EBA">
      <w:pPr>
        <w:pStyle w:val="06"/>
        <w:ind w:left="840" w:hanging="210"/>
      </w:pPr>
      <w:r w:rsidRPr="00E21119">
        <w:rPr>
          <w:rFonts w:hint="eastAsia"/>
        </w:rPr>
        <w:t xml:space="preserve">ア　</w:t>
      </w:r>
      <w:r w:rsidR="00990B56" w:rsidRPr="00E21119">
        <w:t>停電及び停電に伴う災害の状況</w:t>
      </w:r>
    </w:p>
    <w:p w14:paraId="1B72C751" w14:textId="2D510E22" w:rsidR="00597EBA" w:rsidRPr="00E21119" w:rsidRDefault="00597EBA" w:rsidP="00597EBA">
      <w:pPr>
        <w:pStyle w:val="06"/>
        <w:ind w:left="840" w:hanging="210"/>
      </w:pPr>
      <w:r w:rsidRPr="00E21119">
        <w:rPr>
          <w:rFonts w:hint="eastAsia"/>
        </w:rPr>
        <w:t xml:space="preserve">イ　</w:t>
      </w:r>
      <w:r w:rsidR="00990B56" w:rsidRPr="00E21119">
        <w:t>関係機関の災害応急対策に関する情報</w:t>
      </w:r>
    </w:p>
    <w:p w14:paraId="1D553696" w14:textId="4437631F" w:rsidR="00597EBA" w:rsidRPr="00E21119" w:rsidRDefault="00597EBA" w:rsidP="00597EBA">
      <w:pPr>
        <w:pStyle w:val="06"/>
        <w:ind w:left="840" w:hanging="210"/>
      </w:pPr>
      <w:r w:rsidRPr="00E21119">
        <w:rPr>
          <w:rFonts w:hint="eastAsia"/>
        </w:rPr>
        <w:t xml:space="preserve">ウ　</w:t>
      </w:r>
      <w:r w:rsidR="00990B56" w:rsidRPr="00E21119">
        <w:t>停電の復旧の見通し</w:t>
      </w:r>
    </w:p>
    <w:p w14:paraId="691BC8E5" w14:textId="0AC9612F" w:rsidR="00597EBA" w:rsidRPr="00E21119" w:rsidRDefault="00597EBA" w:rsidP="00597EBA">
      <w:pPr>
        <w:pStyle w:val="06"/>
        <w:ind w:left="840" w:hanging="210"/>
      </w:pPr>
      <w:r w:rsidRPr="00E21119">
        <w:rPr>
          <w:rFonts w:hint="eastAsia"/>
        </w:rPr>
        <w:t xml:space="preserve">エ　</w:t>
      </w:r>
      <w:r w:rsidR="00990B56" w:rsidRPr="00E21119">
        <w:t>避難の必要性等、地域に与える影響</w:t>
      </w:r>
    </w:p>
    <w:p w14:paraId="69F6E011" w14:textId="77777777" w:rsidR="00597EBA" w:rsidRPr="00E21119" w:rsidRDefault="00597EBA" w:rsidP="00597EBA">
      <w:pPr>
        <w:pStyle w:val="06"/>
        <w:ind w:left="840" w:hanging="210"/>
      </w:pPr>
      <w:r w:rsidRPr="00E21119">
        <w:rPr>
          <w:rFonts w:hint="eastAsia"/>
        </w:rPr>
        <w:t>オ　その他必要な事項</w:t>
      </w:r>
    </w:p>
    <w:p w14:paraId="77AD1A4D" w14:textId="77777777" w:rsidR="00597EBA" w:rsidRPr="00E21119" w:rsidRDefault="00597EBA" w:rsidP="00597EBA">
      <w:pPr>
        <w:pStyle w:val="5"/>
      </w:pPr>
      <w:r w:rsidRPr="00E21119">
        <w:rPr>
          <w:rFonts w:hint="eastAsia"/>
        </w:rPr>
        <w:t>３．応急活動体制</w:t>
      </w:r>
    </w:p>
    <w:p w14:paraId="46D6F030" w14:textId="02E980B9" w:rsidR="00597EBA" w:rsidRPr="00E21119" w:rsidRDefault="00597EBA" w:rsidP="006F2B87">
      <w:pPr>
        <w:pStyle w:val="14"/>
        <w:spacing w:before="149"/>
        <w:ind w:left="420" w:firstLine="210"/>
        <w:rPr>
          <w:color w:val="auto"/>
        </w:rPr>
      </w:pPr>
      <w:r w:rsidRPr="00E21119">
        <w:rPr>
          <w:rFonts w:hint="eastAsia"/>
          <w:color w:val="auto"/>
        </w:rPr>
        <w:t>村及び関係機関は、大規模</w:t>
      </w:r>
      <w:r w:rsidR="00195AC4" w:rsidRPr="00E21119">
        <w:rPr>
          <w:rFonts w:hint="eastAsia"/>
          <w:color w:val="auto"/>
        </w:rPr>
        <w:t>停電</w:t>
      </w:r>
      <w:r w:rsidRPr="00E21119">
        <w:rPr>
          <w:rFonts w:hint="eastAsia"/>
          <w:color w:val="auto"/>
        </w:rPr>
        <w:t>災害時、その状況に応じて応急活動体制を整え、その地域に係る災害応急対策を実施する。</w:t>
      </w:r>
    </w:p>
    <w:p w14:paraId="3EC930C9" w14:textId="0913B587" w:rsidR="00597EBA" w:rsidRPr="00E21119" w:rsidRDefault="00597EBA" w:rsidP="006F2B87">
      <w:pPr>
        <w:pStyle w:val="14"/>
        <w:spacing w:after="149"/>
        <w:ind w:left="420" w:firstLine="210"/>
        <w:rPr>
          <w:color w:val="auto"/>
        </w:rPr>
      </w:pPr>
      <w:r w:rsidRPr="00E21119">
        <w:rPr>
          <w:rFonts w:hint="eastAsia"/>
          <w:color w:val="auto"/>
        </w:rPr>
        <w:t>また、</w:t>
      </w:r>
      <w:r w:rsidR="00315477" w:rsidRPr="00E21119">
        <w:rPr>
          <w:color w:val="auto"/>
        </w:rPr>
        <w:t>北海道電力株式会社、北海道電力ネットワーク株式会社</w:t>
      </w:r>
      <w:r w:rsidRPr="00E21119">
        <w:rPr>
          <w:rFonts w:hint="eastAsia"/>
          <w:color w:val="auto"/>
        </w:rPr>
        <w:t>は、</w:t>
      </w:r>
      <w:r w:rsidR="006F2B87" w:rsidRPr="00E21119">
        <w:rPr>
          <w:color w:val="auto"/>
        </w:rPr>
        <w:t>電力施設及び設備被害の軽減、復旧の迅速化を図るため、別に定める「防災業務計画」によって両社一体となって災害応急対策を講ずる</w:t>
      </w:r>
      <w:r w:rsidRPr="00E21119">
        <w:rPr>
          <w:rFonts w:hint="eastAsia"/>
          <w:color w:val="auto"/>
        </w:rPr>
        <w:t>。</w:t>
      </w:r>
    </w:p>
    <w:p w14:paraId="47617692" w14:textId="77777777" w:rsidR="00597EBA" w:rsidRPr="00E21119" w:rsidRDefault="00597EBA" w:rsidP="00597EBA">
      <w:pPr>
        <w:pStyle w:val="5"/>
      </w:pPr>
      <w:r w:rsidRPr="00E21119">
        <w:rPr>
          <w:rFonts w:hint="eastAsia"/>
        </w:rPr>
        <w:t>４．消防活動</w:t>
      </w:r>
    </w:p>
    <w:p w14:paraId="010E99EE" w14:textId="7C0FC802" w:rsidR="00597EBA" w:rsidRPr="00E21119" w:rsidRDefault="00D3697F" w:rsidP="00597EBA">
      <w:pPr>
        <w:pStyle w:val="14"/>
        <w:spacing w:before="149" w:after="149"/>
        <w:ind w:left="420" w:firstLine="210"/>
        <w:rPr>
          <w:color w:val="auto"/>
        </w:rPr>
      </w:pPr>
      <w:r w:rsidRPr="00E21119">
        <w:rPr>
          <w:color w:val="auto"/>
        </w:rPr>
        <w:t>大規模停電災害時における消防活動は、次により実施する</w:t>
      </w:r>
      <w:r w:rsidR="008027D6" w:rsidRPr="00E21119">
        <w:rPr>
          <w:rFonts w:hint="eastAsia"/>
          <w:color w:val="auto"/>
        </w:rPr>
        <w:t>。</w:t>
      </w:r>
    </w:p>
    <w:p w14:paraId="2833FF9A" w14:textId="5CA1F6B8" w:rsidR="00597EBA" w:rsidRPr="00E21119" w:rsidRDefault="00597EBA" w:rsidP="00597EBA">
      <w:pPr>
        <w:pStyle w:val="051"/>
        <w:ind w:left="735" w:hanging="315"/>
      </w:pPr>
      <w:r w:rsidRPr="00E21119">
        <w:rPr>
          <w:rFonts w:hint="eastAsia"/>
        </w:rPr>
        <w:t xml:space="preserve">(1)　</w:t>
      </w:r>
      <w:r w:rsidR="00C0258F" w:rsidRPr="00E21119">
        <w:t>エレベーターの閉じ込め事故に対し施設管理者、保守業者等と連携した救助</w:t>
      </w:r>
    </w:p>
    <w:p w14:paraId="6DE17D01" w14:textId="2EBA5CEA" w:rsidR="00597EBA" w:rsidRPr="00E21119" w:rsidRDefault="00597EBA" w:rsidP="00597EBA">
      <w:pPr>
        <w:pStyle w:val="051"/>
        <w:ind w:left="735" w:hanging="315"/>
      </w:pPr>
      <w:r w:rsidRPr="00E21119">
        <w:rPr>
          <w:rFonts w:hint="eastAsia"/>
        </w:rPr>
        <w:t xml:space="preserve">(2)　</w:t>
      </w:r>
      <w:r w:rsidR="00C0258F" w:rsidRPr="00E21119">
        <w:t>火災発生に対する迅速な消火活動</w:t>
      </w:r>
    </w:p>
    <w:p w14:paraId="5FE6A8BD" w14:textId="16367935" w:rsidR="00597EBA" w:rsidRPr="00E21119" w:rsidRDefault="00597EBA" w:rsidP="00D3697F">
      <w:pPr>
        <w:pStyle w:val="051"/>
        <w:ind w:left="735" w:hanging="315"/>
      </w:pPr>
      <w:r w:rsidRPr="00E21119">
        <w:rPr>
          <w:rFonts w:hint="eastAsia"/>
        </w:rPr>
        <w:t xml:space="preserve">(3)　</w:t>
      </w:r>
      <w:r w:rsidR="00C0258F" w:rsidRPr="00E21119">
        <w:t>医療機関との連携による円滑な救急搬送</w:t>
      </w:r>
    </w:p>
    <w:p w14:paraId="2EE45039" w14:textId="1C7647A2" w:rsidR="00597EBA" w:rsidRPr="00E21119" w:rsidRDefault="00597EBA" w:rsidP="00597EBA">
      <w:pPr>
        <w:pStyle w:val="5"/>
      </w:pPr>
      <w:r w:rsidRPr="00E21119">
        <w:rPr>
          <w:rFonts w:hint="eastAsia"/>
        </w:rPr>
        <w:t>５．避難</w:t>
      </w:r>
      <w:r w:rsidR="007B36BB" w:rsidRPr="00E21119">
        <w:rPr>
          <w:rFonts w:hint="eastAsia"/>
        </w:rPr>
        <w:t>所対策</w:t>
      </w:r>
    </w:p>
    <w:p w14:paraId="07E67453" w14:textId="2A467D3E" w:rsidR="00597EBA" w:rsidRPr="00E21119" w:rsidRDefault="007B36BB" w:rsidP="00597EBA">
      <w:pPr>
        <w:pStyle w:val="14"/>
        <w:spacing w:before="149" w:after="149"/>
        <w:ind w:left="420" w:firstLine="210"/>
        <w:rPr>
          <w:color w:val="auto"/>
        </w:rPr>
      </w:pPr>
      <w:r w:rsidRPr="00E21119">
        <w:rPr>
          <w:color w:val="auto"/>
        </w:rPr>
        <w:t>大規模停電災害によ</w:t>
      </w:r>
      <w:r w:rsidRPr="00E21119">
        <w:rPr>
          <w:rFonts w:hint="eastAsia"/>
          <w:color w:val="auto"/>
        </w:rPr>
        <w:t>る</w:t>
      </w:r>
      <w:r w:rsidR="00A33527" w:rsidRPr="00E21119">
        <w:rPr>
          <w:rFonts w:hint="eastAsia"/>
          <w:color w:val="auto"/>
        </w:rPr>
        <w:t>住民の生命及び身体の</w:t>
      </w:r>
      <w:r w:rsidR="00597EBA" w:rsidRPr="00E21119">
        <w:rPr>
          <w:rFonts w:hint="eastAsia"/>
          <w:color w:val="auto"/>
        </w:rPr>
        <w:t>安全</w:t>
      </w:r>
      <w:r w:rsidR="00A33527" w:rsidRPr="00E21119">
        <w:rPr>
          <w:rFonts w:hint="eastAsia"/>
          <w:color w:val="auto"/>
        </w:rPr>
        <w:t>、保護を図る</w:t>
      </w:r>
      <w:r w:rsidR="00597EBA" w:rsidRPr="00E21119">
        <w:rPr>
          <w:rFonts w:hint="eastAsia"/>
          <w:color w:val="auto"/>
        </w:rPr>
        <w:t>ための必要な避難措置については「第４章 第５節 避難対策計画」に定めるところにより実施する。</w:t>
      </w:r>
    </w:p>
    <w:p w14:paraId="2F0950EC" w14:textId="52F36B16" w:rsidR="00597EBA" w:rsidRPr="00E21119" w:rsidRDefault="00597EBA" w:rsidP="00597EBA">
      <w:pPr>
        <w:pStyle w:val="5"/>
      </w:pPr>
      <w:r w:rsidRPr="00E21119">
        <w:rPr>
          <w:rFonts w:hint="eastAsia"/>
        </w:rPr>
        <w:t>６．医療救護活動</w:t>
      </w:r>
    </w:p>
    <w:p w14:paraId="13722D20" w14:textId="77777777" w:rsidR="00597EBA" w:rsidRPr="00E21119" w:rsidRDefault="00597EBA" w:rsidP="00597EBA">
      <w:pPr>
        <w:pStyle w:val="14"/>
        <w:spacing w:before="149" w:after="149"/>
        <w:ind w:left="420" w:firstLine="210"/>
        <w:rPr>
          <w:color w:val="auto"/>
        </w:rPr>
      </w:pPr>
      <w:r w:rsidRPr="00E21119">
        <w:rPr>
          <w:rFonts w:hint="eastAsia"/>
          <w:color w:val="auto"/>
        </w:rPr>
        <w:t>救助救出及び医療救護活動については「第４章 第10節 救助救出計画」及び「第４章 第11節 医療救護計画」に定めるところにより実施する。</w:t>
      </w:r>
    </w:p>
    <w:p w14:paraId="5541E1E5" w14:textId="53C1A7BC" w:rsidR="00597EBA" w:rsidRPr="00E21119" w:rsidRDefault="008027D6" w:rsidP="00CA323F">
      <w:pPr>
        <w:pStyle w:val="5"/>
      </w:pPr>
      <w:r w:rsidRPr="00E21119">
        <w:rPr>
          <w:rFonts w:hint="eastAsia"/>
        </w:rPr>
        <w:t>７</w:t>
      </w:r>
      <w:r w:rsidR="00597EBA" w:rsidRPr="00E21119">
        <w:rPr>
          <w:rFonts w:hint="eastAsia"/>
        </w:rPr>
        <w:t>．交通</w:t>
      </w:r>
      <w:r w:rsidR="00D26C99" w:rsidRPr="00E21119">
        <w:rPr>
          <w:rFonts w:hint="eastAsia"/>
        </w:rPr>
        <w:t>対策</w:t>
      </w:r>
    </w:p>
    <w:p w14:paraId="5B83E974" w14:textId="77777777" w:rsidR="00597EBA" w:rsidRPr="00E21119" w:rsidRDefault="00597EBA" w:rsidP="00D26C99">
      <w:pPr>
        <w:pStyle w:val="14"/>
        <w:spacing w:before="149"/>
        <w:ind w:left="420" w:firstLine="210"/>
        <w:rPr>
          <w:color w:val="auto"/>
        </w:rPr>
      </w:pPr>
      <w:r w:rsidRPr="00E21119">
        <w:rPr>
          <w:rFonts w:hint="eastAsia"/>
          <w:color w:val="auto"/>
        </w:rPr>
        <w:t>災害の拡大防止及び交通の確保のための交通規制については「第４章 第14節 交通応急対策計画」に定めるところにより実施する。</w:t>
      </w:r>
    </w:p>
    <w:p w14:paraId="59D7EE39" w14:textId="6045D73F" w:rsidR="008027D6" w:rsidRPr="00E21119" w:rsidRDefault="008027D6" w:rsidP="008027D6">
      <w:pPr>
        <w:pStyle w:val="5"/>
      </w:pPr>
      <w:r w:rsidRPr="00E21119">
        <w:rPr>
          <w:rFonts w:hint="eastAsia"/>
        </w:rPr>
        <w:t>８．応急電力対策</w:t>
      </w:r>
    </w:p>
    <w:p w14:paraId="42A9937C" w14:textId="3D5A8C26" w:rsidR="00351588" w:rsidRPr="00E21119" w:rsidRDefault="008027D6" w:rsidP="008027D6">
      <w:pPr>
        <w:pStyle w:val="051"/>
        <w:ind w:left="735" w:hanging="315"/>
      </w:pPr>
      <w:r w:rsidRPr="00E21119">
        <w:rPr>
          <w:rFonts w:hint="eastAsia"/>
        </w:rPr>
        <w:t xml:space="preserve">(1)　</w:t>
      </w:r>
      <w:r w:rsidR="00351588" w:rsidRPr="00E21119">
        <w:t>緊急的な電力供給</w:t>
      </w:r>
    </w:p>
    <w:p w14:paraId="5DDFC4FD" w14:textId="6BFF53C3" w:rsidR="00B60BE2" w:rsidRPr="00E21119" w:rsidRDefault="00B60BE2" w:rsidP="00B60BE2">
      <w:pPr>
        <w:pStyle w:val="06"/>
        <w:ind w:left="840" w:hanging="210"/>
      </w:pPr>
      <w:r w:rsidRPr="00E21119">
        <w:rPr>
          <w:rFonts w:hint="eastAsia"/>
        </w:rPr>
        <w:t xml:space="preserve">ア　</w:t>
      </w:r>
      <w:r w:rsidR="00B722CB" w:rsidRPr="00E21119">
        <w:t>道は、大規模停電発生時には直ちに、あらかじめリスト化した重要施設の非常用電源の設置状況を踏まえ、関係市町村を通して、これらの施設の非常用電源の稼働状況を確認の上、電源の確保が必要な施設の把握を行い、電源車等の配備先の候補案を作成する</w:t>
      </w:r>
      <w:r w:rsidR="00B722CB" w:rsidRPr="00E21119">
        <w:rPr>
          <w:rFonts w:hint="eastAsia"/>
        </w:rPr>
        <w:t>。</w:t>
      </w:r>
    </w:p>
    <w:p w14:paraId="6C94FCD8" w14:textId="0B105EC9" w:rsidR="00B60BE2" w:rsidRPr="00E21119" w:rsidRDefault="00B60BE2" w:rsidP="00B60BE2">
      <w:pPr>
        <w:pStyle w:val="06"/>
        <w:ind w:left="840" w:hanging="210"/>
      </w:pPr>
      <w:r w:rsidRPr="00E21119">
        <w:rPr>
          <w:rFonts w:hint="eastAsia"/>
        </w:rPr>
        <w:t xml:space="preserve">イ　</w:t>
      </w:r>
      <w:r w:rsidR="00A57B2D" w:rsidRPr="00E21119">
        <w:t>道は、北海道電力株式会社及び北海道電力ネットワーク株式会社等の関係機関と協議の上、電源車等の配備先を決定する。</w:t>
      </w:r>
    </w:p>
    <w:p w14:paraId="2AB4C9A1" w14:textId="33C2A73B" w:rsidR="00B60BE2" w:rsidRPr="00E21119" w:rsidRDefault="00B60BE2" w:rsidP="00B60BE2">
      <w:pPr>
        <w:pStyle w:val="06"/>
        <w:ind w:left="840" w:hanging="210"/>
      </w:pPr>
      <w:r w:rsidRPr="00E21119">
        <w:rPr>
          <w:rFonts w:hint="eastAsia"/>
        </w:rPr>
        <w:t xml:space="preserve">ウ　</w:t>
      </w:r>
      <w:r w:rsidR="00A57B2D" w:rsidRPr="00E21119">
        <w:t>北海道電力株式会社及び北海道電力ネットワーク株式会社は、イによる決定に基づき電源車等の配備を行うなど、道があらかじめリスト化した重要施設への電力の優先供給に努めるものとする。</w:t>
      </w:r>
    </w:p>
    <w:p w14:paraId="4889844F" w14:textId="586A79B5" w:rsidR="008027D6" w:rsidRPr="00E21119" w:rsidRDefault="008027D6" w:rsidP="008027D6">
      <w:pPr>
        <w:pStyle w:val="051"/>
        <w:ind w:left="735" w:hanging="315"/>
      </w:pPr>
      <w:r w:rsidRPr="00E21119">
        <w:rPr>
          <w:rFonts w:hint="eastAsia"/>
        </w:rPr>
        <w:t xml:space="preserve">(2)　</w:t>
      </w:r>
      <w:r w:rsidR="0088081B" w:rsidRPr="00E21119">
        <w:t>通信機器等の充電対策</w:t>
      </w:r>
    </w:p>
    <w:p w14:paraId="0402F00F" w14:textId="5FA8B73C" w:rsidR="0088081B" w:rsidRPr="00E21119" w:rsidRDefault="007973C7" w:rsidP="0088081B">
      <w:pPr>
        <w:pStyle w:val="051"/>
        <w:ind w:leftChars="350" w:left="735" w:firstLineChars="100" w:firstLine="210"/>
      </w:pPr>
      <w:r w:rsidRPr="00E21119">
        <w:t>関係機関は、必要に応じて、スマートフォンや携帯電話、その他充電が必要となる機器等を有してる被災者に対して、庁舎や管理施設などを開放し、電源の提供や民間事業者等と連携して充電機器等の提供に努めるものとする。</w:t>
      </w:r>
    </w:p>
    <w:p w14:paraId="2EFB3099" w14:textId="083D7C45" w:rsidR="008027D6" w:rsidRPr="00E21119" w:rsidRDefault="007973C7" w:rsidP="008027D6">
      <w:pPr>
        <w:pStyle w:val="5"/>
      </w:pPr>
      <w:r w:rsidRPr="00E21119">
        <w:rPr>
          <w:rFonts w:hint="eastAsia"/>
        </w:rPr>
        <w:t>９</w:t>
      </w:r>
      <w:r w:rsidR="008027D6" w:rsidRPr="00E21119">
        <w:rPr>
          <w:rFonts w:hint="eastAsia"/>
        </w:rPr>
        <w:t>．</w:t>
      </w:r>
      <w:r w:rsidRPr="00E21119">
        <w:rPr>
          <w:rFonts w:hint="eastAsia"/>
        </w:rPr>
        <w:t>給水対策</w:t>
      </w:r>
    </w:p>
    <w:p w14:paraId="75841E78" w14:textId="479F0862" w:rsidR="008027D6" w:rsidRPr="00E21119" w:rsidRDefault="000719A4" w:rsidP="008027D6">
      <w:pPr>
        <w:pStyle w:val="14"/>
        <w:spacing w:before="149" w:after="149"/>
        <w:ind w:left="420" w:firstLine="210"/>
        <w:rPr>
          <w:color w:val="auto"/>
        </w:rPr>
      </w:pPr>
      <w:r w:rsidRPr="00E21119">
        <w:rPr>
          <w:color w:val="auto"/>
        </w:rPr>
        <w:t>村は、水道水を供給するポンプの停止などによる断水地域（高台や集合住宅）への給水活動を行うものとする。また、必要に応じて、近隣市町村や日本水道協会北海道地方支部に対し応援を要請するものとする。</w:t>
      </w:r>
    </w:p>
    <w:p w14:paraId="0F5CE12F" w14:textId="3DB4A44E" w:rsidR="000719A4" w:rsidRPr="00E21119" w:rsidRDefault="00D9308B" w:rsidP="000719A4">
      <w:pPr>
        <w:pStyle w:val="5"/>
      </w:pPr>
      <w:r w:rsidRPr="00E21119">
        <w:br w:type="page"/>
      </w:r>
      <w:r w:rsidR="000719A4" w:rsidRPr="00E21119">
        <w:rPr>
          <w:rFonts w:hint="eastAsia"/>
        </w:rPr>
        <w:t>10．</w:t>
      </w:r>
      <w:r w:rsidR="00E26F16" w:rsidRPr="00E21119">
        <w:t>石油類燃料の供給対策</w:t>
      </w:r>
    </w:p>
    <w:p w14:paraId="79378C4B" w14:textId="55378E77" w:rsidR="000719A4" w:rsidRPr="00E21119" w:rsidRDefault="00E26F16" w:rsidP="000719A4">
      <w:pPr>
        <w:pStyle w:val="14"/>
        <w:spacing w:before="149" w:after="149"/>
        <w:ind w:left="420" w:firstLine="210"/>
        <w:rPr>
          <w:color w:val="auto"/>
        </w:rPr>
      </w:pPr>
      <w:r w:rsidRPr="00E21119">
        <w:rPr>
          <w:rFonts w:hint="eastAsia"/>
          <w:color w:val="auto"/>
        </w:rPr>
        <w:t>村</w:t>
      </w:r>
      <w:r w:rsidRPr="00E21119">
        <w:rPr>
          <w:color w:val="auto"/>
        </w:rPr>
        <w:t>及び</w:t>
      </w:r>
      <w:r w:rsidRPr="00E21119">
        <w:rPr>
          <w:rFonts w:hint="eastAsia"/>
          <w:color w:val="auto"/>
        </w:rPr>
        <w:t>道</w:t>
      </w:r>
      <w:r w:rsidRPr="00E21119">
        <w:rPr>
          <w:color w:val="auto"/>
        </w:rPr>
        <w:t>は、大規模停電災害時における石油類燃料の供給については、</w:t>
      </w:r>
      <w:r w:rsidR="00C609DE" w:rsidRPr="00E21119">
        <w:rPr>
          <w:rFonts w:hint="eastAsia"/>
          <w:color w:val="auto"/>
        </w:rPr>
        <w:t>「</w:t>
      </w:r>
      <w:r w:rsidRPr="00E21119">
        <w:rPr>
          <w:color w:val="auto"/>
        </w:rPr>
        <w:t>第</w:t>
      </w:r>
      <w:r w:rsidR="00C609DE" w:rsidRPr="00E21119">
        <w:rPr>
          <w:rFonts w:hint="eastAsia"/>
          <w:color w:val="auto"/>
        </w:rPr>
        <w:t>４</w:t>
      </w:r>
      <w:r w:rsidRPr="00E21119">
        <w:rPr>
          <w:color w:val="auto"/>
        </w:rPr>
        <w:t>章</w:t>
      </w:r>
      <w:r w:rsidR="00C609DE" w:rsidRPr="00E21119">
        <w:rPr>
          <w:rFonts w:hint="eastAsia"/>
          <w:color w:val="auto"/>
        </w:rPr>
        <w:t xml:space="preserve"> </w:t>
      </w:r>
      <w:r w:rsidRPr="00E21119">
        <w:rPr>
          <w:color w:val="auto"/>
        </w:rPr>
        <w:t>第</w:t>
      </w:r>
      <w:r w:rsidRPr="00E21119">
        <w:rPr>
          <w:rFonts w:hint="eastAsia"/>
          <w:color w:val="auto"/>
        </w:rPr>
        <w:t>19</w:t>
      </w:r>
      <w:r w:rsidRPr="00E21119">
        <w:rPr>
          <w:color w:val="auto"/>
        </w:rPr>
        <w:t>節</w:t>
      </w:r>
      <w:r w:rsidR="00C609DE" w:rsidRPr="00E21119">
        <w:rPr>
          <w:rFonts w:hint="eastAsia"/>
          <w:color w:val="auto"/>
        </w:rPr>
        <w:t xml:space="preserve"> </w:t>
      </w:r>
      <w:r w:rsidRPr="00E21119">
        <w:rPr>
          <w:color w:val="auto"/>
        </w:rPr>
        <w:t>石油類燃料供給計画」の定めるところによるものとする。</w:t>
      </w:r>
    </w:p>
    <w:p w14:paraId="6E9FEA1E" w14:textId="5176E9EC" w:rsidR="00597EBA" w:rsidRPr="00E21119" w:rsidRDefault="00C609DE" w:rsidP="00597EBA">
      <w:pPr>
        <w:pStyle w:val="5"/>
      </w:pPr>
      <w:r w:rsidRPr="00E21119">
        <w:rPr>
          <w:rFonts w:hint="eastAsia"/>
        </w:rPr>
        <w:t>11</w:t>
      </w:r>
      <w:r w:rsidR="00597EBA" w:rsidRPr="00E21119">
        <w:rPr>
          <w:rFonts w:hint="eastAsia"/>
        </w:rPr>
        <w:t>．自衛隊派遣要請</w:t>
      </w:r>
    </w:p>
    <w:p w14:paraId="07E57F15" w14:textId="77777777" w:rsidR="00597EBA" w:rsidRPr="00E21119" w:rsidRDefault="00597EBA" w:rsidP="00597EBA">
      <w:pPr>
        <w:pStyle w:val="14"/>
        <w:spacing w:before="149" w:after="149"/>
        <w:ind w:left="420" w:firstLine="210"/>
        <w:rPr>
          <w:color w:val="auto"/>
        </w:rPr>
      </w:pPr>
      <w:r w:rsidRPr="00E21119">
        <w:rPr>
          <w:rFonts w:hint="eastAsia"/>
          <w:color w:val="auto"/>
        </w:rPr>
        <w:t>自衛隊派遣要請については「第４章 第７節 自衛隊派遣要請計画」に定めるところにより実施する。</w:t>
      </w:r>
    </w:p>
    <w:p w14:paraId="0A48F79D" w14:textId="0635AC60" w:rsidR="00597EBA" w:rsidRPr="00E21119" w:rsidRDefault="00597EBA" w:rsidP="00597EBA">
      <w:pPr>
        <w:pStyle w:val="5"/>
      </w:pPr>
      <w:r w:rsidRPr="00E21119">
        <w:rPr>
          <w:rFonts w:hint="eastAsia"/>
        </w:rPr>
        <w:t>1</w:t>
      </w:r>
      <w:r w:rsidR="00C609DE" w:rsidRPr="00E21119">
        <w:rPr>
          <w:rFonts w:hint="eastAsia"/>
        </w:rPr>
        <w:t>2</w:t>
      </w:r>
      <w:r w:rsidRPr="00E21119">
        <w:rPr>
          <w:rFonts w:hint="eastAsia"/>
        </w:rPr>
        <w:t>．広域応援</w:t>
      </w:r>
    </w:p>
    <w:p w14:paraId="2C4FF13E" w14:textId="77777777" w:rsidR="00597EBA" w:rsidRPr="00E21119" w:rsidRDefault="00597EBA" w:rsidP="00597EBA">
      <w:pPr>
        <w:pStyle w:val="14"/>
        <w:spacing w:before="149" w:after="149"/>
        <w:ind w:left="420" w:firstLine="210"/>
        <w:rPr>
          <w:color w:val="auto"/>
        </w:rPr>
      </w:pPr>
      <w:r w:rsidRPr="00E21119">
        <w:rPr>
          <w:rFonts w:hint="eastAsia"/>
          <w:color w:val="auto"/>
        </w:rPr>
        <w:t>災害の規模により、単独では十分な災害応急対策を実施できない場合の広域応援要請については「第４章 第８節 広域応援・受援計画」に定めるところにより実施する。</w:t>
      </w:r>
    </w:p>
    <w:p w14:paraId="2C30AE32" w14:textId="11E69BA3" w:rsidR="00A97F44" w:rsidRPr="00E21119" w:rsidRDefault="00A97F44" w:rsidP="00A97F44"/>
    <w:p w14:paraId="44F6B2D9" w14:textId="77777777" w:rsidR="00597EBA" w:rsidRPr="00E21119" w:rsidRDefault="00597EBA" w:rsidP="00A97F44"/>
    <w:p w14:paraId="1F2B49A0" w14:textId="77777777" w:rsidR="00597EBA" w:rsidRPr="00E21119" w:rsidRDefault="00597EBA" w:rsidP="00A97F44"/>
    <w:p w14:paraId="069A58E7" w14:textId="77777777" w:rsidR="00597EBA" w:rsidRPr="00E21119" w:rsidRDefault="00597EBA" w:rsidP="00A97F44"/>
    <w:p w14:paraId="62978D67" w14:textId="77777777" w:rsidR="00470562" w:rsidRPr="00E21119" w:rsidRDefault="00470562" w:rsidP="004C6036">
      <w:pPr>
        <w:spacing w:line="200" w:lineRule="exact"/>
      </w:pPr>
    </w:p>
    <w:p w14:paraId="6B188F11" w14:textId="77777777" w:rsidR="00470562" w:rsidRPr="00E21119" w:rsidRDefault="00470562" w:rsidP="004C6036">
      <w:pPr>
        <w:spacing w:line="200" w:lineRule="exact"/>
        <w:sectPr w:rsidR="00470562" w:rsidRPr="00E21119" w:rsidSect="00EB127C">
          <w:headerReference w:type="even" r:id="rId46"/>
          <w:headerReference w:type="default" r:id="rId47"/>
          <w:footerReference w:type="default" r:id="rId48"/>
          <w:type w:val="oddPage"/>
          <w:pgSz w:w="11906" w:h="16838" w:code="9"/>
          <w:pgMar w:top="1134" w:right="1588" w:bottom="1134" w:left="1418" w:header="567" w:footer="680" w:gutter="0"/>
          <w:cols w:space="425"/>
          <w:docGrid w:type="linesAndChars" w:linePitch="299"/>
        </w:sectPr>
      </w:pPr>
    </w:p>
    <w:p w14:paraId="28357989" w14:textId="77777777" w:rsidR="00470562" w:rsidRPr="00E21119" w:rsidRDefault="00470562" w:rsidP="004C6036">
      <w:pPr>
        <w:pStyle w:val="1"/>
      </w:pPr>
      <w:bookmarkStart w:id="478" w:name="_Toc100064591"/>
      <w:r w:rsidRPr="00E21119">
        <w:rPr>
          <w:rFonts w:hint="eastAsia"/>
        </w:rPr>
        <w:t xml:space="preserve">第７章　</w:t>
      </w:r>
      <w:bookmarkStart w:id="479" w:name="_Toc476477585"/>
      <w:r w:rsidRPr="00E21119">
        <w:rPr>
          <w:rFonts w:hint="eastAsia"/>
        </w:rPr>
        <w:t>災害復旧・被災者援護計画</w:t>
      </w:r>
      <w:bookmarkEnd w:id="479"/>
      <w:bookmarkEnd w:id="478"/>
    </w:p>
    <w:p w14:paraId="26844813" w14:textId="77777777" w:rsidR="00470562" w:rsidRPr="00E21119" w:rsidRDefault="00470562" w:rsidP="00EB127C">
      <w:pPr>
        <w:pStyle w:val="1112"/>
        <w:spacing w:before="149" w:after="149"/>
        <w:ind w:left="210" w:firstLine="206"/>
      </w:pPr>
      <w:r w:rsidRPr="00E21119">
        <w:rPr>
          <w:rFonts w:hint="eastAsia"/>
        </w:rPr>
        <w:t>災害が発生した際には、速やかに、被災施設を復旧し、被災者に対して適切な援護を行うことにより、被災地の復興へとつなげていく必要がある。</w:t>
      </w:r>
    </w:p>
    <w:p w14:paraId="3A2F991C" w14:textId="10E13391" w:rsidR="001C2FE6" w:rsidRPr="00E21119" w:rsidRDefault="00470562" w:rsidP="00CC60AA">
      <w:pPr>
        <w:pStyle w:val="1112"/>
        <w:spacing w:before="149" w:afterLines="0" w:after="0"/>
        <w:ind w:left="210" w:firstLine="206"/>
      </w:pPr>
      <w:r w:rsidRPr="00E21119">
        <w:rPr>
          <w:rFonts w:hint="eastAsia"/>
        </w:rPr>
        <w:t>このため村は、住民の意向を尊重しながら、国、道、関係機関等の協力と適切な役割分担</w:t>
      </w:r>
      <w:r w:rsidR="00406865" w:rsidRPr="00E21119">
        <w:t>及び連携</w:t>
      </w:r>
      <w:r w:rsidRPr="00E21119">
        <w:rPr>
          <w:rFonts w:hint="eastAsia"/>
        </w:rPr>
        <w:t>の</w:t>
      </w:r>
      <w:r w:rsidR="00D57268" w:rsidRPr="00E21119">
        <w:rPr>
          <w:rFonts w:hint="eastAsia"/>
        </w:rPr>
        <w:t>もと</w:t>
      </w:r>
      <w:r w:rsidRPr="00E21119">
        <w:rPr>
          <w:rFonts w:hint="eastAsia"/>
        </w:rPr>
        <w:t>、被災者生活再建及び経済の復興、再度災害防止に配慮した施設の復旧等を図り、より安全性に配慮した地域づくりを目指すとともに、災害により地域の社会経済活動が低下する状況に鑑み、可能な限り円滑かつ迅速な復旧・復興を図るものとする。</w:t>
      </w:r>
    </w:p>
    <w:p w14:paraId="60B57A91" w14:textId="77777777" w:rsidR="00470562" w:rsidRPr="00E21119" w:rsidRDefault="00470562" w:rsidP="004C6036"/>
    <w:p w14:paraId="2D2C0550" w14:textId="77777777" w:rsidR="00470562" w:rsidRPr="00E21119" w:rsidRDefault="00470562" w:rsidP="00EB127C">
      <w:pPr>
        <w:pStyle w:val="2"/>
        <w:kinsoku/>
      </w:pPr>
      <w:bookmarkStart w:id="480" w:name="_Toc476477586"/>
      <w:bookmarkStart w:id="481" w:name="_Toc100064592"/>
      <w:r w:rsidRPr="00E21119">
        <w:rPr>
          <w:rFonts w:hint="eastAsia"/>
        </w:rPr>
        <w:t>第１節　災害復旧計画</w:t>
      </w:r>
      <w:bookmarkEnd w:id="480"/>
      <w:bookmarkEnd w:id="481"/>
    </w:p>
    <w:p w14:paraId="0CD4927A" w14:textId="77777777" w:rsidR="00470562" w:rsidRPr="00E21119" w:rsidRDefault="00470562" w:rsidP="00EB127C">
      <w:pPr>
        <w:pStyle w:val="13"/>
        <w:ind w:left="210" w:firstLine="210"/>
      </w:pPr>
      <w:r w:rsidRPr="00E21119">
        <w:rPr>
          <w:rFonts w:hint="eastAsia"/>
        </w:rPr>
        <w:t>村は、防災関係機関との適切な役割分担及び連携の</w:t>
      </w:r>
      <w:r w:rsidR="00D57268" w:rsidRPr="00E21119">
        <w:rPr>
          <w:rFonts w:hint="eastAsia"/>
        </w:rPr>
        <w:t>もと</w:t>
      </w:r>
      <w:r w:rsidRPr="00E21119">
        <w:rPr>
          <w:rFonts w:hint="eastAsia"/>
        </w:rPr>
        <w:t>、被災地域の特性や被災状況、関係する公共施設管理者の意向等を勘案し、迅速な原状復旧を目指すのか、災害に強いまちづくり等の中長期的課題の解決をも図る計画的復興を目指すのかについて早急に検討し、基本となる方向を定め、又はこれに基づき計画を作成することにより、計画的に災害復旧事業を実施する。</w:t>
      </w:r>
    </w:p>
    <w:p w14:paraId="5203FF94" w14:textId="77777777" w:rsidR="00470562" w:rsidRPr="00E21119" w:rsidRDefault="00470562" w:rsidP="00EB127C">
      <w:pPr>
        <w:pStyle w:val="13"/>
        <w:ind w:left="210" w:firstLine="210"/>
      </w:pPr>
      <w:r w:rsidRPr="00E21119">
        <w:rPr>
          <w:rFonts w:hint="eastAsia"/>
        </w:rPr>
        <w:t>あわせて、災害に伴い生じた廃棄物については、広域的な処理を含めた計画的な収集・運搬・処分により、迅速かつ適切に廃棄物処理を行う。</w:t>
      </w:r>
    </w:p>
    <w:p w14:paraId="7E709F83" w14:textId="77777777" w:rsidR="00470562" w:rsidRPr="00E21119" w:rsidRDefault="00470562" w:rsidP="00EB127C">
      <w:pPr>
        <w:pStyle w:val="13"/>
        <w:ind w:left="210" w:firstLine="210"/>
      </w:pPr>
      <w:r w:rsidRPr="00E21119">
        <w:rPr>
          <w:rFonts w:hint="eastAsia"/>
        </w:rPr>
        <w:t>なお、著しく異常かつ激甚な非常災害が発生し、国に緊急災害対策本部が設置され、当該災害からの復興を推進するため特別の必要があると認めるときは、大規模災害からの復興に関する法律（平成25年法律第55号）に基づき、被災地の復興を図るため必要となる措置を行う。</w:t>
      </w:r>
    </w:p>
    <w:p w14:paraId="41A4611F" w14:textId="77777777" w:rsidR="00470562" w:rsidRPr="00E21119" w:rsidRDefault="00470562" w:rsidP="00EB127C">
      <w:pPr>
        <w:pStyle w:val="3"/>
      </w:pPr>
      <w:r w:rsidRPr="00E21119">
        <w:rPr>
          <w:rFonts w:hint="eastAsia"/>
        </w:rPr>
        <w:t>第１項　実施責任</w:t>
      </w:r>
    </w:p>
    <w:p w14:paraId="5A2EB7E7" w14:textId="77777777" w:rsidR="00470562" w:rsidRPr="00E21119" w:rsidRDefault="00470562" w:rsidP="00EB127C">
      <w:pPr>
        <w:pStyle w:val="13"/>
        <w:ind w:left="210" w:firstLine="210"/>
      </w:pPr>
      <w:r w:rsidRPr="00E21119">
        <w:rPr>
          <w:rFonts w:hint="eastAsia"/>
        </w:rPr>
        <w:t>指定地方行政機関の長、地方公共団体の長、その他の執行機関、指定公共機関及び指定地方公共機関、その他法令の規定により災害復旧の実施について責任を有する者が実施する。</w:t>
      </w:r>
    </w:p>
    <w:p w14:paraId="4D520A5C" w14:textId="77777777" w:rsidR="00470562" w:rsidRPr="00E21119" w:rsidRDefault="00470562" w:rsidP="00EB127C">
      <w:pPr>
        <w:pStyle w:val="3"/>
      </w:pPr>
      <w:r w:rsidRPr="00E21119">
        <w:rPr>
          <w:rFonts w:hint="eastAsia"/>
        </w:rPr>
        <w:t>第２項　復旧事業計画</w:t>
      </w:r>
    </w:p>
    <w:p w14:paraId="5F644569" w14:textId="77777777" w:rsidR="00470562" w:rsidRPr="00E21119" w:rsidRDefault="00470562" w:rsidP="00EB127C">
      <w:pPr>
        <w:pStyle w:val="13"/>
        <w:ind w:left="210" w:firstLine="210"/>
      </w:pPr>
      <w:r w:rsidRPr="00E21119">
        <w:rPr>
          <w:rFonts w:hint="eastAsia"/>
        </w:rPr>
        <w:t>公共施設の災害復旧事業計画は、おおむね次の計画とする。</w:t>
      </w:r>
    </w:p>
    <w:p w14:paraId="24C7ACC1" w14:textId="77777777" w:rsidR="00470562" w:rsidRPr="00E21119" w:rsidRDefault="00470562" w:rsidP="00EB127C">
      <w:pPr>
        <w:pStyle w:val="04"/>
        <w:ind w:left="420" w:hanging="210"/>
      </w:pPr>
      <w:r w:rsidRPr="00E21119">
        <w:rPr>
          <w:rFonts w:hint="eastAsia"/>
        </w:rPr>
        <w:t>１　公共土木施設災害復旧事業計画</w:t>
      </w:r>
    </w:p>
    <w:p w14:paraId="1B3B3943" w14:textId="77777777" w:rsidR="00470562" w:rsidRPr="00E21119" w:rsidRDefault="00470562" w:rsidP="00EB127C">
      <w:pPr>
        <w:pStyle w:val="051"/>
        <w:ind w:left="735" w:hanging="315"/>
      </w:pPr>
      <w:r w:rsidRPr="00E21119">
        <w:rPr>
          <w:rFonts w:hint="eastAsia"/>
        </w:rPr>
        <w:t>(1)　河川</w:t>
      </w:r>
    </w:p>
    <w:p w14:paraId="4A108E50" w14:textId="77777777" w:rsidR="00470562" w:rsidRPr="00E21119" w:rsidRDefault="00470562" w:rsidP="00EB127C">
      <w:pPr>
        <w:pStyle w:val="051"/>
        <w:ind w:left="735" w:hanging="315"/>
      </w:pPr>
      <w:r w:rsidRPr="00E21119">
        <w:rPr>
          <w:rFonts w:hint="eastAsia"/>
        </w:rPr>
        <w:t>(2)　砂防設備</w:t>
      </w:r>
    </w:p>
    <w:p w14:paraId="78307E22" w14:textId="77777777" w:rsidR="00470562" w:rsidRPr="00E21119" w:rsidRDefault="00470562" w:rsidP="00EB127C">
      <w:pPr>
        <w:pStyle w:val="051"/>
        <w:ind w:left="735" w:hanging="315"/>
      </w:pPr>
      <w:r w:rsidRPr="00E21119">
        <w:rPr>
          <w:rFonts w:hint="eastAsia"/>
        </w:rPr>
        <w:t>(3)　林地荒廃防止施設</w:t>
      </w:r>
    </w:p>
    <w:p w14:paraId="7763CDD8" w14:textId="77777777" w:rsidR="00470562" w:rsidRPr="00E21119" w:rsidRDefault="00470562" w:rsidP="00EB127C">
      <w:pPr>
        <w:pStyle w:val="051"/>
        <w:ind w:left="735" w:hanging="315"/>
      </w:pPr>
      <w:r w:rsidRPr="00E21119">
        <w:rPr>
          <w:rFonts w:hint="eastAsia"/>
        </w:rPr>
        <w:t>(4)　地すべり防止施設</w:t>
      </w:r>
    </w:p>
    <w:p w14:paraId="4ADCBC19" w14:textId="77777777" w:rsidR="00470562" w:rsidRPr="00E21119" w:rsidRDefault="00470562" w:rsidP="00EB127C">
      <w:pPr>
        <w:pStyle w:val="051"/>
        <w:ind w:left="735" w:hanging="315"/>
      </w:pPr>
      <w:r w:rsidRPr="00E21119">
        <w:rPr>
          <w:rFonts w:hint="eastAsia"/>
        </w:rPr>
        <w:t>(5)　急傾斜地崩壊防止施設</w:t>
      </w:r>
    </w:p>
    <w:p w14:paraId="1128E2D4" w14:textId="77777777" w:rsidR="00470562" w:rsidRPr="00E21119" w:rsidRDefault="00470562" w:rsidP="00EB127C">
      <w:pPr>
        <w:pStyle w:val="051"/>
        <w:ind w:left="735" w:hanging="315"/>
      </w:pPr>
      <w:r w:rsidRPr="00E21119">
        <w:rPr>
          <w:rFonts w:hint="eastAsia"/>
        </w:rPr>
        <w:t>(6)　道路</w:t>
      </w:r>
    </w:p>
    <w:p w14:paraId="68928706" w14:textId="77777777" w:rsidR="00470562" w:rsidRPr="00E21119" w:rsidRDefault="00470562" w:rsidP="00EB127C">
      <w:pPr>
        <w:pStyle w:val="051"/>
        <w:ind w:left="735" w:hanging="315"/>
      </w:pPr>
      <w:r w:rsidRPr="00E21119">
        <w:rPr>
          <w:rFonts w:hint="eastAsia"/>
        </w:rPr>
        <w:t>(7)　下水道</w:t>
      </w:r>
    </w:p>
    <w:p w14:paraId="5852F13B" w14:textId="77777777" w:rsidR="00470562" w:rsidRPr="00E21119" w:rsidRDefault="00470562" w:rsidP="00EB127C">
      <w:pPr>
        <w:pStyle w:val="051"/>
        <w:ind w:left="735" w:hanging="315"/>
      </w:pPr>
      <w:r w:rsidRPr="00E21119">
        <w:rPr>
          <w:rFonts w:hint="eastAsia"/>
        </w:rPr>
        <w:t>(8)　公園</w:t>
      </w:r>
    </w:p>
    <w:p w14:paraId="00FD4E89" w14:textId="77777777" w:rsidR="00470562" w:rsidRPr="00E21119" w:rsidRDefault="00470562" w:rsidP="00EB127C">
      <w:pPr>
        <w:pStyle w:val="04"/>
        <w:ind w:left="420" w:hanging="210"/>
      </w:pPr>
      <w:r w:rsidRPr="00E21119">
        <w:rPr>
          <w:rFonts w:hint="eastAsia"/>
        </w:rPr>
        <w:t>２　農林業施設災害復旧事業計画</w:t>
      </w:r>
    </w:p>
    <w:p w14:paraId="10BA990B" w14:textId="77777777" w:rsidR="00470562" w:rsidRPr="00E21119" w:rsidRDefault="00470562" w:rsidP="00EB127C">
      <w:pPr>
        <w:pStyle w:val="04"/>
        <w:ind w:left="420" w:hanging="210"/>
      </w:pPr>
      <w:r w:rsidRPr="00E21119">
        <w:rPr>
          <w:rFonts w:hint="eastAsia"/>
        </w:rPr>
        <w:t>３　都市施設災害復旧事業計画</w:t>
      </w:r>
    </w:p>
    <w:p w14:paraId="618DE21C" w14:textId="77777777" w:rsidR="00470562" w:rsidRPr="00E21119" w:rsidRDefault="00470562" w:rsidP="00EB127C">
      <w:pPr>
        <w:pStyle w:val="04"/>
        <w:ind w:left="420" w:hanging="210"/>
      </w:pPr>
      <w:r w:rsidRPr="00E21119">
        <w:rPr>
          <w:rFonts w:hint="eastAsia"/>
        </w:rPr>
        <w:t>４　上水道災害復旧事業計画</w:t>
      </w:r>
    </w:p>
    <w:p w14:paraId="1B282A79" w14:textId="77777777" w:rsidR="00470562" w:rsidRPr="00E21119" w:rsidRDefault="00470562" w:rsidP="00EB127C">
      <w:pPr>
        <w:pStyle w:val="04"/>
        <w:ind w:left="420" w:hanging="210"/>
      </w:pPr>
      <w:r w:rsidRPr="00E21119">
        <w:rPr>
          <w:rFonts w:hint="eastAsia"/>
        </w:rPr>
        <w:t>５　住宅災害復旧事業計画</w:t>
      </w:r>
    </w:p>
    <w:p w14:paraId="6EF21B1A" w14:textId="77777777" w:rsidR="00470562" w:rsidRPr="00E21119" w:rsidRDefault="00470562" w:rsidP="00EB127C">
      <w:pPr>
        <w:pStyle w:val="04"/>
        <w:ind w:left="420" w:hanging="210"/>
      </w:pPr>
      <w:r w:rsidRPr="00E21119">
        <w:rPr>
          <w:rFonts w:hint="eastAsia"/>
        </w:rPr>
        <w:t>６　社会福祉施設災害復旧事業計画</w:t>
      </w:r>
    </w:p>
    <w:p w14:paraId="5906A8A8" w14:textId="77777777" w:rsidR="00470562" w:rsidRPr="00E21119" w:rsidRDefault="00470562" w:rsidP="00EB127C">
      <w:pPr>
        <w:pStyle w:val="04"/>
        <w:ind w:left="420" w:hanging="210"/>
      </w:pPr>
      <w:r w:rsidRPr="00E21119">
        <w:rPr>
          <w:rFonts w:hint="eastAsia"/>
        </w:rPr>
        <w:t>７　公共医療施設、病院等災害復旧事業計画</w:t>
      </w:r>
    </w:p>
    <w:p w14:paraId="6F812ABE" w14:textId="77777777" w:rsidR="00470562" w:rsidRPr="00E21119" w:rsidRDefault="00470562" w:rsidP="00EB127C">
      <w:pPr>
        <w:pStyle w:val="04"/>
        <w:ind w:left="420" w:hanging="210"/>
      </w:pPr>
      <w:r w:rsidRPr="00E21119">
        <w:rPr>
          <w:rFonts w:hint="eastAsia"/>
        </w:rPr>
        <w:t>８　学校教育施設災害復旧事業計画</w:t>
      </w:r>
    </w:p>
    <w:p w14:paraId="4951A293" w14:textId="77777777" w:rsidR="00470562" w:rsidRPr="00E21119" w:rsidRDefault="00470562" w:rsidP="00EB127C">
      <w:pPr>
        <w:pStyle w:val="04"/>
        <w:ind w:left="420" w:hanging="210"/>
      </w:pPr>
      <w:r w:rsidRPr="00E21119">
        <w:rPr>
          <w:rFonts w:hint="eastAsia"/>
        </w:rPr>
        <w:t>９　社会教育施設災害復旧事業計画</w:t>
      </w:r>
    </w:p>
    <w:p w14:paraId="5BD6BC70" w14:textId="77777777" w:rsidR="00470562" w:rsidRPr="00E21119" w:rsidRDefault="00470562" w:rsidP="00EB127C">
      <w:pPr>
        <w:pStyle w:val="04"/>
        <w:ind w:left="420" w:hanging="210"/>
      </w:pPr>
      <w:r w:rsidRPr="00E21119">
        <w:rPr>
          <w:rFonts w:hint="eastAsia"/>
        </w:rPr>
        <w:t>10　その他災害復旧事業計画</w:t>
      </w:r>
    </w:p>
    <w:p w14:paraId="58080920" w14:textId="77777777" w:rsidR="00470562" w:rsidRPr="00E21119" w:rsidRDefault="00470562" w:rsidP="004A15BE">
      <w:pPr>
        <w:pStyle w:val="3"/>
      </w:pPr>
      <w:r w:rsidRPr="00E21119">
        <w:rPr>
          <w:rFonts w:hint="eastAsia"/>
        </w:rPr>
        <w:t>第３項　災害復旧予算措置</w:t>
      </w:r>
    </w:p>
    <w:p w14:paraId="4752F4CE" w14:textId="77777777" w:rsidR="00470562" w:rsidRPr="00E21119" w:rsidRDefault="00470562" w:rsidP="00EB127C">
      <w:pPr>
        <w:pStyle w:val="13"/>
        <w:ind w:left="210" w:firstLine="210"/>
      </w:pPr>
      <w:r w:rsidRPr="00E21119">
        <w:rPr>
          <w:rFonts w:hint="eastAsia"/>
        </w:rPr>
        <w:t>災害復旧事業、その他関係事業に要する費用は、別に法律の定めるところにより、予算の範囲内において、国及び道が全部又は一部を負担し、又は補助して行われる。</w:t>
      </w:r>
    </w:p>
    <w:p w14:paraId="5486570E" w14:textId="643351FE" w:rsidR="00470562" w:rsidRPr="00E21119" w:rsidRDefault="00470562" w:rsidP="00EB127C">
      <w:pPr>
        <w:pStyle w:val="13"/>
        <w:ind w:left="210" w:firstLine="210"/>
      </w:pPr>
      <w:r w:rsidRPr="00E21119">
        <w:rPr>
          <w:rFonts w:hint="eastAsia"/>
        </w:rPr>
        <w:t>なお、事業別の国庫負担及び補助率は、おおむね「</w:t>
      </w:r>
      <w:r w:rsidR="004147F8" w:rsidRPr="00E21119">
        <w:rPr>
          <w:rFonts w:hint="eastAsia"/>
        </w:rPr>
        <w:t>資料７－</w:t>
      </w:r>
      <w:r w:rsidR="004D6A7B" w:rsidRPr="00E21119">
        <w:rPr>
          <w:rFonts w:hint="eastAsia"/>
        </w:rPr>
        <w:t>１</w:t>
      </w:r>
      <w:r w:rsidR="004147F8" w:rsidRPr="00E21119">
        <w:rPr>
          <w:rFonts w:hint="eastAsia"/>
        </w:rPr>
        <w:t xml:space="preserve">　事業別国庫負担等一覧</w:t>
      </w:r>
      <w:r w:rsidRPr="00E21119">
        <w:rPr>
          <w:rFonts w:hint="eastAsia"/>
        </w:rPr>
        <w:t>」のとおりである。</w:t>
      </w:r>
    </w:p>
    <w:p w14:paraId="40C69438" w14:textId="77777777" w:rsidR="00143ACC" w:rsidRPr="00E21119" w:rsidRDefault="00143ACC" w:rsidP="004C6036">
      <w:pPr>
        <w:pStyle w:val="23Box"/>
      </w:pPr>
    </w:p>
    <w:p w14:paraId="1D3103E9" w14:textId="14F5A3BB" w:rsidR="00143ACC" w:rsidRPr="00E21119" w:rsidRDefault="004147F8" w:rsidP="00EB127C">
      <w:pPr>
        <w:pStyle w:val="22"/>
      </w:pPr>
      <w:r w:rsidRPr="00E21119">
        <w:rPr>
          <w:rFonts w:hint="eastAsia"/>
        </w:rPr>
        <w:t>資料７－</w:t>
      </w:r>
      <w:r w:rsidR="004D6A7B" w:rsidRPr="00E21119">
        <w:rPr>
          <w:rFonts w:hint="eastAsia"/>
        </w:rPr>
        <w:t>１</w:t>
      </w:r>
      <w:r w:rsidRPr="00E21119">
        <w:rPr>
          <w:rFonts w:hint="eastAsia"/>
        </w:rPr>
        <w:t xml:space="preserve">　事業別国庫負担等一覧</w:t>
      </w:r>
    </w:p>
    <w:p w14:paraId="7C6FB3C5" w14:textId="77777777" w:rsidR="00143ACC" w:rsidRPr="00E21119" w:rsidRDefault="00143ACC" w:rsidP="004C6036">
      <w:pPr>
        <w:pStyle w:val="23Box"/>
      </w:pPr>
    </w:p>
    <w:p w14:paraId="64507A42" w14:textId="77777777" w:rsidR="00470562" w:rsidRPr="00E21119" w:rsidRDefault="00470562" w:rsidP="004A15BE">
      <w:pPr>
        <w:pStyle w:val="3"/>
      </w:pPr>
      <w:r w:rsidRPr="00E21119">
        <w:rPr>
          <w:rFonts w:hint="eastAsia"/>
        </w:rPr>
        <w:t>第</w:t>
      </w:r>
      <w:r w:rsidR="00143ACC" w:rsidRPr="00E21119">
        <w:rPr>
          <w:rFonts w:hint="eastAsia"/>
        </w:rPr>
        <w:t>４項</w:t>
      </w:r>
      <w:r w:rsidRPr="00E21119">
        <w:rPr>
          <w:rFonts w:hint="eastAsia"/>
        </w:rPr>
        <w:t xml:space="preserve">　激甚災害に係る財政援助措置</w:t>
      </w:r>
    </w:p>
    <w:p w14:paraId="7E6F332E" w14:textId="77777777" w:rsidR="00470562" w:rsidRPr="00E21119" w:rsidRDefault="00470562" w:rsidP="00EB127C">
      <w:pPr>
        <w:pStyle w:val="13"/>
        <w:ind w:left="210" w:firstLine="210"/>
      </w:pPr>
      <w:r w:rsidRPr="00E21119">
        <w:rPr>
          <w:rFonts w:hint="eastAsia"/>
        </w:rPr>
        <w:t>著しく激甚である災害が発生した場合、村は、道と連携の</w:t>
      </w:r>
      <w:r w:rsidR="004D6A7B" w:rsidRPr="00E21119">
        <w:rPr>
          <w:rFonts w:hint="eastAsia"/>
        </w:rPr>
        <w:t>もと</w:t>
      </w:r>
      <w:r w:rsidRPr="00E21119">
        <w:rPr>
          <w:rFonts w:hint="eastAsia"/>
        </w:rPr>
        <w:t>、被害の状況を速やかに調査把握し、早期に、激甚災害に対処するための特別の財政援助等に関する法律（昭和37年法律第150号）による激甚災害の指定が受けられるよう措置して、公共施設の災害復旧事業が円滑に行われるよう努める。</w:t>
      </w:r>
    </w:p>
    <w:p w14:paraId="0B0B598F" w14:textId="77777777" w:rsidR="00470562" w:rsidRPr="00E21119" w:rsidRDefault="00470562" w:rsidP="00EB127C">
      <w:pPr>
        <w:pStyle w:val="2"/>
        <w:pageBreakBefore/>
        <w:kinsoku/>
      </w:pPr>
      <w:bookmarkStart w:id="482" w:name="_Toc458166115"/>
      <w:bookmarkStart w:id="483" w:name="_Toc476477646"/>
      <w:bookmarkStart w:id="484" w:name="_Toc100064593"/>
      <w:r w:rsidRPr="00E21119">
        <w:rPr>
          <w:rFonts w:hint="eastAsia"/>
        </w:rPr>
        <w:t>第２節　被災者援護計画</w:t>
      </w:r>
      <w:bookmarkEnd w:id="482"/>
      <w:bookmarkEnd w:id="483"/>
      <w:bookmarkEnd w:id="484"/>
    </w:p>
    <w:p w14:paraId="4D778184" w14:textId="77777777" w:rsidR="00470562" w:rsidRPr="00E21119" w:rsidRDefault="00470562" w:rsidP="00EB127C">
      <w:pPr>
        <w:pStyle w:val="1112"/>
        <w:spacing w:before="149" w:after="149"/>
        <w:ind w:left="210" w:firstLine="206"/>
      </w:pPr>
      <w:r w:rsidRPr="00E21119">
        <w:rPr>
          <w:rFonts w:hint="eastAsia"/>
        </w:rPr>
        <w:t>村は、災害からの速やかな復旧を図るとともに、被災者等の生活再建に向け、住まいの確保や生活資金の援助等、きめ細かな支援対策を講ずる。</w:t>
      </w:r>
    </w:p>
    <w:p w14:paraId="7CB07220" w14:textId="77777777" w:rsidR="00470562" w:rsidRPr="00E21119" w:rsidRDefault="00470562" w:rsidP="00EB127C">
      <w:pPr>
        <w:pStyle w:val="1112"/>
        <w:spacing w:before="149" w:after="149"/>
        <w:ind w:left="210" w:firstLine="206"/>
      </w:pPr>
      <w:r w:rsidRPr="00E21119">
        <w:rPr>
          <w:rFonts w:hint="eastAsia"/>
        </w:rPr>
        <w:t>なお、地震災害の場合は、各種の被害が広範囲にわたり、瞬間的に発生するところに特殊性があり、住居や家財の喪失、経済的困窮、あるいは生命の危険に瀕し、地域社会が混乱に陥る可能性がある。</w:t>
      </w:r>
    </w:p>
    <w:p w14:paraId="18173947" w14:textId="77777777" w:rsidR="00470562" w:rsidRPr="00E21119" w:rsidRDefault="00470562" w:rsidP="00EB127C">
      <w:pPr>
        <w:pStyle w:val="1112"/>
        <w:spacing w:before="149" w:after="149"/>
        <w:ind w:left="210" w:firstLine="206"/>
      </w:pPr>
      <w:r w:rsidRPr="00E21119">
        <w:rPr>
          <w:rFonts w:hint="eastAsia"/>
        </w:rPr>
        <w:t>また、こうした社会の混乱は、速やかな災害復旧を妨げる要因となるため、村は、災害時の人心の安定と社会秩序の維持を図ることを目的として、防災関係機関と協力し、被災地の生活の安定のため緊急措置を講ずるとともに、適切な情報提供に努めるものとする。</w:t>
      </w:r>
    </w:p>
    <w:p w14:paraId="4DFD11D0" w14:textId="77777777" w:rsidR="00470562" w:rsidRPr="00E21119" w:rsidRDefault="00470562" w:rsidP="00EB127C">
      <w:pPr>
        <w:pStyle w:val="1112"/>
        <w:spacing w:before="149" w:after="149"/>
        <w:ind w:left="210" w:firstLine="206"/>
      </w:pPr>
      <w:r w:rsidRPr="00E21119">
        <w:rPr>
          <w:rFonts w:hint="eastAsia"/>
        </w:rPr>
        <w:t>さらに、地震等による被災者の生活安定に寄与することを目的とした公的保険制度である地震保険が、被災者の住宅再建にとって有効な手段の一つであることから、その制度の普及促進に努めるものとする。</w:t>
      </w:r>
    </w:p>
    <w:p w14:paraId="00A13B2C" w14:textId="77777777" w:rsidR="00470562" w:rsidRPr="00E21119" w:rsidRDefault="00470562" w:rsidP="004A15BE">
      <w:pPr>
        <w:pStyle w:val="3"/>
      </w:pPr>
      <w:r w:rsidRPr="00E21119">
        <w:rPr>
          <w:rFonts w:hint="eastAsia"/>
        </w:rPr>
        <w:t>第１項　罹災証明書の交付</w:t>
      </w:r>
    </w:p>
    <w:p w14:paraId="4467BBF5" w14:textId="77777777" w:rsidR="00470562" w:rsidRPr="00E21119" w:rsidRDefault="00470562" w:rsidP="00EB127C">
      <w:pPr>
        <w:pStyle w:val="5"/>
      </w:pPr>
      <w:r w:rsidRPr="00E21119">
        <w:rPr>
          <w:rFonts w:hint="eastAsia"/>
        </w:rPr>
        <w:t>１．罹災証明書の交付体制の確立</w:t>
      </w:r>
    </w:p>
    <w:p w14:paraId="5AA28FF4" w14:textId="77777777" w:rsidR="00470562" w:rsidRPr="00E21119" w:rsidRDefault="00470562" w:rsidP="00EB127C">
      <w:pPr>
        <w:pStyle w:val="14"/>
        <w:ind w:left="420" w:firstLine="210"/>
        <w:rPr>
          <w:color w:val="auto"/>
        </w:rPr>
      </w:pPr>
      <w:r w:rsidRPr="00E21119">
        <w:rPr>
          <w:rFonts w:hint="eastAsia"/>
          <w:color w:val="auto"/>
        </w:rPr>
        <w:t>村は、被災者に対する各種支援措置を早期に実施するため、災害の状況を迅速かつ的確に把握するとともに、災害による住家等の被害の程度の調査や罹災証明書の交付の体制を確立する。</w:t>
      </w:r>
    </w:p>
    <w:p w14:paraId="297962CD" w14:textId="77777777" w:rsidR="00470562" w:rsidRPr="00E21119" w:rsidRDefault="00470562" w:rsidP="00EB127C">
      <w:pPr>
        <w:pStyle w:val="14"/>
        <w:ind w:left="420" w:firstLine="210"/>
        <w:rPr>
          <w:color w:val="auto"/>
        </w:rPr>
      </w:pPr>
      <w:r w:rsidRPr="00E21119">
        <w:rPr>
          <w:rFonts w:hint="eastAsia"/>
          <w:color w:val="auto"/>
        </w:rPr>
        <w:t>なお、村長は、罹災証明書のうち、火災に起因するものの交付に関する事務について、必要に応じて消防長等に消防法による火災損害調査の結果に基づき行わせることとすることができる。</w:t>
      </w:r>
    </w:p>
    <w:p w14:paraId="30D0202D" w14:textId="77777777" w:rsidR="00470562" w:rsidRPr="00E21119" w:rsidRDefault="00470562" w:rsidP="00EB127C">
      <w:pPr>
        <w:pStyle w:val="5"/>
      </w:pPr>
      <w:r w:rsidRPr="00E21119">
        <w:rPr>
          <w:rFonts w:hint="eastAsia"/>
        </w:rPr>
        <w:t>２．罹災証明書の交付</w:t>
      </w:r>
    </w:p>
    <w:p w14:paraId="3B6F1FB0" w14:textId="77777777" w:rsidR="00470562" w:rsidRPr="00E21119" w:rsidRDefault="00470562" w:rsidP="00EB127C">
      <w:pPr>
        <w:pStyle w:val="051"/>
        <w:ind w:left="735" w:hanging="315"/>
      </w:pPr>
      <w:r w:rsidRPr="00E21119">
        <w:rPr>
          <w:rFonts w:hint="eastAsia"/>
        </w:rPr>
        <w:t>(1)　村長は、村域に係る災害が発生した場合において、当該災害の被災者から申請があったときは、遅滞なく、住家の被害その他村長が定める種類の被害の状況を調査し、罹災証明書を交付しなければならない。</w:t>
      </w:r>
    </w:p>
    <w:p w14:paraId="311F6566" w14:textId="77777777" w:rsidR="00470562" w:rsidRPr="00E21119" w:rsidRDefault="00470562" w:rsidP="00EB127C">
      <w:pPr>
        <w:pStyle w:val="051"/>
        <w:ind w:left="735" w:hanging="315"/>
      </w:pPr>
      <w:r w:rsidRPr="00E21119">
        <w:rPr>
          <w:rFonts w:hint="eastAsia"/>
        </w:rPr>
        <w:t>(2)　村は、効率的な罹災証明書の交付のため、当該業務を支援するシステムの活用について検討する。</w:t>
      </w:r>
    </w:p>
    <w:p w14:paraId="08ECCE29" w14:textId="0584DB2D" w:rsidR="0051000C" w:rsidRPr="00E21119" w:rsidRDefault="0051000C" w:rsidP="0051000C">
      <w:pPr>
        <w:pStyle w:val="051"/>
        <w:ind w:left="735" w:hanging="315"/>
      </w:pPr>
      <w:r w:rsidRPr="00E21119">
        <w:rPr>
          <w:rFonts w:hint="eastAsia"/>
        </w:rPr>
        <w:t>(3)　村は、</w:t>
      </w:r>
      <w:r w:rsidR="008642DA" w:rsidRPr="00E21119">
        <w:t>住家等の被害の程度を調査する際、必要に応じて、航空写真、被災者が撮影した住家の写真、応急危険度判定の判定結果等を活用するなど、適切な手法により実施するものとする。</w:t>
      </w:r>
    </w:p>
    <w:p w14:paraId="1C81D851" w14:textId="2EB5B794" w:rsidR="00470562" w:rsidRPr="00E21119" w:rsidRDefault="00470562" w:rsidP="00EB127C">
      <w:pPr>
        <w:pStyle w:val="051"/>
        <w:ind w:left="735" w:hanging="315"/>
      </w:pPr>
      <w:r w:rsidRPr="00E21119">
        <w:rPr>
          <w:rFonts w:hint="eastAsia"/>
        </w:rPr>
        <w:t>(</w:t>
      </w:r>
      <w:r w:rsidR="0051000C" w:rsidRPr="00E21119">
        <w:rPr>
          <w:rFonts w:hint="eastAsia"/>
        </w:rPr>
        <w:t>4</w:t>
      </w:r>
      <w:r w:rsidRPr="00E21119">
        <w:rPr>
          <w:rFonts w:hint="eastAsia"/>
        </w:rPr>
        <w:t>)　村は、被災建築物の応急危険度判定調査、被災宅地危険度判定調査、住家被害認定調査など、住宅に関する各種調査が個別の目的を有していることを踏まえ、それぞれの調査の必要性や実施時期の違い、民間の保険損害調査との違い等について、被災者に明確に説明する。</w:t>
      </w:r>
    </w:p>
    <w:p w14:paraId="3C54623C" w14:textId="4D8353EB" w:rsidR="00470562" w:rsidRPr="00E21119" w:rsidRDefault="00D9308B" w:rsidP="004A15BE">
      <w:pPr>
        <w:pStyle w:val="3"/>
      </w:pPr>
      <w:r w:rsidRPr="00E21119">
        <w:br w:type="page"/>
      </w:r>
      <w:r w:rsidR="00470562" w:rsidRPr="00E21119">
        <w:rPr>
          <w:rFonts w:hint="eastAsia"/>
        </w:rPr>
        <w:t>第２項　被災者台帳の作成及び台帳情報の利用・提供</w:t>
      </w:r>
    </w:p>
    <w:p w14:paraId="0C49643A" w14:textId="77777777" w:rsidR="00470562" w:rsidRPr="00E21119" w:rsidRDefault="00470562" w:rsidP="00EB127C">
      <w:pPr>
        <w:pStyle w:val="5"/>
      </w:pPr>
      <w:r w:rsidRPr="00E21119">
        <w:rPr>
          <w:rFonts w:hint="eastAsia"/>
        </w:rPr>
        <w:t>１．被災者台帳の作成</w:t>
      </w:r>
    </w:p>
    <w:p w14:paraId="7696C308" w14:textId="77777777" w:rsidR="00470562" w:rsidRPr="00E21119" w:rsidRDefault="00470562" w:rsidP="00EB127C">
      <w:pPr>
        <w:pStyle w:val="051"/>
        <w:ind w:left="735" w:hanging="315"/>
      </w:pPr>
      <w:r w:rsidRPr="00E21119">
        <w:rPr>
          <w:rFonts w:hint="eastAsia"/>
        </w:rPr>
        <w:t>(1)　村長は、村域に係る災害が発生した場合において、当該災害の被災者の援護を総合的かつ効率的に実施するため必要があると認めるときは、個々の被災者の被害の状況や各種の支援措置の実施状況、配慮を要する事項等を一元的に集約した被災者台帳を作成し、被災者の援護の総合的かつ効率的な実施に努める。</w:t>
      </w:r>
    </w:p>
    <w:p w14:paraId="10C5126E" w14:textId="77777777" w:rsidR="00470562" w:rsidRPr="00E21119" w:rsidRDefault="00470562" w:rsidP="00EB127C">
      <w:pPr>
        <w:pStyle w:val="051"/>
        <w:ind w:left="735" w:hanging="315"/>
      </w:pPr>
      <w:r w:rsidRPr="00E21119">
        <w:rPr>
          <w:rFonts w:hint="eastAsia"/>
        </w:rPr>
        <w:t>(2)　被災者台帳には、被災者に関する次に掲げる事項を記載し、又は記録する。</w:t>
      </w:r>
    </w:p>
    <w:p w14:paraId="7360B7A3" w14:textId="77777777" w:rsidR="00470562" w:rsidRPr="00E21119" w:rsidRDefault="00470562" w:rsidP="00EB127C">
      <w:pPr>
        <w:pStyle w:val="06"/>
        <w:ind w:left="840" w:hanging="210"/>
      </w:pPr>
      <w:r w:rsidRPr="00E21119">
        <w:rPr>
          <w:rFonts w:hint="eastAsia"/>
        </w:rPr>
        <w:t>ア　氏名</w:t>
      </w:r>
    </w:p>
    <w:p w14:paraId="6071D276" w14:textId="77777777" w:rsidR="00470562" w:rsidRPr="00E21119" w:rsidRDefault="00470562" w:rsidP="00EB127C">
      <w:pPr>
        <w:pStyle w:val="06"/>
        <w:ind w:left="840" w:hanging="210"/>
      </w:pPr>
      <w:r w:rsidRPr="00E21119">
        <w:rPr>
          <w:rFonts w:hint="eastAsia"/>
        </w:rPr>
        <w:t>イ　生年月日</w:t>
      </w:r>
    </w:p>
    <w:p w14:paraId="09A3E897" w14:textId="77777777" w:rsidR="00470562" w:rsidRPr="00E21119" w:rsidRDefault="00470562" w:rsidP="00EB127C">
      <w:pPr>
        <w:pStyle w:val="06"/>
        <w:ind w:left="840" w:hanging="210"/>
      </w:pPr>
      <w:r w:rsidRPr="00E21119">
        <w:rPr>
          <w:rFonts w:hint="eastAsia"/>
        </w:rPr>
        <w:t>ウ　性別</w:t>
      </w:r>
    </w:p>
    <w:p w14:paraId="701E95A9" w14:textId="77777777" w:rsidR="00470562" w:rsidRPr="00E21119" w:rsidRDefault="00470562" w:rsidP="00EB127C">
      <w:pPr>
        <w:pStyle w:val="06"/>
        <w:ind w:left="840" w:hanging="210"/>
      </w:pPr>
      <w:r w:rsidRPr="00E21119">
        <w:rPr>
          <w:rFonts w:hint="eastAsia"/>
        </w:rPr>
        <w:t>エ　住所又は居所</w:t>
      </w:r>
    </w:p>
    <w:p w14:paraId="6060660F" w14:textId="77777777" w:rsidR="00470562" w:rsidRPr="00E21119" w:rsidRDefault="00470562" w:rsidP="00EB127C">
      <w:pPr>
        <w:pStyle w:val="06"/>
        <w:ind w:left="840" w:hanging="210"/>
      </w:pPr>
      <w:r w:rsidRPr="00E21119">
        <w:rPr>
          <w:rFonts w:hint="eastAsia"/>
        </w:rPr>
        <w:t>オ　住家の被害その他村長が定める種類の被害の状況</w:t>
      </w:r>
    </w:p>
    <w:p w14:paraId="6D383C6A" w14:textId="77777777" w:rsidR="00470562" w:rsidRPr="00E21119" w:rsidRDefault="00470562" w:rsidP="00EB127C">
      <w:pPr>
        <w:pStyle w:val="06"/>
        <w:ind w:left="840" w:hanging="210"/>
      </w:pPr>
      <w:r w:rsidRPr="00E21119">
        <w:rPr>
          <w:rFonts w:hint="eastAsia"/>
        </w:rPr>
        <w:t>カ　援護の実施の状況</w:t>
      </w:r>
    </w:p>
    <w:p w14:paraId="2172AF16" w14:textId="77777777" w:rsidR="00470562" w:rsidRPr="00E21119" w:rsidRDefault="00470562" w:rsidP="00EB127C">
      <w:pPr>
        <w:pStyle w:val="06"/>
        <w:ind w:left="840" w:hanging="210"/>
      </w:pPr>
      <w:r w:rsidRPr="00E21119">
        <w:rPr>
          <w:rFonts w:hint="eastAsia"/>
        </w:rPr>
        <w:t>キ　要配慮者であるときは、その旨及び要配慮者に該当する事由</w:t>
      </w:r>
    </w:p>
    <w:p w14:paraId="47B3AD24" w14:textId="77777777" w:rsidR="00470562" w:rsidRPr="00E21119" w:rsidRDefault="00470562" w:rsidP="00EB127C">
      <w:pPr>
        <w:pStyle w:val="06"/>
        <w:ind w:left="840" w:hanging="210"/>
      </w:pPr>
      <w:r w:rsidRPr="00E21119">
        <w:rPr>
          <w:rFonts w:hint="eastAsia"/>
        </w:rPr>
        <w:t>ク　電話番号その他の連絡先</w:t>
      </w:r>
    </w:p>
    <w:p w14:paraId="5306293A" w14:textId="77777777" w:rsidR="00470562" w:rsidRPr="00E21119" w:rsidRDefault="00470562" w:rsidP="00EB127C">
      <w:pPr>
        <w:pStyle w:val="06"/>
        <w:ind w:left="840" w:hanging="210"/>
      </w:pPr>
      <w:r w:rsidRPr="00E21119">
        <w:rPr>
          <w:rFonts w:hint="eastAsia"/>
        </w:rPr>
        <w:t>ケ　世帯の構成</w:t>
      </w:r>
    </w:p>
    <w:p w14:paraId="2E68662C" w14:textId="77777777" w:rsidR="00470562" w:rsidRPr="00E21119" w:rsidRDefault="00470562" w:rsidP="00EB127C">
      <w:pPr>
        <w:pStyle w:val="06"/>
        <w:ind w:left="840" w:hanging="210"/>
      </w:pPr>
      <w:r w:rsidRPr="00E21119">
        <w:rPr>
          <w:rFonts w:hint="eastAsia"/>
        </w:rPr>
        <w:t>コ　罹災証明書の交付の状況</w:t>
      </w:r>
    </w:p>
    <w:p w14:paraId="76246020" w14:textId="77777777" w:rsidR="00470562" w:rsidRPr="00E21119" w:rsidRDefault="00470562" w:rsidP="00EB127C">
      <w:pPr>
        <w:pStyle w:val="06"/>
        <w:ind w:left="840" w:hanging="210"/>
      </w:pPr>
      <w:r w:rsidRPr="00E21119">
        <w:rPr>
          <w:rFonts w:hint="eastAsia"/>
        </w:rPr>
        <w:t>サ　村長が台帳情報を村以外の者に提供することに被災者本人が同意している場合には、その提供先</w:t>
      </w:r>
    </w:p>
    <w:p w14:paraId="6C88AA07" w14:textId="77777777" w:rsidR="00470562" w:rsidRPr="00E21119" w:rsidRDefault="00470562" w:rsidP="00EB127C">
      <w:pPr>
        <w:pStyle w:val="06"/>
        <w:ind w:left="840" w:hanging="210"/>
      </w:pPr>
      <w:r w:rsidRPr="00E21119">
        <w:rPr>
          <w:rFonts w:hint="eastAsia"/>
        </w:rPr>
        <w:t>シ　上記サの提供先に台帳情報を提供した場合には、その旨及びその日時</w:t>
      </w:r>
    </w:p>
    <w:p w14:paraId="51EFB8DE" w14:textId="77777777" w:rsidR="00470562" w:rsidRPr="00E21119" w:rsidRDefault="00470562" w:rsidP="00EB127C">
      <w:pPr>
        <w:pStyle w:val="06"/>
        <w:ind w:left="840" w:hanging="210"/>
      </w:pPr>
      <w:r w:rsidRPr="00E21119">
        <w:rPr>
          <w:rFonts w:hint="eastAsia"/>
        </w:rPr>
        <w:t>ス　被災者台帳の作成に当たり、行政手続きにおける特定の個人を識別するための番号の利用等に関する法律（平成25年法律第27号）第２条第５項に規定する個人番号を利用する場合には、当該被災者に係る個人番号</w:t>
      </w:r>
    </w:p>
    <w:p w14:paraId="7493ECE5" w14:textId="77777777" w:rsidR="00470562" w:rsidRPr="00E21119" w:rsidRDefault="00470562" w:rsidP="00EB127C">
      <w:pPr>
        <w:pStyle w:val="06"/>
        <w:ind w:left="840" w:hanging="210"/>
      </w:pPr>
      <w:r w:rsidRPr="00E21119">
        <w:rPr>
          <w:rFonts w:hint="eastAsia"/>
        </w:rPr>
        <w:t>セ　その他被災者の援護の実施に関して村長が必要と認める事項</w:t>
      </w:r>
    </w:p>
    <w:p w14:paraId="69F3FBA2" w14:textId="77777777" w:rsidR="00470562" w:rsidRPr="00E21119" w:rsidRDefault="00470562" w:rsidP="00EB127C">
      <w:pPr>
        <w:pStyle w:val="051"/>
        <w:ind w:left="735" w:hanging="315"/>
      </w:pPr>
      <w:r w:rsidRPr="00E21119">
        <w:rPr>
          <w:rFonts w:hint="eastAsia"/>
        </w:rPr>
        <w:t>(3)　村長は、被災者台帳の作成に必要な限度で、その保有する被災者の氏名その他の被災者に関する情報を、その保有に当たって特定された利用の目的以外の目的のために内部で利用することができる。</w:t>
      </w:r>
    </w:p>
    <w:p w14:paraId="50096C2A" w14:textId="77777777" w:rsidR="00470562" w:rsidRPr="00E21119" w:rsidRDefault="00470562" w:rsidP="00EB127C">
      <w:pPr>
        <w:pStyle w:val="051"/>
        <w:ind w:left="735" w:hanging="315"/>
      </w:pPr>
      <w:r w:rsidRPr="00E21119">
        <w:rPr>
          <w:rFonts w:hint="eastAsia"/>
        </w:rPr>
        <w:t>(4)　村長は、必要に応じて、被災者台帳の作成のため、道や他市町村等に対して被災者に関する情報の提供を求めることができる。</w:t>
      </w:r>
    </w:p>
    <w:p w14:paraId="148759D5" w14:textId="77777777" w:rsidR="00470562" w:rsidRPr="00E21119" w:rsidRDefault="00470562" w:rsidP="00EB127C">
      <w:pPr>
        <w:pStyle w:val="5"/>
      </w:pPr>
      <w:r w:rsidRPr="00E21119">
        <w:rPr>
          <w:rFonts w:hint="eastAsia"/>
        </w:rPr>
        <w:t>２．台帳情報の利用及び提供</w:t>
      </w:r>
    </w:p>
    <w:p w14:paraId="278DFA4D" w14:textId="77777777" w:rsidR="00470562" w:rsidRPr="00E21119" w:rsidRDefault="00470562" w:rsidP="00EB127C">
      <w:pPr>
        <w:pStyle w:val="051"/>
        <w:ind w:left="735" w:hanging="315"/>
      </w:pPr>
      <w:r w:rsidRPr="00E21119">
        <w:rPr>
          <w:rFonts w:hint="eastAsia"/>
        </w:rPr>
        <w:t>(1)　村長は、次のいずれかに該当すると認めるときは、台帳情報を、その保有に当たって特定された利用の目的以外の目的のために自ら利用し、又は提供することができる。</w:t>
      </w:r>
    </w:p>
    <w:p w14:paraId="0CC81F1D" w14:textId="77777777" w:rsidR="00470562" w:rsidRPr="00E21119" w:rsidRDefault="00470562" w:rsidP="00EB127C">
      <w:pPr>
        <w:pStyle w:val="06"/>
        <w:ind w:left="840" w:hanging="210"/>
      </w:pPr>
      <w:r w:rsidRPr="00E21119">
        <w:rPr>
          <w:rFonts w:hint="eastAsia"/>
        </w:rPr>
        <w:t>ア　本人（台帳情報によって識別される特定の個人をいう。）の同意があるとき、又は本人に提供するとき。</w:t>
      </w:r>
    </w:p>
    <w:p w14:paraId="745E456B" w14:textId="77777777" w:rsidR="00470562" w:rsidRPr="00E21119" w:rsidRDefault="00470562" w:rsidP="00EB127C">
      <w:pPr>
        <w:pStyle w:val="06"/>
        <w:ind w:left="840" w:hanging="210"/>
      </w:pPr>
      <w:r w:rsidRPr="00E21119">
        <w:rPr>
          <w:rFonts w:hint="eastAsia"/>
        </w:rPr>
        <w:t>イ　村が被災者に対する援護の実施に必要な限度で台帳情報を内部で利用するとき。</w:t>
      </w:r>
    </w:p>
    <w:p w14:paraId="5F9A0850" w14:textId="77777777" w:rsidR="00470562" w:rsidRPr="00E21119" w:rsidRDefault="00470562" w:rsidP="00EB127C">
      <w:pPr>
        <w:pStyle w:val="06"/>
        <w:ind w:left="840" w:hanging="210"/>
      </w:pPr>
      <w:r w:rsidRPr="00E21119">
        <w:rPr>
          <w:rFonts w:hint="eastAsia"/>
        </w:rPr>
        <w:t>ウ　他の地方公共団体に台帳情報を提供する場合において、台帳情報の提供を受ける者が、被災者に対する援護の実施に必要な限度で提供に係る台帳情報を利用するとき。</w:t>
      </w:r>
    </w:p>
    <w:p w14:paraId="333DDB60" w14:textId="772C37FA" w:rsidR="00470562" w:rsidRPr="00E21119" w:rsidRDefault="00D9308B" w:rsidP="00EB127C">
      <w:pPr>
        <w:pStyle w:val="051"/>
        <w:ind w:left="735" w:hanging="315"/>
      </w:pPr>
      <w:r w:rsidRPr="00E21119">
        <w:br w:type="page"/>
      </w:r>
      <w:r w:rsidR="00470562" w:rsidRPr="00E21119">
        <w:rPr>
          <w:rFonts w:hint="eastAsia"/>
        </w:rPr>
        <w:t>(2)　台帳情報の提供を受けようとする申請者は、次に掲げる事項を記載した申請書を当該台帳情報を保有する</w:t>
      </w:r>
      <w:r w:rsidR="00D13099" w:rsidRPr="00E21119">
        <w:rPr>
          <w:rFonts w:hint="eastAsia"/>
        </w:rPr>
        <w:t>者（</w:t>
      </w:r>
      <w:r w:rsidR="00470562" w:rsidRPr="00E21119">
        <w:rPr>
          <w:rFonts w:hint="eastAsia"/>
        </w:rPr>
        <w:t>村長</w:t>
      </w:r>
      <w:r w:rsidR="00D13099" w:rsidRPr="00E21119">
        <w:rPr>
          <w:rFonts w:hint="eastAsia"/>
        </w:rPr>
        <w:t>）</w:t>
      </w:r>
      <w:r w:rsidR="00470562" w:rsidRPr="00E21119">
        <w:rPr>
          <w:rFonts w:hint="eastAsia"/>
        </w:rPr>
        <w:t>に提出しなければならない。</w:t>
      </w:r>
    </w:p>
    <w:p w14:paraId="6715C472" w14:textId="77777777" w:rsidR="00470562" w:rsidRPr="00E21119" w:rsidRDefault="00470562" w:rsidP="00EB127C">
      <w:pPr>
        <w:pStyle w:val="06"/>
        <w:ind w:left="840" w:hanging="210"/>
      </w:pPr>
      <w:r w:rsidRPr="00E21119">
        <w:rPr>
          <w:rFonts w:hint="eastAsia"/>
        </w:rPr>
        <w:t>ア　申請者の氏名及び住所（法人その他の団体にあってはその名称、代表者の氏名及び主たる事務所の所在地）</w:t>
      </w:r>
    </w:p>
    <w:p w14:paraId="491E29B2" w14:textId="77777777" w:rsidR="00470562" w:rsidRPr="00E21119" w:rsidRDefault="00470562" w:rsidP="00EB127C">
      <w:pPr>
        <w:pStyle w:val="06"/>
        <w:ind w:left="840" w:hanging="210"/>
      </w:pPr>
      <w:r w:rsidRPr="00E21119">
        <w:rPr>
          <w:rFonts w:hint="eastAsia"/>
        </w:rPr>
        <w:t>イ　申請に係る被災者を特定するために必要な情報</w:t>
      </w:r>
    </w:p>
    <w:p w14:paraId="25327B2A" w14:textId="77777777" w:rsidR="00470562" w:rsidRPr="00E21119" w:rsidRDefault="00470562" w:rsidP="00EB127C">
      <w:pPr>
        <w:pStyle w:val="06"/>
        <w:ind w:left="840" w:hanging="210"/>
      </w:pPr>
      <w:r w:rsidRPr="00E21119">
        <w:rPr>
          <w:rFonts w:hint="eastAsia"/>
        </w:rPr>
        <w:t>ウ　提供を受けようとする台帳情報の範囲</w:t>
      </w:r>
    </w:p>
    <w:p w14:paraId="1CABCA82" w14:textId="77777777" w:rsidR="00470562" w:rsidRPr="00E21119" w:rsidRDefault="00470562" w:rsidP="00EB127C">
      <w:pPr>
        <w:pStyle w:val="06"/>
        <w:ind w:left="840" w:hanging="210"/>
      </w:pPr>
      <w:r w:rsidRPr="00E21119">
        <w:rPr>
          <w:rFonts w:hint="eastAsia"/>
        </w:rPr>
        <w:t>エ　提供を受けようとする台帳情報に申請者以外の者に係るものが含まれる場合には、その使用目的</w:t>
      </w:r>
    </w:p>
    <w:p w14:paraId="0584A550" w14:textId="77777777" w:rsidR="00470562" w:rsidRPr="00E21119" w:rsidRDefault="00470562" w:rsidP="00EB127C">
      <w:pPr>
        <w:pStyle w:val="06"/>
        <w:ind w:left="840" w:hanging="210"/>
      </w:pPr>
      <w:r w:rsidRPr="00E21119">
        <w:rPr>
          <w:rFonts w:hint="eastAsia"/>
        </w:rPr>
        <w:t>オ　その他台帳情報の提供に関して村長が必要と認める事項</w:t>
      </w:r>
    </w:p>
    <w:p w14:paraId="4CC6977F" w14:textId="77777777" w:rsidR="00470562" w:rsidRPr="00E21119" w:rsidRDefault="00470562" w:rsidP="00EB127C">
      <w:pPr>
        <w:pStyle w:val="051"/>
        <w:ind w:left="735" w:hanging="315"/>
      </w:pPr>
      <w:r w:rsidRPr="00E21119">
        <w:rPr>
          <w:rFonts w:hint="eastAsia"/>
        </w:rPr>
        <w:t>(3)　村長は、上記(2)の申請があった場合において、当該申請が不当な目的によるものと認めるとき、又は申請者が台帳情報の提供を受けることにより知り得た情報が不当な目的に使用されるおそれがあると認めるときを除き、申請者に対し、当該申請に係る台帳情報を提供することができる。この場合、提供する台帳情報には、当該被災者に係る行政手続きにおける特定の個人を識別するための番号の利用等に関する法律第２条第５項に規定する個人番号（本節第３の１(2)のス）を含めないものとする。</w:t>
      </w:r>
    </w:p>
    <w:p w14:paraId="79AECE22" w14:textId="77777777" w:rsidR="00470562" w:rsidRPr="00E21119" w:rsidRDefault="00470562" w:rsidP="004A15BE">
      <w:pPr>
        <w:pStyle w:val="3"/>
      </w:pPr>
      <w:r w:rsidRPr="00E21119">
        <w:rPr>
          <w:rFonts w:hint="eastAsia"/>
        </w:rPr>
        <w:t>第３項　融資・貸付等による金融支援</w:t>
      </w:r>
    </w:p>
    <w:p w14:paraId="4226D6E0" w14:textId="77777777" w:rsidR="00470562" w:rsidRPr="00E21119" w:rsidRDefault="00470562" w:rsidP="00EB127C">
      <w:pPr>
        <w:pStyle w:val="13"/>
        <w:ind w:left="210" w:firstLine="210"/>
      </w:pPr>
      <w:r w:rsidRPr="00E21119">
        <w:rPr>
          <w:rFonts w:hint="eastAsia"/>
        </w:rPr>
        <w:t>災害の応急復旧を図り、罹災者の速やかな立直りを期するための応急金融については次のとおりである。</w:t>
      </w:r>
    </w:p>
    <w:p w14:paraId="670E3833" w14:textId="6F2FC87B" w:rsidR="00470562" w:rsidRPr="00E21119" w:rsidRDefault="00470562" w:rsidP="00EB127C">
      <w:pPr>
        <w:pStyle w:val="13"/>
        <w:ind w:left="210" w:firstLine="210"/>
      </w:pPr>
      <w:r w:rsidRPr="00E21119">
        <w:rPr>
          <w:rFonts w:hint="eastAsia"/>
        </w:rPr>
        <w:t>なお、応急金融の融資の名称、取扱機関等の大要の詳細は、「</w:t>
      </w:r>
      <w:r w:rsidR="004147F8" w:rsidRPr="00E21119">
        <w:rPr>
          <w:rFonts w:hint="eastAsia"/>
        </w:rPr>
        <w:t>資料７－２　応急金融の大要</w:t>
      </w:r>
      <w:r w:rsidRPr="00E21119">
        <w:rPr>
          <w:rFonts w:hint="eastAsia"/>
        </w:rPr>
        <w:t>」による。</w:t>
      </w:r>
    </w:p>
    <w:p w14:paraId="278EDACA" w14:textId="77777777" w:rsidR="00470562" w:rsidRPr="00E21119" w:rsidRDefault="00470562" w:rsidP="00EB127C">
      <w:pPr>
        <w:pStyle w:val="04"/>
        <w:ind w:left="420" w:hanging="210"/>
      </w:pPr>
      <w:r w:rsidRPr="00E21119">
        <w:rPr>
          <w:rFonts w:hint="eastAsia"/>
        </w:rPr>
        <w:t>１　生活福祉資金</w:t>
      </w:r>
    </w:p>
    <w:p w14:paraId="2E6C3E31" w14:textId="77777777" w:rsidR="00470562" w:rsidRPr="00E21119" w:rsidRDefault="00470562" w:rsidP="00EB127C">
      <w:pPr>
        <w:pStyle w:val="04"/>
        <w:ind w:left="420" w:hanging="210"/>
      </w:pPr>
      <w:r w:rsidRPr="00E21119">
        <w:rPr>
          <w:rFonts w:hint="eastAsia"/>
        </w:rPr>
        <w:t>２　母子父子寡婦福祉資金</w:t>
      </w:r>
    </w:p>
    <w:p w14:paraId="099AAA3B" w14:textId="77777777" w:rsidR="00470562" w:rsidRPr="00E21119" w:rsidRDefault="00470562" w:rsidP="00EB127C">
      <w:pPr>
        <w:pStyle w:val="04"/>
        <w:ind w:left="420" w:hanging="210"/>
      </w:pPr>
      <w:r w:rsidRPr="00E21119">
        <w:rPr>
          <w:rFonts w:hint="eastAsia"/>
        </w:rPr>
        <w:t>３　災害援護資金貸付金</w:t>
      </w:r>
    </w:p>
    <w:p w14:paraId="0D815767" w14:textId="77777777" w:rsidR="00470562" w:rsidRPr="00E21119" w:rsidRDefault="00470562" w:rsidP="00EB127C">
      <w:pPr>
        <w:pStyle w:val="04"/>
        <w:ind w:left="420" w:hanging="210"/>
      </w:pPr>
      <w:r w:rsidRPr="00E21119">
        <w:rPr>
          <w:rFonts w:hint="eastAsia"/>
        </w:rPr>
        <w:t>４　災害弔慰金</w:t>
      </w:r>
    </w:p>
    <w:p w14:paraId="3602C636" w14:textId="77777777" w:rsidR="00470562" w:rsidRPr="00E21119" w:rsidRDefault="00470562" w:rsidP="00EB127C">
      <w:pPr>
        <w:pStyle w:val="04"/>
        <w:ind w:left="420" w:hanging="210"/>
      </w:pPr>
      <w:r w:rsidRPr="00E21119">
        <w:rPr>
          <w:rFonts w:hint="eastAsia"/>
        </w:rPr>
        <w:t>５　災害障害見舞金</w:t>
      </w:r>
    </w:p>
    <w:p w14:paraId="237ADD83" w14:textId="77777777" w:rsidR="00470562" w:rsidRPr="00E21119" w:rsidRDefault="00470562" w:rsidP="00EB127C">
      <w:pPr>
        <w:pStyle w:val="04"/>
        <w:ind w:left="420" w:hanging="210"/>
      </w:pPr>
      <w:r w:rsidRPr="00E21119">
        <w:rPr>
          <w:rFonts w:hint="eastAsia"/>
        </w:rPr>
        <w:t>６　住家被害見舞金等（都道府県見舞金・災害対策交付金を含む。）</w:t>
      </w:r>
    </w:p>
    <w:p w14:paraId="3B90A08A" w14:textId="77777777" w:rsidR="00470562" w:rsidRPr="00E21119" w:rsidRDefault="00470562" w:rsidP="00EB127C">
      <w:pPr>
        <w:pStyle w:val="04"/>
        <w:ind w:left="420" w:hanging="210"/>
      </w:pPr>
      <w:r w:rsidRPr="00E21119">
        <w:rPr>
          <w:rFonts w:hint="eastAsia"/>
        </w:rPr>
        <w:t>７　災害復興住宅資金</w:t>
      </w:r>
    </w:p>
    <w:p w14:paraId="366B9F95" w14:textId="77777777" w:rsidR="00470562" w:rsidRPr="00E21119" w:rsidRDefault="00470562" w:rsidP="00EB127C">
      <w:pPr>
        <w:pStyle w:val="04"/>
        <w:ind w:left="420" w:hanging="210"/>
      </w:pPr>
      <w:r w:rsidRPr="00E21119">
        <w:rPr>
          <w:rFonts w:hint="eastAsia"/>
        </w:rPr>
        <w:t>８　農林漁業セーフティネット資金</w:t>
      </w:r>
    </w:p>
    <w:p w14:paraId="59D5DB9D" w14:textId="77777777" w:rsidR="00470562" w:rsidRPr="00E21119" w:rsidRDefault="00470562" w:rsidP="00EB127C">
      <w:pPr>
        <w:pStyle w:val="04"/>
        <w:ind w:left="420" w:hanging="210"/>
      </w:pPr>
      <w:r w:rsidRPr="00E21119">
        <w:rPr>
          <w:rFonts w:hint="eastAsia"/>
        </w:rPr>
        <w:t>９　天災による被害農林漁業者等に対する資金の融通に関する暫定措置法（昭和30年法律第136号）による融資</w:t>
      </w:r>
    </w:p>
    <w:p w14:paraId="7C56F09F" w14:textId="77777777" w:rsidR="00470562" w:rsidRPr="00E21119" w:rsidRDefault="00470562" w:rsidP="00EB127C">
      <w:pPr>
        <w:pStyle w:val="04"/>
        <w:ind w:left="420" w:hanging="210"/>
      </w:pPr>
      <w:r w:rsidRPr="00E21119">
        <w:rPr>
          <w:rFonts w:hint="eastAsia"/>
        </w:rPr>
        <w:t>10　農林漁業施設資金（主務大臣指定施設（災害復旧））</w:t>
      </w:r>
    </w:p>
    <w:p w14:paraId="2E59F4C1" w14:textId="77777777" w:rsidR="00470562" w:rsidRPr="00E21119" w:rsidRDefault="00470562" w:rsidP="00EB127C">
      <w:pPr>
        <w:pStyle w:val="04"/>
        <w:ind w:left="420" w:hanging="210"/>
      </w:pPr>
      <w:r w:rsidRPr="00E21119">
        <w:rPr>
          <w:rFonts w:hint="eastAsia"/>
        </w:rPr>
        <w:t>11　農林漁業施設資金（主務大臣指定施設）水産業施設資金（災害復旧）</w:t>
      </w:r>
    </w:p>
    <w:p w14:paraId="4C0F66A8" w14:textId="77777777" w:rsidR="00470562" w:rsidRPr="00E21119" w:rsidRDefault="00470562" w:rsidP="00EB127C">
      <w:pPr>
        <w:pStyle w:val="04"/>
        <w:ind w:left="420" w:hanging="210"/>
      </w:pPr>
      <w:r w:rsidRPr="00E21119">
        <w:rPr>
          <w:rFonts w:hint="eastAsia"/>
        </w:rPr>
        <w:t>12　造林資金</w:t>
      </w:r>
    </w:p>
    <w:p w14:paraId="05E20D02" w14:textId="77777777" w:rsidR="00470562" w:rsidRPr="00E21119" w:rsidRDefault="00470562" w:rsidP="00EB127C">
      <w:pPr>
        <w:pStyle w:val="04"/>
        <w:ind w:left="420" w:hanging="210"/>
      </w:pPr>
      <w:r w:rsidRPr="00E21119">
        <w:rPr>
          <w:rFonts w:hint="eastAsia"/>
        </w:rPr>
        <w:t>13　樹苗養成施設資金</w:t>
      </w:r>
    </w:p>
    <w:p w14:paraId="4C19AE43" w14:textId="77777777" w:rsidR="00470562" w:rsidRPr="00E21119" w:rsidRDefault="00470562" w:rsidP="00EB127C">
      <w:pPr>
        <w:pStyle w:val="04"/>
        <w:ind w:left="420" w:hanging="210"/>
      </w:pPr>
      <w:r w:rsidRPr="00E21119">
        <w:rPr>
          <w:rFonts w:hint="eastAsia"/>
        </w:rPr>
        <w:t>14　林道資金</w:t>
      </w:r>
    </w:p>
    <w:p w14:paraId="103F2473" w14:textId="77777777" w:rsidR="00470562" w:rsidRPr="00E21119" w:rsidRDefault="00470562" w:rsidP="00EB127C">
      <w:pPr>
        <w:pStyle w:val="04"/>
        <w:ind w:left="420" w:hanging="210"/>
      </w:pPr>
      <w:r w:rsidRPr="00E21119">
        <w:rPr>
          <w:rFonts w:hint="eastAsia"/>
        </w:rPr>
        <w:t>15　主務大臣指定施設資金</w:t>
      </w:r>
    </w:p>
    <w:p w14:paraId="6165F6AA" w14:textId="77777777" w:rsidR="00470562" w:rsidRPr="00E21119" w:rsidRDefault="00470562" w:rsidP="00EB127C">
      <w:pPr>
        <w:pStyle w:val="04"/>
        <w:ind w:left="420" w:hanging="210"/>
      </w:pPr>
      <w:r w:rsidRPr="00E21119">
        <w:rPr>
          <w:rFonts w:hint="eastAsia"/>
        </w:rPr>
        <w:t>16　共同利用施設資金</w:t>
      </w:r>
    </w:p>
    <w:p w14:paraId="1FB4BC04" w14:textId="77777777" w:rsidR="00470562" w:rsidRPr="00E21119" w:rsidRDefault="00470562" w:rsidP="00EB127C">
      <w:pPr>
        <w:pStyle w:val="04"/>
        <w:ind w:left="420" w:hanging="210"/>
      </w:pPr>
      <w:r w:rsidRPr="00E21119">
        <w:rPr>
          <w:rFonts w:hint="eastAsia"/>
        </w:rPr>
        <w:t>17　備荒資金直接融資資金</w:t>
      </w:r>
    </w:p>
    <w:p w14:paraId="739D9A46" w14:textId="77777777" w:rsidR="00470562" w:rsidRPr="00E21119" w:rsidRDefault="00470562" w:rsidP="00EB127C">
      <w:pPr>
        <w:pStyle w:val="04"/>
        <w:ind w:left="420" w:hanging="210"/>
      </w:pPr>
      <w:r w:rsidRPr="00E21119">
        <w:rPr>
          <w:rFonts w:hint="eastAsia"/>
        </w:rPr>
        <w:t>18　中小企業総合振興資金「経営環境変化対応貸付（災害復旧）」</w:t>
      </w:r>
    </w:p>
    <w:p w14:paraId="003471CF" w14:textId="77777777" w:rsidR="00470562" w:rsidRPr="00E21119" w:rsidRDefault="00470562" w:rsidP="00EB127C">
      <w:pPr>
        <w:pStyle w:val="04"/>
        <w:ind w:left="420" w:hanging="210"/>
      </w:pPr>
      <w:r w:rsidRPr="00E21119">
        <w:rPr>
          <w:rFonts w:hint="eastAsia"/>
        </w:rPr>
        <w:t>19　勤労者福祉資金</w:t>
      </w:r>
    </w:p>
    <w:p w14:paraId="76FEC7C5" w14:textId="77777777" w:rsidR="00470562" w:rsidRPr="00E21119" w:rsidRDefault="00470562" w:rsidP="00EB127C">
      <w:pPr>
        <w:pStyle w:val="04"/>
        <w:ind w:left="420" w:hanging="210"/>
      </w:pPr>
      <w:r w:rsidRPr="00E21119">
        <w:rPr>
          <w:rFonts w:hint="eastAsia"/>
        </w:rPr>
        <w:t>20　被災者生活再建支援法（平成10年法律第66号）に基づく支援</w:t>
      </w:r>
    </w:p>
    <w:p w14:paraId="2742CBE7" w14:textId="77777777" w:rsidR="00143ACC" w:rsidRPr="00E21119" w:rsidRDefault="00143ACC" w:rsidP="00450875">
      <w:pPr>
        <w:pStyle w:val="23Box"/>
      </w:pPr>
    </w:p>
    <w:p w14:paraId="48951E08" w14:textId="09C12DD8" w:rsidR="004D6A7B" w:rsidRPr="00E21119" w:rsidRDefault="004D6A7B" w:rsidP="00EB127C">
      <w:pPr>
        <w:pStyle w:val="22"/>
      </w:pPr>
      <w:r w:rsidRPr="00E21119">
        <w:rPr>
          <w:rFonts w:hint="eastAsia"/>
        </w:rPr>
        <w:t>資料１－９　赤井川村罹災見舞条例</w:t>
      </w:r>
    </w:p>
    <w:p w14:paraId="1BADECD4" w14:textId="12C97C1D" w:rsidR="004D6A7B" w:rsidRPr="00E21119" w:rsidRDefault="004D6A7B" w:rsidP="00EB127C">
      <w:pPr>
        <w:pStyle w:val="22"/>
      </w:pPr>
      <w:r w:rsidRPr="00E21119">
        <w:rPr>
          <w:rFonts w:hint="eastAsia"/>
        </w:rPr>
        <w:t>資料１－10　災害弔慰金の支給等に関する条例</w:t>
      </w:r>
    </w:p>
    <w:p w14:paraId="7A634546" w14:textId="169D0212" w:rsidR="004D6A7B" w:rsidRPr="00E21119" w:rsidRDefault="004D6A7B" w:rsidP="00EB127C">
      <w:pPr>
        <w:pStyle w:val="22"/>
      </w:pPr>
      <w:r w:rsidRPr="00E21119">
        <w:rPr>
          <w:rFonts w:hint="eastAsia"/>
        </w:rPr>
        <w:t>資料１－11　災害弔慰金の支給に関する条例施行規則</w:t>
      </w:r>
    </w:p>
    <w:p w14:paraId="4D657A7A" w14:textId="105DE565" w:rsidR="00143ACC" w:rsidRPr="00E21119" w:rsidRDefault="004D6A7B" w:rsidP="00EB127C">
      <w:pPr>
        <w:pStyle w:val="22"/>
      </w:pPr>
      <w:r w:rsidRPr="00E21119">
        <w:rPr>
          <w:rFonts w:hint="eastAsia"/>
        </w:rPr>
        <w:t>資料７－２　応急金融の大要</w:t>
      </w:r>
    </w:p>
    <w:p w14:paraId="49C59F39" w14:textId="77777777" w:rsidR="00470562" w:rsidRPr="00E21119" w:rsidRDefault="00470562" w:rsidP="00D9308B">
      <w:pPr>
        <w:pStyle w:val="3"/>
      </w:pPr>
      <w:r w:rsidRPr="00E21119">
        <w:rPr>
          <w:rFonts w:hint="eastAsia"/>
        </w:rPr>
        <w:t>第４項　義援金の募集及び配分</w:t>
      </w:r>
    </w:p>
    <w:p w14:paraId="3D7A2200" w14:textId="77777777" w:rsidR="00470562" w:rsidRPr="00E21119" w:rsidRDefault="00470562" w:rsidP="00EB127C">
      <w:pPr>
        <w:pStyle w:val="5"/>
      </w:pPr>
      <w:r w:rsidRPr="00E21119">
        <w:rPr>
          <w:rFonts w:hint="eastAsia"/>
        </w:rPr>
        <w:t>１．義援金の募集</w:t>
      </w:r>
    </w:p>
    <w:p w14:paraId="1177411B" w14:textId="77777777" w:rsidR="00470562" w:rsidRPr="00E21119" w:rsidRDefault="00470562" w:rsidP="00EB127C">
      <w:pPr>
        <w:pStyle w:val="051"/>
        <w:ind w:left="735" w:hanging="315"/>
      </w:pPr>
      <w:r w:rsidRPr="00E21119">
        <w:rPr>
          <w:rFonts w:hint="eastAsia"/>
        </w:rPr>
        <w:t>(1)　受付窓口の設置</w:t>
      </w:r>
    </w:p>
    <w:p w14:paraId="270959E3" w14:textId="77777777" w:rsidR="00470562" w:rsidRPr="00E21119" w:rsidRDefault="00470562" w:rsidP="00EB127C">
      <w:pPr>
        <w:pStyle w:val="15"/>
        <w:ind w:left="735" w:firstLine="210"/>
      </w:pPr>
      <w:r w:rsidRPr="00E21119">
        <w:rPr>
          <w:rFonts w:hint="eastAsia"/>
        </w:rPr>
        <w:t>村は、災害による被災者を救援するため災害義援金の募集及び配分を必要とするときは、義援金の受付窓口を設置するとともに、義援金専用の預貯金口座を設け、払出しまでの間、預貯金を保管する。</w:t>
      </w:r>
    </w:p>
    <w:p w14:paraId="2CCA3255" w14:textId="36560276" w:rsidR="00470562" w:rsidRPr="00E21119" w:rsidRDefault="00470562" w:rsidP="00EB127C">
      <w:pPr>
        <w:pStyle w:val="051"/>
        <w:ind w:left="735" w:hanging="315"/>
      </w:pPr>
      <w:r w:rsidRPr="00E21119">
        <w:rPr>
          <w:rFonts w:hint="eastAsia"/>
        </w:rPr>
        <w:t>(2)　義援金の受入</w:t>
      </w:r>
    </w:p>
    <w:p w14:paraId="63F9AAB0" w14:textId="77777777" w:rsidR="00470562" w:rsidRPr="00E21119" w:rsidRDefault="00470562" w:rsidP="00EB127C">
      <w:pPr>
        <w:pStyle w:val="15"/>
        <w:ind w:left="735" w:firstLine="210"/>
      </w:pPr>
      <w:r w:rsidRPr="00E21119">
        <w:rPr>
          <w:rFonts w:hint="eastAsia"/>
        </w:rPr>
        <w:t>村は、災害の発生に際して、赤井川村社会福祉協議会と連携の</w:t>
      </w:r>
      <w:r w:rsidR="004D6A7B" w:rsidRPr="00E21119">
        <w:rPr>
          <w:rFonts w:hint="eastAsia"/>
        </w:rPr>
        <w:t>もと</w:t>
      </w:r>
      <w:r w:rsidRPr="00E21119">
        <w:rPr>
          <w:rFonts w:hint="eastAsia"/>
        </w:rPr>
        <w:t>、義援金の募集を行うものとし、募集に際しては、募集方法、期間等を定め、報道機関等を通じて支援を要請する。</w:t>
      </w:r>
    </w:p>
    <w:p w14:paraId="7C160A89" w14:textId="77777777" w:rsidR="00470562" w:rsidRPr="00E21119" w:rsidRDefault="00470562" w:rsidP="00EB127C">
      <w:pPr>
        <w:pStyle w:val="5"/>
      </w:pPr>
      <w:r w:rsidRPr="00E21119">
        <w:rPr>
          <w:rFonts w:hint="eastAsia"/>
        </w:rPr>
        <w:t>２．義援金の配分</w:t>
      </w:r>
    </w:p>
    <w:p w14:paraId="749F197C" w14:textId="77777777" w:rsidR="00470562" w:rsidRPr="00E21119" w:rsidRDefault="00470562" w:rsidP="00EB127C">
      <w:pPr>
        <w:pStyle w:val="051"/>
        <w:ind w:left="735" w:hanging="315"/>
      </w:pPr>
      <w:r w:rsidRPr="00E21119">
        <w:rPr>
          <w:rFonts w:hint="eastAsia"/>
        </w:rPr>
        <w:t>(1)　災害義援金配分委員会の設置</w:t>
      </w:r>
    </w:p>
    <w:p w14:paraId="16A1A3A9" w14:textId="77777777" w:rsidR="00470562" w:rsidRPr="00E21119" w:rsidRDefault="00470562" w:rsidP="00EB127C">
      <w:pPr>
        <w:pStyle w:val="15"/>
        <w:ind w:left="735" w:firstLine="210"/>
      </w:pPr>
      <w:r w:rsidRPr="00E21119">
        <w:rPr>
          <w:rFonts w:hint="eastAsia"/>
        </w:rPr>
        <w:t>村は、災害発生時に集まった義援金の配分が公平かつ効果的に行われるよう、赤井川村災害義援金配分委員会（以下「配分委員会」という。）を設置する。</w:t>
      </w:r>
    </w:p>
    <w:p w14:paraId="52103660" w14:textId="77777777" w:rsidR="00470562" w:rsidRPr="00E21119" w:rsidRDefault="00470562" w:rsidP="00EB127C">
      <w:pPr>
        <w:pStyle w:val="051"/>
        <w:ind w:left="735" w:hanging="315"/>
      </w:pPr>
      <w:r w:rsidRPr="00E21119">
        <w:rPr>
          <w:rFonts w:hint="eastAsia"/>
        </w:rPr>
        <w:t>(2)　配分計画の作成</w:t>
      </w:r>
    </w:p>
    <w:p w14:paraId="5302F29E" w14:textId="77777777" w:rsidR="00470562" w:rsidRPr="00E21119" w:rsidRDefault="00470562" w:rsidP="00EB127C">
      <w:pPr>
        <w:pStyle w:val="15"/>
        <w:ind w:left="735" w:firstLine="210"/>
      </w:pPr>
      <w:r w:rsidRPr="00E21119">
        <w:rPr>
          <w:rFonts w:hint="eastAsia"/>
        </w:rPr>
        <w:t>村は、寄託された義援金（日本赤十字社北海道支部や道等の義援金受付団体に寄託された義援金を含む。）について、配分委員会において次の事項について審議し、義援金総額、被災状況等を考慮した配分基準を定めるとともに、迅速かつ適切に配分する。</w:t>
      </w:r>
    </w:p>
    <w:p w14:paraId="332266E6" w14:textId="77777777" w:rsidR="00470562" w:rsidRPr="00E21119" w:rsidRDefault="00470562" w:rsidP="00EB127C">
      <w:pPr>
        <w:pStyle w:val="06"/>
        <w:ind w:left="840" w:hanging="210"/>
      </w:pPr>
      <w:r w:rsidRPr="00E21119">
        <w:rPr>
          <w:rFonts w:hint="eastAsia"/>
        </w:rPr>
        <w:t>ア　配分対象</w:t>
      </w:r>
    </w:p>
    <w:p w14:paraId="49D254AE" w14:textId="77777777" w:rsidR="00470562" w:rsidRPr="00E21119" w:rsidRDefault="00470562" w:rsidP="00EB127C">
      <w:pPr>
        <w:pStyle w:val="06"/>
        <w:ind w:left="840" w:hanging="210"/>
      </w:pPr>
      <w:r w:rsidRPr="00E21119">
        <w:rPr>
          <w:rFonts w:hint="eastAsia"/>
        </w:rPr>
        <w:t>イ　配分基準</w:t>
      </w:r>
    </w:p>
    <w:p w14:paraId="250769DC" w14:textId="77777777" w:rsidR="00470562" w:rsidRPr="00E21119" w:rsidRDefault="00470562" w:rsidP="00EB127C">
      <w:pPr>
        <w:pStyle w:val="06"/>
        <w:ind w:left="840" w:hanging="210"/>
      </w:pPr>
      <w:r w:rsidRPr="00E21119">
        <w:rPr>
          <w:rFonts w:hint="eastAsia"/>
        </w:rPr>
        <w:t>ウ　配分方法</w:t>
      </w:r>
    </w:p>
    <w:p w14:paraId="2874DDD0" w14:textId="77777777" w:rsidR="00470562" w:rsidRPr="00E21119" w:rsidRDefault="00470562" w:rsidP="00EB127C">
      <w:pPr>
        <w:pStyle w:val="06"/>
        <w:ind w:left="840" w:hanging="210"/>
      </w:pPr>
      <w:r w:rsidRPr="00E21119">
        <w:rPr>
          <w:rFonts w:hint="eastAsia"/>
        </w:rPr>
        <w:t>エ　その他必要な事項について</w:t>
      </w:r>
    </w:p>
    <w:p w14:paraId="266E3394" w14:textId="77777777" w:rsidR="00470562" w:rsidRPr="00E21119" w:rsidRDefault="00470562" w:rsidP="00EB127C">
      <w:pPr>
        <w:pStyle w:val="051"/>
        <w:ind w:left="735" w:hanging="315"/>
      </w:pPr>
      <w:r w:rsidRPr="00E21119">
        <w:rPr>
          <w:rFonts w:hint="eastAsia"/>
        </w:rPr>
        <w:t>(3)　配分結果の公表</w:t>
      </w:r>
    </w:p>
    <w:p w14:paraId="6CBD8563" w14:textId="77777777" w:rsidR="00470562" w:rsidRPr="00E21119" w:rsidRDefault="00470562" w:rsidP="00EB127C">
      <w:pPr>
        <w:pStyle w:val="15"/>
        <w:ind w:left="735" w:firstLine="210"/>
      </w:pPr>
      <w:r w:rsidRPr="00E21119">
        <w:rPr>
          <w:rFonts w:hint="eastAsia"/>
        </w:rPr>
        <w:t>配分委員会は、義援金の配分結果について、赤井川村防災会議に報告するとともに、報道機関等を通して公表し、救援活動の透明性の確保を図る。</w:t>
      </w:r>
    </w:p>
    <w:p w14:paraId="3DB311E3" w14:textId="77777777" w:rsidR="00470562" w:rsidRPr="00E21119" w:rsidRDefault="00470562" w:rsidP="00EB127C">
      <w:pPr>
        <w:pStyle w:val="5"/>
      </w:pPr>
      <w:r w:rsidRPr="00E21119">
        <w:rPr>
          <w:rFonts w:hint="eastAsia"/>
        </w:rPr>
        <w:t>３．北海道による義援金の募集及び配分</w:t>
      </w:r>
    </w:p>
    <w:p w14:paraId="19C21319" w14:textId="77777777" w:rsidR="00470562" w:rsidRPr="00E21119" w:rsidRDefault="00470562" w:rsidP="00EB127C">
      <w:pPr>
        <w:pStyle w:val="14"/>
        <w:ind w:left="420" w:firstLine="210"/>
        <w:rPr>
          <w:color w:val="auto"/>
        </w:rPr>
      </w:pPr>
      <w:r w:rsidRPr="00E21119">
        <w:rPr>
          <w:rFonts w:hint="eastAsia"/>
          <w:color w:val="auto"/>
        </w:rPr>
        <w:t>道は、災害による被災者を救護するための災害義援金の募集及び配分を必要とするときは、北海道災害義援金募集委員会及び北海道災害義援金配分委員会を設置し、これに当たる。</w:t>
      </w:r>
    </w:p>
    <w:p w14:paraId="4563738F" w14:textId="77777777" w:rsidR="005035CD" w:rsidRPr="00E21119" w:rsidRDefault="005035CD" w:rsidP="004C6036"/>
    <w:p w14:paraId="135507BF" w14:textId="77777777" w:rsidR="00343464" w:rsidRPr="00E21119" w:rsidRDefault="00343464" w:rsidP="00EB127C">
      <w:pPr>
        <w:pStyle w:val="1112"/>
        <w:spacing w:before="149" w:after="149"/>
        <w:ind w:left="210" w:firstLine="206"/>
      </w:pPr>
    </w:p>
    <w:p w14:paraId="4016F936" w14:textId="77777777" w:rsidR="00343464" w:rsidRPr="00E21119" w:rsidRDefault="00343464" w:rsidP="004C6036"/>
    <w:p w14:paraId="4C6369C1" w14:textId="77777777" w:rsidR="00343464" w:rsidRPr="00E21119" w:rsidRDefault="00343464" w:rsidP="004C6036">
      <w:pPr>
        <w:spacing w:line="200" w:lineRule="exact"/>
        <w:sectPr w:rsidR="00343464" w:rsidRPr="00E21119" w:rsidSect="00EB127C">
          <w:headerReference w:type="even" r:id="rId49"/>
          <w:headerReference w:type="default" r:id="rId50"/>
          <w:footerReference w:type="even" r:id="rId51"/>
          <w:footerReference w:type="default" r:id="rId52"/>
          <w:type w:val="oddPage"/>
          <w:pgSz w:w="11906" w:h="16838" w:code="9"/>
          <w:pgMar w:top="1134" w:right="1588" w:bottom="1134" w:left="1418" w:header="567" w:footer="680" w:gutter="0"/>
          <w:cols w:space="425"/>
          <w:docGrid w:type="linesAndChars" w:linePitch="299"/>
        </w:sectPr>
      </w:pPr>
    </w:p>
    <w:p w14:paraId="0E733D7F" w14:textId="77777777" w:rsidR="001D4A4A" w:rsidRPr="00E21119" w:rsidRDefault="001D4A4A" w:rsidP="001D4A4A">
      <w:pPr>
        <w:rPr>
          <w:rFonts w:ascii="Century"/>
          <w:szCs w:val="24"/>
        </w:rPr>
      </w:pPr>
    </w:p>
    <w:p w14:paraId="760ADEC4" w14:textId="77777777" w:rsidR="001D4A4A" w:rsidRPr="00E21119" w:rsidRDefault="001D4A4A" w:rsidP="001D4A4A">
      <w:pPr>
        <w:rPr>
          <w:rFonts w:ascii="Century"/>
          <w:szCs w:val="24"/>
        </w:rPr>
      </w:pPr>
    </w:p>
    <w:p w14:paraId="1A10F6CC" w14:textId="77777777" w:rsidR="001D4A4A" w:rsidRPr="00E21119" w:rsidRDefault="001D4A4A" w:rsidP="001D4A4A">
      <w:pPr>
        <w:jc w:val="center"/>
        <w:rPr>
          <w:rFonts w:ascii="Century"/>
          <w:szCs w:val="24"/>
        </w:rPr>
      </w:pPr>
      <w:r w:rsidRPr="00E21119">
        <w:rPr>
          <w:rFonts w:ascii="Century" w:hint="eastAsia"/>
          <w:szCs w:val="24"/>
        </w:rPr>
        <w:t>沿　革　　昭和３９年　８月　１日　策　　定</w:t>
      </w:r>
    </w:p>
    <w:p w14:paraId="17D8B1AD" w14:textId="6EA8371F" w:rsidR="001D4A4A" w:rsidRPr="00E21119" w:rsidRDefault="001D4A4A" w:rsidP="001D4A4A">
      <w:pPr>
        <w:jc w:val="center"/>
        <w:rPr>
          <w:rFonts w:ascii="Century"/>
          <w:szCs w:val="24"/>
        </w:rPr>
      </w:pPr>
      <w:r w:rsidRPr="00E21119">
        <w:rPr>
          <w:rFonts w:ascii="Century" w:hint="eastAsia"/>
          <w:szCs w:val="24"/>
        </w:rPr>
        <w:t xml:space="preserve">　　　　　</w:t>
      </w:r>
      <w:r w:rsidR="00CD6647" w:rsidRPr="00E21119">
        <w:rPr>
          <w:rFonts w:ascii="Century" w:hint="eastAsia"/>
          <w:szCs w:val="24"/>
        </w:rPr>
        <w:t xml:space="preserve">　</w:t>
      </w:r>
      <w:r w:rsidRPr="00E21119">
        <w:rPr>
          <w:rFonts w:ascii="Century" w:hint="eastAsia"/>
          <w:szCs w:val="24"/>
        </w:rPr>
        <w:t>昭和６２年</w:t>
      </w:r>
      <w:r w:rsidR="00CD6647" w:rsidRPr="00E21119">
        <w:rPr>
          <w:rFonts w:ascii="Century" w:hint="eastAsia"/>
          <w:szCs w:val="24"/>
        </w:rPr>
        <w:t xml:space="preserve">　</w:t>
      </w:r>
      <w:r w:rsidRPr="00E21119">
        <w:rPr>
          <w:rFonts w:ascii="Century" w:hint="eastAsia"/>
          <w:szCs w:val="24"/>
        </w:rPr>
        <w:t>１２月２２日　全部改定</w:t>
      </w:r>
    </w:p>
    <w:p w14:paraId="6F24EAD9" w14:textId="77777777" w:rsidR="001D4A4A" w:rsidRPr="00E21119" w:rsidRDefault="001D4A4A" w:rsidP="001D4A4A">
      <w:pPr>
        <w:jc w:val="center"/>
        <w:rPr>
          <w:rFonts w:ascii="Century"/>
          <w:szCs w:val="24"/>
        </w:rPr>
      </w:pPr>
      <w:r w:rsidRPr="00E21119">
        <w:rPr>
          <w:rFonts w:ascii="Century" w:hint="eastAsia"/>
          <w:szCs w:val="24"/>
        </w:rPr>
        <w:t xml:space="preserve">　　　　　平成２３年　８月　３日　全部改定</w:t>
      </w:r>
    </w:p>
    <w:p w14:paraId="76527F17" w14:textId="77777777" w:rsidR="001D4A4A" w:rsidRPr="00E21119" w:rsidRDefault="001D4A4A" w:rsidP="001D4A4A">
      <w:pPr>
        <w:jc w:val="center"/>
        <w:rPr>
          <w:rFonts w:ascii="Century"/>
          <w:szCs w:val="24"/>
        </w:rPr>
      </w:pPr>
      <w:r w:rsidRPr="00E21119">
        <w:rPr>
          <w:rFonts w:ascii="Century" w:hint="eastAsia"/>
          <w:szCs w:val="24"/>
        </w:rPr>
        <w:t xml:space="preserve">　　　　　平成２８年　３月１１日　一部改定</w:t>
      </w:r>
    </w:p>
    <w:p w14:paraId="55E283B9" w14:textId="77777777" w:rsidR="001D4A4A" w:rsidRPr="00E21119" w:rsidRDefault="001D4A4A" w:rsidP="001D4A4A">
      <w:pPr>
        <w:jc w:val="center"/>
        <w:rPr>
          <w:rFonts w:ascii="Century"/>
          <w:szCs w:val="24"/>
        </w:rPr>
      </w:pPr>
      <w:r w:rsidRPr="00E21119">
        <w:rPr>
          <w:rFonts w:ascii="Century" w:hint="eastAsia"/>
          <w:szCs w:val="24"/>
        </w:rPr>
        <w:t xml:space="preserve">　　　　　平成３０年　８月３１日　全部改定</w:t>
      </w:r>
    </w:p>
    <w:p w14:paraId="5795018B" w14:textId="3D3AEB49" w:rsidR="009C4C5B" w:rsidRPr="00E21119" w:rsidRDefault="009C4C5B" w:rsidP="009C4C5B">
      <w:pPr>
        <w:jc w:val="center"/>
        <w:rPr>
          <w:rFonts w:ascii="Century"/>
          <w:szCs w:val="24"/>
        </w:rPr>
      </w:pPr>
      <w:r w:rsidRPr="00E21119">
        <w:rPr>
          <w:rFonts w:ascii="Century" w:hint="eastAsia"/>
          <w:szCs w:val="24"/>
        </w:rPr>
        <w:t xml:space="preserve">　　　　　令和</w:t>
      </w:r>
      <w:r w:rsidR="00CD6647" w:rsidRPr="00E21119">
        <w:rPr>
          <w:rFonts w:ascii="Century" w:hint="eastAsia"/>
          <w:szCs w:val="24"/>
        </w:rPr>
        <w:t xml:space="preserve">　</w:t>
      </w:r>
      <w:r w:rsidRPr="00E21119">
        <w:rPr>
          <w:rFonts w:ascii="Century" w:hint="eastAsia"/>
          <w:szCs w:val="24"/>
        </w:rPr>
        <w:t xml:space="preserve">４年　３月３１日　</w:t>
      </w:r>
      <w:r w:rsidR="000C68F2" w:rsidRPr="00E21119">
        <w:rPr>
          <w:rFonts w:ascii="Century" w:hint="eastAsia"/>
          <w:szCs w:val="24"/>
        </w:rPr>
        <w:t>全部</w:t>
      </w:r>
      <w:r w:rsidRPr="00E21119">
        <w:rPr>
          <w:rFonts w:ascii="Century" w:hint="eastAsia"/>
          <w:szCs w:val="24"/>
        </w:rPr>
        <w:t>改定</w:t>
      </w:r>
    </w:p>
    <w:p w14:paraId="6863FB0B" w14:textId="77777777" w:rsidR="001D4A4A" w:rsidRPr="00E21119" w:rsidRDefault="001D4A4A" w:rsidP="001D4A4A">
      <w:pPr>
        <w:jc w:val="center"/>
        <w:rPr>
          <w:rFonts w:ascii="Century"/>
          <w:szCs w:val="24"/>
        </w:rPr>
      </w:pPr>
    </w:p>
    <w:p w14:paraId="5EA2B906" w14:textId="77777777" w:rsidR="001D4A4A" w:rsidRPr="00E21119" w:rsidRDefault="001D4A4A" w:rsidP="001D4A4A">
      <w:pPr>
        <w:jc w:val="center"/>
        <w:rPr>
          <w:rFonts w:ascii="Century"/>
          <w:szCs w:val="24"/>
        </w:rPr>
      </w:pPr>
    </w:p>
    <w:p w14:paraId="23A107D4" w14:textId="77777777" w:rsidR="001D4A4A" w:rsidRPr="00E21119" w:rsidRDefault="001D4A4A" w:rsidP="001D4A4A">
      <w:pPr>
        <w:jc w:val="center"/>
        <w:rPr>
          <w:rFonts w:ascii="Century"/>
          <w:szCs w:val="24"/>
        </w:rPr>
      </w:pPr>
    </w:p>
    <w:p w14:paraId="73B61206" w14:textId="77777777" w:rsidR="001D4A4A" w:rsidRPr="00E21119" w:rsidRDefault="001D4A4A" w:rsidP="001D4A4A">
      <w:pPr>
        <w:jc w:val="center"/>
        <w:rPr>
          <w:rFonts w:ascii="Century"/>
          <w:szCs w:val="24"/>
        </w:rPr>
      </w:pPr>
    </w:p>
    <w:p w14:paraId="2ADE715C" w14:textId="77777777" w:rsidR="001D4A4A" w:rsidRPr="00E21119" w:rsidRDefault="001D4A4A" w:rsidP="001D4A4A">
      <w:pPr>
        <w:jc w:val="center"/>
        <w:rPr>
          <w:rFonts w:ascii="Century"/>
          <w:szCs w:val="24"/>
        </w:rPr>
      </w:pPr>
    </w:p>
    <w:p w14:paraId="32AF8F98" w14:textId="77777777" w:rsidR="001D4A4A" w:rsidRPr="00E21119" w:rsidRDefault="001D4A4A" w:rsidP="001D4A4A">
      <w:pPr>
        <w:jc w:val="center"/>
        <w:rPr>
          <w:rFonts w:ascii="Century"/>
          <w:szCs w:val="24"/>
        </w:rPr>
      </w:pPr>
    </w:p>
    <w:p w14:paraId="14248467" w14:textId="77777777" w:rsidR="001D4A4A" w:rsidRPr="00E21119" w:rsidRDefault="001D4A4A" w:rsidP="001D4A4A">
      <w:pPr>
        <w:jc w:val="center"/>
        <w:rPr>
          <w:rFonts w:ascii="Century"/>
          <w:szCs w:val="24"/>
        </w:rPr>
      </w:pPr>
    </w:p>
    <w:p w14:paraId="7372472B" w14:textId="77777777" w:rsidR="007261D9" w:rsidRPr="00E21119" w:rsidRDefault="007261D9" w:rsidP="001D4A4A">
      <w:pPr>
        <w:jc w:val="center"/>
        <w:rPr>
          <w:rFonts w:ascii="Century"/>
          <w:szCs w:val="24"/>
        </w:rPr>
      </w:pPr>
    </w:p>
    <w:p w14:paraId="4CBA83EB" w14:textId="77777777" w:rsidR="007261D9" w:rsidRPr="00E21119" w:rsidRDefault="007261D9" w:rsidP="001D4A4A">
      <w:pPr>
        <w:jc w:val="center"/>
        <w:rPr>
          <w:rFonts w:ascii="Century"/>
          <w:szCs w:val="24"/>
        </w:rPr>
      </w:pPr>
    </w:p>
    <w:p w14:paraId="79E44182" w14:textId="77777777" w:rsidR="007261D9" w:rsidRPr="00E21119" w:rsidRDefault="007261D9" w:rsidP="001D4A4A">
      <w:pPr>
        <w:jc w:val="center"/>
        <w:rPr>
          <w:rFonts w:ascii="Century"/>
          <w:szCs w:val="24"/>
        </w:rPr>
      </w:pPr>
    </w:p>
    <w:p w14:paraId="005A1A89" w14:textId="77777777" w:rsidR="007261D9" w:rsidRPr="00E21119" w:rsidRDefault="007261D9" w:rsidP="001D4A4A">
      <w:pPr>
        <w:jc w:val="center"/>
        <w:rPr>
          <w:rFonts w:ascii="Century"/>
          <w:szCs w:val="24"/>
        </w:rPr>
      </w:pPr>
    </w:p>
    <w:p w14:paraId="16E3BB2D" w14:textId="77777777" w:rsidR="007261D9" w:rsidRPr="00E21119" w:rsidRDefault="007261D9" w:rsidP="001D4A4A">
      <w:pPr>
        <w:jc w:val="center"/>
        <w:rPr>
          <w:rFonts w:ascii="Century"/>
          <w:szCs w:val="24"/>
        </w:rPr>
      </w:pPr>
    </w:p>
    <w:p w14:paraId="731BAD9B" w14:textId="77777777" w:rsidR="007261D9" w:rsidRPr="00E21119" w:rsidRDefault="007261D9" w:rsidP="001D4A4A">
      <w:pPr>
        <w:jc w:val="center"/>
        <w:rPr>
          <w:rFonts w:ascii="Century"/>
          <w:szCs w:val="24"/>
        </w:rPr>
      </w:pPr>
    </w:p>
    <w:p w14:paraId="38CF8C21" w14:textId="77777777" w:rsidR="007261D9" w:rsidRPr="00E21119" w:rsidRDefault="007261D9" w:rsidP="001D4A4A">
      <w:pPr>
        <w:jc w:val="center"/>
        <w:rPr>
          <w:rFonts w:ascii="Century"/>
          <w:szCs w:val="24"/>
        </w:rPr>
      </w:pPr>
    </w:p>
    <w:p w14:paraId="5E7ADD29" w14:textId="77777777" w:rsidR="007261D9" w:rsidRPr="00E21119" w:rsidRDefault="007261D9" w:rsidP="001D4A4A">
      <w:pPr>
        <w:jc w:val="center"/>
        <w:rPr>
          <w:rFonts w:ascii="Century"/>
          <w:szCs w:val="24"/>
        </w:rPr>
      </w:pPr>
    </w:p>
    <w:p w14:paraId="57F81026" w14:textId="77777777" w:rsidR="001D4A4A" w:rsidRPr="00E21119" w:rsidRDefault="001D4A4A" w:rsidP="001D4A4A">
      <w:pPr>
        <w:jc w:val="center"/>
        <w:rPr>
          <w:rFonts w:ascii="Century"/>
          <w:szCs w:val="24"/>
        </w:rPr>
      </w:pPr>
    </w:p>
    <w:p w14:paraId="62906C80" w14:textId="77777777" w:rsidR="001D4A4A" w:rsidRPr="00E21119" w:rsidRDefault="001D4A4A" w:rsidP="001D4A4A">
      <w:pPr>
        <w:jc w:val="center"/>
        <w:rPr>
          <w:rFonts w:ascii="Century"/>
          <w:szCs w:val="24"/>
        </w:rPr>
      </w:pPr>
    </w:p>
    <w:p w14:paraId="599F5D84" w14:textId="77777777" w:rsidR="001D4A4A" w:rsidRPr="00E21119" w:rsidRDefault="001D4A4A" w:rsidP="001D4A4A">
      <w:pPr>
        <w:jc w:val="center"/>
        <w:rPr>
          <w:rFonts w:ascii="Century"/>
          <w:szCs w:val="24"/>
        </w:rPr>
      </w:pPr>
    </w:p>
    <w:p w14:paraId="51D363D3" w14:textId="77777777" w:rsidR="001D4A4A" w:rsidRPr="00E21119" w:rsidRDefault="001D4A4A" w:rsidP="001D4A4A">
      <w:pPr>
        <w:jc w:val="center"/>
        <w:rPr>
          <w:rFonts w:ascii="Century"/>
          <w:szCs w:val="24"/>
        </w:rPr>
      </w:pPr>
    </w:p>
    <w:p w14:paraId="35A96B72" w14:textId="77777777" w:rsidR="001D4A4A" w:rsidRPr="00E21119" w:rsidRDefault="001D4A4A" w:rsidP="001D4A4A">
      <w:pPr>
        <w:jc w:val="center"/>
        <w:rPr>
          <w:rFonts w:ascii="Century"/>
          <w:szCs w:val="24"/>
        </w:rPr>
      </w:pPr>
    </w:p>
    <w:p w14:paraId="3F8BCD6E" w14:textId="77777777" w:rsidR="001D4A4A" w:rsidRPr="00E21119" w:rsidRDefault="001D4A4A" w:rsidP="001D4A4A">
      <w:pPr>
        <w:jc w:val="center"/>
        <w:rPr>
          <w:rFonts w:ascii="Century"/>
          <w:szCs w:val="24"/>
        </w:rPr>
      </w:pPr>
    </w:p>
    <w:p w14:paraId="7154C6B4" w14:textId="3D5D536A" w:rsidR="001D4A4A" w:rsidRPr="00E21119" w:rsidRDefault="005535B9" w:rsidP="001D4A4A">
      <w:pPr>
        <w:jc w:val="center"/>
        <w:rPr>
          <w:rFonts w:ascii="Century"/>
          <w:szCs w:val="24"/>
        </w:rPr>
      </w:pPr>
      <w:r w:rsidRPr="00E21119">
        <w:rPr>
          <w:rFonts w:ascii="Century"/>
          <w:noProof/>
          <w:sz w:val="20"/>
          <w:szCs w:val="24"/>
        </w:rPr>
        <mc:AlternateContent>
          <mc:Choice Requires="wps">
            <w:drawing>
              <wp:anchor distT="0" distB="0" distL="114300" distR="114300" simplePos="0" relativeHeight="60" behindDoc="0" locked="0" layoutInCell="1" allowOverlap="1" wp14:anchorId="2B4A3923" wp14:editId="076B6062">
                <wp:simplePos x="0" y="0"/>
                <wp:positionH relativeFrom="column">
                  <wp:posOffset>527050</wp:posOffset>
                </wp:positionH>
                <wp:positionV relativeFrom="paragraph">
                  <wp:posOffset>168275</wp:posOffset>
                </wp:positionV>
                <wp:extent cx="4343400" cy="3146425"/>
                <wp:effectExtent l="8255" t="12700" r="10795" b="12700"/>
                <wp:wrapNone/>
                <wp:docPr id="6"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146425"/>
                        </a:xfrm>
                        <a:prstGeom prst="rect">
                          <a:avLst/>
                        </a:prstGeom>
                        <a:solidFill>
                          <a:srgbClr val="FFFFFF"/>
                        </a:solidFill>
                        <a:ln w="12700">
                          <a:solidFill>
                            <a:srgbClr val="000000"/>
                          </a:solidFill>
                          <a:miter lim="800000"/>
                          <a:headEnd/>
                          <a:tailEnd/>
                        </a:ln>
                      </wps:spPr>
                      <wps:txbx>
                        <w:txbxContent>
                          <w:p w14:paraId="597ECC5B" w14:textId="77777777" w:rsidR="001A0134" w:rsidRDefault="001A0134" w:rsidP="001D4A4A">
                            <w:pPr>
                              <w:jc w:val="center"/>
                              <w:rPr>
                                <w:b/>
                                <w:bCs/>
                                <w:sz w:val="48"/>
                              </w:rPr>
                            </w:pPr>
                            <w:r>
                              <w:rPr>
                                <w:rFonts w:hint="eastAsia"/>
                                <w:b/>
                                <w:bCs/>
                                <w:sz w:val="48"/>
                              </w:rPr>
                              <w:t>赤井川村地域防災計画</w:t>
                            </w:r>
                          </w:p>
                          <w:p w14:paraId="70729453" w14:textId="7D40CC3A" w:rsidR="001A0134" w:rsidRPr="003B00A9" w:rsidRDefault="001A0134" w:rsidP="001D4A4A">
                            <w:pPr>
                              <w:jc w:val="center"/>
                              <w:rPr>
                                <w:b/>
                                <w:bCs/>
                                <w:sz w:val="36"/>
                              </w:rPr>
                            </w:pPr>
                            <w:r w:rsidRPr="003B00A9">
                              <w:rPr>
                                <w:rFonts w:hint="eastAsia"/>
                                <w:b/>
                                <w:bCs/>
                                <w:sz w:val="36"/>
                              </w:rPr>
                              <w:t>【本</w:t>
                            </w:r>
                            <w:r>
                              <w:rPr>
                                <w:rFonts w:hint="eastAsia"/>
                                <w:b/>
                                <w:bCs/>
                                <w:sz w:val="36"/>
                              </w:rPr>
                              <w:t xml:space="preserve"> </w:t>
                            </w:r>
                            <w:r w:rsidRPr="003B00A9">
                              <w:rPr>
                                <w:rFonts w:hint="eastAsia"/>
                                <w:b/>
                                <w:bCs/>
                                <w:sz w:val="36"/>
                              </w:rPr>
                              <w:t>編】</w:t>
                            </w:r>
                          </w:p>
                          <w:p w14:paraId="76B1291D" w14:textId="40660F7B" w:rsidR="001A0134" w:rsidRPr="00427502" w:rsidRDefault="001A0134" w:rsidP="001D4A4A">
                            <w:pPr>
                              <w:pStyle w:val="af6"/>
                              <w:jc w:val="center"/>
                              <w:rPr>
                                <w:sz w:val="36"/>
                              </w:rPr>
                            </w:pPr>
                            <w:r w:rsidRPr="00427502">
                              <w:rPr>
                                <w:rFonts w:hint="eastAsia"/>
                                <w:sz w:val="36"/>
                              </w:rPr>
                              <w:t>令和４年　３月</w:t>
                            </w:r>
                          </w:p>
                          <w:p w14:paraId="05832C35" w14:textId="77777777" w:rsidR="001A0134" w:rsidRPr="00427502" w:rsidRDefault="001A0134" w:rsidP="001D4A4A">
                            <w:pPr>
                              <w:jc w:val="center"/>
                            </w:pPr>
                            <w:r w:rsidRPr="00427502">
                              <w:rPr>
                                <w:rFonts w:hint="eastAsia"/>
                                <w:sz w:val="36"/>
                              </w:rPr>
                              <w:t>赤井川村防災会議</w:t>
                            </w:r>
                          </w:p>
                          <w:p w14:paraId="1443ABAC" w14:textId="77777777" w:rsidR="001A0134" w:rsidRPr="00427502" w:rsidRDefault="001A0134" w:rsidP="001D4A4A">
                            <w:pPr>
                              <w:rPr>
                                <w:rFonts w:hAnsi="ＭＳ 明朝"/>
                              </w:rPr>
                            </w:pPr>
                            <w:r w:rsidRPr="00427502">
                              <w:rPr>
                                <w:rFonts w:hAnsi="ＭＳ 明朝" w:hint="eastAsia"/>
                              </w:rPr>
                              <w:t>編集・発行　赤井川村 総務課企画地域振興係</w:t>
                            </w:r>
                          </w:p>
                          <w:p w14:paraId="031DA4BA" w14:textId="77777777" w:rsidR="001A0134" w:rsidRPr="00427502" w:rsidRDefault="001A0134" w:rsidP="001D4A4A">
                            <w:pPr>
                              <w:rPr>
                                <w:rFonts w:hAnsi="ＭＳ 明朝"/>
                              </w:rPr>
                            </w:pPr>
                            <w:r w:rsidRPr="00427502">
                              <w:rPr>
                                <w:rFonts w:hAnsi="ＭＳ 明朝" w:hint="eastAsia"/>
                              </w:rPr>
                              <w:t xml:space="preserve">　　　　　　〒046-0592</w:t>
                            </w:r>
                          </w:p>
                          <w:p w14:paraId="234532BD" w14:textId="77777777" w:rsidR="001A0134" w:rsidRPr="00427502" w:rsidRDefault="001A0134" w:rsidP="001D4A4A">
                            <w:pPr>
                              <w:rPr>
                                <w:rFonts w:hAnsi="ＭＳ 明朝"/>
                              </w:rPr>
                            </w:pPr>
                            <w:r w:rsidRPr="00427502">
                              <w:rPr>
                                <w:rFonts w:hAnsi="ＭＳ 明朝" w:hint="eastAsia"/>
                              </w:rPr>
                              <w:t xml:space="preserve">　　　　　　余市郡赤井川村字赤井川74番地2</w:t>
                            </w:r>
                          </w:p>
                          <w:p w14:paraId="30B834DC" w14:textId="77777777" w:rsidR="001A0134" w:rsidRPr="00427502" w:rsidRDefault="001A0134" w:rsidP="001D4A4A">
                            <w:pPr>
                              <w:rPr>
                                <w:rFonts w:hAnsi="ＭＳ 明朝"/>
                              </w:rPr>
                            </w:pPr>
                            <w:r w:rsidRPr="00427502">
                              <w:rPr>
                                <w:rFonts w:hAnsi="ＭＳ 明朝" w:hint="eastAsia"/>
                              </w:rPr>
                              <w:t xml:space="preserve">　　　　　　TEL 0135-34-6211</w:t>
                            </w:r>
                          </w:p>
                          <w:p w14:paraId="25D0AF3E" w14:textId="77777777" w:rsidR="001A0134" w:rsidRPr="00427502" w:rsidRDefault="001A0134" w:rsidP="001D4A4A">
                            <w:pPr>
                              <w:rPr>
                                <w:rFonts w:hAnsi="ＭＳ 明朝"/>
                              </w:rPr>
                            </w:pPr>
                            <w:r w:rsidRPr="00427502">
                              <w:rPr>
                                <w:rFonts w:hAnsi="ＭＳ 明朝" w:hint="eastAsia"/>
                              </w:rPr>
                              <w:t xml:space="preserve">　　　　　　FAX 0135-34-6644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3923" id="Text Box 3247" o:spid="_x0000_s1543" type="#_x0000_t202" style="position:absolute;left:0;text-align:left;margin-left:41.5pt;margin-top:13.25pt;width:342pt;height:247.7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" strokeweight="1pt">
                <v:textbox>
                  <w:txbxContent>
                    <w:p w14:paraId="597ECC5B" w14:textId="77777777" w:rsidR="001A0134" w:rsidRDefault="001A0134" w:rsidP="001D4A4A">
                      <w:pPr>
                        <w:jc w:val="center"/>
                        <w:rPr>
                          <w:b/>
                          <w:bCs/>
                          <w:sz w:val="48"/>
                        </w:rPr>
                      </w:pPr>
                      <w:r>
                        <w:rPr>
                          <w:rFonts w:hint="eastAsia"/>
                          <w:b/>
                          <w:bCs/>
                          <w:sz w:val="48"/>
                        </w:rPr>
                        <w:t>赤井川村地域防災計画</w:t>
                      </w:r>
                    </w:p>
                    <w:p w14:paraId="70729453" w14:textId="7D40CC3A" w:rsidR="001A0134" w:rsidRPr="003B00A9" w:rsidRDefault="001A0134" w:rsidP="001D4A4A">
                      <w:pPr>
                        <w:jc w:val="center"/>
                        <w:rPr>
                          <w:b/>
                          <w:bCs/>
                          <w:sz w:val="36"/>
                        </w:rPr>
                      </w:pPr>
                      <w:r w:rsidRPr="003B00A9">
                        <w:rPr>
                          <w:rFonts w:hint="eastAsia"/>
                          <w:b/>
                          <w:bCs/>
                          <w:sz w:val="36"/>
                        </w:rPr>
                        <w:t>【本</w:t>
                      </w:r>
                      <w:r>
                        <w:rPr>
                          <w:rFonts w:hint="eastAsia"/>
                          <w:b/>
                          <w:bCs/>
                          <w:sz w:val="36"/>
                        </w:rPr>
                        <w:t xml:space="preserve"> </w:t>
                      </w:r>
                      <w:r w:rsidRPr="003B00A9">
                        <w:rPr>
                          <w:rFonts w:hint="eastAsia"/>
                          <w:b/>
                          <w:bCs/>
                          <w:sz w:val="36"/>
                        </w:rPr>
                        <w:t>編】</w:t>
                      </w:r>
                    </w:p>
                    <w:p w14:paraId="76B1291D" w14:textId="40660F7B" w:rsidR="001A0134" w:rsidRPr="00427502" w:rsidRDefault="001A0134" w:rsidP="001D4A4A">
                      <w:pPr>
                        <w:pStyle w:val="af6"/>
                        <w:jc w:val="center"/>
                        <w:rPr>
                          <w:sz w:val="36"/>
                        </w:rPr>
                      </w:pPr>
                      <w:r w:rsidRPr="00427502">
                        <w:rPr>
                          <w:rFonts w:hint="eastAsia"/>
                          <w:sz w:val="36"/>
                        </w:rPr>
                        <w:t>令和４年　３月</w:t>
                      </w:r>
                    </w:p>
                    <w:p w14:paraId="05832C35" w14:textId="77777777" w:rsidR="001A0134" w:rsidRPr="00427502" w:rsidRDefault="001A0134" w:rsidP="001D4A4A">
                      <w:pPr>
                        <w:jc w:val="center"/>
                      </w:pPr>
                      <w:r w:rsidRPr="00427502">
                        <w:rPr>
                          <w:rFonts w:hint="eastAsia"/>
                          <w:sz w:val="36"/>
                        </w:rPr>
                        <w:t>赤井川村防災会議</w:t>
                      </w:r>
                    </w:p>
                    <w:p w14:paraId="1443ABAC" w14:textId="77777777" w:rsidR="001A0134" w:rsidRPr="00427502" w:rsidRDefault="001A0134" w:rsidP="001D4A4A">
                      <w:pPr>
                        <w:rPr>
                          <w:rFonts w:hAnsi="ＭＳ 明朝"/>
                        </w:rPr>
                      </w:pPr>
                      <w:r w:rsidRPr="00427502">
                        <w:rPr>
                          <w:rFonts w:hAnsi="ＭＳ 明朝" w:hint="eastAsia"/>
                        </w:rPr>
                        <w:t>編集・発行　赤井川村 総務課企画地域振興係</w:t>
                      </w:r>
                    </w:p>
                    <w:p w14:paraId="031DA4BA" w14:textId="77777777" w:rsidR="001A0134" w:rsidRPr="00427502" w:rsidRDefault="001A0134" w:rsidP="001D4A4A">
                      <w:pPr>
                        <w:rPr>
                          <w:rFonts w:hAnsi="ＭＳ 明朝"/>
                        </w:rPr>
                      </w:pPr>
                      <w:r w:rsidRPr="00427502">
                        <w:rPr>
                          <w:rFonts w:hAnsi="ＭＳ 明朝" w:hint="eastAsia"/>
                        </w:rPr>
                        <w:t xml:space="preserve">　　　　　　〒046-0592</w:t>
                      </w:r>
                    </w:p>
                    <w:p w14:paraId="234532BD" w14:textId="77777777" w:rsidR="001A0134" w:rsidRPr="00427502" w:rsidRDefault="001A0134" w:rsidP="001D4A4A">
                      <w:pPr>
                        <w:rPr>
                          <w:rFonts w:hAnsi="ＭＳ 明朝"/>
                        </w:rPr>
                      </w:pPr>
                      <w:r w:rsidRPr="00427502">
                        <w:rPr>
                          <w:rFonts w:hAnsi="ＭＳ 明朝" w:hint="eastAsia"/>
                        </w:rPr>
                        <w:t xml:space="preserve">　　　　　　余市郡赤井川村字赤井川74番地2</w:t>
                      </w:r>
                    </w:p>
                    <w:p w14:paraId="30B834DC" w14:textId="77777777" w:rsidR="001A0134" w:rsidRPr="00427502" w:rsidRDefault="001A0134" w:rsidP="001D4A4A">
                      <w:pPr>
                        <w:rPr>
                          <w:rFonts w:hAnsi="ＭＳ 明朝"/>
                        </w:rPr>
                      </w:pPr>
                      <w:r w:rsidRPr="00427502">
                        <w:rPr>
                          <w:rFonts w:hAnsi="ＭＳ 明朝" w:hint="eastAsia"/>
                        </w:rPr>
                        <w:t xml:space="preserve">　　　　　　TEL 0135-34-6211</w:t>
                      </w:r>
                    </w:p>
                    <w:p w14:paraId="25D0AF3E" w14:textId="77777777" w:rsidR="001A0134" w:rsidRPr="00427502" w:rsidRDefault="001A0134" w:rsidP="001D4A4A">
                      <w:pPr>
                        <w:rPr>
                          <w:rFonts w:hAnsi="ＭＳ 明朝"/>
                        </w:rPr>
                      </w:pPr>
                      <w:r w:rsidRPr="00427502">
                        <w:rPr>
                          <w:rFonts w:hAnsi="ＭＳ 明朝" w:hint="eastAsia"/>
                        </w:rPr>
                        <w:t xml:space="preserve">　　　　　　FAX 0135-34-6644</w:t>
                      </w:r>
                    </w:p>
                  </w:txbxContent>
                </v:textbox>
              </v:shape>
            </w:pict>
          </mc:Fallback>
        </mc:AlternateContent>
      </w:r>
    </w:p>
    <w:p w14:paraId="1CDCE27D" w14:textId="77777777" w:rsidR="00343464" w:rsidRPr="00E21119" w:rsidRDefault="00343464" w:rsidP="004C6036"/>
    <w:p w14:paraId="60E992ED" w14:textId="77777777" w:rsidR="00540DCE" w:rsidRPr="00E21119" w:rsidRDefault="00540DCE" w:rsidP="004C6036"/>
    <w:p w14:paraId="7BB66CCE" w14:textId="77777777" w:rsidR="00540DCE" w:rsidRPr="00E21119" w:rsidRDefault="00540DCE" w:rsidP="004C6036"/>
    <w:sectPr w:rsidR="00540DCE" w:rsidRPr="00E21119" w:rsidSect="00EB127C">
      <w:headerReference w:type="even" r:id="rId53"/>
      <w:headerReference w:type="default" r:id="rId54"/>
      <w:footerReference w:type="even" r:id="rId55"/>
      <w:footerReference w:type="default" r:id="rId56"/>
      <w:type w:val="continuous"/>
      <w:pgSz w:w="11906" w:h="16838" w:code="9"/>
      <w:pgMar w:top="1134" w:right="1588" w:bottom="1134" w:left="1418" w:header="567" w:footer="680" w:gutter="0"/>
      <w:cols w:space="425"/>
      <w:docGrid w:type="linesAndChar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B782C" w14:textId="77777777" w:rsidR="00227F78" w:rsidRDefault="00227F78">
      <w:r>
        <w:separator/>
      </w:r>
    </w:p>
  </w:endnote>
  <w:endnote w:type="continuationSeparator" w:id="0">
    <w:p w14:paraId="7A3DB764" w14:textId="77777777" w:rsidR="00227F78" w:rsidRDefault="00227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F703" w14:textId="5BEE2A89" w:rsidR="001A0134" w:rsidRPr="00B95C32" w:rsidRDefault="001A0134" w:rsidP="00526357">
    <w:pPr>
      <w:pStyle w:val="aa"/>
      <w:jc w:val="center"/>
      <w:rPr>
        <w:rFonts w:ascii="ＭＳ ゴシック" w:eastAsia="ＭＳ ゴシック" w:hAnsi="ＭＳ ゴシック"/>
      </w:rP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167E03" w:rsidRPr="00167E03">
      <w:rPr>
        <w:rFonts w:ascii="ＭＳ ゴシック" w:eastAsia="ＭＳ ゴシック" w:hAnsi="ＭＳ ゴシック"/>
        <w:noProof/>
        <w:lang w:val="ja-JP"/>
      </w:rPr>
      <w:t>146</w:t>
    </w:r>
    <w:r w:rsidRPr="008F77AE">
      <w:rPr>
        <w:rFonts w:ascii="ＭＳ ゴシック" w:eastAsia="ＭＳ ゴシック" w:hAnsi="ＭＳ ゴシック"/>
      </w:rPr>
      <w:fldChar w:fldCharType="end"/>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FEDA" w14:textId="72183E54" w:rsidR="001A0134" w:rsidRDefault="001A013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167E03" w:rsidRPr="00167E03">
      <w:rPr>
        <w:rFonts w:ascii="ＭＳ ゴシック" w:eastAsia="ＭＳ ゴシック" w:hAnsi="ＭＳ ゴシック"/>
        <w:noProof/>
        <w:lang w:val="ja-JP"/>
      </w:rPr>
      <w:t>147</w:t>
    </w:r>
    <w:r w:rsidRPr="008F77AE">
      <w:rPr>
        <w:rFonts w:ascii="ＭＳ ゴシック" w:eastAsia="ＭＳ ゴシック" w:hAnsi="ＭＳ ゴシック"/>
      </w:rPr>
      <w:fldChar w:fldCharType="end"/>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DF58" w14:textId="3F3B1202" w:rsidR="001A0134" w:rsidRPr="009545DA" w:rsidRDefault="001A0134" w:rsidP="0034346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4C2317" w:rsidRPr="004C2317">
      <w:rPr>
        <w:rFonts w:ascii="ＭＳ ゴシック" w:eastAsia="ＭＳ ゴシック" w:hAnsi="ＭＳ ゴシック"/>
        <w:noProof/>
        <w:lang w:val="ja-JP"/>
      </w:rPr>
      <w:t>203</w:t>
    </w:r>
    <w:r w:rsidRPr="008F77AE">
      <w:rPr>
        <w:rFonts w:ascii="ＭＳ ゴシック" w:eastAsia="ＭＳ ゴシック" w:hAnsi="ＭＳ ゴシック"/>
      </w:rPr>
      <w:fldChar w:fldCharType="end"/>
    </w: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678D" w14:textId="28CBCF2A" w:rsidR="001A0134" w:rsidRPr="009545DA" w:rsidRDefault="001A0134" w:rsidP="0034346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4C2317" w:rsidRPr="004C2317">
      <w:rPr>
        <w:rFonts w:ascii="ＭＳ ゴシック" w:eastAsia="ＭＳ ゴシック" w:hAnsi="ＭＳ ゴシック"/>
        <w:noProof/>
        <w:lang w:val="ja-JP"/>
      </w:rPr>
      <w:t>227</w:t>
    </w:r>
    <w:r w:rsidRPr="008F77AE">
      <w:rPr>
        <w:rFonts w:ascii="ＭＳ ゴシック" w:eastAsia="ＭＳ ゴシック" w:hAnsi="ＭＳ ゴシック"/>
      </w:rPr>
      <w:fldChar w:fldCharType="end"/>
    </w:r>
    <w:r>
      <w:rPr>
        <w:rFonts w:hint="eastAs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85B4" w14:textId="7A1409C2" w:rsidR="001A0134" w:rsidRPr="009545DA" w:rsidRDefault="001A0134" w:rsidP="0034346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4C2317" w:rsidRPr="004C2317">
      <w:rPr>
        <w:rFonts w:ascii="ＭＳ ゴシック" w:eastAsia="ＭＳ ゴシック" w:hAnsi="ＭＳ ゴシック"/>
        <w:noProof/>
        <w:lang w:val="ja-JP"/>
      </w:rPr>
      <w:t>234</w:t>
    </w:r>
    <w:r w:rsidRPr="008F77AE">
      <w:rPr>
        <w:rFonts w:ascii="ＭＳ ゴシック" w:eastAsia="ＭＳ ゴシック" w:hAnsi="ＭＳ ゴシック"/>
      </w:rPr>
      <w:fldChar w:fldCharType="end"/>
    </w:r>
    <w:r>
      <w:rPr>
        <w:rFonts w:hint="eastAs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4F66" w14:textId="7B1F3440" w:rsidR="001A0134" w:rsidRPr="009545DA" w:rsidRDefault="001A0134" w:rsidP="0034346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4C2317" w:rsidRPr="004C2317">
      <w:rPr>
        <w:rFonts w:ascii="ＭＳ ゴシック" w:eastAsia="ＭＳ ゴシック" w:hAnsi="ＭＳ ゴシック"/>
        <w:noProof/>
        <w:lang w:val="ja-JP"/>
      </w:rPr>
      <w:t>233</w:t>
    </w:r>
    <w:r w:rsidRPr="008F77AE">
      <w:rPr>
        <w:rFonts w:ascii="ＭＳ ゴシック" w:eastAsia="ＭＳ ゴシック" w:hAnsi="ＭＳ ゴシック"/>
      </w:rPr>
      <w:fldChar w:fldCharType="end"/>
    </w:r>
    <w:r>
      <w:rPr>
        <w:rFonts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C6E3" w14:textId="77777777" w:rsidR="001A0134" w:rsidRPr="00137DB5" w:rsidRDefault="001A0134" w:rsidP="00343464">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1FB1" w14:textId="77777777" w:rsidR="001A0134" w:rsidRPr="00B76136" w:rsidRDefault="001A0134" w:rsidP="00B7613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D175" w14:textId="77777777" w:rsidR="00227F78" w:rsidRDefault="00227F78">
      <w:r>
        <w:separator/>
      </w:r>
    </w:p>
  </w:footnote>
  <w:footnote w:type="continuationSeparator" w:id="0">
    <w:p w14:paraId="5175161E" w14:textId="77777777" w:rsidR="00227F78" w:rsidRDefault="00227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7059" w14:textId="18202438" w:rsidR="001A0134" w:rsidRPr="00C401A7" w:rsidRDefault="001A0134" w:rsidP="00343464">
    <w:pPr>
      <w:pBdr>
        <w:bottom w:val="single" w:sz="4" w:space="1" w:color="auto"/>
      </w:pBdr>
      <w:jc w:val="left"/>
      <w:rPr>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第１章　総則</w:t>
    </w:r>
    <w:r w:rsidRPr="00C401A7">
      <w:rPr>
        <w:rFonts w:ascii="ＭＳ ゴシック" w:eastAsia="ＭＳ ゴシック" w:hAnsi="ＭＳ ゴシック"/>
        <w:sz w:val="16"/>
        <w:szCs w:val="16"/>
      </w:rPr>
      <w:fldChar w:fldCharType="end"/>
    </w:r>
  </w:p>
  <w:p w14:paraId="3205D0BD" w14:textId="77777777" w:rsidR="001A0134" w:rsidRPr="006A072E" w:rsidRDefault="001A0134" w:rsidP="00343464">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A8B0" w14:textId="5F41EBE3" w:rsidR="001A0134" w:rsidRPr="00F72DC3" w:rsidRDefault="001A0134" w:rsidP="00A366CE">
    <w:pPr>
      <w:pBdr>
        <w:bottom w:val="single" w:sz="4" w:space="1" w:color="auto"/>
      </w:pBdr>
      <w:jc w:val="right"/>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第５章　地震災害対策計画</w:t>
    </w:r>
    <w:r w:rsidRPr="00C401A7">
      <w:rPr>
        <w:rFonts w:ascii="ＭＳ ゴシック" w:eastAsia="ＭＳ ゴシック" w:hAnsi="ＭＳ ゴシック"/>
        <w:sz w:val="16"/>
        <w:szCs w:val="16"/>
      </w:rPr>
      <w:fldChar w:fldCharType="end"/>
    </w:r>
  </w:p>
  <w:p w14:paraId="3A2D6285" w14:textId="77777777" w:rsidR="001A0134" w:rsidRPr="001717E7" w:rsidRDefault="001A0134" w:rsidP="00343464">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7727" w14:textId="45F500A3" w:rsidR="001A0134" w:rsidRPr="00F72DC3" w:rsidRDefault="001A0134" w:rsidP="00A366CE">
    <w:pPr>
      <w:pBdr>
        <w:bottom w:val="single" w:sz="4" w:space="1" w:color="auto"/>
      </w:pBd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第６章　事故災害対策計画</w:t>
    </w:r>
    <w:r w:rsidRPr="00C401A7">
      <w:rPr>
        <w:rFonts w:ascii="ＭＳ ゴシック" w:eastAsia="ＭＳ ゴシック" w:hAnsi="ＭＳ ゴシック"/>
        <w:sz w:val="16"/>
        <w:szCs w:val="16"/>
      </w:rPr>
      <w:fldChar w:fldCharType="end"/>
    </w:r>
  </w:p>
  <w:p w14:paraId="24EF0822" w14:textId="77777777" w:rsidR="001A0134" w:rsidRPr="001717E7" w:rsidRDefault="001A0134" w:rsidP="00343464">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A615" w14:textId="18F7E2D2" w:rsidR="001A0134" w:rsidRPr="00F72DC3" w:rsidRDefault="001A0134" w:rsidP="00A366CE">
    <w:pPr>
      <w:pBdr>
        <w:bottom w:val="single" w:sz="4" w:space="1" w:color="auto"/>
      </w:pBdr>
      <w:jc w:val="right"/>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第６章　事故災害対策計画</w:t>
    </w:r>
    <w:r w:rsidRPr="00C401A7">
      <w:rPr>
        <w:rFonts w:ascii="ＭＳ ゴシック" w:eastAsia="ＭＳ ゴシック" w:hAnsi="ＭＳ ゴシック"/>
        <w:sz w:val="16"/>
        <w:szCs w:val="16"/>
      </w:rPr>
      <w:fldChar w:fldCharType="end"/>
    </w:r>
  </w:p>
  <w:p w14:paraId="3AA61F50" w14:textId="77777777" w:rsidR="001A0134" w:rsidRPr="001717E7" w:rsidRDefault="001A0134" w:rsidP="00343464">
    <w:pPr>
      <w:pStyle w:val="a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7C9F" w14:textId="574C44B6" w:rsidR="001A0134" w:rsidRPr="00F72DC3" w:rsidRDefault="001A0134" w:rsidP="00A366CE">
    <w:pPr>
      <w:pBdr>
        <w:bottom w:val="single" w:sz="4" w:space="1" w:color="auto"/>
      </w:pBd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第７章　災害復旧・被災者援護計画</w:t>
    </w:r>
    <w:r w:rsidRPr="00C401A7">
      <w:rPr>
        <w:rFonts w:ascii="ＭＳ ゴシック" w:eastAsia="ＭＳ ゴシック" w:hAnsi="ＭＳ ゴシック"/>
        <w:sz w:val="16"/>
        <w:szCs w:val="16"/>
      </w:rPr>
      <w:fldChar w:fldCharType="end"/>
    </w:r>
  </w:p>
  <w:p w14:paraId="6B82A9A4" w14:textId="77777777" w:rsidR="001A0134" w:rsidRPr="00A366CE" w:rsidRDefault="001A0134" w:rsidP="00A366CE">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DE26" w14:textId="4302BB10" w:rsidR="001A0134" w:rsidRPr="00F72DC3" w:rsidRDefault="001A0134" w:rsidP="00A366CE">
    <w:pPr>
      <w:pBdr>
        <w:bottom w:val="single" w:sz="4" w:space="1" w:color="auto"/>
      </w:pBdr>
      <w:jc w:val="right"/>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第７章　災害復旧・被災者援護計画</w:t>
    </w:r>
    <w:r w:rsidRPr="00C401A7">
      <w:rPr>
        <w:rFonts w:ascii="ＭＳ ゴシック" w:eastAsia="ＭＳ ゴシック" w:hAnsi="ＭＳ ゴシック"/>
        <w:sz w:val="16"/>
        <w:szCs w:val="16"/>
      </w:rPr>
      <w:fldChar w:fldCharType="end"/>
    </w:r>
  </w:p>
  <w:p w14:paraId="042D504B" w14:textId="77777777" w:rsidR="001A0134" w:rsidRPr="00A366CE" w:rsidRDefault="001A0134" w:rsidP="00A366CE">
    <w:pPr>
      <w:pStyle w:val="a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5A6D" w14:textId="77777777" w:rsidR="001A0134" w:rsidRPr="00EB483C" w:rsidRDefault="001A0134" w:rsidP="00343464">
    <w:pPr>
      <w:pStyle w:val="a8"/>
    </w:pPr>
  </w:p>
  <w:p w14:paraId="52CEC0B1" w14:textId="77777777" w:rsidR="001A0134" w:rsidRDefault="001A013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7B98" w14:textId="77777777" w:rsidR="001A0134" w:rsidRPr="00B76136" w:rsidRDefault="001A0134" w:rsidP="00B7613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D5F1" w14:textId="705CCEDA" w:rsidR="001A0134" w:rsidRPr="00C401A7" w:rsidRDefault="001A0134" w:rsidP="00343464">
    <w:pPr>
      <w:pBdr>
        <w:bottom w:val="single" w:sz="4" w:space="1" w:color="auto"/>
      </w:pBdr>
      <w:wordWrap w:val="0"/>
      <w:jc w:val="right"/>
      <w:rPr>
        <w:rFonts w:ascii="ＭＳ ゴシック" w:eastAsia="ＭＳ ゴシック" w:hAnsi="ＭＳ ゴシック"/>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第１章　総則</w:t>
    </w:r>
    <w:r w:rsidRPr="00C401A7">
      <w:rPr>
        <w:rFonts w:ascii="ＭＳ ゴシック" w:eastAsia="ＭＳ ゴシック" w:hAnsi="ＭＳ ゴシック"/>
        <w:sz w:val="16"/>
        <w:szCs w:val="16"/>
      </w:rPr>
      <w:fldChar w:fldCharType="end"/>
    </w:r>
  </w:p>
  <w:p w14:paraId="144872B1" w14:textId="77777777" w:rsidR="001A0134" w:rsidRPr="006A072E" w:rsidRDefault="001A0134" w:rsidP="00343464">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04D" w14:textId="378854F7" w:rsidR="001A0134" w:rsidRPr="00C401A7" w:rsidRDefault="001A0134" w:rsidP="00343464">
    <w:pPr>
      <w:pBdr>
        <w:bottom w:val="single" w:sz="4" w:space="1" w:color="auto"/>
      </w:pBdr>
      <w:jc w:val="left"/>
      <w:rPr>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第２章　防災組織</w:t>
    </w:r>
    <w:r w:rsidRPr="00C401A7">
      <w:rPr>
        <w:rFonts w:ascii="ＭＳ ゴシック" w:eastAsia="ＭＳ ゴシック" w:hAnsi="ＭＳ ゴシック"/>
        <w:sz w:val="16"/>
        <w:szCs w:val="16"/>
      </w:rPr>
      <w:fldChar w:fldCharType="end"/>
    </w:r>
  </w:p>
  <w:p w14:paraId="77A7417D" w14:textId="77777777" w:rsidR="001A0134" w:rsidRPr="006A072E" w:rsidRDefault="001A0134" w:rsidP="0034346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54CB" w14:textId="288C6AA9" w:rsidR="001A0134" w:rsidRPr="00C401A7" w:rsidRDefault="001A0134" w:rsidP="00343464">
    <w:pPr>
      <w:pBdr>
        <w:bottom w:val="single" w:sz="4" w:space="1" w:color="auto"/>
      </w:pBdr>
      <w:wordWrap w:val="0"/>
      <w:jc w:val="right"/>
      <w:rPr>
        <w:rFonts w:ascii="ＭＳ ゴシック" w:eastAsia="ＭＳ ゴシック" w:hAnsi="ＭＳ ゴシック"/>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第２章　防災組織</w:t>
    </w:r>
    <w:r w:rsidRPr="00C401A7">
      <w:rPr>
        <w:rFonts w:ascii="ＭＳ ゴシック" w:eastAsia="ＭＳ ゴシック" w:hAnsi="ＭＳ ゴシック"/>
        <w:sz w:val="16"/>
        <w:szCs w:val="16"/>
      </w:rPr>
      <w:fldChar w:fldCharType="end"/>
    </w:r>
  </w:p>
  <w:p w14:paraId="7FB3A1A5" w14:textId="77777777" w:rsidR="001A0134" w:rsidRPr="006A072E" w:rsidRDefault="001A0134" w:rsidP="00343464">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1A00" w14:textId="7CA9089A" w:rsidR="001A0134" w:rsidRPr="00C401A7" w:rsidRDefault="001A0134" w:rsidP="00343464">
    <w:pPr>
      <w:pBdr>
        <w:bottom w:val="single" w:sz="4" w:space="1" w:color="auto"/>
      </w:pBdr>
      <w:jc w:val="left"/>
      <w:rPr>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第３章　災害予防計画</w:t>
    </w:r>
    <w:r w:rsidRPr="00C401A7">
      <w:rPr>
        <w:rFonts w:ascii="ＭＳ ゴシック" w:eastAsia="ＭＳ ゴシック" w:hAnsi="ＭＳ ゴシック"/>
        <w:sz w:val="16"/>
        <w:szCs w:val="16"/>
      </w:rPr>
      <w:fldChar w:fldCharType="end"/>
    </w:r>
  </w:p>
  <w:p w14:paraId="1AEF3F54" w14:textId="77777777" w:rsidR="001A0134" w:rsidRPr="006A072E" w:rsidRDefault="001A0134" w:rsidP="00343464">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BFF0" w14:textId="75607400" w:rsidR="001A0134" w:rsidRPr="00C401A7" w:rsidRDefault="001A0134" w:rsidP="00343464">
    <w:pPr>
      <w:pBdr>
        <w:bottom w:val="single" w:sz="4" w:space="1" w:color="auto"/>
      </w:pBdr>
      <w:wordWrap w:val="0"/>
      <w:jc w:val="right"/>
      <w:rPr>
        <w:rFonts w:ascii="ＭＳ ゴシック" w:eastAsia="ＭＳ ゴシック" w:hAnsi="ＭＳ ゴシック"/>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第３章　災害予防計画</w:t>
    </w:r>
    <w:r w:rsidRPr="00C401A7">
      <w:rPr>
        <w:rFonts w:ascii="ＭＳ ゴシック" w:eastAsia="ＭＳ ゴシック" w:hAnsi="ＭＳ ゴシック"/>
        <w:sz w:val="16"/>
        <w:szCs w:val="16"/>
      </w:rPr>
      <w:fldChar w:fldCharType="end"/>
    </w:r>
  </w:p>
  <w:p w14:paraId="3F865CF0" w14:textId="77777777" w:rsidR="001A0134" w:rsidRPr="006A072E" w:rsidRDefault="001A0134" w:rsidP="00343464">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498A" w14:textId="4AB93B6D" w:rsidR="001A0134" w:rsidRPr="00C401A7" w:rsidRDefault="001A0134" w:rsidP="00526357">
    <w:pPr>
      <w:pBdr>
        <w:bottom w:val="single" w:sz="4" w:space="1" w:color="auto"/>
      </w:pBdr>
      <w:jc w:val="left"/>
      <w:rPr>
        <w:sz w:val="16"/>
        <w:szCs w:val="16"/>
      </w:rP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第４章　災害応急対策計画</w:t>
    </w:r>
    <w:r w:rsidRPr="00C401A7">
      <w:rPr>
        <w:rFonts w:ascii="ＭＳ ゴシック" w:eastAsia="ＭＳ ゴシック" w:hAnsi="ＭＳ ゴシック"/>
        <w:sz w:val="16"/>
        <w:szCs w:val="16"/>
      </w:rPr>
      <w:fldChar w:fldCharType="end"/>
    </w:r>
  </w:p>
  <w:p w14:paraId="19403057" w14:textId="77777777" w:rsidR="001A0134" w:rsidRPr="00F72DC3" w:rsidRDefault="001A0134" w:rsidP="00343464">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ADA4" w14:textId="3A03881F" w:rsidR="001A0134" w:rsidRPr="00F72DC3" w:rsidRDefault="001A0134" w:rsidP="00526357">
    <w:pPr>
      <w:pBdr>
        <w:bottom w:val="single" w:sz="4" w:space="1" w:color="auto"/>
      </w:pBdr>
      <w:jc w:val="right"/>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第４章　災害応急対策計画</w:t>
    </w:r>
    <w:r w:rsidRPr="00C401A7">
      <w:rPr>
        <w:rFonts w:ascii="ＭＳ ゴシック" w:eastAsia="ＭＳ ゴシック" w:hAnsi="ＭＳ ゴシック"/>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7B5A" w14:textId="226ABB8F" w:rsidR="001A0134" w:rsidRPr="00F72DC3" w:rsidRDefault="001A0134" w:rsidP="00A366CE">
    <w:pPr>
      <w:pBdr>
        <w:bottom w:val="single" w:sz="4" w:space="1" w:color="auto"/>
      </w:pBd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427502" w:rsidRPr="00427502">
      <w:rPr>
        <w:rFonts w:ascii="ＭＳ ゴシック" w:eastAsia="ＭＳ ゴシック" w:hAnsi="ＭＳ ゴシック"/>
        <w:bCs/>
        <w:noProof/>
        <w:sz w:val="16"/>
        <w:szCs w:val="16"/>
      </w:rPr>
      <w:t>第５章　地震災害対策計画</w:t>
    </w:r>
    <w:r w:rsidRPr="00C401A7">
      <w:rPr>
        <w:rFonts w:ascii="ＭＳ ゴシック" w:eastAsia="ＭＳ ゴシック" w:hAnsi="ＭＳ ゴシック"/>
        <w:sz w:val="16"/>
        <w:szCs w:val="16"/>
      </w:rPr>
      <w:fldChar w:fldCharType="end"/>
    </w:r>
  </w:p>
  <w:p w14:paraId="549906BB" w14:textId="77777777" w:rsidR="001A0134" w:rsidRPr="001717E7" w:rsidRDefault="001A0134" w:rsidP="0034346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6B3"/>
    <w:multiLevelType w:val="hybridMultilevel"/>
    <w:tmpl w:val="4DECA83E"/>
    <w:lvl w:ilvl="0" w:tplc="7F6CBC8E">
      <w:start w:val="1"/>
      <w:numFmt w:val="decimal"/>
      <w:lvlText w:val="（%1)"/>
      <w:lvlJc w:val="left"/>
      <w:pPr>
        <w:ind w:left="720" w:hanging="720"/>
      </w:pPr>
      <w:rPr>
        <w:rFonts w:hint="default"/>
      </w:rPr>
    </w:lvl>
    <w:lvl w:ilvl="1" w:tplc="0D640B0C" w:tentative="1">
      <w:start w:val="1"/>
      <w:numFmt w:val="aiueoFullWidth"/>
      <w:lvlText w:val="(%2)"/>
      <w:lvlJc w:val="left"/>
      <w:pPr>
        <w:ind w:left="840" w:hanging="420"/>
      </w:pPr>
    </w:lvl>
    <w:lvl w:ilvl="2" w:tplc="2228AD42" w:tentative="1">
      <w:start w:val="1"/>
      <w:numFmt w:val="decimalEnclosedCircle"/>
      <w:lvlText w:val="%3"/>
      <w:lvlJc w:val="left"/>
      <w:pPr>
        <w:ind w:left="1260" w:hanging="420"/>
      </w:pPr>
    </w:lvl>
    <w:lvl w:ilvl="3" w:tplc="5D364C50" w:tentative="1">
      <w:start w:val="1"/>
      <w:numFmt w:val="decimal"/>
      <w:lvlText w:val="%4."/>
      <w:lvlJc w:val="left"/>
      <w:pPr>
        <w:ind w:left="1680" w:hanging="420"/>
      </w:pPr>
    </w:lvl>
    <w:lvl w:ilvl="4" w:tplc="2FE485E2" w:tentative="1">
      <w:start w:val="1"/>
      <w:numFmt w:val="aiueoFullWidth"/>
      <w:lvlText w:val="(%5)"/>
      <w:lvlJc w:val="left"/>
      <w:pPr>
        <w:ind w:left="2100" w:hanging="420"/>
      </w:pPr>
    </w:lvl>
    <w:lvl w:ilvl="5" w:tplc="AB14CD78" w:tentative="1">
      <w:start w:val="1"/>
      <w:numFmt w:val="decimalEnclosedCircle"/>
      <w:lvlText w:val="%6"/>
      <w:lvlJc w:val="left"/>
      <w:pPr>
        <w:ind w:left="2520" w:hanging="420"/>
      </w:pPr>
    </w:lvl>
    <w:lvl w:ilvl="6" w:tplc="2466D41A" w:tentative="1">
      <w:start w:val="1"/>
      <w:numFmt w:val="decimal"/>
      <w:lvlText w:val="%7."/>
      <w:lvlJc w:val="left"/>
      <w:pPr>
        <w:ind w:left="2940" w:hanging="420"/>
      </w:pPr>
    </w:lvl>
    <w:lvl w:ilvl="7" w:tplc="86DC4C62" w:tentative="1">
      <w:start w:val="1"/>
      <w:numFmt w:val="aiueoFullWidth"/>
      <w:lvlText w:val="(%8)"/>
      <w:lvlJc w:val="left"/>
      <w:pPr>
        <w:ind w:left="3360" w:hanging="420"/>
      </w:pPr>
    </w:lvl>
    <w:lvl w:ilvl="8" w:tplc="D0307A8A" w:tentative="1">
      <w:start w:val="1"/>
      <w:numFmt w:val="decimalEnclosedCircle"/>
      <w:lvlText w:val="%9"/>
      <w:lvlJc w:val="left"/>
      <w:pPr>
        <w:ind w:left="3780" w:hanging="420"/>
      </w:pPr>
    </w:lvl>
  </w:abstractNum>
  <w:abstractNum w:abstractNumId="1" w15:restartNumberingAfterBreak="0">
    <w:nsid w:val="0ABC0E9F"/>
    <w:multiLevelType w:val="hybridMultilevel"/>
    <w:tmpl w:val="8A58E4B4"/>
    <w:lvl w:ilvl="0" w:tplc="C5FCEB56">
      <w:start w:val="1"/>
      <w:numFmt w:val="aiueo"/>
      <w:lvlText w:val="(%1)"/>
      <w:lvlJc w:val="left"/>
      <w:pPr>
        <w:ind w:left="1680" w:hanging="360"/>
      </w:pPr>
      <w:rPr>
        <w:rFonts w:hint="default"/>
      </w:rPr>
    </w:lvl>
    <w:lvl w:ilvl="1" w:tplc="FACE3E02" w:tentative="1">
      <w:start w:val="1"/>
      <w:numFmt w:val="aiueoFullWidth"/>
      <w:lvlText w:val="(%2)"/>
      <w:lvlJc w:val="left"/>
      <w:pPr>
        <w:ind w:left="2160" w:hanging="420"/>
      </w:pPr>
    </w:lvl>
    <w:lvl w:ilvl="2" w:tplc="4306C69A" w:tentative="1">
      <w:start w:val="1"/>
      <w:numFmt w:val="decimalEnclosedCircle"/>
      <w:lvlText w:val="%3"/>
      <w:lvlJc w:val="left"/>
      <w:pPr>
        <w:ind w:left="2580" w:hanging="420"/>
      </w:pPr>
    </w:lvl>
    <w:lvl w:ilvl="3" w:tplc="9BBA9E9E" w:tentative="1">
      <w:start w:val="1"/>
      <w:numFmt w:val="decimal"/>
      <w:lvlText w:val="%4."/>
      <w:lvlJc w:val="left"/>
      <w:pPr>
        <w:ind w:left="3000" w:hanging="420"/>
      </w:pPr>
    </w:lvl>
    <w:lvl w:ilvl="4" w:tplc="C318F600" w:tentative="1">
      <w:start w:val="1"/>
      <w:numFmt w:val="aiueoFullWidth"/>
      <w:lvlText w:val="(%5)"/>
      <w:lvlJc w:val="left"/>
      <w:pPr>
        <w:ind w:left="3420" w:hanging="420"/>
      </w:pPr>
    </w:lvl>
    <w:lvl w:ilvl="5" w:tplc="00E2594E" w:tentative="1">
      <w:start w:val="1"/>
      <w:numFmt w:val="decimalEnclosedCircle"/>
      <w:lvlText w:val="%6"/>
      <w:lvlJc w:val="left"/>
      <w:pPr>
        <w:ind w:left="3840" w:hanging="420"/>
      </w:pPr>
    </w:lvl>
    <w:lvl w:ilvl="6" w:tplc="8BFA5BAC" w:tentative="1">
      <w:start w:val="1"/>
      <w:numFmt w:val="decimal"/>
      <w:lvlText w:val="%7."/>
      <w:lvlJc w:val="left"/>
      <w:pPr>
        <w:ind w:left="4260" w:hanging="420"/>
      </w:pPr>
    </w:lvl>
    <w:lvl w:ilvl="7" w:tplc="6590AAD2" w:tentative="1">
      <w:start w:val="1"/>
      <w:numFmt w:val="aiueoFullWidth"/>
      <w:lvlText w:val="(%8)"/>
      <w:lvlJc w:val="left"/>
      <w:pPr>
        <w:ind w:left="4680" w:hanging="420"/>
      </w:pPr>
    </w:lvl>
    <w:lvl w:ilvl="8" w:tplc="DA823A7C" w:tentative="1">
      <w:start w:val="1"/>
      <w:numFmt w:val="decimalEnclosedCircle"/>
      <w:lvlText w:val="%9"/>
      <w:lvlJc w:val="left"/>
      <w:pPr>
        <w:ind w:left="5100" w:hanging="420"/>
      </w:pPr>
    </w:lvl>
  </w:abstractNum>
  <w:abstractNum w:abstractNumId="2" w15:restartNumberingAfterBreak="0">
    <w:nsid w:val="0F5F537F"/>
    <w:multiLevelType w:val="hybridMultilevel"/>
    <w:tmpl w:val="8D462E46"/>
    <w:lvl w:ilvl="0" w:tplc="3A3EAC82">
      <w:numFmt w:val="bullet"/>
      <w:lvlText w:val="■"/>
      <w:lvlJc w:val="left"/>
      <w:pPr>
        <w:tabs>
          <w:tab w:val="num" w:pos="360"/>
        </w:tabs>
        <w:ind w:left="360" w:hanging="360"/>
      </w:pPr>
      <w:rPr>
        <w:rFonts w:ascii="ＭＳ 明朝" w:eastAsia="ＭＳ 明朝" w:hAnsi="ＭＳ 明朝" w:cs="Times New Roman" w:hint="eastAsia"/>
        <w:color w:val="00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16D41C8"/>
    <w:multiLevelType w:val="hybridMultilevel"/>
    <w:tmpl w:val="CC5A2DA4"/>
    <w:lvl w:ilvl="0" w:tplc="A9D86BD8">
      <w:start w:val="16"/>
      <w:numFmt w:val="decimal"/>
      <w:lvlText w:val="%1"/>
      <w:lvlJc w:val="left"/>
      <w:pPr>
        <w:tabs>
          <w:tab w:val="num" w:pos="420"/>
        </w:tabs>
        <w:ind w:left="420" w:hanging="420"/>
      </w:pPr>
      <w:rPr>
        <w:rFonts w:hint="default"/>
      </w:rPr>
    </w:lvl>
    <w:lvl w:ilvl="1" w:tplc="AE6E40B0" w:tentative="1">
      <w:start w:val="1"/>
      <w:numFmt w:val="aiueoFullWidth"/>
      <w:lvlText w:val="(%2)"/>
      <w:lvlJc w:val="left"/>
      <w:pPr>
        <w:tabs>
          <w:tab w:val="num" w:pos="840"/>
        </w:tabs>
        <w:ind w:left="840" w:hanging="420"/>
      </w:pPr>
    </w:lvl>
    <w:lvl w:ilvl="2" w:tplc="03B81160" w:tentative="1">
      <w:start w:val="1"/>
      <w:numFmt w:val="decimalEnclosedCircle"/>
      <w:lvlText w:val="%3"/>
      <w:lvlJc w:val="left"/>
      <w:pPr>
        <w:tabs>
          <w:tab w:val="num" w:pos="1260"/>
        </w:tabs>
        <w:ind w:left="1260" w:hanging="420"/>
      </w:pPr>
    </w:lvl>
    <w:lvl w:ilvl="3" w:tplc="11404AAE" w:tentative="1">
      <w:start w:val="1"/>
      <w:numFmt w:val="decimal"/>
      <w:lvlText w:val="%4."/>
      <w:lvlJc w:val="left"/>
      <w:pPr>
        <w:tabs>
          <w:tab w:val="num" w:pos="1680"/>
        </w:tabs>
        <w:ind w:left="1680" w:hanging="420"/>
      </w:pPr>
    </w:lvl>
    <w:lvl w:ilvl="4" w:tplc="7C4E2234" w:tentative="1">
      <w:start w:val="1"/>
      <w:numFmt w:val="aiueoFullWidth"/>
      <w:lvlText w:val="(%5)"/>
      <w:lvlJc w:val="left"/>
      <w:pPr>
        <w:tabs>
          <w:tab w:val="num" w:pos="2100"/>
        </w:tabs>
        <w:ind w:left="2100" w:hanging="420"/>
      </w:pPr>
    </w:lvl>
    <w:lvl w:ilvl="5" w:tplc="92740C18" w:tentative="1">
      <w:start w:val="1"/>
      <w:numFmt w:val="decimalEnclosedCircle"/>
      <w:lvlText w:val="%6"/>
      <w:lvlJc w:val="left"/>
      <w:pPr>
        <w:tabs>
          <w:tab w:val="num" w:pos="2520"/>
        </w:tabs>
        <w:ind w:left="2520" w:hanging="420"/>
      </w:pPr>
    </w:lvl>
    <w:lvl w:ilvl="6" w:tplc="65922A62" w:tentative="1">
      <w:start w:val="1"/>
      <w:numFmt w:val="decimal"/>
      <w:lvlText w:val="%7."/>
      <w:lvlJc w:val="left"/>
      <w:pPr>
        <w:tabs>
          <w:tab w:val="num" w:pos="2940"/>
        </w:tabs>
        <w:ind w:left="2940" w:hanging="420"/>
      </w:pPr>
    </w:lvl>
    <w:lvl w:ilvl="7" w:tplc="77B8377A" w:tentative="1">
      <w:start w:val="1"/>
      <w:numFmt w:val="aiueoFullWidth"/>
      <w:lvlText w:val="(%8)"/>
      <w:lvlJc w:val="left"/>
      <w:pPr>
        <w:tabs>
          <w:tab w:val="num" w:pos="3360"/>
        </w:tabs>
        <w:ind w:left="3360" w:hanging="420"/>
      </w:pPr>
    </w:lvl>
    <w:lvl w:ilvl="8" w:tplc="ADF04114" w:tentative="1">
      <w:start w:val="1"/>
      <w:numFmt w:val="decimalEnclosedCircle"/>
      <w:lvlText w:val="%9"/>
      <w:lvlJc w:val="left"/>
      <w:pPr>
        <w:tabs>
          <w:tab w:val="num" w:pos="3780"/>
        </w:tabs>
        <w:ind w:left="3780" w:hanging="420"/>
      </w:pPr>
    </w:lvl>
  </w:abstractNum>
  <w:abstractNum w:abstractNumId="4" w15:restartNumberingAfterBreak="0">
    <w:nsid w:val="14B46E67"/>
    <w:multiLevelType w:val="hybridMultilevel"/>
    <w:tmpl w:val="353E06E2"/>
    <w:lvl w:ilvl="0" w:tplc="E56E4594">
      <w:start w:val="2"/>
      <w:numFmt w:val="decimalEnclosedCircle"/>
      <w:lvlText w:val="%1"/>
      <w:lvlJc w:val="left"/>
      <w:pPr>
        <w:tabs>
          <w:tab w:val="num" w:pos="1520"/>
        </w:tabs>
        <w:ind w:left="1520" w:hanging="420"/>
      </w:pPr>
      <w:rPr>
        <w:rFonts w:hint="default"/>
      </w:rPr>
    </w:lvl>
    <w:lvl w:ilvl="1" w:tplc="AA8AE7CE" w:tentative="1">
      <w:start w:val="1"/>
      <w:numFmt w:val="aiueoFullWidth"/>
      <w:lvlText w:val="(%2)"/>
      <w:lvlJc w:val="left"/>
      <w:pPr>
        <w:tabs>
          <w:tab w:val="num" w:pos="1940"/>
        </w:tabs>
        <w:ind w:left="1940" w:hanging="420"/>
      </w:pPr>
    </w:lvl>
    <w:lvl w:ilvl="2" w:tplc="63AACA96" w:tentative="1">
      <w:start w:val="1"/>
      <w:numFmt w:val="decimalEnclosedCircle"/>
      <w:lvlText w:val="%3"/>
      <w:lvlJc w:val="left"/>
      <w:pPr>
        <w:tabs>
          <w:tab w:val="num" w:pos="2360"/>
        </w:tabs>
        <w:ind w:left="2360" w:hanging="420"/>
      </w:pPr>
    </w:lvl>
    <w:lvl w:ilvl="3" w:tplc="5DB68DD2" w:tentative="1">
      <w:start w:val="1"/>
      <w:numFmt w:val="decimal"/>
      <w:lvlText w:val="%4."/>
      <w:lvlJc w:val="left"/>
      <w:pPr>
        <w:tabs>
          <w:tab w:val="num" w:pos="2780"/>
        </w:tabs>
        <w:ind w:left="2780" w:hanging="420"/>
      </w:pPr>
    </w:lvl>
    <w:lvl w:ilvl="4" w:tplc="405A2782" w:tentative="1">
      <w:start w:val="1"/>
      <w:numFmt w:val="aiueoFullWidth"/>
      <w:lvlText w:val="(%5)"/>
      <w:lvlJc w:val="left"/>
      <w:pPr>
        <w:tabs>
          <w:tab w:val="num" w:pos="3200"/>
        </w:tabs>
        <w:ind w:left="3200" w:hanging="420"/>
      </w:pPr>
    </w:lvl>
    <w:lvl w:ilvl="5" w:tplc="20DE3046" w:tentative="1">
      <w:start w:val="1"/>
      <w:numFmt w:val="decimalEnclosedCircle"/>
      <w:lvlText w:val="%6"/>
      <w:lvlJc w:val="left"/>
      <w:pPr>
        <w:tabs>
          <w:tab w:val="num" w:pos="3620"/>
        </w:tabs>
        <w:ind w:left="3620" w:hanging="420"/>
      </w:pPr>
    </w:lvl>
    <w:lvl w:ilvl="6" w:tplc="77AA2C4E" w:tentative="1">
      <w:start w:val="1"/>
      <w:numFmt w:val="decimal"/>
      <w:lvlText w:val="%7."/>
      <w:lvlJc w:val="left"/>
      <w:pPr>
        <w:tabs>
          <w:tab w:val="num" w:pos="4040"/>
        </w:tabs>
        <w:ind w:left="4040" w:hanging="420"/>
      </w:pPr>
    </w:lvl>
    <w:lvl w:ilvl="7" w:tplc="1DAA683E" w:tentative="1">
      <w:start w:val="1"/>
      <w:numFmt w:val="aiueoFullWidth"/>
      <w:lvlText w:val="(%8)"/>
      <w:lvlJc w:val="left"/>
      <w:pPr>
        <w:tabs>
          <w:tab w:val="num" w:pos="4460"/>
        </w:tabs>
        <w:ind w:left="4460" w:hanging="420"/>
      </w:pPr>
    </w:lvl>
    <w:lvl w:ilvl="8" w:tplc="B422EE80" w:tentative="1">
      <w:start w:val="1"/>
      <w:numFmt w:val="decimalEnclosedCircle"/>
      <w:lvlText w:val="%9"/>
      <w:lvlJc w:val="left"/>
      <w:pPr>
        <w:tabs>
          <w:tab w:val="num" w:pos="4880"/>
        </w:tabs>
        <w:ind w:left="4880" w:hanging="420"/>
      </w:pPr>
    </w:lvl>
  </w:abstractNum>
  <w:abstractNum w:abstractNumId="5" w15:restartNumberingAfterBreak="0">
    <w:nsid w:val="17303FC2"/>
    <w:multiLevelType w:val="hybridMultilevel"/>
    <w:tmpl w:val="AF165A82"/>
    <w:lvl w:ilvl="0" w:tplc="3FC614BC">
      <w:start w:val="1"/>
      <w:numFmt w:val="decimal"/>
      <w:lvlText w:val="（%1）"/>
      <w:lvlJc w:val="left"/>
      <w:pPr>
        <w:ind w:left="720" w:hanging="720"/>
      </w:pPr>
      <w:rPr>
        <w:rFonts w:hint="default"/>
      </w:rPr>
    </w:lvl>
    <w:lvl w:ilvl="1" w:tplc="EB9AF210" w:tentative="1">
      <w:start w:val="1"/>
      <w:numFmt w:val="aiueoFullWidth"/>
      <w:lvlText w:val="(%2)"/>
      <w:lvlJc w:val="left"/>
      <w:pPr>
        <w:ind w:left="840" w:hanging="420"/>
      </w:pPr>
    </w:lvl>
    <w:lvl w:ilvl="2" w:tplc="E42C1C1A" w:tentative="1">
      <w:start w:val="1"/>
      <w:numFmt w:val="decimalEnclosedCircle"/>
      <w:lvlText w:val="%3"/>
      <w:lvlJc w:val="left"/>
      <w:pPr>
        <w:ind w:left="1260" w:hanging="420"/>
      </w:pPr>
    </w:lvl>
    <w:lvl w:ilvl="3" w:tplc="6CBE0C3C" w:tentative="1">
      <w:start w:val="1"/>
      <w:numFmt w:val="decimal"/>
      <w:lvlText w:val="%4."/>
      <w:lvlJc w:val="left"/>
      <w:pPr>
        <w:ind w:left="1680" w:hanging="420"/>
      </w:pPr>
    </w:lvl>
    <w:lvl w:ilvl="4" w:tplc="9BBCFA88" w:tentative="1">
      <w:start w:val="1"/>
      <w:numFmt w:val="aiueoFullWidth"/>
      <w:lvlText w:val="(%5)"/>
      <w:lvlJc w:val="left"/>
      <w:pPr>
        <w:ind w:left="2100" w:hanging="420"/>
      </w:pPr>
    </w:lvl>
    <w:lvl w:ilvl="5" w:tplc="E314F614" w:tentative="1">
      <w:start w:val="1"/>
      <w:numFmt w:val="decimalEnclosedCircle"/>
      <w:lvlText w:val="%6"/>
      <w:lvlJc w:val="left"/>
      <w:pPr>
        <w:ind w:left="2520" w:hanging="420"/>
      </w:pPr>
    </w:lvl>
    <w:lvl w:ilvl="6" w:tplc="DF74DF2E" w:tentative="1">
      <w:start w:val="1"/>
      <w:numFmt w:val="decimal"/>
      <w:lvlText w:val="%7."/>
      <w:lvlJc w:val="left"/>
      <w:pPr>
        <w:ind w:left="2940" w:hanging="420"/>
      </w:pPr>
    </w:lvl>
    <w:lvl w:ilvl="7" w:tplc="ACFE066A" w:tentative="1">
      <w:start w:val="1"/>
      <w:numFmt w:val="aiueoFullWidth"/>
      <w:lvlText w:val="(%8)"/>
      <w:lvlJc w:val="left"/>
      <w:pPr>
        <w:ind w:left="3360" w:hanging="420"/>
      </w:pPr>
    </w:lvl>
    <w:lvl w:ilvl="8" w:tplc="94946E1C" w:tentative="1">
      <w:start w:val="1"/>
      <w:numFmt w:val="decimalEnclosedCircle"/>
      <w:lvlText w:val="%9"/>
      <w:lvlJc w:val="left"/>
      <w:pPr>
        <w:ind w:left="3780" w:hanging="420"/>
      </w:pPr>
    </w:lvl>
  </w:abstractNum>
  <w:abstractNum w:abstractNumId="6" w15:restartNumberingAfterBreak="0">
    <w:nsid w:val="174615CA"/>
    <w:multiLevelType w:val="hybridMultilevel"/>
    <w:tmpl w:val="679AD698"/>
    <w:lvl w:ilvl="0" w:tplc="512A458A">
      <w:start w:val="1"/>
      <w:numFmt w:val="decimal"/>
      <w:lvlText w:val="（%1）"/>
      <w:lvlJc w:val="left"/>
      <w:pPr>
        <w:ind w:left="720" w:hanging="720"/>
      </w:pPr>
      <w:rPr>
        <w:rFonts w:hint="default"/>
      </w:rPr>
    </w:lvl>
    <w:lvl w:ilvl="1" w:tplc="32A2F1BC" w:tentative="1">
      <w:start w:val="1"/>
      <w:numFmt w:val="aiueoFullWidth"/>
      <w:lvlText w:val="(%2)"/>
      <w:lvlJc w:val="left"/>
      <w:pPr>
        <w:ind w:left="840" w:hanging="420"/>
      </w:pPr>
    </w:lvl>
    <w:lvl w:ilvl="2" w:tplc="68DE6B44" w:tentative="1">
      <w:start w:val="1"/>
      <w:numFmt w:val="decimalEnclosedCircle"/>
      <w:lvlText w:val="%3"/>
      <w:lvlJc w:val="left"/>
      <w:pPr>
        <w:ind w:left="1260" w:hanging="420"/>
      </w:pPr>
    </w:lvl>
    <w:lvl w:ilvl="3" w:tplc="8CE016BA" w:tentative="1">
      <w:start w:val="1"/>
      <w:numFmt w:val="decimal"/>
      <w:lvlText w:val="%4."/>
      <w:lvlJc w:val="left"/>
      <w:pPr>
        <w:ind w:left="1680" w:hanging="420"/>
      </w:pPr>
    </w:lvl>
    <w:lvl w:ilvl="4" w:tplc="4E6CEDD4" w:tentative="1">
      <w:start w:val="1"/>
      <w:numFmt w:val="aiueoFullWidth"/>
      <w:lvlText w:val="(%5)"/>
      <w:lvlJc w:val="left"/>
      <w:pPr>
        <w:ind w:left="2100" w:hanging="420"/>
      </w:pPr>
    </w:lvl>
    <w:lvl w:ilvl="5" w:tplc="A35A4C38" w:tentative="1">
      <w:start w:val="1"/>
      <w:numFmt w:val="decimalEnclosedCircle"/>
      <w:lvlText w:val="%6"/>
      <w:lvlJc w:val="left"/>
      <w:pPr>
        <w:ind w:left="2520" w:hanging="420"/>
      </w:pPr>
    </w:lvl>
    <w:lvl w:ilvl="6" w:tplc="667C2180" w:tentative="1">
      <w:start w:val="1"/>
      <w:numFmt w:val="decimal"/>
      <w:lvlText w:val="%7."/>
      <w:lvlJc w:val="left"/>
      <w:pPr>
        <w:ind w:left="2940" w:hanging="420"/>
      </w:pPr>
    </w:lvl>
    <w:lvl w:ilvl="7" w:tplc="ABA2D5DA" w:tentative="1">
      <w:start w:val="1"/>
      <w:numFmt w:val="aiueoFullWidth"/>
      <w:lvlText w:val="(%8)"/>
      <w:lvlJc w:val="left"/>
      <w:pPr>
        <w:ind w:left="3360" w:hanging="420"/>
      </w:pPr>
    </w:lvl>
    <w:lvl w:ilvl="8" w:tplc="C128BDA0" w:tentative="1">
      <w:start w:val="1"/>
      <w:numFmt w:val="decimalEnclosedCircle"/>
      <w:lvlText w:val="%9"/>
      <w:lvlJc w:val="left"/>
      <w:pPr>
        <w:ind w:left="3780" w:hanging="420"/>
      </w:pPr>
    </w:lvl>
  </w:abstractNum>
  <w:abstractNum w:abstractNumId="7" w15:restartNumberingAfterBreak="0">
    <w:nsid w:val="179567FC"/>
    <w:multiLevelType w:val="hybridMultilevel"/>
    <w:tmpl w:val="EA68165A"/>
    <w:lvl w:ilvl="0" w:tplc="58C0446E">
      <w:start w:val="4"/>
      <w:numFmt w:val="decimalEnclosedCircle"/>
      <w:lvlText w:val="%1"/>
      <w:lvlJc w:val="left"/>
      <w:pPr>
        <w:tabs>
          <w:tab w:val="num" w:pos="360"/>
        </w:tabs>
        <w:ind w:left="360" w:hanging="360"/>
      </w:pPr>
      <w:rPr>
        <w:rFonts w:hint="default"/>
      </w:rPr>
    </w:lvl>
    <w:lvl w:ilvl="1" w:tplc="8646AC22" w:tentative="1">
      <w:start w:val="1"/>
      <w:numFmt w:val="aiueoFullWidth"/>
      <w:lvlText w:val="(%2)"/>
      <w:lvlJc w:val="left"/>
      <w:pPr>
        <w:tabs>
          <w:tab w:val="num" w:pos="840"/>
        </w:tabs>
        <w:ind w:left="840" w:hanging="420"/>
      </w:pPr>
    </w:lvl>
    <w:lvl w:ilvl="2" w:tplc="2CB8F4BC" w:tentative="1">
      <w:start w:val="1"/>
      <w:numFmt w:val="decimalEnclosedCircle"/>
      <w:lvlText w:val="%3"/>
      <w:lvlJc w:val="left"/>
      <w:pPr>
        <w:tabs>
          <w:tab w:val="num" w:pos="1260"/>
        </w:tabs>
        <w:ind w:left="1260" w:hanging="420"/>
      </w:pPr>
    </w:lvl>
    <w:lvl w:ilvl="3" w:tplc="6D7A5AFC" w:tentative="1">
      <w:start w:val="1"/>
      <w:numFmt w:val="decimal"/>
      <w:lvlText w:val="%4."/>
      <w:lvlJc w:val="left"/>
      <w:pPr>
        <w:tabs>
          <w:tab w:val="num" w:pos="1680"/>
        </w:tabs>
        <w:ind w:left="1680" w:hanging="420"/>
      </w:pPr>
    </w:lvl>
    <w:lvl w:ilvl="4" w:tplc="CD1E9D6A" w:tentative="1">
      <w:start w:val="1"/>
      <w:numFmt w:val="aiueoFullWidth"/>
      <w:lvlText w:val="(%5)"/>
      <w:lvlJc w:val="left"/>
      <w:pPr>
        <w:tabs>
          <w:tab w:val="num" w:pos="2100"/>
        </w:tabs>
        <w:ind w:left="2100" w:hanging="420"/>
      </w:pPr>
    </w:lvl>
    <w:lvl w:ilvl="5" w:tplc="99DC220A" w:tentative="1">
      <w:start w:val="1"/>
      <w:numFmt w:val="decimalEnclosedCircle"/>
      <w:lvlText w:val="%6"/>
      <w:lvlJc w:val="left"/>
      <w:pPr>
        <w:tabs>
          <w:tab w:val="num" w:pos="2520"/>
        </w:tabs>
        <w:ind w:left="2520" w:hanging="420"/>
      </w:pPr>
    </w:lvl>
    <w:lvl w:ilvl="6" w:tplc="2916B2D8" w:tentative="1">
      <w:start w:val="1"/>
      <w:numFmt w:val="decimal"/>
      <w:lvlText w:val="%7."/>
      <w:lvlJc w:val="left"/>
      <w:pPr>
        <w:tabs>
          <w:tab w:val="num" w:pos="2940"/>
        </w:tabs>
        <w:ind w:left="2940" w:hanging="420"/>
      </w:pPr>
    </w:lvl>
    <w:lvl w:ilvl="7" w:tplc="990290DE" w:tentative="1">
      <w:start w:val="1"/>
      <w:numFmt w:val="aiueoFullWidth"/>
      <w:lvlText w:val="(%8)"/>
      <w:lvlJc w:val="left"/>
      <w:pPr>
        <w:tabs>
          <w:tab w:val="num" w:pos="3360"/>
        </w:tabs>
        <w:ind w:left="3360" w:hanging="420"/>
      </w:pPr>
    </w:lvl>
    <w:lvl w:ilvl="8" w:tplc="FC168D40" w:tentative="1">
      <w:start w:val="1"/>
      <w:numFmt w:val="decimalEnclosedCircle"/>
      <w:lvlText w:val="%9"/>
      <w:lvlJc w:val="left"/>
      <w:pPr>
        <w:tabs>
          <w:tab w:val="num" w:pos="3780"/>
        </w:tabs>
        <w:ind w:left="3780" w:hanging="420"/>
      </w:pPr>
    </w:lvl>
  </w:abstractNum>
  <w:abstractNum w:abstractNumId="8" w15:restartNumberingAfterBreak="0">
    <w:nsid w:val="1BC2203D"/>
    <w:multiLevelType w:val="hybridMultilevel"/>
    <w:tmpl w:val="79C4E27E"/>
    <w:lvl w:ilvl="0" w:tplc="BE14AC42">
      <w:start w:val="1"/>
      <w:numFmt w:val="decimal"/>
      <w:lvlText w:val="(%1)"/>
      <w:lvlJc w:val="left"/>
      <w:pPr>
        <w:ind w:left="1240" w:hanging="360"/>
      </w:pPr>
      <w:rPr>
        <w:rFonts w:hint="default"/>
      </w:rPr>
    </w:lvl>
    <w:lvl w:ilvl="1" w:tplc="F1C0FF3C" w:tentative="1">
      <w:start w:val="1"/>
      <w:numFmt w:val="aiueoFullWidth"/>
      <w:lvlText w:val="(%2)"/>
      <w:lvlJc w:val="left"/>
      <w:pPr>
        <w:ind w:left="1720" w:hanging="420"/>
      </w:pPr>
    </w:lvl>
    <w:lvl w:ilvl="2" w:tplc="6668139C" w:tentative="1">
      <w:start w:val="1"/>
      <w:numFmt w:val="decimalEnclosedCircle"/>
      <w:lvlText w:val="%3"/>
      <w:lvlJc w:val="left"/>
      <w:pPr>
        <w:ind w:left="2140" w:hanging="420"/>
      </w:pPr>
    </w:lvl>
    <w:lvl w:ilvl="3" w:tplc="CAFCCE72" w:tentative="1">
      <w:start w:val="1"/>
      <w:numFmt w:val="decimal"/>
      <w:lvlText w:val="%4."/>
      <w:lvlJc w:val="left"/>
      <w:pPr>
        <w:ind w:left="2560" w:hanging="420"/>
      </w:pPr>
    </w:lvl>
    <w:lvl w:ilvl="4" w:tplc="9F9C9364" w:tentative="1">
      <w:start w:val="1"/>
      <w:numFmt w:val="aiueoFullWidth"/>
      <w:lvlText w:val="(%5)"/>
      <w:lvlJc w:val="left"/>
      <w:pPr>
        <w:ind w:left="2980" w:hanging="420"/>
      </w:pPr>
    </w:lvl>
    <w:lvl w:ilvl="5" w:tplc="EFE8166A" w:tentative="1">
      <w:start w:val="1"/>
      <w:numFmt w:val="decimalEnclosedCircle"/>
      <w:lvlText w:val="%6"/>
      <w:lvlJc w:val="left"/>
      <w:pPr>
        <w:ind w:left="3400" w:hanging="420"/>
      </w:pPr>
    </w:lvl>
    <w:lvl w:ilvl="6" w:tplc="676025E4" w:tentative="1">
      <w:start w:val="1"/>
      <w:numFmt w:val="decimal"/>
      <w:lvlText w:val="%7."/>
      <w:lvlJc w:val="left"/>
      <w:pPr>
        <w:ind w:left="3820" w:hanging="420"/>
      </w:pPr>
    </w:lvl>
    <w:lvl w:ilvl="7" w:tplc="E5E62AD4" w:tentative="1">
      <w:start w:val="1"/>
      <w:numFmt w:val="aiueoFullWidth"/>
      <w:lvlText w:val="(%8)"/>
      <w:lvlJc w:val="left"/>
      <w:pPr>
        <w:ind w:left="4240" w:hanging="420"/>
      </w:pPr>
    </w:lvl>
    <w:lvl w:ilvl="8" w:tplc="770ED56C" w:tentative="1">
      <w:start w:val="1"/>
      <w:numFmt w:val="decimalEnclosedCircle"/>
      <w:lvlText w:val="%9"/>
      <w:lvlJc w:val="left"/>
      <w:pPr>
        <w:ind w:left="4660" w:hanging="420"/>
      </w:pPr>
    </w:lvl>
  </w:abstractNum>
  <w:abstractNum w:abstractNumId="9" w15:restartNumberingAfterBreak="0">
    <w:nsid w:val="1C784D52"/>
    <w:multiLevelType w:val="singleLevel"/>
    <w:tmpl w:val="D0749E7C"/>
    <w:lvl w:ilvl="0">
      <w:start w:val="1"/>
      <w:numFmt w:val="decimal"/>
      <w:lvlText w:val="%1．"/>
      <w:lvlJc w:val="left"/>
      <w:pPr>
        <w:tabs>
          <w:tab w:val="num" w:pos="425"/>
        </w:tabs>
        <w:ind w:left="425" w:hanging="425"/>
      </w:pPr>
      <w:rPr>
        <w:rFonts w:hint="eastAsia"/>
      </w:rPr>
    </w:lvl>
  </w:abstractNum>
  <w:abstractNum w:abstractNumId="10" w15:restartNumberingAfterBreak="0">
    <w:nsid w:val="1C941D9E"/>
    <w:multiLevelType w:val="hybridMultilevel"/>
    <w:tmpl w:val="55F40160"/>
    <w:lvl w:ilvl="0" w:tplc="A838DA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F2F08E5"/>
    <w:multiLevelType w:val="singleLevel"/>
    <w:tmpl w:val="D0749E7C"/>
    <w:lvl w:ilvl="0">
      <w:start w:val="1"/>
      <w:numFmt w:val="decimal"/>
      <w:lvlText w:val="%1．"/>
      <w:lvlJc w:val="left"/>
      <w:pPr>
        <w:tabs>
          <w:tab w:val="num" w:pos="425"/>
        </w:tabs>
        <w:ind w:left="425" w:hanging="425"/>
      </w:pPr>
      <w:rPr>
        <w:rFonts w:hint="eastAsia"/>
      </w:rPr>
    </w:lvl>
  </w:abstractNum>
  <w:abstractNum w:abstractNumId="12" w15:restartNumberingAfterBreak="0">
    <w:nsid w:val="26E60BF3"/>
    <w:multiLevelType w:val="hybridMultilevel"/>
    <w:tmpl w:val="A6022DA8"/>
    <w:lvl w:ilvl="0" w:tplc="B5ECAB9C">
      <w:start w:val="9"/>
      <w:numFmt w:val="decimalEnclosedCircle"/>
      <w:lvlText w:val="%1"/>
      <w:lvlJc w:val="left"/>
      <w:pPr>
        <w:tabs>
          <w:tab w:val="num" w:pos="1740"/>
        </w:tabs>
        <w:ind w:left="1740" w:hanging="420"/>
      </w:pPr>
      <w:rPr>
        <w:rFonts w:hint="default"/>
      </w:rPr>
    </w:lvl>
    <w:lvl w:ilvl="1" w:tplc="0A3E58EA" w:tentative="1">
      <w:start w:val="1"/>
      <w:numFmt w:val="aiueoFullWidth"/>
      <w:lvlText w:val="(%2)"/>
      <w:lvlJc w:val="left"/>
      <w:pPr>
        <w:tabs>
          <w:tab w:val="num" w:pos="2160"/>
        </w:tabs>
        <w:ind w:left="2160" w:hanging="420"/>
      </w:pPr>
    </w:lvl>
    <w:lvl w:ilvl="2" w:tplc="734A56EC" w:tentative="1">
      <w:start w:val="1"/>
      <w:numFmt w:val="decimalEnclosedCircle"/>
      <w:lvlText w:val="%3"/>
      <w:lvlJc w:val="left"/>
      <w:pPr>
        <w:tabs>
          <w:tab w:val="num" w:pos="2580"/>
        </w:tabs>
        <w:ind w:left="2580" w:hanging="420"/>
      </w:pPr>
    </w:lvl>
    <w:lvl w:ilvl="3" w:tplc="065658E8" w:tentative="1">
      <w:start w:val="1"/>
      <w:numFmt w:val="decimal"/>
      <w:lvlText w:val="%4."/>
      <w:lvlJc w:val="left"/>
      <w:pPr>
        <w:tabs>
          <w:tab w:val="num" w:pos="3000"/>
        </w:tabs>
        <w:ind w:left="3000" w:hanging="420"/>
      </w:pPr>
    </w:lvl>
    <w:lvl w:ilvl="4" w:tplc="2E283F74" w:tentative="1">
      <w:start w:val="1"/>
      <w:numFmt w:val="aiueoFullWidth"/>
      <w:lvlText w:val="(%5)"/>
      <w:lvlJc w:val="left"/>
      <w:pPr>
        <w:tabs>
          <w:tab w:val="num" w:pos="3420"/>
        </w:tabs>
        <w:ind w:left="3420" w:hanging="420"/>
      </w:pPr>
    </w:lvl>
    <w:lvl w:ilvl="5" w:tplc="D7A216C8" w:tentative="1">
      <w:start w:val="1"/>
      <w:numFmt w:val="decimalEnclosedCircle"/>
      <w:lvlText w:val="%6"/>
      <w:lvlJc w:val="left"/>
      <w:pPr>
        <w:tabs>
          <w:tab w:val="num" w:pos="3840"/>
        </w:tabs>
        <w:ind w:left="3840" w:hanging="420"/>
      </w:pPr>
    </w:lvl>
    <w:lvl w:ilvl="6" w:tplc="7A8E20A0" w:tentative="1">
      <w:start w:val="1"/>
      <w:numFmt w:val="decimal"/>
      <w:lvlText w:val="%7."/>
      <w:lvlJc w:val="left"/>
      <w:pPr>
        <w:tabs>
          <w:tab w:val="num" w:pos="4260"/>
        </w:tabs>
        <w:ind w:left="4260" w:hanging="420"/>
      </w:pPr>
    </w:lvl>
    <w:lvl w:ilvl="7" w:tplc="0FF485E6" w:tentative="1">
      <w:start w:val="1"/>
      <w:numFmt w:val="aiueoFullWidth"/>
      <w:lvlText w:val="(%8)"/>
      <w:lvlJc w:val="left"/>
      <w:pPr>
        <w:tabs>
          <w:tab w:val="num" w:pos="4680"/>
        </w:tabs>
        <w:ind w:left="4680" w:hanging="420"/>
      </w:pPr>
    </w:lvl>
    <w:lvl w:ilvl="8" w:tplc="5B2AAF62" w:tentative="1">
      <w:start w:val="1"/>
      <w:numFmt w:val="decimalEnclosedCircle"/>
      <w:lvlText w:val="%9"/>
      <w:lvlJc w:val="left"/>
      <w:pPr>
        <w:tabs>
          <w:tab w:val="num" w:pos="5100"/>
        </w:tabs>
        <w:ind w:left="5100" w:hanging="420"/>
      </w:pPr>
    </w:lvl>
  </w:abstractNum>
  <w:abstractNum w:abstractNumId="13" w15:restartNumberingAfterBreak="0">
    <w:nsid w:val="2C8119ED"/>
    <w:multiLevelType w:val="hybridMultilevel"/>
    <w:tmpl w:val="6F9AE202"/>
    <w:lvl w:ilvl="0" w:tplc="147E8FF2">
      <w:start w:val="12"/>
      <w:numFmt w:val="decimal"/>
      <w:lvlText w:val="%1"/>
      <w:lvlJc w:val="left"/>
      <w:pPr>
        <w:tabs>
          <w:tab w:val="num" w:pos="420"/>
        </w:tabs>
        <w:ind w:left="420" w:hanging="420"/>
      </w:pPr>
      <w:rPr>
        <w:rFonts w:hint="default"/>
      </w:rPr>
    </w:lvl>
    <w:lvl w:ilvl="1" w:tplc="BDDC300C" w:tentative="1">
      <w:start w:val="1"/>
      <w:numFmt w:val="aiueoFullWidth"/>
      <w:lvlText w:val="(%2)"/>
      <w:lvlJc w:val="left"/>
      <w:pPr>
        <w:tabs>
          <w:tab w:val="num" w:pos="840"/>
        </w:tabs>
        <w:ind w:left="840" w:hanging="420"/>
      </w:pPr>
    </w:lvl>
    <w:lvl w:ilvl="2" w:tplc="8674AB9C" w:tentative="1">
      <w:start w:val="1"/>
      <w:numFmt w:val="decimalEnclosedCircle"/>
      <w:lvlText w:val="%3"/>
      <w:lvlJc w:val="left"/>
      <w:pPr>
        <w:tabs>
          <w:tab w:val="num" w:pos="1260"/>
        </w:tabs>
        <w:ind w:left="1260" w:hanging="420"/>
      </w:pPr>
    </w:lvl>
    <w:lvl w:ilvl="3" w:tplc="29A63BFE" w:tentative="1">
      <w:start w:val="1"/>
      <w:numFmt w:val="decimal"/>
      <w:lvlText w:val="%4."/>
      <w:lvlJc w:val="left"/>
      <w:pPr>
        <w:tabs>
          <w:tab w:val="num" w:pos="1680"/>
        </w:tabs>
        <w:ind w:left="1680" w:hanging="420"/>
      </w:pPr>
    </w:lvl>
    <w:lvl w:ilvl="4" w:tplc="FE0CBF58" w:tentative="1">
      <w:start w:val="1"/>
      <w:numFmt w:val="aiueoFullWidth"/>
      <w:lvlText w:val="(%5)"/>
      <w:lvlJc w:val="left"/>
      <w:pPr>
        <w:tabs>
          <w:tab w:val="num" w:pos="2100"/>
        </w:tabs>
        <w:ind w:left="2100" w:hanging="420"/>
      </w:pPr>
    </w:lvl>
    <w:lvl w:ilvl="5" w:tplc="276E34E6" w:tentative="1">
      <w:start w:val="1"/>
      <w:numFmt w:val="decimalEnclosedCircle"/>
      <w:lvlText w:val="%6"/>
      <w:lvlJc w:val="left"/>
      <w:pPr>
        <w:tabs>
          <w:tab w:val="num" w:pos="2520"/>
        </w:tabs>
        <w:ind w:left="2520" w:hanging="420"/>
      </w:pPr>
    </w:lvl>
    <w:lvl w:ilvl="6" w:tplc="E364F8BC" w:tentative="1">
      <w:start w:val="1"/>
      <w:numFmt w:val="decimal"/>
      <w:lvlText w:val="%7."/>
      <w:lvlJc w:val="left"/>
      <w:pPr>
        <w:tabs>
          <w:tab w:val="num" w:pos="2940"/>
        </w:tabs>
        <w:ind w:left="2940" w:hanging="420"/>
      </w:pPr>
    </w:lvl>
    <w:lvl w:ilvl="7" w:tplc="D7AA2F74" w:tentative="1">
      <w:start w:val="1"/>
      <w:numFmt w:val="aiueoFullWidth"/>
      <w:lvlText w:val="(%8)"/>
      <w:lvlJc w:val="left"/>
      <w:pPr>
        <w:tabs>
          <w:tab w:val="num" w:pos="3360"/>
        </w:tabs>
        <w:ind w:left="3360" w:hanging="420"/>
      </w:pPr>
    </w:lvl>
    <w:lvl w:ilvl="8" w:tplc="F1ACDEF8" w:tentative="1">
      <w:start w:val="1"/>
      <w:numFmt w:val="decimalEnclosedCircle"/>
      <w:lvlText w:val="%9"/>
      <w:lvlJc w:val="left"/>
      <w:pPr>
        <w:tabs>
          <w:tab w:val="num" w:pos="3780"/>
        </w:tabs>
        <w:ind w:left="3780" w:hanging="420"/>
      </w:pPr>
    </w:lvl>
  </w:abstractNum>
  <w:abstractNum w:abstractNumId="14" w15:restartNumberingAfterBreak="0">
    <w:nsid w:val="2F4B04BE"/>
    <w:multiLevelType w:val="singleLevel"/>
    <w:tmpl w:val="D0749E7C"/>
    <w:lvl w:ilvl="0">
      <w:start w:val="1"/>
      <w:numFmt w:val="decimal"/>
      <w:lvlText w:val="%1．"/>
      <w:lvlJc w:val="left"/>
      <w:pPr>
        <w:tabs>
          <w:tab w:val="num" w:pos="425"/>
        </w:tabs>
        <w:ind w:left="425" w:hanging="425"/>
      </w:pPr>
      <w:rPr>
        <w:rFonts w:hint="eastAsia"/>
      </w:rPr>
    </w:lvl>
  </w:abstractNum>
  <w:abstractNum w:abstractNumId="15" w15:restartNumberingAfterBreak="0">
    <w:nsid w:val="340570E9"/>
    <w:multiLevelType w:val="hybridMultilevel"/>
    <w:tmpl w:val="0CFA35A6"/>
    <w:lvl w:ilvl="0" w:tplc="EBD4AEBC">
      <w:start w:val="1"/>
      <w:numFmt w:val="decimal"/>
      <w:lvlText w:val="（%1）"/>
      <w:lvlJc w:val="left"/>
      <w:pPr>
        <w:ind w:left="720" w:hanging="720"/>
      </w:pPr>
      <w:rPr>
        <w:rFonts w:hint="default"/>
      </w:rPr>
    </w:lvl>
    <w:lvl w:ilvl="1" w:tplc="CF48896C" w:tentative="1">
      <w:start w:val="1"/>
      <w:numFmt w:val="aiueoFullWidth"/>
      <w:lvlText w:val="(%2)"/>
      <w:lvlJc w:val="left"/>
      <w:pPr>
        <w:ind w:left="840" w:hanging="420"/>
      </w:pPr>
    </w:lvl>
    <w:lvl w:ilvl="2" w:tplc="7B748D1A" w:tentative="1">
      <w:start w:val="1"/>
      <w:numFmt w:val="decimalEnclosedCircle"/>
      <w:lvlText w:val="%3"/>
      <w:lvlJc w:val="left"/>
      <w:pPr>
        <w:ind w:left="1260" w:hanging="420"/>
      </w:pPr>
    </w:lvl>
    <w:lvl w:ilvl="3" w:tplc="B6E29F90" w:tentative="1">
      <w:start w:val="1"/>
      <w:numFmt w:val="decimal"/>
      <w:lvlText w:val="%4."/>
      <w:lvlJc w:val="left"/>
      <w:pPr>
        <w:ind w:left="1680" w:hanging="420"/>
      </w:pPr>
    </w:lvl>
    <w:lvl w:ilvl="4" w:tplc="DDF0BEB4" w:tentative="1">
      <w:start w:val="1"/>
      <w:numFmt w:val="aiueoFullWidth"/>
      <w:lvlText w:val="(%5)"/>
      <w:lvlJc w:val="left"/>
      <w:pPr>
        <w:ind w:left="2100" w:hanging="420"/>
      </w:pPr>
    </w:lvl>
    <w:lvl w:ilvl="5" w:tplc="7A8A9110" w:tentative="1">
      <w:start w:val="1"/>
      <w:numFmt w:val="decimalEnclosedCircle"/>
      <w:lvlText w:val="%6"/>
      <w:lvlJc w:val="left"/>
      <w:pPr>
        <w:ind w:left="2520" w:hanging="420"/>
      </w:pPr>
    </w:lvl>
    <w:lvl w:ilvl="6" w:tplc="80606AF4" w:tentative="1">
      <w:start w:val="1"/>
      <w:numFmt w:val="decimal"/>
      <w:lvlText w:val="%7."/>
      <w:lvlJc w:val="left"/>
      <w:pPr>
        <w:ind w:left="2940" w:hanging="420"/>
      </w:pPr>
    </w:lvl>
    <w:lvl w:ilvl="7" w:tplc="A31ACC3C" w:tentative="1">
      <w:start w:val="1"/>
      <w:numFmt w:val="aiueoFullWidth"/>
      <w:lvlText w:val="(%8)"/>
      <w:lvlJc w:val="left"/>
      <w:pPr>
        <w:ind w:left="3360" w:hanging="420"/>
      </w:pPr>
    </w:lvl>
    <w:lvl w:ilvl="8" w:tplc="9DA689B6" w:tentative="1">
      <w:start w:val="1"/>
      <w:numFmt w:val="decimalEnclosedCircle"/>
      <w:lvlText w:val="%9"/>
      <w:lvlJc w:val="left"/>
      <w:pPr>
        <w:ind w:left="3780" w:hanging="420"/>
      </w:pPr>
    </w:lvl>
  </w:abstractNum>
  <w:abstractNum w:abstractNumId="16" w15:restartNumberingAfterBreak="0">
    <w:nsid w:val="35F41060"/>
    <w:multiLevelType w:val="hybridMultilevel"/>
    <w:tmpl w:val="23F2791E"/>
    <w:lvl w:ilvl="0" w:tplc="0CCC6736">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6371120"/>
    <w:multiLevelType w:val="hybridMultilevel"/>
    <w:tmpl w:val="0ECE714A"/>
    <w:lvl w:ilvl="0" w:tplc="E1E230B6">
      <w:start w:val="1"/>
      <w:numFmt w:val="decimalFullWidth"/>
      <w:lvlText w:val="第%1項"/>
      <w:lvlJc w:val="left"/>
      <w:pPr>
        <w:ind w:left="973" w:hanging="78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8" w15:restartNumberingAfterBreak="0">
    <w:nsid w:val="3A75549B"/>
    <w:multiLevelType w:val="hybridMultilevel"/>
    <w:tmpl w:val="0ECE714A"/>
    <w:lvl w:ilvl="0" w:tplc="E1E230B6">
      <w:start w:val="1"/>
      <w:numFmt w:val="decimalFullWidth"/>
      <w:lvlText w:val="第%1項"/>
      <w:lvlJc w:val="left"/>
      <w:pPr>
        <w:ind w:left="973" w:hanging="78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9" w15:restartNumberingAfterBreak="0">
    <w:nsid w:val="3C1C495B"/>
    <w:multiLevelType w:val="hybridMultilevel"/>
    <w:tmpl w:val="2F9E2FBC"/>
    <w:lvl w:ilvl="0" w:tplc="A202BC40">
      <w:start w:val="1"/>
      <w:numFmt w:val="aiueo"/>
      <w:lvlText w:val="(%1）"/>
      <w:lvlJc w:val="left"/>
      <w:pPr>
        <w:ind w:left="2040" w:hanging="720"/>
      </w:pPr>
      <w:rPr>
        <w:rFonts w:hAnsi="ＭＳ 明朝" w:hint="default"/>
        <w:color w:val="FF0000"/>
        <w:sz w:val="21"/>
      </w:rPr>
    </w:lvl>
    <w:lvl w:ilvl="1" w:tplc="74403EEE" w:tentative="1">
      <w:start w:val="1"/>
      <w:numFmt w:val="aiueoFullWidth"/>
      <w:lvlText w:val="(%2)"/>
      <w:lvlJc w:val="left"/>
      <w:pPr>
        <w:ind w:left="2160" w:hanging="420"/>
      </w:pPr>
    </w:lvl>
    <w:lvl w:ilvl="2" w:tplc="7C962E6E" w:tentative="1">
      <w:start w:val="1"/>
      <w:numFmt w:val="decimalEnclosedCircle"/>
      <w:lvlText w:val="%3"/>
      <w:lvlJc w:val="left"/>
      <w:pPr>
        <w:ind w:left="2580" w:hanging="420"/>
      </w:pPr>
    </w:lvl>
    <w:lvl w:ilvl="3" w:tplc="95CC5140" w:tentative="1">
      <w:start w:val="1"/>
      <w:numFmt w:val="decimal"/>
      <w:lvlText w:val="%4."/>
      <w:lvlJc w:val="left"/>
      <w:pPr>
        <w:ind w:left="3000" w:hanging="420"/>
      </w:pPr>
    </w:lvl>
    <w:lvl w:ilvl="4" w:tplc="942AB968" w:tentative="1">
      <w:start w:val="1"/>
      <w:numFmt w:val="aiueoFullWidth"/>
      <w:lvlText w:val="(%5)"/>
      <w:lvlJc w:val="left"/>
      <w:pPr>
        <w:ind w:left="3420" w:hanging="420"/>
      </w:pPr>
    </w:lvl>
    <w:lvl w:ilvl="5" w:tplc="7A7C524E" w:tentative="1">
      <w:start w:val="1"/>
      <w:numFmt w:val="decimalEnclosedCircle"/>
      <w:lvlText w:val="%6"/>
      <w:lvlJc w:val="left"/>
      <w:pPr>
        <w:ind w:left="3840" w:hanging="420"/>
      </w:pPr>
    </w:lvl>
    <w:lvl w:ilvl="6" w:tplc="E436839A" w:tentative="1">
      <w:start w:val="1"/>
      <w:numFmt w:val="decimal"/>
      <w:lvlText w:val="%7."/>
      <w:lvlJc w:val="left"/>
      <w:pPr>
        <w:ind w:left="4260" w:hanging="420"/>
      </w:pPr>
    </w:lvl>
    <w:lvl w:ilvl="7" w:tplc="49C2F4E0" w:tentative="1">
      <w:start w:val="1"/>
      <w:numFmt w:val="aiueoFullWidth"/>
      <w:lvlText w:val="(%8)"/>
      <w:lvlJc w:val="left"/>
      <w:pPr>
        <w:ind w:left="4680" w:hanging="420"/>
      </w:pPr>
    </w:lvl>
    <w:lvl w:ilvl="8" w:tplc="B5646BC4" w:tentative="1">
      <w:start w:val="1"/>
      <w:numFmt w:val="decimalEnclosedCircle"/>
      <w:lvlText w:val="%9"/>
      <w:lvlJc w:val="left"/>
      <w:pPr>
        <w:ind w:left="5100" w:hanging="420"/>
      </w:pPr>
    </w:lvl>
  </w:abstractNum>
  <w:abstractNum w:abstractNumId="20" w15:restartNumberingAfterBreak="0">
    <w:nsid w:val="43317B6F"/>
    <w:multiLevelType w:val="hybridMultilevel"/>
    <w:tmpl w:val="E0EC5B10"/>
    <w:lvl w:ilvl="0" w:tplc="7F00AD94">
      <w:start w:val="1"/>
      <w:numFmt w:val="decimal"/>
      <w:lvlText w:val="(%1)"/>
      <w:lvlJc w:val="left"/>
      <w:pPr>
        <w:ind w:left="1240" w:hanging="360"/>
      </w:pPr>
      <w:rPr>
        <w:rFonts w:hint="default"/>
      </w:rPr>
    </w:lvl>
    <w:lvl w:ilvl="1" w:tplc="73BA11B6" w:tentative="1">
      <w:start w:val="1"/>
      <w:numFmt w:val="aiueoFullWidth"/>
      <w:lvlText w:val="(%2)"/>
      <w:lvlJc w:val="left"/>
      <w:pPr>
        <w:ind w:left="1720" w:hanging="420"/>
      </w:pPr>
    </w:lvl>
    <w:lvl w:ilvl="2" w:tplc="D7AC6708" w:tentative="1">
      <w:start w:val="1"/>
      <w:numFmt w:val="decimalEnclosedCircle"/>
      <w:lvlText w:val="%3"/>
      <w:lvlJc w:val="left"/>
      <w:pPr>
        <w:ind w:left="2140" w:hanging="420"/>
      </w:pPr>
    </w:lvl>
    <w:lvl w:ilvl="3" w:tplc="1B8C1B62" w:tentative="1">
      <w:start w:val="1"/>
      <w:numFmt w:val="decimal"/>
      <w:lvlText w:val="%4."/>
      <w:lvlJc w:val="left"/>
      <w:pPr>
        <w:ind w:left="2560" w:hanging="420"/>
      </w:pPr>
    </w:lvl>
    <w:lvl w:ilvl="4" w:tplc="DF6A913E" w:tentative="1">
      <w:start w:val="1"/>
      <w:numFmt w:val="aiueoFullWidth"/>
      <w:lvlText w:val="(%5)"/>
      <w:lvlJc w:val="left"/>
      <w:pPr>
        <w:ind w:left="2980" w:hanging="420"/>
      </w:pPr>
    </w:lvl>
    <w:lvl w:ilvl="5" w:tplc="89B2FC8A" w:tentative="1">
      <w:start w:val="1"/>
      <w:numFmt w:val="decimalEnclosedCircle"/>
      <w:lvlText w:val="%6"/>
      <w:lvlJc w:val="left"/>
      <w:pPr>
        <w:ind w:left="3400" w:hanging="420"/>
      </w:pPr>
    </w:lvl>
    <w:lvl w:ilvl="6" w:tplc="FE3A8E7A" w:tentative="1">
      <w:start w:val="1"/>
      <w:numFmt w:val="decimal"/>
      <w:lvlText w:val="%7."/>
      <w:lvlJc w:val="left"/>
      <w:pPr>
        <w:ind w:left="3820" w:hanging="420"/>
      </w:pPr>
    </w:lvl>
    <w:lvl w:ilvl="7" w:tplc="7132E7F6" w:tentative="1">
      <w:start w:val="1"/>
      <w:numFmt w:val="aiueoFullWidth"/>
      <w:lvlText w:val="(%8)"/>
      <w:lvlJc w:val="left"/>
      <w:pPr>
        <w:ind w:left="4240" w:hanging="420"/>
      </w:pPr>
    </w:lvl>
    <w:lvl w:ilvl="8" w:tplc="620A9440" w:tentative="1">
      <w:start w:val="1"/>
      <w:numFmt w:val="decimalEnclosedCircle"/>
      <w:lvlText w:val="%9"/>
      <w:lvlJc w:val="left"/>
      <w:pPr>
        <w:ind w:left="4660" w:hanging="420"/>
      </w:pPr>
    </w:lvl>
  </w:abstractNum>
  <w:abstractNum w:abstractNumId="21" w15:restartNumberingAfterBreak="0">
    <w:nsid w:val="44924BB9"/>
    <w:multiLevelType w:val="hybridMultilevel"/>
    <w:tmpl w:val="790A02FA"/>
    <w:lvl w:ilvl="0" w:tplc="E7DC7A40">
      <w:start w:val="1"/>
      <w:numFmt w:val="decimal"/>
      <w:lvlText w:val="（%1）"/>
      <w:lvlJc w:val="left"/>
      <w:pPr>
        <w:ind w:left="1380" w:hanging="720"/>
      </w:pPr>
      <w:rPr>
        <w:rFonts w:hint="default"/>
      </w:rPr>
    </w:lvl>
    <w:lvl w:ilvl="1" w:tplc="53403BFE" w:tentative="1">
      <w:start w:val="1"/>
      <w:numFmt w:val="aiueoFullWidth"/>
      <w:lvlText w:val="(%2)"/>
      <w:lvlJc w:val="left"/>
      <w:pPr>
        <w:ind w:left="1500" w:hanging="420"/>
      </w:pPr>
    </w:lvl>
    <w:lvl w:ilvl="2" w:tplc="12885C34" w:tentative="1">
      <w:start w:val="1"/>
      <w:numFmt w:val="decimalEnclosedCircle"/>
      <w:lvlText w:val="%3"/>
      <w:lvlJc w:val="left"/>
      <w:pPr>
        <w:ind w:left="1920" w:hanging="420"/>
      </w:pPr>
    </w:lvl>
    <w:lvl w:ilvl="3" w:tplc="CEBEEF74" w:tentative="1">
      <w:start w:val="1"/>
      <w:numFmt w:val="decimal"/>
      <w:lvlText w:val="%4."/>
      <w:lvlJc w:val="left"/>
      <w:pPr>
        <w:ind w:left="2340" w:hanging="420"/>
      </w:pPr>
    </w:lvl>
    <w:lvl w:ilvl="4" w:tplc="BD224BCA" w:tentative="1">
      <w:start w:val="1"/>
      <w:numFmt w:val="aiueoFullWidth"/>
      <w:lvlText w:val="(%5)"/>
      <w:lvlJc w:val="left"/>
      <w:pPr>
        <w:ind w:left="2760" w:hanging="420"/>
      </w:pPr>
    </w:lvl>
    <w:lvl w:ilvl="5" w:tplc="0D92ECDA" w:tentative="1">
      <w:start w:val="1"/>
      <w:numFmt w:val="decimalEnclosedCircle"/>
      <w:lvlText w:val="%6"/>
      <w:lvlJc w:val="left"/>
      <w:pPr>
        <w:ind w:left="3180" w:hanging="420"/>
      </w:pPr>
    </w:lvl>
    <w:lvl w:ilvl="6" w:tplc="074C5A10" w:tentative="1">
      <w:start w:val="1"/>
      <w:numFmt w:val="decimal"/>
      <w:lvlText w:val="%7."/>
      <w:lvlJc w:val="left"/>
      <w:pPr>
        <w:ind w:left="3600" w:hanging="420"/>
      </w:pPr>
    </w:lvl>
    <w:lvl w:ilvl="7" w:tplc="AC8E792C" w:tentative="1">
      <w:start w:val="1"/>
      <w:numFmt w:val="aiueoFullWidth"/>
      <w:lvlText w:val="(%8)"/>
      <w:lvlJc w:val="left"/>
      <w:pPr>
        <w:ind w:left="4020" w:hanging="420"/>
      </w:pPr>
    </w:lvl>
    <w:lvl w:ilvl="8" w:tplc="F5EC025C" w:tentative="1">
      <w:start w:val="1"/>
      <w:numFmt w:val="decimalEnclosedCircle"/>
      <w:lvlText w:val="%9"/>
      <w:lvlJc w:val="left"/>
      <w:pPr>
        <w:ind w:left="4440" w:hanging="420"/>
      </w:pPr>
    </w:lvl>
  </w:abstractNum>
  <w:abstractNum w:abstractNumId="22" w15:restartNumberingAfterBreak="0">
    <w:nsid w:val="49057D7A"/>
    <w:multiLevelType w:val="hybridMultilevel"/>
    <w:tmpl w:val="01929E96"/>
    <w:lvl w:ilvl="0" w:tplc="BB229B3C">
      <w:start w:val="2"/>
      <w:numFmt w:val="decimalEnclosedCircle"/>
      <w:lvlText w:val="%1"/>
      <w:lvlJc w:val="left"/>
      <w:pPr>
        <w:tabs>
          <w:tab w:val="num" w:pos="1154"/>
        </w:tabs>
        <w:ind w:left="1154" w:hanging="360"/>
      </w:pPr>
      <w:rPr>
        <w:rFonts w:hint="eastAsia"/>
      </w:rPr>
    </w:lvl>
    <w:lvl w:ilvl="1" w:tplc="D458BB38" w:tentative="1">
      <w:start w:val="1"/>
      <w:numFmt w:val="aiueoFullWidth"/>
      <w:lvlText w:val="(%2)"/>
      <w:lvlJc w:val="left"/>
      <w:pPr>
        <w:tabs>
          <w:tab w:val="num" w:pos="1634"/>
        </w:tabs>
        <w:ind w:left="1634" w:hanging="420"/>
      </w:pPr>
    </w:lvl>
    <w:lvl w:ilvl="2" w:tplc="FF4836D4" w:tentative="1">
      <w:start w:val="1"/>
      <w:numFmt w:val="decimalEnclosedCircle"/>
      <w:lvlText w:val="%3"/>
      <w:lvlJc w:val="left"/>
      <w:pPr>
        <w:tabs>
          <w:tab w:val="num" w:pos="2054"/>
        </w:tabs>
        <w:ind w:left="2054" w:hanging="420"/>
      </w:pPr>
    </w:lvl>
    <w:lvl w:ilvl="3" w:tplc="EDF2E014" w:tentative="1">
      <w:start w:val="1"/>
      <w:numFmt w:val="decimal"/>
      <w:lvlText w:val="%4."/>
      <w:lvlJc w:val="left"/>
      <w:pPr>
        <w:tabs>
          <w:tab w:val="num" w:pos="2474"/>
        </w:tabs>
        <w:ind w:left="2474" w:hanging="420"/>
      </w:pPr>
    </w:lvl>
    <w:lvl w:ilvl="4" w:tplc="0A223508" w:tentative="1">
      <w:start w:val="1"/>
      <w:numFmt w:val="aiueoFullWidth"/>
      <w:lvlText w:val="(%5)"/>
      <w:lvlJc w:val="left"/>
      <w:pPr>
        <w:tabs>
          <w:tab w:val="num" w:pos="2894"/>
        </w:tabs>
        <w:ind w:left="2894" w:hanging="420"/>
      </w:pPr>
    </w:lvl>
    <w:lvl w:ilvl="5" w:tplc="C46C1E30" w:tentative="1">
      <w:start w:val="1"/>
      <w:numFmt w:val="decimalEnclosedCircle"/>
      <w:lvlText w:val="%6"/>
      <w:lvlJc w:val="left"/>
      <w:pPr>
        <w:tabs>
          <w:tab w:val="num" w:pos="3314"/>
        </w:tabs>
        <w:ind w:left="3314" w:hanging="420"/>
      </w:pPr>
    </w:lvl>
    <w:lvl w:ilvl="6" w:tplc="59BE53C0" w:tentative="1">
      <w:start w:val="1"/>
      <w:numFmt w:val="decimal"/>
      <w:lvlText w:val="%7."/>
      <w:lvlJc w:val="left"/>
      <w:pPr>
        <w:tabs>
          <w:tab w:val="num" w:pos="3734"/>
        </w:tabs>
        <w:ind w:left="3734" w:hanging="420"/>
      </w:pPr>
    </w:lvl>
    <w:lvl w:ilvl="7" w:tplc="57EECDFE" w:tentative="1">
      <w:start w:val="1"/>
      <w:numFmt w:val="aiueoFullWidth"/>
      <w:lvlText w:val="(%8)"/>
      <w:lvlJc w:val="left"/>
      <w:pPr>
        <w:tabs>
          <w:tab w:val="num" w:pos="4154"/>
        </w:tabs>
        <w:ind w:left="4154" w:hanging="420"/>
      </w:pPr>
    </w:lvl>
    <w:lvl w:ilvl="8" w:tplc="09E4DC64" w:tentative="1">
      <w:start w:val="1"/>
      <w:numFmt w:val="decimalEnclosedCircle"/>
      <w:lvlText w:val="%9"/>
      <w:lvlJc w:val="left"/>
      <w:pPr>
        <w:tabs>
          <w:tab w:val="num" w:pos="4574"/>
        </w:tabs>
        <w:ind w:left="4574" w:hanging="420"/>
      </w:pPr>
    </w:lvl>
  </w:abstractNum>
  <w:abstractNum w:abstractNumId="23" w15:restartNumberingAfterBreak="0">
    <w:nsid w:val="49742FC7"/>
    <w:multiLevelType w:val="hybridMultilevel"/>
    <w:tmpl w:val="BAE2E502"/>
    <w:lvl w:ilvl="0" w:tplc="B8485792">
      <w:start w:val="4"/>
      <w:numFmt w:val="decimalEnclosedCircle"/>
      <w:lvlText w:val="%1"/>
      <w:lvlJc w:val="left"/>
      <w:pPr>
        <w:tabs>
          <w:tab w:val="num" w:pos="1244"/>
        </w:tabs>
        <w:ind w:left="1244" w:hanging="450"/>
      </w:pPr>
      <w:rPr>
        <w:rFonts w:hint="eastAsia"/>
      </w:rPr>
    </w:lvl>
    <w:lvl w:ilvl="1" w:tplc="D4BE3A82" w:tentative="1">
      <w:start w:val="1"/>
      <w:numFmt w:val="aiueoFullWidth"/>
      <w:lvlText w:val="(%2)"/>
      <w:lvlJc w:val="left"/>
      <w:pPr>
        <w:tabs>
          <w:tab w:val="num" w:pos="1634"/>
        </w:tabs>
        <w:ind w:left="1634" w:hanging="420"/>
      </w:pPr>
    </w:lvl>
    <w:lvl w:ilvl="2" w:tplc="EA600B1A" w:tentative="1">
      <w:start w:val="1"/>
      <w:numFmt w:val="decimalEnclosedCircle"/>
      <w:lvlText w:val="%3"/>
      <w:lvlJc w:val="left"/>
      <w:pPr>
        <w:tabs>
          <w:tab w:val="num" w:pos="2054"/>
        </w:tabs>
        <w:ind w:left="2054" w:hanging="420"/>
      </w:pPr>
    </w:lvl>
    <w:lvl w:ilvl="3" w:tplc="4F8C3EF2" w:tentative="1">
      <w:start w:val="1"/>
      <w:numFmt w:val="decimal"/>
      <w:lvlText w:val="%4."/>
      <w:lvlJc w:val="left"/>
      <w:pPr>
        <w:tabs>
          <w:tab w:val="num" w:pos="2474"/>
        </w:tabs>
        <w:ind w:left="2474" w:hanging="420"/>
      </w:pPr>
    </w:lvl>
    <w:lvl w:ilvl="4" w:tplc="594C3E56" w:tentative="1">
      <w:start w:val="1"/>
      <w:numFmt w:val="aiueoFullWidth"/>
      <w:lvlText w:val="(%5)"/>
      <w:lvlJc w:val="left"/>
      <w:pPr>
        <w:tabs>
          <w:tab w:val="num" w:pos="2894"/>
        </w:tabs>
        <w:ind w:left="2894" w:hanging="420"/>
      </w:pPr>
    </w:lvl>
    <w:lvl w:ilvl="5" w:tplc="D0FCEB98" w:tentative="1">
      <w:start w:val="1"/>
      <w:numFmt w:val="decimalEnclosedCircle"/>
      <w:lvlText w:val="%6"/>
      <w:lvlJc w:val="left"/>
      <w:pPr>
        <w:tabs>
          <w:tab w:val="num" w:pos="3314"/>
        </w:tabs>
        <w:ind w:left="3314" w:hanging="420"/>
      </w:pPr>
    </w:lvl>
    <w:lvl w:ilvl="6" w:tplc="DD98CE98" w:tentative="1">
      <w:start w:val="1"/>
      <w:numFmt w:val="decimal"/>
      <w:lvlText w:val="%7."/>
      <w:lvlJc w:val="left"/>
      <w:pPr>
        <w:tabs>
          <w:tab w:val="num" w:pos="3734"/>
        </w:tabs>
        <w:ind w:left="3734" w:hanging="420"/>
      </w:pPr>
    </w:lvl>
    <w:lvl w:ilvl="7" w:tplc="46A0E9A2" w:tentative="1">
      <w:start w:val="1"/>
      <w:numFmt w:val="aiueoFullWidth"/>
      <w:lvlText w:val="(%8)"/>
      <w:lvlJc w:val="left"/>
      <w:pPr>
        <w:tabs>
          <w:tab w:val="num" w:pos="4154"/>
        </w:tabs>
        <w:ind w:left="4154" w:hanging="420"/>
      </w:pPr>
    </w:lvl>
    <w:lvl w:ilvl="8" w:tplc="6AF4AB9C" w:tentative="1">
      <w:start w:val="1"/>
      <w:numFmt w:val="decimalEnclosedCircle"/>
      <w:lvlText w:val="%9"/>
      <w:lvlJc w:val="left"/>
      <w:pPr>
        <w:tabs>
          <w:tab w:val="num" w:pos="4574"/>
        </w:tabs>
        <w:ind w:left="4574" w:hanging="420"/>
      </w:pPr>
    </w:lvl>
  </w:abstractNum>
  <w:abstractNum w:abstractNumId="24" w15:restartNumberingAfterBreak="0">
    <w:nsid w:val="49B15AF0"/>
    <w:multiLevelType w:val="hybridMultilevel"/>
    <w:tmpl w:val="E1703212"/>
    <w:lvl w:ilvl="0" w:tplc="04801826">
      <w:start w:val="2"/>
      <w:numFmt w:val="decimalEnclosedCircle"/>
      <w:lvlText w:val="%1"/>
      <w:lvlJc w:val="left"/>
      <w:pPr>
        <w:tabs>
          <w:tab w:val="num" w:pos="360"/>
        </w:tabs>
        <w:ind w:left="360" w:hanging="360"/>
      </w:pPr>
      <w:rPr>
        <w:rFonts w:hint="default"/>
      </w:rPr>
    </w:lvl>
    <w:lvl w:ilvl="1" w:tplc="EAD8045C" w:tentative="1">
      <w:start w:val="1"/>
      <w:numFmt w:val="aiueoFullWidth"/>
      <w:lvlText w:val="(%2)"/>
      <w:lvlJc w:val="left"/>
      <w:pPr>
        <w:tabs>
          <w:tab w:val="num" w:pos="840"/>
        </w:tabs>
        <w:ind w:left="840" w:hanging="420"/>
      </w:pPr>
    </w:lvl>
    <w:lvl w:ilvl="2" w:tplc="B58EB052" w:tentative="1">
      <w:start w:val="1"/>
      <w:numFmt w:val="decimalEnclosedCircle"/>
      <w:lvlText w:val="%3"/>
      <w:lvlJc w:val="left"/>
      <w:pPr>
        <w:tabs>
          <w:tab w:val="num" w:pos="1260"/>
        </w:tabs>
        <w:ind w:left="1260" w:hanging="420"/>
      </w:pPr>
    </w:lvl>
    <w:lvl w:ilvl="3" w:tplc="DEAC2796" w:tentative="1">
      <w:start w:val="1"/>
      <w:numFmt w:val="decimal"/>
      <w:lvlText w:val="%4."/>
      <w:lvlJc w:val="left"/>
      <w:pPr>
        <w:tabs>
          <w:tab w:val="num" w:pos="1680"/>
        </w:tabs>
        <w:ind w:left="1680" w:hanging="420"/>
      </w:pPr>
    </w:lvl>
    <w:lvl w:ilvl="4" w:tplc="1F487C80" w:tentative="1">
      <w:start w:val="1"/>
      <w:numFmt w:val="aiueoFullWidth"/>
      <w:lvlText w:val="(%5)"/>
      <w:lvlJc w:val="left"/>
      <w:pPr>
        <w:tabs>
          <w:tab w:val="num" w:pos="2100"/>
        </w:tabs>
        <w:ind w:left="2100" w:hanging="420"/>
      </w:pPr>
    </w:lvl>
    <w:lvl w:ilvl="5" w:tplc="AE1A9D3C" w:tentative="1">
      <w:start w:val="1"/>
      <w:numFmt w:val="decimalEnclosedCircle"/>
      <w:lvlText w:val="%6"/>
      <w:lvlJc w:val="left"/>
      <w:pPr>
        <w:tabs>
          <w:tab w:val="num" w:pos="2520"/>
        </w:tabs>
        <w:ind w:left="2520" w:hanging="420"/>
      </w:pPr>
    </w:lvl>
    <w:lvl w:ilvl="6" w:tplc="9334BCA8" w:tentative="1">
      <w:start w:val="1"/>
      <w:numFmt w:val="decimal"/>
      <w:lvlText w:val="%7."/>
      <w:lvlJc w:val="left"/>
      <w:pPr>
        <w:tabs>
          <w:tab w:val="num" w:pos="2940"/>
        </w:tabs>
        <w:ind w:left="2940" w:hanging="420"/>
      </w:pPr>
    </w:lvl>
    <w:lvl w:ilvl="7" w:tplc="2CCAB4D8" w:tentative="1">
      <w:start w:val="1"/>
      <w:numFmt w:val="aiueoFullWidth"/>
      <w:lvlText w:val="(%8)"/>
      <w:lvlJc w:val="left"/>
      <w:pPr>
        <w:tabs>
          <w:tab w:val="num" w:pos="3360"/>
        </w:tabs>
        <w:ind w:left="3360" w:hanging="420"/>
      </w:pPr>
    </w:lvl>
    <w:lvl w:ilvl="8" w:tplc="4AF2B594" w:tentative="1">
      <w:start w:val="1"/>
      <w:numFmt w:val="decimalEnclosedCircle"/>
      <w:lvlText w:val="%9"/>
      <w:lvlJc w:val="left"/>
      <w:pPr>
        <w:tabs>
          <w:tab w:val="num" w:pos="3780"/>
        </w:tabs>
        <w:ind w:left="3780" w:hanging="420"/>
      </w:pPr>
    </w:lvl>
  </w:abstractNum>
  <w:abstractNum w:abstractNumId="25" w15:restartNumberingAfterBreak="0">
    <w:nsid w:val="4ADF7EB0"/>
    <w:multiLevelType w:val="hybridMultilevel"/>
    <w:tmpl w:val="8D462E46"/>
    <w:lvl w:ilvl="0" w:tplc="3A3EAC82">
      <w:numFmt w:val="bullet"/>
      <w:lvlText w:val="■"/>
      <w:lvlJc w:val="left"/>
      <w:pPr>
        <w:tabs>
          <w:tab w:val="num" w:pos="360"/>
        </w:tabs>
        <w:ind w:left="360" w:hanging="360"/>
      </w:pPr>
      <w:rPr>
        <w:rFonts w:ascii="ＭＳ 明朝" w:eastAsia="ＭＳ 明朝" w:hAnsi="ＭＳ 明朝" w:cs="Times New Roman" w:hint="eastAsia"/>
        <w:color w:val="00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8EF10A9"/>
    <w:multiLevelType w:val="hybridMultilevel"/>
    <w:tmpl w:val="23F2791E"/>
    <w:lvl w:ilvl="0" w:tplc="0CCC6736">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9AC5D1B"/>
    <w:multiLevelType w:val="hybridMultilevel"/>
    <w:tmpl w:val="55F40160"/>
    <w:lvl w:ilvl="0" w:tplc="A838DA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274CB9"/>
    <w:multiLevelType w:val="hybridMultilevel"/>
    <w:tmpl w:val="77EAE6FA"/>
    <w:lvl w:ilvl="0" w:tplc="5C28FC72">
      <w:start w:val="1"/>
      <w:numFmt w:val="aiueo"/>
      <w:lvlText w:val="(%1)"/>
      <w:lvlJc w:val="left"/>
      <w:pPr>
        <w:ind w:left="1713" w:hanging="360"/>
      </w:pPr>
      <w:rPr>
        <w:rFonts w:hAnsi="ＭＳ 明朝" w:hint="default"/>
        <w:color w:val="auto"/>
        <w:sz w:val="21"/>
      </w:rPr>
    </w:lvl>
    <w:lvl w:ilvl="1" w:tplc="3B1E4876" w:tentative="1">
      <w:start w:val="1"/>
      <w:numFmt w:val="aiueoFullWidth"/>
      <w:lvlText w:val="(%2)"/>
      <w:lvlJc w:val="left"/>
      <w:pPr>
        <w:ind w:left="2193" w:hanging="420"/>
      </w:pPr>
    </w:lvl>
    <w:lvl w:ilvl="2" w:tplc="42F88E32" w:tentative="1">
      <w:start w:val="1"/>
      <w:numFmt w:val="decimalEnclosedCircle"/>
      <w:lvlText w:val="%3"/>
      <w:lvlJc w:val="left"/>
      <w:pPr>
        <w:ind w:left="2613" w:hanging="420"/>
      </w:pPr>
    </w:lvl>
    <w:lvl w:ilvl="3" w:tplc="BC72E98E" w:tentative="1">
      <w:start w:val="1"/>
      <w:numFmt w:val="decimal"/>
      <w:lvlText w:val="%4."/>
      <w:lvlJc w:val="left"/>
      <w:pPr>
        <w:ind w:left="3033" w:hanging="420"/>
      </w:pPr>
    </w:lvl>
    <w:lvl w:ilvl="4" w:tplc="8056D8F6" w:tentative="1">
      <w:start w:val="1"/>
      <w:numFmt w:val="aiueoFullWidth"/>
      <w:lvlText w:val="(%5)"/>
      <w:lvlJc w:val="left"/>
      <w:pPr>
        <w:ind w:left="3453" w:hanging="420"/>
      </w:pPr>
    </w:lvl>
    <w:lvl w:ilvl="5" w:tplc="EF4E0CD6" w:tentative="1">
      <w:start w:val="1"/>
      <w:numFmt w:val="decimalEnclosedCircle"/>
      <w:lvlText w:val="%6"/>
      <w:lvlJc w:val="left"/>
      <w:pPr>
        <w:ind w:left="3873" w:hanging="420"/>
      </w:pPr>
    </w:lvl>
    <w:lvl w:ilvl="6" w:tplc="C0168D1A" w:tentative="1">
      <w:start w:val="1"/>
      <w:numFmt w:val="decimal"/>
      <w:lvlText w:val="%7."/>
      <w:lvlJc w:val="left"/>
      <w:pPr>
        <w:ind w:left="4293" w:hanging="420"/>
      </w:pPr>
    </w:lvl>
    <w:lvl w:ilvl="7" w:tplc="9D9CDE28" w:tentative="1">
      <w:start w:val="1"/>
      <w:numFmt w:val="aiueoFullWidth"/>
      <w:lvlText w:val="(%8)"/>
      <w:lvlJc w:val="left"/>
      <w:pPr>
        <w:ind w:left="4713" w:hanging="420"/>
      </w:pPr>
    </w:lvl>
    <w:lvl w:ilvl="8" w:tplc="239C891E" w:tentative="1">
      <w:start w:val="1"/>
      <w:numFmt w:val="decimalEnclosedCircle"/>
      <w:lvlText w:val="%9"/>
      <w:lvlJc w:val="left"/>
      <w:pPr>
        <w:ind w:left="5133" w:hanging="420"/>
      </w:pPr>
    </w:lvl>
  </w:abstractNum>
  <w:abstractNum w:abstractNumId="29" w15:restartNumberingAfterBreak="0">
    <w:nsid w:val="657E6134"/>
    <w:multiLevelType w:val="hybridMultilevel"/>
    <w:tmpl w:val="0074AC12"/>
    <w:lvl w:ilvl="0" w:tplc="E11EBE3E">
      <w:start w:val="1"/>
      <w:numFmt w:val="decimal"/>
      <w:lvlText w:val="（%1）"/>
      <w:lvlJc w:val="left"/>
      <w:pPr>
        <w:ind w:left="1380" w:hanging="720"/>
      </w:pPr>
      <w:rPr>
        <w:rFonts w:hint="default"/>
      </w:rPr>
    </w:lvl>
    <w:lvl w:ilvl="1" w:tplc="DCD801DC" w:tentative="1">
      <w:start w:val="1"/>
      <w:numFmt w:val="aiueoFullWidth"/>
      <w:lvlText w:val="(%2)"/>
      <w:lvlJc w:val="left"/>
      <w:pPr>
        <w:ind w:left="1500" w:hanging="420"/>
      </w:pPr>
    </w:lvl>
    <w:lvl w:ilvl="2" w:tplc="943C4746" w:tentative="1">
      <w:start w:val="1"/>
      <w:numFmt w:val="decimalEnclosedCircle"/>
      <w:lvlText w:val="%3"/>
      <w:lvlJc w:val="left"/>
      <w:pPr>
        <w:ind w:left="1920" w:hanging="420"/>
      </w:pPr>
    </w:lvl>
    <w:lvl w:ilvl="3" w:tplc="C1F0C928" w:tentative="1">
      <w:start w:val="1"/>
      <w:numFmt w:val="decimal"/>
      <w:lvlText w:val="%4."/>
      <w:lvlJc w:val="left"/>
      <w:pPr>
        <w:ind w:left="2340" w:hanging="420"/>
      </w:pPr>
    </w:lvl>
    <w:lvl w:ilvl="4" w:tplc="AC6AFB9E" w:tentative="1">
      <w:start w:val="1"/>
      <w:numFmt w:val="aiueoFullWidth"/>
      <w:lvlText w:val="(%5)"/>
      <w:lvlJc w:val="left"/>
      <w:pPr>
        <w:ind w:left="2760" w:hanging="420"/>
      </w:pPr>
    </w:lvl>
    <w:lvl w:ilvl="5" w:tplc="79DE991E" w:tentative="1">
      <w:start w:val="1"/>
      <w:numFmt w:val="decimalEnclosedCircle"/>
      <w:lvlText w:val="%6"/>
      <w:lvlJc w:val="left"/>
      <w:pPr>
        <w:ind w:left="3180" w:hanging="420"/>
      </w:pPr>
    </w:lvl>
    <w:lvl w:ilvl="6" w:tplc="A3465A7C" w:tentative="1">
      <w:start w:val="1"/>
      <w:numFmt w:val="decimal"/>
      <w:lvlText w:val="%7."/>
      <w:lvlJc w:val="left"/>
      <w:pPr>
        <w:ind w:left="3600" w:hanging="420"/>
      </w:pPr>
    </w:lvl>
    <w:lvl w:ilvl="7" w:tplc="B8484CD8" w:tentative="1">
      <w:start w:val="1"/>
      <w:numFmt w:val="aiueoFullWidth"/>
      <w:lvlText w:val="(%8)"/>
      <w:lvlJc w:val="left"/>
      <w:pPr>
        <w:ind w:left="4020" w:hanging="420"/>
      </w:pPr>
    </w:lvl>
    <w:lvl w:ilvl="8" w:tplc="48182170" w:tentative="1">
      <w:start w:val="1"/>
      <w:numFmt w:val="decimalEnclosedCircle"/>
      <w:lvlText w:val="%9"/>
      <w:lvlJc w:val="left"/>
      <w:pPr>
        <w:ind w:left="4440" w:hanging="420"/>
      </w:pPr>
    </w:lvl>
  </w:abstractNum>
  <w:abstractNum w:abstractNumId="30" w15:restartNumberingAfterBreak="0">
    <w:nsid w:val="68682E35"/>
    <w:multiLevelType w:val="singleLevel"/>
    <w:tmpl w:val="D0749E7C"/>
    <w:lvl w:ilvl="0">
      <w:start w:val="1"/>
      <w:numFmt w:val="decimal"/>
      <w:lvlText w:val="%1．"/>
      <w:lvlJc w:val="left"/>
      <w:pPr>
        <w:tabs>
          <w:tab w:val="num" w:pos="425"/>
        </w:tabs>
        <w:ind w:left="425" w:hanging="425"/>
      </w:pPr>
      <w:rPr>
        <w:rFonts w:hint="eastAsia"/>
      </w:rPr>
    </w:lvl>
  </w:abstractNum>
  <w:abstractNum w:abstractNumId="31" w15:restartNumberingAfterBreak="0">
    <w:nsid w:val="6EF465A5"/>
    <w:multiLevelType w:val="hybridMultilevel"/>
    <w:tmpl w:val="18D29E98"/>
    <w:lvl w:ilvl="0" w:tplc="9B582D62">
      <w:start w:val="1"/>
      <w:numFmt w:val="decimal"/>
      <w:lvlText w:val="(%1)"/>
      <w:lvlJc w:val="left"/>
      <w:pPr>
        <w:ind w:left="1130" w:hanging="360"/>
      </w:pPr>
      <w:rPr>
        <w:rFonts w:hint="default"/>
      </w:rPr>
    </w:lvl>
    <w:lvl w:ilvl="1" w:tplc="5D169F96" w:tentative="1">
      <w:start w:val="1"/>
      <w:numFmt w:val="aiueoFullWidth"/>
      <w:lvlText w:val="(%2)"/>
      <w:lvlJc w:val="left"/>
      <w:pPr>
        <w:ind w:left="1610" w:hanging="420"/>
      </w:pPr>
    </w:lvl>
    <w:lvl w:ilvl="2" w:tplc="E228D3D4" w:tentative="1">
      <w:start w:val="1"/>
      <w:numFmt w:val="decimalEnclosedCircle"/>
      <w:lvlText w:val="%3"/>
      <w:lvlJc w:val="left"/>
      <w:pPr>
        <w:ind w:left="2030" w:hanging="420"/>
      </w:pPr>
    </w:lvl>
    <w:lvl w:ilvl="3" w:tplc="FE9E7924" w:tentative="1">
      <w:start w:val="1"/>
      <w:numFmt w:val="decimal"/>
      <w:lvlText w:val="%4."/>
      <w:lvlJc w:val="left"/>
      <w:pPr>
        <w:ind w:left="2450" w:hanging="420"/>
      </w:pPr>
    </w:lvl>
    <w:lvl w:ilvl="4" w:tplc="B95A35BC" w:tentative="1">
      <w:start w:val="1"/>
      <w:numFmt w:val="aiueoFullWidth"/>
      <w:lvlText w:val="(%5)"/>
      <w:lvlJc w:val="left"/>
      <w:pPr>
        <w:ind w:left="2870" w:hanging="420"/>
      </w:pPr>
    </w:lvl>
    <w:lvl w:ilvl="5" w:tplc="E5B27124" w:tentative="1">
      <w:start w:val="1"/>
      <w:numFmt w:val="decimalEnclosedCircle"/>
      <w:lvlText w:val="%6"/>
      <w:lvlJc w:val="left"/>
      <w:pPr>
        <w:ind w:left="3290" w:hanging="420"/>
      </w:pPr>
    </w:lvl>
    <w:lvl w:ilvl="6" w:tplc="CBEEF2FE" w:tentative="1">
      <w:start w:val="1"/>
      <w:numFmt w:val="decimal"/>
      <w:lvlText w:val="%7."/>
      <w:lvlJc w:val="left"/>
      <w:pPr>
        <w:ind w:left="3710" w:hanging="420"/>
      </w:pPr>
    </w:lvl>
    <w:lvl w:ilvl="7" w:tplc="8356FA90" w:tentative="1">
      <w:start w:val="1"/>
      <w:numFmt w:val="aiueoFullWidth"/>
      <w:lvlText w:val="(%8)"/>
      <w:lvlJc w:val="left"/>
      <w:pPr>
        <w:ind w:left="4130" w:hanging="420"/>
      </w:pPr>
    </w:lvl>
    <w:lvl w:ilvl="8" w:tplc="2A4852D2" w:tentative="1">
      <w:start w:val="1"/>
      <w:numFmt w:val="decimalEnclosedCircle"/>
      <w:lvlText w:val="%9"/>
      <w:lvlJc w:val="left"/>
      <w:pPr>
        <w:ind w:left="4550" w:hanging="420"/>
      </w:pPr>
    </w:lvl>
  </w:abstractNum>
  <w:abstractNum w:abstractNumId="32" w15:restartNumberingAfterBreak="0">
    <w:nsid w:val="6F8E599B"/>
    <w:multiLevelType w:val="hybridMultilevel"/>
    <w:tmpl w:val="B33EC470"/>
    <w:lvl w:ilvl="0" w:tplc="1D468D50">
      <w:start w:val="1"/>
      <w:numFmt w:val="aiueo"/>
      <w:lvlText w:val="（%1）"/>
      <w:lvlJc w:val="left"/>
      <w:pPr>
        <w:ind w:left="1967" w:hanging="720"/>
      </w:pPr>
      <w:rPr>
        <w:rFonts w:hAnsi="ＭＳ 明朝" w:hint="default"/>
        <w:color w:val="FF0000"/>
        <w:sz w:val="21"/>
        <w:lang w:val="en-US"/>
      </w:rPr>
    </w:lvl>
    <w:lvl w:ilvl="1" w:tplc="A7CE0180" w:tentative="1">
      <w:start w:val="1"/>
      <w:numFmt w:val="aiueoFullWidth"/>
      <w:lvlText w:val="(%2)"/>
      <w:lvlJc w:val="left"/>
      <w:pPr>
        <w:ind w:left="2087" w:hanging="420"/>
      </w:pPr>
    </w:lvl>
    <w:lvl w:ilvl="2" w:tplc="DF7E8EEC" w:tentative="1">
      <w:start w:val="1"/>
      <w:numFmt w:val="decimalEnclosedCircle"/>
      <w:lvlText w:val="%3"/>
      <w:lvlJc w:val="left"/>
      <w:pPr>
        <w:ind w:left="2507" w:hanging="420"/>
      </w:pPr>
    </w:lvl>
    <w:lvl w:ilvl="3" w:tplc="576C2C4C" w:tentative="1">
      <w:start w:val="1"/>
      <w:numFmt w:val="decimal"/>
      <w:lvlText w:val="%4."/>
      <w:lvlJc w:val="left"/>
      <w:pPr>
        <w:ind w:left="2927" w:hanging="420"/>
      </w:pPr>
    </w:lvl>
    <w:lvl w:ilvl="4" w:tplc="A4609EB0" w:tentative="1">
      <w:start w:val="1"/>
      <w:numFmt w:val="aiueoFullWidth"/>
      <w:lvlText w:val="(%5)"/>
      <w:lvlJc w:val="left"/>
      <w:pPr>
        <w:ind w:left="3347" w:hanging="420"/>
      </w:pPr>
    </w:lvl>
    <w:lvl w:ilvl="5" w:tplc="3E243F06" w:tentative="1">
      <w:start w:val="1"/>
      <w:numFmt w:val="decimalEnclosedCircle"/>
      <w:lvlText w:val="%6"/>
      <w:lvlJc w:val="left"/>
      <w:pPr>
        <w:ind w:left="3767" w:hanging="420"/>
      </w:pPr>
    </w:lvl>
    <w:lvl w:ilvl="6" w:tplc="291A1356" w:tentative="1">
      <w:start w:val="1"/>
      <w:numFmt w:val="decimal"/>
      <w:lvlText w:val="%7."/>
      <w:lvlJc w:val="left"/>
      <w:pPr>
        <w:ind w:left="4187" w:hanging="420"/>
      </w:pPr>
    </w:lvl>
    <w:lvl w:ilvl="7" w:tplc="483ED6C8" w:tentative="1">
      <w:start w:val="1"/>
      <w:numFmt w:val="aiueoFullWidth"/>
      <w:lvlText w:val="(%8)"/>
      <w:lvlJc w:val="left"/>
      <w:pPr>
        <w:ind w:left="4607" w:hanging="420"/>
      </w:pPr>
    </w:lvl>
    <w:lvl w:ilvl="8" w:tplc="38ACA8F4" w:tentative="1">
      <w:start w:val="1"/>
      <w:numFmt w:val="decimalEnclosedCircle"/>
      <w:lvlText w:val="%9"/>
      <w:lvlJc w:val="left"/>
      <w:pPr>
        <w:ind w:left="5027" w:hanging="420"/>
      </w:pPr>
    </w:lvl>
  </w:abstractNum>
  <w:abstractNum w:abstractNumId="33" w15:restartNumberingAfterBreak="0">
    <w:nsid w:val="6FB4209D"/>
    <w:multiLevelType w:val="hybridMultilevel"/>
    <w:tmpl w:val="ACE67C1C"/>
    <w:lvl w:ilvl="0" w:tplc="7AEC51F8">
      <w:start w:val="1"/>
      <w:numFmt w:val="decimal"/>
      <w:lvlText w:val="（%1）"/>
      <w:lvlJc w:val="left"/>
      <w:pPr>
        <w:tabs>
          <w:tab w:val="num" w:pos="1380"/>
        </w:tabs>
        <w:ind w:left="1380" w:hanging="720"/>
      </w:pPr>
      <w:rPr>
        <w:rFonts w:hint="default"/>
      </w:rPr>
    </w:lvl>
    <w:lvl w:ilvl="1" w:tplc="080E739A" w:tentative="1">
      <w:start w:val="1"/>
      <w:numFmt w:val="aiueoFullWidth"/>
      <w:lvlText w:val="(%2)"/>
      <w:lvlJc w:val="left"/>
      <w:pPr>
        <w:tabs>
          <w:tab w:val="num" w:pos="1500"/>
        </w:tabs>
        <w:ind w:left="1500" w:hanging="420"/>
      </w:pPr>
    </w:lvl>
    <w:lvl w:ilvl="2" w:tplc="6F6874AE" w:tentative="1">
      <w:start w:val="1"/>
      <w:numFmt w:val="decimalEnclosedCircle"/>
      <w:lvlText w:val="%3"/>
      <w:lvlJc w:val="left"/>
      <w:pPr>
        <w:tabs>
          <w:tab w:val="num" w:pos="1920"/>
        </w:tabs>
        <w:ind w:left="1920" w:hanging="420"/>
      </w:pPr>
    </w:lvl>
    <w:lvl w:ilvl="3" w:tplc="929E585E" w:tentative="1">
      <w:start w:val="1"/>
      <w:numFmt w:val="decimal"/>
      <w:lvlText w:val="%4."/>
      <w:lvlJc w:val="left"/>
      <w:pPr>
        <w:tabs>
          <w:tab w:val="num" w:pos="2340"/>
        </w:tabs>
        <w:ind w:left="2340" w:hanging="420"/>
      </w:pPr>
    </w:lvl>
    <w:lvl w:ilvl="4" w:tplc="7A6CF132" w:tentative="1">
      <w:start w:val="1"/>
      <w:numFmt w:val="aiueoFullWidth"/>
      <w:lvlText w:val="(%5)"/>
      <w:lvlJc w:val="left"/>
      <w:pPr>
        <w:tabs>
          <w:tab w:val="num" w:pos="2760"/>
        </w:tabs>
        <w:ind w:left="2760" w:hanging="420"/>
      </w:pPr>
    </w:lvl>
    <w:lvl w:ilvl="5" w:tplc="9850B2C2" w:tentative="1">
      <w:start w:val="1"/>
      <w:numFmt w:val="decimalEnclosedCircle"/>
      <w:lvlText w:val="%6"/>
      <w:lvlJc w:val="left"/>
      <w:pPr>
        <w:tabs>
          <w:tab w:val="num" w:pos="3180"/>
        </w:tabs>
        <w:ind w:left="3180" w:hanging="420"/>
      </w:pPr>
    </w:lvl>
    <w:lvl w:ilvl="6" w:tplc="6C6622D2" w:tentative="1">
      <w:start w:val="1"/>
      <w:numFmt w:val="decimal"/>
      <w:lvlText w:val="%7."/>
      <w:lvlJc w:val="left"/>
      <w:pPr>
        <w:tabs>
          <w:tab w:val="num" w:pos="3600"/>
        </w:tabs>
        <w:ind w:left="3600" w:hanging="420"/>
      </w:pPr>
    </w:lvl>
    <w:lvl w:ilvl="7" w:tplc="521A302C" w:tentative="1">
      <w:start w:val="1"/>
      <w:numFmt w:val="aiueoFullWidth"/>
      <w:lvlText w:val="(%8)"/>
      <w:lvlJc w:val="left"/>
      <w:pPr>
        <w:tabs>
          <w:tab w:val="num" w:pos="4020"/>
        </w:tabs>
        <w:ind w:left="4020" w:hanging="420"/>
      </w:pPr>
    </w:lvl>
    <w:lvl w:ilvl="8" w:tplc="8E1E9FC8" w:tentative="1">
      <w:start w:val="1"/>
      <w:numFmt w:val="decimalEnclosedCircle"/>
      <w:lvlText w:val="%9"/>
      <w:lvlJc w:val="left"/>
      <w:pPr>
        <w:tabs>
          <w:tab w:val="num" w:pos="4440"/>
        </w:tabs>
        <w:ind w:left="4440" w:hanging="420"/>
      </w:pPr>
    </w:lvl>
  </w:abstractNum>
  <w:abstractNum w:abstractNumId="34" w15:restartNumberingAfterBreak="0">
    <w:nsid w:val="71C431D0"/>
    <w:multiLevelType w:val="hybridMultilevel"/>
    <w:tmpl w:val="414A3C58"/>
    <w:lvl w:ilvl="0" w:tplc="48F656BE">
      <w:start w:val="3"/>
      <w:numFmt w:val="decimal"/>
      <w:lvlText w:val="%1"/>
      <w:lvlJc w:val="left"/>
      <w:pPr>
        <w:tabs>
          <w:tab w:val="num" w:pos="470"/>
        </w:tabs>
        <w:ind w:left="470" w:hanging="360"/>
      </w:pPr>
      <w:rPr>
        <w:rFonts w:hint="default"/>
      </w:rPr>
    </w:lvl>
    <w:lvl w:ilvl="1" w:tplc="34D2CFC8" w:tentative="1">
      <w:start w:val="1"/>
      <w:numFmt w:val="aiueoFullWidth"/>
      <w:lvlText w:val="(%2)"/>
      <w:lvlJc w:val="left"/>
      <w:pPr>
        <w:tabs>
          <w:tab w:val="num" w:pos="950"/>
        </w:tabs>
        <w:ind w:left="950" w:hanging="420"/>
      </w:pPr>
    </w:lvl>
    <w:lvl w:ilvl="2" w:tplc="E02A2640" w:tentative="1">
      <w:start w:val="1"/>
      <w:numFmt w:val="decimalEnclosedCircle"/>
      <w:lvlText w:val="%3"/>
      <w:lvlJc w:val="left"/>
      <w:pPr>
        <w:tabs>
          <w:tab w:val="num" w:pos="1370"/>
        </w:tabs>
        <w:ind w:left="1370" w:hanging="420"/>
      </w:pPr>
    </w:lvl>
    <w:lvl w:ilvl="3" w:tplc="EE7E0DB0" w:tentative="1">
      <w:start w:val="1"/>
      <w:numFmt w:val="decimal"/>
      <w:lvlText w:val="%4."/>
      <w:lvlJc w:val="left"/>
      <w:pPr>
        <w:tabs>
          <w:tab w:val="num" w:pos="1790"/>
        </w:tabs>
        <w:ind w:left="1790" w:hanging="420"/>
      </w:pPr>
    </w:lvl>
    <w:lvl w:ilvl="4" w:tplc="97901E16" w:tentative="1">
      <w:start w:val="1"/>
      <w:numFmt w:val="aiueoFullWidth"/>
      <w:lvlText w:val="(%5)"/>
      <w:lvlJc w:val="left"/>
      <w:pPr>
        <w:tabs>
          <w:tab w:val="num" w:pos="2210"/>
        </w:tabs>
        <w:ind w:left="2210" w:hanging="420"/>
      </w:pPr>
    </w:lvl>
    <w:lvl w:ilvl="5" w:tplc="8D346E1C" w:tentative="1">
      <w:start w:val="1"/>
      <w:numFmt w:val="decimalEnclosedCircle"/>
      <w:lvlText w:val="%6"/>
      <w:lvlJc w:val="left"/>
      <w:pPr>
        <w:tabs>
          <w:tab w:val="num" w:pos="2630"/>
        </w:tabs>
        <w:ind w:left="2630" w:hanging="420"/>
      </w:pPr>
    </w:lvl>
    <w:lvl w:ilvl="6" w:tplc="94F26F5C" w:tentative="1">
      <w:start w:val="1"/>
      <w:numFmt w:val="decimal"/>
      <w:lvlText w:val="%7."/>
      <w:lvlJc w:val="left"/>
      <w:pPr>
        <w:tabs>
          <w:tab w:val="num" w:pos="3050"/>
        </w:tabs>
        <w:ind w:left="3050" w:hanging="420"/>
      </w:pPr>
    </w:lvl>
    <w:lvl w:ilvl="7" w:tplc="77EE42AE" w:tentative="1">
      <w:start w:val="1"/>
      <w:numFmt w:val="aiueoFullWidth"/>
      <w:lvlText w:val="(%8)"/>
      <w:lvlJc w:val="left"/>
      <w:pPr>
        <w:tabs>
          <w:tab w:val="num" w:pos="3470"/>
        </w:tabs>
        <w:ind w:left="3470" w:hanging="420"/>
      </w:pPr>
    </w:lvl>
    <w:lvl w:ilvl="8" w:tplc="89AE4F3C" w:tentative="1">
      <w:start w:val="1"/>
      <w:numFmt w:val="decimalEnclosedCircle"/>
      <w:lvlText w:val="%9"/>
      <w:lvlJc w:val="left"/>
      <w:pPr>
        <w:tabs>
          <w:tab w:val="num" w:pos="3890"/>
        </w:tabs>
        <w:ind w:left="3890" w:hanging="420"/>
      </w:pPr>
    </w:lvl>
  </w:abstractNum>
  <w:abstractNum w:abstractNumId="35" w15:restartNumberingAfterBreak="0">
    <w:nsid w:val="79FF05A0"/>
    <w:multiLevelType w:val="hybridMultilevel"/>
    <w:tmpl w:val="CF50DED2"/>
    <w:lvl w:ilvl="0" w:tplc="BFFEE910">
      <w:start w:val="1"/>
      <w:numFmt w:val="decimal"/>
      <w:lvlText w:val="（%1）"/>
      <w:lvlJc w:val="left"/>
      <w:pPr>
        <w:ind w:left="720" w:hanging="720"/>
      </w:pPr>
      <w:rPr>
        <w:rFonts w:hint="default"/>
      </w:rPr>
    </w:lvl>
    <w:lvl w:ilvl="1" w:tplc="A9BACC76" w:tentative="1">
      <w:start w:val="1"/>
      <w:numFmt w:val="aiueoFullWidth"/>
      <w:lvlText w:val="(%2)"/>
      <w:lvlJc w:val="left"/>
      <w:pPr>
        <w:ind w:left="840" w:hanging="420"/>
      </w:pPr>
    </w:lvl>
    <w:lvl w:ilvl="2" w:tplc="530EC85E" w:tentative="1">
      <w:start w:val="1"/>
      <w:numFmt w:val="decimalEnclosedCircle"/>
      <w:lvlText w:val="%3"/>
      <w:lvlJc w:val="left"/>
      <w:pPr>
        <w:ind w:left="1260" w:hanging="420"/>
      </w:pPr>
    </w:lvl>
    <w:lvl w:ilvl="3" w:tplc="4920A9EC" w:tentative="1">
      <w:start w:val="1"/>
      <w:numFmt w:val="decimal"/>
      <w:lvlText w:val="%4."/>
      <w:lvlJc w:val="left"/>
      <w:pPr>
        <w:ind w:left="1680" w:hanging="420"/>
      </w:pPr>
    </w:lvl>
    <w:lvl w:ilvl="4" w:tplc="3110B4CA" w:tentative="1">
      <w:start w:val="1"/>
      <w:numFmt w:val="aiueoFullWidth"/>
      <w:lvlText w:val="(%5)"/>
      <w:lvlJc w:val="left"/>
      <w:pPr>
        <w:ind w:left="2100" w:hanging="420"/>
      </w:pPr>
    </w:lvl>
    <w:lvl w:ilvl="5" w:tplc="1C4CE2BA" w:tentative="1">
      <w:start w:val="1"/>
      <w:numFmt w:val="decimalEnclosedCircle"/>
      <w:lvlText w:val="%6"/>
      <w:lvlJc w:val="left"/>
      <w:pPr>
        <w:ind w:left="2520" w:hanging="420"/>
      </w:pPr>
    </w:lvl>
    <w:lvl w:ilvl="6" w:tplc="9DF2F8CE" w:tentative="1">
      <w:start w:val="1"/>
      <w:numFmt w:val="decimal"/>
      <w:lvlText w:val="%7."/>
      <w:lvlJc w:val="left"/>
      <w:pPr>
        <w:ind w:left="2940" w:hanging="420"/>
      </w:pPr>
    </w:lvl>
    <w:lvl w:ilvl="7" w:tplc="BFC8DCCA" w:tentative="1">
      <w:start w:val="1"/>
      <w:numFmt w:val="aiueoFullWidth"/>
      <w:lvlText w:val="(%8)"/>
      <w:lvlJc w:val="left"/>
      <w:pPr>
        <w:ind w:left="3360" w:hanging="420"/>
      </w:pPr>
    </w:lvl>
    <w:lvl w:ilvl="8" w:tplc="C6CE5062" w:tentative="1">
      <w:start w:val="1"/>
      <w:numFmt w:val="decimalEnclosedCircle"/>
      <w:lvlText w:val="%9"/>
      <w:lvlJc w:val="left"/>
      <w:pPr>
        <w:ind w:left="3780" w:hanging="420"/>
      </w:pPr>
    </w:lvl>
  </w:abstractNum>
  <w:abstractNum w:abstractNumId="36" w15:restartNumberingAfterBreak="0">
    <w:nsid w:val="7E4F66A4"/>
    <w:multiLevelType w:val="hybridMultilevel"/>
    <w:tmpl w:val="624206EC"/>
    <w:lvl w:ilvl="0" w:tplc="7E2A829A">
      <w:start w:val="9"/>
      <w:numFmt w:val="decimal"/>
      <w:lvlText w:val="%1"/>
      <w:lvlJc w:val="left"/>
      <w:pPr>
        <w:tabs>
          <w:tab w:val="num" w:pos="460"/>
        </w:tabs>
        <w:ind w:left="460" w:hanging="360"/>
      </w:pPr>
      <w:rPr>
        <w:rFonts w:hint="default"/>
      </w:rPr>
    </w:lvl>
    <w:lvl w:ilvl="1" w:tplc="E1B0B586" w:tentative="1">
      <w:start w:val="1"/>
      <w:numFmt w:val="aiueoFullWidth"/>
      <w:lvlText w:val="(%2)"/>
      <w:lvlJc w:val="left"/>
      <w:pPr>
        <w:tabs>
          <w:tab w:val="num" w:pos="940"/>
        </w:tabs>
        <w:ind w:left="940" w:hanging="420"/>
      </w:pPr>
    </w:lvl>
    <w:lvl w:ilvl="2" w:tplc="6B18133E" w:tentative="1">
      <w:start w:val="1"/>
      <w:numFmt w:val="decimalEnclosedCircle"/>
      <w:lvlText w:val="%3"/>
      <w:lvlJc w:val="left"/>
      <w:pPr>
        <w:tabs>
          <w:tab w:val="num" w:pos="1360"/>
        </w:tabs>
        <w:ind w:left="1360" w:hanging="420"/>
      </w:pPr>
    </w:lvl>
    <w:lvl w:ilvl="3" w:tplc="8942210E" w:tentative="1">
      <w:start w:val="1"/>
      <w:numFmt w:val="decimal"/>
      <w:lvlText w:val="%4."/>
      <w:lvlJc w:val="left"/>
      <w:pPr>
        <w:tabs>
          <w:tab w:val="num" w:pos="1780"/>
        </w:tabs>
        <w:ind w:left="1780" w:hanging="420"/>
      </w:pPr>
    </w:lvl>
    <w:lvl w:ilvl="4" w:tplc="8354ADCA" w:tentative="1">
      <w:start w:val="1"/>
      <w:numFmt w:val="aiueoFullWidth"/>
      <w:lvlText w:val="(%5)"/>
      <w:lvlJc w:val="left"/>
      <w:pPr>
        <w:tabs>
          <w:tab w:val="num" w:pos="2200"/>
        </w:tabs>
        <w:ind w:left="2200" w:hanging="420"/>
      </w:pPr>
    </w:lvl>
    <w:lvl w:ilvl="5" w:tplc="D0B439C4" w:tentative="1">
      <w:start w:val="1"/>
      <w:numFmt w:val="decimalEnclosedCircle"/>
      <w:lvlText w:val="%6"/>
      <w:lvlJc w:val="left"/>
      <w:pPr>
        <w:tabs>
          <w:tab w:val="num" w:pos="2620"/>
        </w:tabs>
        <w:ind w:left="2620" w:hanging="420"/>
      </w:pPr>
    </w:lvl>
    <w:lvl w:ilvl="6" w:tplc="99D4FB38" w:tentative="1">
      <w:start w:val="1"/>
      <w:numFmt w:val="decimal"/>
      <w:lvlText w:val="%7."/>
      <w:lvlJc w:val="left"/>
      <w:pPr>
        <w:tabs>
          <w:tab w:val="num" w:pos="3040"/>
        </w:tabs>
        <w:ind w:left="3040" w:hanging="420"/>
      </w:pPr>
    </w:lvl>
    <w:lvl w:ilvl="7" w:tplc="4022E686" w:tentative="1">
      <w:start w:val="1"/>
      <w:numFmt w:val="aiueoFullWidth"/>
      <w:lvlText w:val="(%8)"/>
      <w:lvlJc w:val="left"/>
      <w:pPr>
        <w:tabs>
          <w:tab w:val="num" w:pos="3460"/>
        </w:tabs>
        <w:ind w:left="3460" w:hanging="420"/>
      </w:pPr>
    </w:lvl>
    <w:lvl w:ilvl="8" w:tplc="3D5C5E9C" w:tentative="1">
      <w:start w:val="1"/>
      <w:numFmt w:val="decimalEnclosedCircle"/>
      <w:lvlText w:val="%9"/>
      <w:lvlJc w:val="left"/>
      <w:pPr>
        <w:tabs>
          <w:tab w:val="num" w:pos="3880"/>
        </w:tabs>
        <w:ind w:left="3880" w:hanging="420"/>
      </w:pPr>
    </w:lvl>
  </w:abstractNum>
  <w:num w:numId="1" w16cid:durableId="1227187814">
    <w:abstractNumId w:val="23"/>
  </w:num>
  <w:num w:numId="2" w16cid:durableId="770200529">
    <w:abstractNumId w:val="22"/>
  </w:num>
  <w:num w:numId="3" w16cid:durableId="1019163176">
    <w:abstractNumId w:val="24"/>
  </w:num>
  <w:num w:numId="4" w16cid:durableId="1326318384">
    <w:abstractNumId w:val="7"/>
  </w:num>
  <w:num w:numId="5" w16cid:durableId="2010718473">
    <w:abstractNumId w:val="3"/>
  </w:num>
  <w:num w:numId="6" w16cid:durableId="1808354873">
    <w:abstractNumId w:val="34"/>
  </w:num>
  <w:num w:numId="7" w16cid:durableId="856230652">
    <w:abstractNumId w:val="13"/>
  </w:num>
  <w:num w:numId="8" w16cid:durableId="837964154">
    <w:abstractNumId w:val="4"/>
  </w:num>
  <w:num w:numId="9" w16cid:durableId="1927572249">
    <w:abstractNumId w:val="12"/>
  </w:num>
  <w:num w:numId="10" w16cid:durableId="532307911">
    <w:abstractNumId w:val="33"/>
  </w:num>
  <w:num w:numId="11" w16cid:durableId="218366132">
    <w:abstractNumId w:val="29"/>
  </w:num>
  <w:num w:numId="12" w16cid:durableId="1366370867">
    <w:abstractNumId w:val="1"/>
  </w:num>
  <w:num w:numId="13" w16cid:durableId="17589567">
    <w:abstractNumId w:val="36"/>
  </w:num>
  <w:num w:numId="14" w16cid:durableId="835847579">
    <w:abstractNumId w:val="15"/>
  </w:num>
  <w:num w:numId="15" w16cid:durableId="1047489560">
    <w:abstractNumId w:val="0"/>
  </w:num>
  <w:num w:numId="16" w16cid:durableId="1530724775">
    <w:abstractNumId w:val="6"/>
  </w:num>
  <w:num w:numId="17" w16cid:durableId="98567543">
    <w:abstractNumId w:val="35"/>
  </w:num>
  <w:num w:numId="18" w16cid:durableId="223375608">
    <w:abstractNumId w:val="5"/>
  </w:num>
  <w:num w:numId="19" w16cid:durableId="791246464">
    <w:abstractNumId w:val="20"/>
  </w:num>
  <w:num w:numId="20" w16cid:durableId="985011992">
    <w:abstractNumId w:val="8"/>
  </w:num>
  <w:num w:numId="21" w16cid:durableId="1895316401">
    <w:abstractNumId w:val="31"/>
  </w:num>
  <w:num w:numId="22" w16cid:durableId="1302149151">
    <w:abstractNumId w:val="21"/>
  </w:num>
  <w:num w:numId="23" w16cid:durableId="430903314">
    <w:abstractNumId w:val="19"/>
  </w:num>
  <w:num w:numId="24" w16cid:durableId="1422918559">
    <w:abstractNumId w:val="32"/>
  </w:num>
  <w:num w:numId="25" w16cid:durableId="1882789912">
    <w:abstractNumId w:val="28"/>
  </w:num>
  <w:num w:numId="26" w16cid:durableId="171578306">
    <w:abstractNumId w:val="16"/>
  </w:num>
  <w:num w:numId="27" w16cid:durableId="48959536">
    <w:abstractNumId w:val="26"/>
  </w:num>
  <w:num w:numId="28" w16cid:durableId="2028212768">
    <w:abstractNumId w:val="10"/>
  </w:num>
  <w:num w:numId="29" w16cid:durableId="1803885237">
    <w:abstractNumId w:val="27"/>
  </w:num>
  <w:num w:numId="30" w16cid:durableId="1457531133">
    <w:abstractNumId w:val="14"/>
  </w:num>
  <w:num w:numId="31" w16cid:durableId="607006889">
    <w:abstractNumId w:val="9"/>
  </w:num>
  <w:num w:numId="32" w16cid:durableId="941646403">
    <w:abstractNumId w:val="30"/>
  </w:num>
  <w:num w:numId="33" w16cid:durableId="649099362">
    <w:abstractNumId w:val="11"/>
  </w:num>
  <w:num w:numId="34" w16cid:durableId="1327051904">
    <w:abstractNumId w:val="25"/>
  </w:num>
  <w:num w:numId="35" w16cid:durableId="417559699">
    <w:abstractNumId w:val="2"/>
  </w:num>
  <w:num w:numId="36" w16cid:durableId="493910476">
    <w:abstractNumId w:val="18"/>
  </w:num>
  <w:num w:numId="37" w16cid:durableId="18299792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hideSpellingErrors/>
  <w:hideGrammaticalErrors/>
  <w:proofState w:spelling="clean" w:grammar="dirty"/>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840"/>
  <w:evenAndOddHeaders/>
  <w:drawingGridHorizontalSpacing w:val="105"/>
  <w:drawingGridVerticalSpacing w:val="331"/>
  <w:displayHorizontalDrawingGridEvery w:val="0"/>
  <w:characterSpacingControl w:val="compressPunctuation"/>
  <w:strictFirstAndLastChars/>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B04"/>
    <w:rsid w:val="00001FD1"/>
    <w:rsid w:val="0000336C"/>
    <w:rsid w:val="000078CD"/>
    <w:rsid w:val="00013195"/>
    <w:rsid w:val="000138B0"/>
    <w:rsid w:val="00016EDD"/>
    <w:rsid w:val="000176BE"/>
    <w:rsid w:val="00020BBD"/>
    <w:rsid w:val="00020E8A"/>
    <w:rsid w:val="00021A47"/>
    <w:rsid w:val="00022D61"/>
    <w:rsid w:val="0002717C"/>
    <w:rsid w:val="000271EB"/>
    <w:rsid w:val="00033F08"/>
    <w:rsid w:val="0003458C"/>
    <w:rsid w:val="00036AAE"/>
    <w:rsid w:val="00042064"/>
    <w:rsid w:val="00042AFD"/>
    <w:rsid w:val="00042BF3"/>
    <w:rsid w:val="0004384A"/>
    <w:rsid w:val="00045A3A"/>
    <w:rsid w:val="00047A4A"/>
    <w:rsid w:val="000507A7"/>
    <w:rsid w:val="000516DC"/>
    <w:rsid w:val="00052E53"/>
    <w:rsid w:val="000536E1"/>
    <w:rsid w:val="00061A8A"/>
    <w:rsid w:val="00063A87"/>
    <w:rsid w:val="00064400"/>
    <w:rsid w:val="0006465D"/>
    <w:rsid w:val="00064749"/>
    <w:rsid w:val="00065A10"/>
    <w:rsid w:val="00066BFE"/>
    <w:rsid w:val="000719A4"/>
    <w:rsid w:val="00072560"/>
    <w:rsid w:val="000733B3"/>
    <w:rsid w:val="0007749B"/>
    <w:rsid w:val="00083108"/>
    <w:rsid w:val="00083C2B"/>
    <w:rsid w:val="0008423A"/>
    <w:rsid w:val="000853B6"/>
    <w:rsid w:val="00085715"/>
    <w:rsid w:val="00090176"/>
    <w:rsid w:val="00091DB4"/>
    <w:rsid w:val="00093498"/>
    <w:rsid w:val="00093844"/>
    <w:rsid w:val="00093D8E"/>
    <w:rsid w:val="00095B01"/>
    <w:rsid w:val="000A1D3A"/>
    <w:rsid w:val="000A3349"/>
    <w:rsid w:val="000A3D95"/>
    <w:rsid w:val="000A3F21"/>
    <w:rsid w:val="000A51D6"/>
    <w:rsid w:val="000A51E3"/>
    <w:rsid w:val="000B472F"/>
    <w:rsid w:val="000B746C"/>
    <w:rsid w:val="000C2DEA"/>
    <w:rsid w:val="000C4399"/>
    <w:rsid w:val="000C4755"/>
    <w:rsid w:val="000C5158"/>
    <w:rsid w:val="000C68F2"/>
    <w:rsid w:val="000D0847"/>
    <w:rsid w:val="000D1E5E"/>
    <w:rsid w:val="000D1F6A"/>
    <w:rsid w:val="000D281E"/>
    <w:rsid w:val="000E22DD"/>
    <w:rsid w:val="000E2B46"/>
    <w:rsid w:val="000E3379"/>
    <w:rsid w:val="000E4481"/>
    <w:rsid w:val="000E44DB"/>
    <w:rsid w:val="000E53B3"/>
    <w:rsid w:val="000E695F"/>
    <w:rsid w:val="000F079D"/>
    <w:rsid w:val="000F0FDD"/>
    <w:rsid w:val="000F1CDD"/>
    <w:rsid w:val="000F264F"/>
    <w:rsid w:val="000F2E5F"/>
    <w:rsid w:val="000F3920"/>
    <w:rsid w:val="000F3AB7"/>
    <w:rsid w:val="000F4A4D"/>
    <w:rsid w:val="000F566D"/>
    <w:rsid w:val="000F5741"/>
    <w:rsid w:val="00100053"/>
    <w:rsid w:val="00100458"/>
    <w:rsid w:val="001055B5"/>
    <w:rsid w:val="001057FF"/>
    <w:rsid w:val="00106404"/>
    <w:rsid w:val="00106AC8"/>
    <w:rsid w:val="001071F1"/>
    <w:rsid w:val="00111A17"/>
    <w:rsid w:val="00114222"/>
    <w:rsid w:val="001142FC"/>
    <w:rsid w:val="00114B8F"/>
    <w:rsid w:val="0011576C"/>
    <w:rsid w:val="0011697B"/>
    <w:rsid w:val="00120D90"/>
    <w:rsid w:val="00121764"/>
    <w:rsid w:val="00121A1C"/>
    <w:rsid w:val="00122326"/>
    <w:rsid w:val="00122741"/>
    <w:rsid w:val="00122FD5"/>
    <w:rsid w:val="00124F27"/>
    <w:rsid w:val="00125F5F"/>
    <w:rsid w:val="001261FF"/>
    <w:rsid w:val="001270DF"/>
    <w:rsid w:val="00127513"/>
    <w:rsid w:val="00127FE8"/>
    <w:rsid w:val="001319B0"/>
    <w:rsid w:val="00136318"/>
    <w:rsid w:val="00136E46"/>
    <w:rsid w:val="001400A3"/>
    <w:rsid w:val="0014061D"/>
    <w:rsid w:val="00141591"/>
    <w:rsid w:val="00141C5D"/>
    <w:rsid w:val="00141CE4"/>
    <w:rsid w:val="00142317"/>
    <w:rsid w:val="00143ACC"/>
    <w:rsid w:val="00144009"/>
    <w:rsid w:val="001447FB"/>
    <w:rsid w:val="00147EDE"/>
    <w:rsid w:val="00147F94"/>
    <w:rsid w:val="00152094"/>
    <w:rsid w:val="001525CE"/>
    <w:rsid w:val="00154DDE"/>
    <w:rsid w:val="001552C5"/>
    <w:rsid w:val="00160499"/>
    <w:rsid w:val="00161521"/>
    <w:rsid w:val="00162C98"/>
    <w:rsid w:val="0016312A"/>
    <w:rsid w:val="001656B7"/>
    <w:rsid w:val="00165E8E"/>
    <w:rsid w:val="001662A2"/>
    <w:rsid w:val="00167665"/>
    <w:rsid w:val="00167E03"/>
    <w:rsid w:val="0017384D"/>
    <w:rsid w:val="00174539"/>
    <w:rsid w:val="001778E8"/>
    <w:rsid w:val="0018560F"/>
    <w:rsid w:val="00185F74"/>
    <w:rsid w:val="00187090"/>
    <w:rsid w:val="001908DA"/>
    <w:rsid w:val="001909BB"/>
    <w:rsid w:val="00191C1C"/>
    <w:rsid w:val="00192CC5"/>
    <w:rsid w:val="00194377"/>
    <w:rsid w:val="00194BA8"/>
    <w:rsid w:val="0019510C"/>
    <w:rsid w:val="00195AC4"/>
    <w:rsid w:val="00195CF9"/>
    <w:rsid w:val="00196E15"/>
    <w:rsid w:val="001A0134"/>
    <w:rsid w:val="001A0CC8"/>
    <w:rsid w:val="001A0EAE"/>
    <w:rsid w:val="001A0FBF"/>
    <w:rsid w:val="001A1003"/>
    <w:rsid w:val="001A17A5"/>
    <w:rsid w:val="001A1CA4"/>
    <w:rsid w:val="001B214C"/>
    <w:rsid w:val="001B2CBC"/>
    <w:rsid w:val="001B43FD"/>
    <w:rsid w:val="001B5E53"/>
    <w:rsid w:val="001B615B"/>
    <w:rsid w:val="001B6219"/>
    <w:rsid w:val="001B65B7"/>
    <w:rsid w:val="001B7675"/>
    <w:rsid w:val="001C0F54"/>
    <w:rsid w:val="001C2FE6"/>
    <w:rsid w:val="001C57F2"/>
    <w:rsid w:val="001C5D29"/>
    <w:rsid w:val="001D04CD"/>
    <w:rsid w:val="001D4A4A"/>
    <w:rsid w:val="001D64A4"/>
    <w:rsid w:val="001D7047"/>
    <w:rsid w:val="001E055F"/>
    <w:rsid w:val="001E1C5B"/>
    <w:rsid w:val="001E3949"/>
    <w:rsid w:val="001E524E"/>
    <w:rsid w:val="001E73A5"/>
    <w:rsid w:val="001F2A27"/>
    <w:rsid w:val="001F39D4"/>
    <w:rsid w:val="001F3AFF"/>
    <w:rsid w:val="001F760D"/>
    <w:rsid w:val="001F7634"/>
    <w:rsid w:val="001F7A58"/>
    <w:rsid w:val="00200A29"/>
    <w:rsid w:val="00201B0F"/>
    <w:rsid w:val="00203772"/>
    <w:rsid w:val="00211F66"/>
    <w:rsid w:val="00212AB2"/>
    <w:rsid w:val="00213880"/>
    <w:rsid w:val="00217356"/>
    <w:rsid w:val="00220EDD"/>
    <w:rsid w:val="00221C46"/>
    <w:rsid w:val="00223C89"/>
    <w:rsid w:val="00224378"/>
    <w:rsid w:val="0022572C"/>
    <w:rsid w:val="0022611F"/>
    <w:rsid w:val="002272F6"/>
    <w:rsid w:val="00227F78"/>
    <w:rsid w:val="002305F1"/>
    <w:rsid w:val="0023187B"/>
    <w:rsid w:val="00247DB9"/>
    <w:rsid w:val="0025238B"/>
    <w:rsid w:val="00255953"/>
    <w:rsid w:val="002575F1"/>
    <w:rsid w:val="00261F4D"/>
    <w:rsid w:val="00265522"/>
    <w:rsid w:val="00265C5A"/>
    <w:rsid w:val="00266B48"/>
    <w:rsid w:val="00271D0D"/>
    <w:rsid w:val="002731EA"/>
    <w:rsid w:val="00275BEE"/>
    <w:rsid w:val="00276B97"/>
    <w:rsid w:val="00280A72"/>
    <w:rsid w:val="00280B7B"/>
    <w:rsid w:val="00281073"/>
    <w:rsid w:val="002830B3"/>
    <w:rsid w:val="00283AF4"/>
    <w:rsid w:val="00283D29"/>
    <w:rsid w:val="00283D4B"/>
    <w:rsid w:val="00285B4F"/>
    <w:rsid w:val="00285C34"/>
    <w:rsid w:val="00290223"/>
    <w:rsid w:val="002906BA"/>
    <w:rsid w:val="00290925"/>
    <w:rsid w:val="002912A0"/>
    <w:rsid w:val="0029134D"/>
    <w:rsid w:val="00291FEE"/>
    <w:rsid w:val="002948B1"/>
    <w:rsid w:val="00296060"/>
    <w:rsid w:val="002A3B01"/>
    <w:rsid w:val="002A57D5"/>
    <w:rsid w:val="002B23E0"/>
    <w:rsid w:val="002B47B8"/>
    <w:rsid w:val="002B481C"/>
    <w:rsid w:val="002C2526"/>
    <w:rsid w:val="002C64E4"/>
    <w:rsid w:val="002C6A4F"/>
    <w:rsid w:val="002C703A"/>
    <w:rsid w:val="002C776C"/>
    <w:rsid w:val="002C7D98"/>
    <w:rsid w:val="002D3D42"/>
    <w:rsid w:val="002D4110"/>
    <w:rsid w:val="002D4871"/>
    <w:rsid w:val="002D6A62"/>
    <w:rsid w:val="002D6C8C"/>
    <w:rsid w:val="002D7919"/>
    <w:rsid w:val="002E1C39"/>
    <w:rsid w:val="002E32CD"/>
    <w:rsid w:val="002E4A5A"/>
    <w:rsid w:val="002E65D2"/>
    <w:rsid w:val="002E6BAE"/>
    <w:rsid w:val="002E750C"/>
    <w:rsid w:val="002E7667"/>
    <w:rsid w:val="002F2931"/>
    <w:rsid w:val="002F3681"/>
    <w:rsid w:val="002F3B40"/>
    <w:rsid w:val="002F3EEE"/>
    <w:rsid w:val="002F5266"/>
    <w:rsid w:val="002F6A46"/>
    <w:rsid w:val="002F7246"/>
    <w:rsid w:val="00300FBF"/>
    <w:rsid w:val="003011AC"/>
    <w:rsid w:val="00302DFF"/>
    <w:rsid w:val="00303C83"/>
    <w:rsid w:val="00304199"/>
    <w:rsid w:val="0030467D"/>
    <w:rsid w:val="00304C4A"/>
    <w:rsid w:val="003069CA"/>
    <w:rsid w:val="003132D8"/>
    <w:rsid w:val="003147F1"/>
    <w:rsid w:val="00315477"/>
    <w:rsid w:val="00320672"/>
    <w:rsid w:val="00324646"/>
    <w:rsid w:val="003253BE"/>
    <w:rsid w:val="003253CC"/>
    <w:rsid w:val="0032583D"/>
    <w:rsid w:val="003308E7"/>
    <w:rsid w:val="00332E4C"/>
    <w:rsid w:val="00334EEA"/>
    <w:rsid w:val="003357B3"/>
    <w:rsid w:val="00340DE0"/>
    <w:rsid w:val="00343464"/>
    <w:rsid w:val="00345BC6"/>
    <w:rsid w:val="00351588"/>
    <w:rsid w:val="003527E2"/>
    <w:rsid w:val="00354A9F"/>
    <w:rsid w:val="003554D0"/>
    <w:rsid w:val="00355D76"/>
    <w:rsid w:val="00357024"/>
    <w:rsid w:val="0035775E"/>
    <w:rsid w:val="003578C9"/>
    <w:rsid w:val="00357FEE"/>
    <w:rsid w:val="003627C8"/>
    <w:rsid w:val="00364E95"/>
    <w:rsid w:val="003706AD"/>
    <w:rsid w:val="00371D86"/>
    <w:rsid w:val="003732E0"/>
    <w:rsid w:val="00373BBC"/>
    <w:rsid w:val="00374409"/>
    <w:rsid w:val="0037672E"/>
    <w:rsid w:val="003774AB"/>
    <w:rsid w:val="00380C6B"/>
    <w:rsid w:val="00380CB8"/>
    <w:rsid w:val="00383FE3"/>
    <w:rsid w:val="0038493C"/>
    <w:rsid w:val="00386928"/>
    <w:rsid w:val="00387431"/>
    <w:rsid w:val="003907A1"/>
    <w:rsid w:val="00392BC5"/>
    <w:rsid w:val="00394F6B"/>
    <w:rsid w:val="00396698"/>
    <w:rsid w:val="00396F05"/>
    <w:rsid w:val="003A094A"/>
    <w:rsid w:val="003A30E6"/>
    <w:rsid w:val="003A4DB2"/>
    <w:rsid w:val="003A4FCA"/>
    <w:rsid w:val="003A5243"/>
    <w:rsid w:val="003B0C42"/>
    <w:rsid w:val="003B1C65"/>
    <w:rsid w:val="003B461C"/>
    <w:rsid w:val="003B5347"/>
    <w:rsid w:val="003B5F24"/>
    <w:rsid w:val="003B63E5"/>
    <w:rsid w:val="003B6D71"/>
    <w:rsid w:val="003C042B"/>
    <w:rsid w:val="003C2A8A"/>
    <w:rsid w:val="003C2B0B"/>
    <w:rsid w:val="003C62FE"/>
    <w:rsid w:val="003C7816"/>
    <w:rsid w:val="003D10ED"/>
    <w:rsid w:val="003D4B2D"/>
    <w:rsid w:val="003D53F9"/>
    <w:rsid w:val="003D5B74"/>
    <w:rsid w:val="003D7554"/>
    <w:rsid w:val="003E102C"/>
    <w:rsid w:val="003E509E"/>
    <w:rsid w:val="003F119B"/>
    <w:rsid w:val="003F25FF"/>
    <w:rsid w:val="003F3DBA"/>
    <w:rsid w:val="003F615B"/>
    <w:rsid w:val="003F6E9C"/>
    <w:rsid w:val="00402657"/>
    <w:rsid w:val="004049D6"/>
    <w:rsid w:val="00406865"/>
    <w:rsid w:val="0040728B"/>
    <w:rsid w:val="00410647"/>
    <w:rsid w:val="004147F8"/>
    <w:rsid w:val="004148D4"/>
    <w:rsid w:val="0041583A"/>
    <w:rsid w:val="00415C9F"/>
    <w:rsid w:val="00416AA1"/>
    <w:rsid w:val="00417505"/>
    <w:rsid w:val="00421940"/>
    <w:rsid w:val="00421A22"/>
    <w:rsid w:val="00423447"/>
    <w:rsid w:val="00424DB5"/>
    <w:rsid w:val="0042574E"/>
    <w:rsid w:val="004274D9"/>
    <w:rsid w:val="00427502"/>
    <w:rsid w:val="00434746"/>
    <w:rsid w:val="00435627"/>
    <w:rsid w:val="004423C5"/>
    <w:rsid w:val="00442E94"/>
    <w:rsid w:val="00443D8D"/>
    <w:rsid w:val="004465DC"/>
    <w:rsid w:val="0044717C"/>
    <w:rsid w:val="004471CA"/>
    <w:rsid w:val="00450875"/>
    <w:rsid w:val="00450A60"/>
    <w:rsid w:val="004518A2"/>
    <w:rsid w:val="00453BF5"/>
    <w:rsid w:val="00455252"/>
    <w:rsid w:val="004556A0"/>
    <w:rsid w:val="00455AF3"/>
    <w:rsid w:val="00456A57"/>
    <w:rsid w:val="00457BB7"/>
    <w:rsid w:val="004611C7"/>
    <w:rsid w:val="00461D61"/>
    <w:rsid w:val="00466263"/>
    <w:rsid w:val="00466283"/>
    <w:rsid w:val="00470562"/>
    <w:rsid w:val="00470C62"/>
    <w:rsid w:val="004718FE"/>
    <w:rsid w:val="00471B39"/>
    <w:rsid w:val="00471D3A"/>
    <w:rsid w:val="0048428E"/>
    <w:rsid w:val="00485843"/>
    <w:rsid w:val="00493611"/>
    <w:rsid w:val="004948FD"/>
    <w:rsid w:val="00497589"/>
    <w:rsid w:val="004A03C9"/>
    <w:rsid w:val="004A117E"/>
    <w:rsid w:val="004A137D"/>
    <w:rsid w:val="004A1544"/>
    <w:rsid w:val="004A15BE"/>
    <w:rsid w:val="004A1EAE"/>
    <w:rsid w:val="004A1EF3"/>
    <w:rsid w:val="004A4073"/>
    <w:rsid w:val="004A70D4"/>
    <w:rsid w:val="004B0499"/>
    <w:rsid w:val="004B110F"/>
    <w:rsid w:val="004B4546"/>
    <w:rsid w:val="004B47CD"/>
    <w:rsid w:val="004B5E63"/>
    <w:rsid w:val="004B6DFF"/>
    <w:rsid w:val="004B713B"/>
    <w:rsid w:val="004B77AE"/>
    <w:rsid w:val="004C2317"/>
    <w:rsid w:val="004C2598"/>
    <w:rsid w:val="004C3494"/>
    <w:rsid w:val="004C3AD8"/>
    <w:rsid w:val="004C41BC"/>
    <w:rsid w:val="004C6036"/>
    <w:rsid w:val="004D1EAA"/>
    <w:rsid w:val="004D49AF"/>
    <w:rsid w:val="004D49B6"/>
    <w:rsid w:val="004D5DA3"/>
    <w:rsid w:val="004D6A7B"/>
    <w:rsid w:val="004D796C"/>
    <w:rsid w:val="004E1E6C"/>
    <w:rsid w:val="004E3640"/>
    <w:rsid w:val="004E3FA8"/>
    <w:rsid w:val="004E542D"/>
    <w:rsid w:val="004E543C"/>
    <w:rsid w:val="004F04C1"/>
    <w:rsid w:val="004F29A0"/>
    <w:rsid w:val="004F36A3"/>
    <w:rsid w:val="004F45C8"/>
    <w:rsid w:val="004F4CDC"/>
    <w:rsid w:val="004F6E57"/>
    <w:rsid w:val="00502F99"/>
    <w:rsid w:val="0050335F"/>
    <w:rsid w:val="005035CD"/>
    <w:rsid w:val="005050A2"/>
    <w:rsid w:val="00505102"/>
    <w:rsid w:val="00507BA4"/>
    <w:rsid w:val="0051000C"/>
    <w:rsid w:val="00510650"/>
    <w:rsid w:val="0051274C"/>
    <w:rsid w:val="005150A0"/>
    <w:rsid w:val="0051704F"/>
    <w:rsid w:val="0052029A"/>
    <w:rsid w:val="005208F9"/>
    <w:rsid w:val="0052522B"/>
    <w:rsid w:val="00526019"/>
    <w:rsid w:val="00526357"/>
    <w:rsid w:val="00526C57"/>
    <w:rsid w:val="00535D6D"/>
    <w:rsid w:val="00536F02"/>
    <w:rsid w:val="00540DCE"/>
    <w:rsid w:val="00541F08"/>
    <w:rsid w:val="00542F27"/>
    <w:rsid w:val="005435A6"/>
    <w:rsid w:val="00544561"/>
    <w:rsid w:val="0054649F"/>
    <w:rsid w:val="005464E6"/>
    <w:rsid w:val="00546FE9"/>
    <w:rsid w:val="00551E83"/>
    <w:rsid w:val="0055219C"/>
    <w:rsid w:val="00552CB5"/>
    <w:rsid w:val="005535B9"/>
    <w:rsid w:val="005566EB"/>
    <w:rsid w:val="00556AC6"/>
    <w:rsid w:val="00556F50"/>
    <w:rsid w:val="00557846"/>
    <w:rsid w:val="005610EA"/>
    <w:rsid w:val="00561D93"/>
    <w:rsid w:val="00562A0B"/>
    <w:rsid w:val="00562F42"/>
    <w:rsid w:val="005632AA"/>
    <w:rsid w:val="00565648"/>
    <w:rsid w:val="005712F4"/>
    <w:rsid w:val="00571D64"/>
    <w:rsid w:val="005721C0"/>
    <w:rsid w:val="00575782"/>
    <w:rsid w:val="00575B98"/>
    <w:rsid w:val="00576E75"/>
    <w:rsid w:val="00580BED"/>
    <w:rsid w:val="00580CE3"/>
    <w:rsid w:val="00580F59"/>
    <w:rsid w:val="00585CFC"/>
    <w:rsid w:val="005879FC"/>
    <w:rsid w:val="00592E05"/>
    <w:rsid w:val="00593D95"/>
    <w:rsid w:val="00594F08"/>
    <w:rsid w:val="00596A1A"/>
    <w:rsid w:val="00596D25"/>
    <w:rsid w:val="00597654"/>
    <w:rsid w:val="00597EBA"/>
    <w:rsid w:val="005A04D3"/>
    <w:rsid w:val="005A5236"/>
    <w:rsid w:val="005A6C30"/>
    <w:rsid w:val="005B0F9A"/>
    <w:rsid w:val="005B281A"/>
    <w:rsid w:val="005B2ACF"/>
    <w:rsid w:val="005B3E87"/>
    <w:rsid w:val="005B4436"/>
    <w:rsid w:val="005B73EA"/>
    <w:rsid w:val="005C07D1"/>
    <w:rsid w:val="005C2901"/>
    <w:rsid w:val="005C5CA2"/>
    <w:rsid w:val="005C6ACE"/>
    <w:rsid w:val="005C708D"/>
    <w:rsid w:val="005D0092"/>
    <w:rsid w:val="005D24DF"/>
    <w:rsid w:val="005D2939"/>
    <w:rsid w:val="005D45DB"/>
    <w:rsid w:val="005E16E3"/>
    <w:rsid w:val="005E1FE9"/>
    <w:rsid w:val="005E304D"/>
    <w:rsid w:val="005F063A"/>
    <w:rsid w:val="005F456A"/>
    <w:rsid w:val="00600470"/>
    <w:rsid w:val="0060218A"/>
    <w:rsid w:val="00605146"/>
    <w:rsid w:val="00605EF7"/>
    <w:rsid w:val="0060674C"/>
    <w:rsid w:val="00611E58"/>
    <w:rsid w:val="00611EAC"/>
    <w:rsid w:val="006142BD"/>
    <w:rsid w:val="006146D0"/>
    <w:rsid w:val="00615383"/>
    <w:rsid w:val="00617056"/>
    <w:rsid w:val="006216D2"/>
    <w:rsid w:val="0062264B"/>
    <w:rsid w:val="00623AA1"/>
    <w:rsid w:val="00623B3E"/>
    <w:rsid w:val="006251F2"/>
    <w:rsid w:val="00625945"/>
    <w:rsid w:val="0062614F"/>
    <w:rsid w:val="0062713C"/>
    <w:rsid w:val="006278DB"/>
    <w:rsid w:val="00633D9D"/>
    <w:rsid w:val="0063428F"/>
    <w:rsid w:val="006351BC"/>
    <w:rsid w:val="00635289"/>
    <w:rsid w:val="0063719F"/>
    <w:rsid w:val="006379DF"/>
    <w:rsid w:val="00640262"/>
    <w:rsid w:val="006414E5"/>
    <w:rsid w:val="00641577"/>
    <w:rsid w:val="00643681"/>
    <w:rsid w:val="00643BAE"/>
    <w:rsid w:val="00645A5B"/>
    <w:rsid w:val="00645B7D"/>
    <w:rsid w:val="0065268F"/>
    <w:rsid w:val="00652D07"/>
    <w:rsid w:val="00653313"/>
    <w:rsid w:val="00653FC0"/>
    <w:rsid w:val="0066009C"/>
    <w:rsid w:val="006653CF"/>
    <w:rsid w:val="006667B8"/>
    <w:rsid w:val="006736B0"/>
    <w:rsid w:val="00673FFE"/>
    <w:rsid w:val="00674779"/>
    <w:rsid w:val="00674E27"/>
    <w:rsid w:val="0068138C"/>
    <w:rsid w:val="00683AAA"/>
    <w:rsid w:val="006844E0"/>
    <w:rsid w:val="006873ED"/>
    <w:rsid w:val="00690707"/>
    <w:rsid w:val="00691812"/>
    <w:rsid w:val="0069348F"/>
    <w:rsid w:val="00693F8A"/>
    <w:rsid w:val="0069770B"/>
    <w:rsid w:val="00697D91"/>
    <w:rsid w:val="006A1ED4"/>
    <w:rsid w:val="006A2F6D"/>
    <w:rsid w:val="006A40D9"/>
    <w:rsid w:val="006A4308"/>
    <w:rsid w:val="006A460A"/>
    <w:rsid w:val="006A7166"/>
    <w:rsid w:val="006A7259"/>
    <w:rsid w:val="006A749E"/>
    <w:rsid w:val="006B67F1"/>
    <w:rsid w:val="006B7633"/>
    <w:rsid w:val="006C1E4F"/>
    <w:rsid w:val="006C2C53"/>
    <w:rsid w:val="006C37C1"/>
    <w:rsid w:val="006C5244"/>
    <w:rsid w:val="006D0207"/>
    <w:rsid w:val="006D20CD"/>
    <w:rsid w:val="006D2AC9"/>
    <w:rsid w:val="006D435E"/>
    <w:rsid w:val="006D544C"/>
    <w:rsid w:val="006D7E0B"/>
    <w:rsid w:val="006D7E77"/>
    <w:rsid w:val="006E15F5"/>
    <w:rsid w:val="006E1660"/>
    <w:rsid w:val="006E4086"/>
    <w:rsid w:val="006E4D54"/>
    <w:rsid w:val="006E6427"/>
    <w:rsid w:val="006E64D5"/>
    <w:rsid w:val="006E660C"/>
    <w:rsid w:val="006E6D21"/>
    <w:rsid w:val="006F0A62"/>
    <w:rsid w:val="006F0E37"/>
    <w:rsid w:val="006F207D"/>
    <w:rsid w:val="006F2AD1"/>
    <w:rsid w:val="006F2B87"/>
    <w:rsid w:val="006F2CAC"/>
    <w:rsid w:val="006F3FA1"/>
    <w:rsid w:val="006F419A"/>
    <w:rsid w:val="006F5083"/>
    <w:rsid w:val="00701813"/>
    <w:rsid w:val="007029CC"/>
    <w:rsid w:val="007047A8"/>
    <w:rsid w:val="007063B5"/>
    <w:rsid w:val="0070704D"/>
    <w:rsid w:val="00711D6C"/>
    <w:rsid w:val="00712932"/>
    <w:rsid w:val="007138C5"/>
    <w:rsid w:val="0072493C"/>
    <w:rsid w:val="00724C95"/>
    <w:rsid w:val="007261D9"/>
    <w:rsid w:val="00731782"/>
    <w:rsid w:val="00735343"/>
    <w:rsid w:val="00736E2E"/>
    <w:rsid w:val="00741983"/>
    <w:rsid w:val="00741AB8"/>
    <w:rsid w:val="00742E39"/>
    <w:rsid w:val="00742F4F"/>
    <w:rsid w:val="00743C95"/>
    <w:rsid w:val="00743DB7"/>
    <w:rsid w:val="00744F2A"/>
    <w:rsid w:val="00745060"/>
    <w:rsid w:val="00745246"/>
    <w:rsid w:val="00746DC3"/>
    <w:rsid w:val="007475F0"/>
    <w:rsid w:val="007556B2"/>
    <w:rsid w:val="00755893"/>
    <w:rsid w:val="00756A4D"/>
    <w:rsid w:val="0076144A"/>
    <w:rsid w:val="00766848"/>
    <w:rsid w:val="00766AB6"/>
    <w:rsid w:val="0076711D"/>
    <w:rsid w:val="00767945"/>
    <w:rsid w:val="0077035A"/>
    <w:rsid w:val="007705DA"/>
    <w:rsid w:val="00772E1C"/>
    <w:rsid w:val="00774CBB"/>
    <w:rsid w:val="00774FD2"/>
    <w:rsid w:val="007757EF"/>
    <w:rsid w:val="00781860"/>
    <w:rsid w:val="0078249A"/>
    <w:rsid w:val="007854B3"/>
    <w:rsid w:val="00785B14"/>
    <w:rsid w:val="00785B9F"/>
    <w:rsid w:val="007864DA"/>
    <w:rsid w:val="00790653"/>
    <w:rsid w:val="007918B7"/>
    <w:rsid w:val="0079324C"/>
    <w:rsid w:val="00794247"/>
    <w:rsid w:val="007973C7"/>
    <w:rsid w:val="00797DE6"/>
    <w:rsid w:val="007A2084"/>
    <w:rsid w:val="007A4099"/>
    <w:rsid w:val="007A5FF2"/>
    <w:rsid w:val="007A607A"/>
    <w:rsid w:val="007A6A10"/>
    <w:rsid w:val="007A7040"/>
    <w:rsid w:val="007A78F3"/>
    <w:rsid w:val="007B1DA4"/>
    <w:rsid w:val="007B36BB"/>
    <w:rsid w:val="007B697D"/>
    <w:rsid w:val="007B72EC"/>
    <w:rsid w:val="007B785A"/>
    <w:rsid w:val="007B7D35"/>
    <w:rsid w:val="007C0D22"/>
    <w:rsid w:val="007C42D5"/>
    <w:rsid w:val="007C4EB2"/>
    <w:rsid w:val="007C566A"/>
    <w:rsid w:val="007C5BA6"/>
    <w:rsid w:val="007D1A82"/>
    <w:rsid w:val="007D252A"/>
    <w:rsid w:val="007D2987"/>
    <w:rsid w:val="007D3097"/>
    <w:rsid w:val="007D5792"/>
    <w:rsid w:val="007D665B"/>
    <w:rsid w:val="007D7B75"/>
    <w:rsid w:val="007D7CA1"/>
    <w:rsid w:val="007E04D2"/>
    <w:rsid w:val="007E0FF0"/>
    <w:rsid w:val="007E10A4"/>
    <w:rsid w:val="007E10E3"/>
    <w:rsid w:val="007E7CCC"/>
    <w:rsid w:val="007F0233"/>
    <w:rsid w:val="007F103B"/>
    <w:rsid w:val="007F1C6E"/>
    <w:rsid w:val="007F1FDD"/>
    <w:rsid w:val="007F3D64"/>
    <w:rsid w:val="007F59EF"/>
    <w:rsid w:val="007F5C98"/>
    <w:rsid w:val="007F6153"/>
    <w:rsid w:val="007F6990"/>
    <w:rsid w:val="007F6C1E"/>
    <w:rsid w:val="00801BB5"/>
    <w:rsid w:val="008027D6"/>
    <w:rsid w:val="0080421E"/>
    <w:rsid w:val="00804AAA"/>
    <w:rsid w:val="0080589B"/>
    <w:rsid w:val="00807E5F"/>
    <w:rsid w:val="008104D3"/>
    <w:rsid w:val="00810A6D"/>
    <w:rsid w:val="00814060"/>
    <w:rsid w:val="0082059C"/>
    <w:rsid w:val="00822681"/>
    <w:rsid w:val="00826295"/>
    <w:rsid w:val="00831168"/>
    <w:rsid w:val="00832853"/>
    <w:rsid w:val="00832F92"/>
    <w:rsid w:val="00833FCC"/>
    <w:rsid w:val="00834EDE"/>
    <w:rsid w:val="00834FAE"/>
    <w:rsid w:val="0083503A"/>
    <w:rsid w:val="00835A7D"/>
    <w:rsid w:val="00836CE5"/>
    <w:rsid w:val="0084130C"/>
    <w:rsid w:val="00841DC1"/>
    <w:rsid w:val="0084420E"/>
    <w:rsid w:val="008446E6"/>
    <w:rsid w:val="008475D2"/>
    <w:rsid w:val="00847EC4"/>
    <w:rsid w:val="00850A69"/>
    <w:rsid w:val="00850DD2"/>
    <w:rsid w:val="00854E1C"/>
    <w:rsid w:val="00861220"/>
    <w:rsid w:val="00861D17"/>
    <w:rsid w:val="008642DA"/>
    <w:rsid w:val="00864E10"/>
    <w:rsid w:val="00865A6F"/>
    <w:rsid w:val="008667B4"/>
    <w:rsid w:val="00867CCA"/>
    <w:rsid w:val="008770E2"/>
    <w:rsid w:val="0087718C"/>
    <w:rsid w:val="008778DB"/>
    <w:rsid w:val="00877F00"/>
    <w:rsid w:val="0088066C"/>
    <w:rsid w:val="0088081B"/>
    <w:rsid w:val="008808E7"/>
    <w:rsid w:val="008809BF"/>
    <w:rsid w:val="00881A1F"/>
    <w:rsid w:val="0088233B"/>
    <w:rsid w:val="00884535"/>
    <w:rsid w:val="00884AF8"/>
    <w:rsid w:val="00885FF1"/>
    <w:rsid w:val="00890E9E"/>
    <w:rsid w:val="00891C10"/>
    <w:rsid w:val="0089364B"/>
    <w:rsid w:val="0089514B"/>
    <w:rsid w:val="00896B40"/>
    <w:rsid w:val="008A0EB4"/>
    <w:rsid w:val="008A142D"/>
    <w:rsid w:val="008A1515"/>
    <w:rsid w:val="008A1C91"/>
    <w:rsid w:val="008B1571"/>
    <w:rsid w:val="008B30E0"/>
    <w:rsid w:val="008B5795"/>
    <w:rsid w:val="008B7B4F"/>
    <w:rsid w:val="008C10D0"/>
    <w:rsid w:val="008C1976"/>
    <w:rsid w:val="008C1E61"/>
    <w:rsid w:val="008C3885"/>
    <w:rsid w:val="008C38DD"/>
    <w:rsid w:val="008C45CB"/>
    <w:rsid w:val="008C4A81"/>
    <w:rsid w:val="008C5CC6"/>
    <w:rsid w:val="008C5D02"/>
    <w:rsid w:val="008C5F6E"/>
    <w:rsid w:val="008C746B"/>
    <w:rsid w:val="008D216A"/>
    <w:rsid w:val="008D3279"/>
    <w:rsid w:val="008D3BFF"/>
    <w:rsid w:val="008D3F67"/>
    <w:rsid w:val="008D5478"/>
    <w:rsid w:val="008D5B2F"/>
    <w:rsid w:val="008D724A"/>
    <w:rsid w:val="008E01A8"/>
    <w:rsid w:val="008E3929"/>
    <w:rsid w:val="008E7488"/>
    <w:rsid w:val="008F1EA8"/>
    <w:rsid w:val="008F3D60"/>
    <w:rsid w:val="008F70CB"/>
    <w:rsid w:val="009046B7"/>
    <w:rsid w:val="00904C4D"/>
    <w:rsid w:val="00904CB9"/>
    <w:rsid w:val="00904FFA"/>
    <w:rsid w:val="00905277"/>
    <w:rsid w:val="009115FA"/>
    <w:rsid w:val="0091263B"/>
    <w:rsid w:val="0091360B"/>
    <w:rsid w:val="009145A0"/>
    <w:rsid w:val="00914E15"/>
    <w:rsid w:val="00916709"/>
    <w:rsid w:val="00924786"/>
    <w:rsid w:val="00925072"/>
    <w:rsid w:val="00930D76"/>
    <w:rsid w:val="009312C0"/>
    <w:rsid w:val="00933806"/>
    <w:rsid w:val="009369D1"/>
    <w:rsid w:val="00937CE9"/>
    <w:rsid w:val="0094253D"/>
    <w:rsid w:val="00942E34"/>
    <w:rsid w:val="00947289"/>
    <w:rsid w:val="00950F84"/>
    <w:rsid w:val="00951736"/>
    <w:rsid w:val="009541AF"/>
    <w:rsid w:val="00954385"/>
    <w:rsid w:val="00957BA2"/>
    <w:rsid w:val="00961EC6"/>
    <w:rsid w:val="00964D4B"/>
    <w:rsid w:val="00965B9C"/>
    <w:rsid w:val="00967019"/>
    <w:rsid w:val="00970D3A"/>
    <w:rsid w:val="00971259"/>
    <w:rsid w:val="00971A61"/>
    <w:rsid w:val="00972712"/>
    <w:rsid w:val="00976223"/>
    <w:rsid w:val="00976E36"/>
    <w:rsid w:val="00981A74"/>
    <w:rsid w:val="00982253"/>
    <w:rsid w:val="00987223"/>
    <w:rsid w:val="00987473"/>
    <w:rsid w:val="00990AAF"/>
    <w:rsid w:val="00990B56"/>
    <w:rsid w:val="0099108E"/>
    <w:rsid w:val="0099316D"/>
    <w:rsid w:val="009A0F0A"/>
    <w:rsid w:val="009A51CE"/>
    <w:rsid w:val="009B1C6F"/>
    <w:rsid w:val="009B42A6"/>
    <w:rsid w:val="009C1060"/>
    <w:rsid w:val="009C2EAE"/>
    <w:rsid w:val="009C4C5B"/>
    <w:rsid w:val="009C5AF8"/>
    <w:rsid w:val="009C72AF"/>
    <w:rsid w:val="009D0433"/>
    <w:rsid w:val="009D1C58"/>
    <w:rsid w:val="009D2728"/>
    <w:rsid w:val="009D2B56"/>
    <w:rsid w:val="009D6CBC"/>
    <w:rsid w:val="009E06DC"/>
    <w:rsid w:val="009E0757"/>
    <w:rsid w:val="009E0F62"/>
    <w:rsid w:val="009E12A9"/>
    <w:rsid w:val="009E1FA5"/>
    <w:rsid w:val="009E2327"/>
    <w:rsid w:val="009E61DA"/>
    <w:rsid w:val="009E7B8B"/>
    <w:rsid w:val="009F0395"/>
    <w:rsid w:val="009F2504"/>
    <w:rsid w:val="009F3787"/>
    <w:rsid w:val="009F74C2"/>
    <w:rsid w:val="00A008EE"/>
    <w:rsid w:val="00A037DD"/>
    <w:rsid w:val="00A071D5"/>
    <w:rsid w:val="00A0788A"/>
    <w:rsid w:val="00A10498"/>
    <w:rsid w:val="00A11B33"/>
    <w:rsid w:val="00A12B30"/>
    <w:rsid w:val="00A13037"/>
    <w:rsid w:val="00A13C35"/>
    <w:rsid w:val="00A16510"/>
    <w:rsid w:val="00A168FE"/>
    <w:rsid w:val="00A21C82"/>
    <w:rsid w:val="00A2258C"/>
    <w:rsid w:val="00A22F76"/>
    <w:rsid w:val="00A23B11"/>
    <w:rsid w:val="00A23F38"/>
    <w:rsid w:val="00A24368"/>
    <w:rsid w:val="00A272DF"/>
    <w:rsid w:val="00A31DE2"/>
    <w:rsid w:val="00A33527"/>
    <w:rsid w:val="00A34421"/>
    <w:rsid w:val="00A35FEC"/>
    <w:rsid w:val="00A366CE"/>
    <w:rsid w:val="00A42B6E"/>
    <w:rsid w:val="00A43708"/>
    <w:rsid w:val="00A453BC"/>
    <w:rsid w:val="00A461B7"/>
    <w:rsid w:val="00A47BFC"/>
    <w:rsid w:val="00A5093C"/>
    <w:rsid w:val="00A516C9"/>
    <w:rsid w:val="00A55BC9"/>
    <w:rsid w:val="00A56CF3"/>
    <w:rsid w:val="00A56DE2"/>
    <w:rsid w:val="00A574DF"/>
    <w:rsid w:val="00A57B2D"/>
    <w:rsid w:val="00A60C22"/>
    <w:rsid w:val="00A63017"/>
    <w:rsid w:val="00A63AA7"/>
    <w:rsid w:val="00A6659C"/>
    <w:rsid w:val="00A67928"/>
    <w:rsid w:val="00A718DE"/>
    <w:rsid w:val="00A733D7"/>
    <w:rsid w:val="00A76507"/>
    <w:rsid w:val="00A76762"/>
    <w:rsid w:val="00A802B2"/>
    <w:rsid w:val="00A81FD6"/>
    <w:rsid w:val="00A83F76"/>
    <w:rsid w:val="00A84ADE"/>
    <w:rsid w:val="00A85500"/>
    <w:rsid w:val="00A860E2"/>
    <w:rsid w:val="00A86C4A"/>
    <w:rsid w:val="00A91963"/>
    <w:rsid w:val="00A94C43"/>
    <w:rsid w:val="00A95A37"/>
    <w:rsid w:val="00A96500"/>
    <w:rsid w:val="00A965C3"/>
    <w:rsid w:val="00A968CA"/>
    <w:rsid w:val="00A97F44"/>
    <w:rsid w:val="00AA2881"/>
    <w:rsid w:val="00AA3990"/>
    <w:rsid w:val="00AA3D6F"/>
    <w:rsid w:val="00AA4AD6"/>
    <w:rsid w:val="00AA51D4"/>
    <w:rsid w:val="00AB116D"/>
    <w:rsid w:val="00AB5B51"/>
    <w:rsid w:val="00AB7156"/>
    <w:rsid w:val="00AC1840"/>
    <w:rsid w:val="00AC2FD1"/>
    <w:rsid w:val="00AC4209"/>
    <w:rsid w:val="00AD3B96"/>
    <w:rsid w:val="00AD4F59"/>
    <w:rsid w:val="00AD5523"/>
    <w:rsid w:val="00AD58FB"/>
    <w:rsid w:val="00AD7429"/>
    <w:rsid w:val="00AE2BB5"/>
    <w:rsid w:val="00AE44F1"/>
    <w:rsid w:val="00AE4722"/>
    <w:rsid w:val="00AE4D17"/>
    <w:rsid w:val="00AF1704"/>
    <w:rsid w:val="00AF2310"/>
    <w:rsid w:val="00AF2F61"/>
    <w:rsid w:val="00AF3739"/>
    <w:rsid w:val="00AF4E48"/>
    <w:rsid w:val="00AF5EE5"/>
    <w:rsid w:val="00B005A2"/>
    <w:rsid w:val="00B0144D"/>
    <w:rsid w:val="00B044E5"/>
    <w:rsid w:val="00B07FA4"/>
    <w:rsid w:val="00B10418"/>
    <w:rsid w:val="00B11839"/>
    <w:rsid w:val="00B12D98"/>
    <w:rsid w:val="00B1375A"/>
    <w:rsid w:val="00B177EC"/>
    <w:rsid w:val="00B220D0"/>
    <w:rsid w:val="00B23334"/>
    <w:rsid w:val="00B24E77"/>
    <w:rsid w:val="00B26BB8"/>
    <w:rsid w:val="00B27186"/>
    <w:rsid w:val="00B3047B"/>
    <w:rsid w:val="00B407D8"/>
    <w:rsid w:val="00B41056"/>
    <w:rsid w:val="00B46AD5"/>
    <w:rsid w:val="00B539E9"/>
    <w:rsid w:val="00B577C9"/>
    <w:rsid w:val="00B60BE2"/>
    <w:rsid w:val="00B63391"/>
    <w:rsid w:val="00B64DF1"/>
    <w:rsid w:val="00B66A68"/>
    <w:rsid w:val="00B7097B"/>
    <w:rsid w:val="00B722CB"/>
    <w:rsid w:val="00B739F8"/>
    <w:rsid w:val="00B76136"/>
    <w:rsid w:val="00B76CED"/>
    <w:rsid w:val="00B770A2"/>
    <w:rsid w:val="00B810C3"/>
    <w:rsid w:val="00B81956"/>
    <w:rsid w:val="00B81F4A"/>
    <w:rsid w:val="00B84460"/>
    <w:rsid w:val="00B8521C"/>
    <w:rsid w:val="00B85675"/>
    <w:rsid w:val="00B85827"/>
    <w:rsid w:val="00B87EF0"/>
    <w:rsid w:val="00B90EC0"/>
    <w:rsid w:val="00B9197F"/>
    <w:rsid w:val="00B95220"/>
    <w:rsid w:val="00B95BFF"/>
    <w:rsid w:val="00B9619C"/>
    <w:rsid w:val="00BA071E"/>
    <w:rsid w:val="00BA31D1"/>
    <w:rsid w:val="00BA37A2"/>
    <w:rsid w:val="00BA41E2"/>
    <w:rsid w:val="00BA6DC4"/>
    <w:rsid w:val="00BB143B"/>
    <w:rsid w:val="00BB1609"/>
    <w:rsid w:val="00BB1A3B"/>
    <w:rsid w:val="00BB7A99"/>
    <w:rsid w:val="00BC1DD1"/>
    <w:rsid w:val="00BC240E"/>
    <w:rsid w:val="00BC5B5F"/>
    <w:rsid w:val="00BC6E32"/>
    <w:rsid w:val="00BC6F21"/>
    <w:rsid w:val="00BE2BAC"/>
    <w:rsid w:val="00BE5AAF"/>
    <w:rsid w:val="00BE6421"/>
    <w:rsid w:val="00BE6720"/>
    <w:rsid w:val="00BE6831"/>
    <w:rsid w:val="00BF047D"/>
    <w:rsid w:val="00BF0AD9"/>
    <w:rsid w:val="00BF7D3F"/>
    <w:rsid w:val="00C0018E"/>
    <w:rsid w:val="00C00DA7"/>
    <w:rsid w:val="00C0258F"/>
    <w:rsid w:val="00C035F4"/>
    <w:rsid w:val="00C04D0E"/>
    <w:rsid w:val="00C10476"/>
    <w:rsid w:val="00C13B41"/>
    <w:rsid w:val="00C13D13"/>
    <w:rsid w:val="00C21C3E"/>
    <w:rsid w:val="00C21FE4"/>
    <w:rsid w:val="00C238D9"/>
    <w:rsid w:val="00C23955"/>
    <w:rsid w:val="00C276DF"/>
    <w:rsid w:val="00C27782"/>
    <w:rsid w:val="00C27B57"/>
    <w:rsid w:val="00C3014A"/>
    <w:rsid w:val="00C36D5E"/>
    <w:rsid w:val="00C377E1"/>
    <w:rsid w:val="00C37E78"/>
    <w:rsid w:val="00C4545B"/>
    <w:rsid w:val="00C46216"/>
    <w:rsid w:val="00C46286"/>
    <w:rsid w:val="00C46B1A"/>
    <w:rsid w:val="00C47C54"/>
    <w:rsid w:val="00C5240A"/>
    <w:rsid w:val="00C562D5"/>
    <w:rsid w:val="00C56EEA"/>
    <w:rsid w:val="00C603A6"/>
    <w:rsid w:val="00C609DE"/>
    <w:rsid w:val="00C6227F"/>
    <w:rsid w:val="00C64886"/>
    <w:rsid w:val="00C6532A"/>
    <w:rsid w:val="00C658B4"/>
    <w:rsid w:val="00C7065D"/>
    <w:rsid w:val="00C716BA"/>
    <w:rsid w:val="00C71D9C"/>
    <w:rsid w:val="00C7386B"/>
    <w:rsid w:val="00C8217A"/>
    <w:rsid w:val="00C83FEF"/>
    <w:rsid w:val="00C8572C"/>
    <w:rsid w:val="00C94829"/>
    <w:rsid w:val="00C959E0"/>
    <w:rsid w:val="00CA323F"/>
    <w:rsid w:val="00CA41ED"/>
    <w:rsid w:val="00CA5E55"/>
    <w:rsid w:val="00CA7F78"/>
    <w:rsid w:val="00CB3928"/>
    <w:rsid w:val="00CB4F54"/>
    <w:rsid w:val="00CB6768"/>
    <w:rsid w:val="00CC34BE"/>
    <w:rsid w:val="00CC4F54"/>
    <w:rsid w:val="00CC60AA"/>
    <w:rsid w:val="00CC7819"/>
    <w:rsid w:val="00CD010D"/>
    <w:rsid w:val="00CD0F16"/>
    <w:rsid w:val="00CD368A"/>
    <w:rsid w:val="00CD488B"/>
    <w:rsid w:val="00CD6647"/>
    <w:rsid w:val="00CE1EED"/>
    <w:rsid w:val="00CE39E5"/>
    <w:rsid w:val="00CE77E5"/>
    <w:rsid w:val="00CE785F"/>
    <w:rsid w:val="00CF47DC"/>
    <w:rsid w:val="00CF5E3A"/>
    <w:rsid w:val="00CF7DDB"/>
    <w:rsid w:val="00D01800"/>
    <w:rsid w:val="00D01DD5"/>
    <w:rsid w:val="00D03EF9"/>
    <w:rsid w:val="00D03F55"/>
    <w:rsid w:val="00D0619B"/>
    <w:rsid w:val="00D10919"/>
    <w:rsid w:val="00D11484"/>
    <w:rsid w:val="00D11F77"/>
    <w:rsid w:val="00D1218C"/>
    <w:rsid w:val="00D13099"/>
    <w:rsid w:val="00D14A40"/>
    <w:rsid w:val="00D161BD"/>
    <w:rsid w:val="00D1739D"/>
    <w:rsid w:val="00D20D44"/>
    <w:rsid w:val="00D216F9"/>
    <w:rsid w:val="00D230D8"/>
    <w:rsid w:val="00D24DCC"/>
    <w:rsid w:val="00D268A5"/>
    <w:rsid w:val="00D26C99"/>
    <w:rsid w:val="00D301BA"/>
    <w:rsid w:val="00D331E5"/>
    <w:rsid w:val="00D33D88"/>
    <w:rsid w:val="00D36066"/>
    <w:rsid w:val="00D36791"/>
    <w:rsid w:val="00D3697F"/>
    <w:rsid w:val="00D42647"/>
    <w:rsid w:val="00D43BF5"/>
    <w:rsid w:val="00D47B9F"/>
    <w:rsid w:val="00D47F6D"/>
    <w:rsid w:val="00D50BB1"/>
    <w:rsid w:val="00D5386D"/>
    <w:rsid w:val="00D57268"/>
    <w:rsid w:val="00D64381"/>
    <w:rsid w:val="00D659F7"/>
    <w:rsid w:val="00D65AB0"/>
    <w:rsid w:val="00D66258"/>
    <w:rsid w:val="00D677D5"/>
    <w:rsid w:val="00D708DB"/>
    <w:rsid w:val="00D74489"/>
    <w:rsid w:val="00D76668"/>
    <w:rsid w:val="00D81AF0"/>
    <w:rsid w:val="00D824DD"/>
    <w:rsid w:val="00D82646"/>
    <w:rsid w:val="00D9002A"/>
    <w:rsid w:val="00D92762"/>
    <w:rsid w:val="00D9308B"/>
    <w:rsid w:val="00D939EB"/>
    <w:rsid w:val="00D9464A"/>
    <w:rsid w:val="00D95B42"/>
    <w:rsid w:val="00DA4820"/>
    <w:rsid w:val="00DA5ACB"/>
    <w:rsid w:val="00DA6A5A"/>
    <w:rsid w:val="00DB085C"/>
    <w:rsid w:val="00DB3D52"/>
    <w:rsid w:val="00DB65F1"/>
    <w:rsid w:val="00DB676B"/>
    <w:rsid w:val="00DC1E88"/>
    <w:rsid w:val="00DC325A"/>
    <w:rsid w:val="00DC3328"/>
    <w:rsid w:val="00DC4211"/>
    <w:rsid w:val="00DC42D2"/>
    <w:rsid w:val="00DC50D4"/>
    <w:rsid w:val="00DC6417"/>
    <w:rsid w:val="00DC7F01"/>
    <w:rsid w:val="00DD0446"/>
    <w:rsid w:val="00DD1458"/>
    <w:rsid w:val="00DD6C48"/>
    <w:rsid w:val="00DE08C3"/>
    <w:rsid w:val="00DE4AB7"/>
    <w:rsid w:val="00DF09AC"/>
    <w:rsid w:val="00DF54DC"/>
    <w:rsid w:val="00E02549"/>
    <w:rsid w:val="00E040BA"/>
    <w:rsid w:val="00E05B03"/>
    <w:rsid w:val="00E119B7"/>
    <w:rsid w:val="00E1386A"/>
    <w:rsid w:val="00E14CCC"/>
    <w:rsid w:val="00E14F4B"/>
    <w:rsid w:val="00E161B4"/>
    <w:rsid w:val="00E17FA1"/>
    <w:rsid w:val="00E2027B"/>
    <w:rsid w:val="00E21119"/>
    <w:rsid w:val="00E21227"/>
    <w:rsid w:val="00E25B04"/>
    <w:rsid w:val="00E26F16"/>
    <w:rsid w:val="00E3227B"/>
    <w:rsid w:val="00E340A1"/>
    <w:rsid w:val="00E34115"/>
    <w:rsid w:val="00E373CF"/>
    <w:rsid w:val="00E379AB"/>
    <w:rsid w:val="00E37FAA"/>
    <w:rsid w:val="00E417B2"/>
    <w:rsid w:val="00E41D8B"/>
    <w:rsid w:val="00E4312D"/>
    <w:rsid w:val="00E51F50"/>
    <w:rsid w:val="00E52BA6"/>
    <w:rsid w:val="00E53082"/>
    <w:rsid w:val="00E55806"/>
    <w:rsid w:val="00E5666D"/>
    <w:rsid w:val="00E56944"/>
    <w:rsid w:val="00E57686"/>
    <w:rsid w:val="00E6085F"/>
    <w:rsid w:val="00E62AFA"/>
    <w:rsid w:val="00E708A4"/>
    <w:rsid w:val="00E72119"/>
    <w:rsid w:val="00E72CFD"/>
    <w:rsid w:val="00E73A64"/>
    <w:rsid w:val="00E80268"/>
    <w:rsid w:val="00E83031"/>
    <w:rsid w:val="00E83BDA"/>
    <w:rsid w:val="00E840CF"/>
    <w:rsid w:val="00E84AA6"/>
    <w:rsid w:val="00E86490"/>
    <w:rsid w:val="00E868B0"/>
    <w:rsid w:val="00E905E9"/>
    <w:rsid w:val="00E916EC"/>
    <w:rsid w:val="00E923CD"/>
    <w:rsid w:val="00E94B06"/>
    <w:rsid w:val="00E95FA1"/>
    <w:rsid w:val="00EA0E58"/>
    <w:rsid w:val="00EA31FF"/>
    <w:rsid w:val="00EA32E3"/>
    <w:rsid w:val="00EA434A"/>
    <w:rsid w:val="00EA5FD5"/>
    <w:rsid w:val="00EB0044"/>
    <w:rsid w:val="00EB11D0"/>
    <w:rsid w:val="00EB127C"/>
    <w:rsid w:val="00EB2F5E"/>
    <w:rsid w:val="00EB422F"/>
    <w:rsid w:val="00EB4EC2"/>
    <w:rsid w:val="00EB5792"/>
    <w:rsid w:val="00EB701A"/>
    <w:rsid w:val="00EB7D2B"/>
    <w:rsid w:val="00EC0CF4"/>
    <w:rsid w:val="00EC3E21"/>
    <w:rsid w:val="00EC5DE2"/>
    <w:rsid w:val="00EC7AE4"/>
    <w:rsid w:val="00ED11E6"/>
    <w:rsid w:val="00ED26B5"/>
    <w:rsid w:val="00ED440A"/>
    <w:rsid w:val="00ED5A38"/>
    <w:rsid w:val="00EE1360"/>
    <w:rsid w:val="00EE2271"/>
    <w:rsid w:val="00EE2554"/>
    <w:rsid w:val="00EE4631"/>
    <w:rsid w:val="00EE6507"/>
    <w:rsid w:val="00EE7E65"/>
    <w:rsid w:val="00EF1FCD"/>
    <w:rsid w:val="00EF22F4"/>
    <w:rsid w:val="00EF431E"/>
    <w:rsid w:val="00EF5422"/>
    <w:rsid w:val="00EF56F7"/>
    <w:rsid w:val="00EF65C8"/>
    <w:rsid w:val="00EF7360"/>
    <w:rsid w:val="00F00525"/>
    <w:rsid w:val="00F0197E"/>
    <w:rsid w:val="00F0221D"/>
    <w:rsid w:val="00F0356A"/>
    <w:rsid w:val="00F0507F"/>
    <w:rsid w:val="00F073BC"/>
    <w:rsid w:val="00F106AF"/>
    <w:rsid w:val="00F11953"/>
    <w:rsid w:val="00F119B0"/>
    <w:rsid w:val="00F12664"/>
    <w:rsid w:val="00F12776"/>
    <w:rsid w:val="00F1366F"/>
    <w:rsid w:val="00F1409F"/>
    <w:rsid w:val="00F15A19"/>
    <w:rsid w:val="00F16231"/>
    <w:rsid w:val="00F166AE"/>
    <w:rsid w:val="00F16CA3"/>
    <w:rsid w:val="00F17736"/>
    <w:rsid w:val="00F201A5"/>
    <w:rsid w:val="00F20638"/>
    <w:rsid w:val="00F232D2"/>
    <w:rsid w:val="00F27AF5"/>
    <w:rsid w:val="00F309D4"/>
    <w:rsid w:val="00F332CC"/>
    <w:rsid w:val="00F335CB"/>
    <w:rsid w:val="00F35D27"/>
    <w:rsid w:val="00F40745"/>
    <w:rsid w:val="00F40E7D"/>
    <w:rsid w:val="00F43807"/>
    <w:rsid w:val="00F43EC9"/>
    <w:rsid w:val="00F4483C"/>
    <w:rsid w:val="00F44BC5"/>
    <w:rsid w:val="00F46D6B"/>
    <w:rsid w:val="00F50724"/>
    <w:rsid w:val="00F52C5A"/>
    <w:rsid w:val="00F54414"/>
    <w:rsid w:val="00F56116"/>
    <w:rsid w:val="00F565DB"/>
    <w:rsid w:val="00F57DBB"/>
    <w:rsid w:val="00F618CD"/>
    <w:rsid w:val="00F62B01"/>
    <w:rsid w:val="00F648E1"/>
    <w:rsid w:val="00F65572"/>
    <w:rsid w:val="00F65D92"/>
    <w:rsid w:val="00F66AF9"/>
    <w:rsid w:val="00F711B6"/>
    <w:rsid w:val="00F713E2"/>
    <w:rsid w:val="00F725E2"/>
    <w:rsid w:val="00F73D3F"/>
    <w:rsid w:val="00F73DD1"/>
    <w:rsid w:val="00F741E0"/>
    <w:rsid w:val="00F74D49"/>
    <w:rsid w:val="00F75F7A"/>
    <w:rsid w:val="00F816FE"/>
    <w:rsid w:val="00F8288E"/>
    <w:rsid w:val="00F9193D"/>
    <w:rsid w:val="00F91FE7"/>
    <w:rsid w:val="00F93487"/>
    <w:rsid w:val="00F93D1D"/>
    <w:rsid w:val="00F94CE9"/>
    <w:rsid w:val="00F95367"/>
    <w:rsid w:val="00F962AA"/>
    <w:rsid w:val="00F9740E"/>
    <w:rsid w:val="00F97A55"/>
    <w:rsid w:val="00F97EBF"/>
    <w:rsid w:val="00FA3C4B"/>
    <w:rsid w:val="00FA456C"/>
    <w:rsid w:val="00FA74DB"/>
    <w:rsid w:val="00FB0F6F"/>
    <w:rsid w:val="00FB28AC"/>
    <w:rsid w:val="00FB4C74"/>
    <w:rsid w:val="00FB4C9D"/>
    <w:rsid w:val="00FB61A2"/>
    <w:rsid w:val="00FB6F8E"/>
    <w:rsid w:val="00FC08A5"/>
    <w:rsid w:val="00FC3BA8"/>
    <w:rsid w:val="00FC40A5"/>
    <w:rsid w:val="00FD129A"/>
    <w:rsid w:val="00FD2CCA"/>
    <w:rsid w:val="00FD7CEB"/>
    <w:rsid w:val="00FE108E"/>
    <w:rsid w:val="00FE6086"/>
    <w:rsid w:val="00FF243F"/>
    <w:rsid w:val="00FF475B"/>
    <w:rsid w:val="00FF4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MSNCTYST-com/MSNCTYST" w:url="http://officeupdate.microsoft.com/office/redirect/10/Helplinks.asp?AppName=WORD&amp;HelpLCID=1041&amp;LinkNum=18915401&amp;Version=0," w:name="MSNCTYST"/>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2CD6DAD7"/>
  <w15:chartTrackingRefBased/>
  <w15:docId w15:val="{23445E72-297F-4096-B69C-2627D73E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C5B"/>
    <w:pPr>
      <w:widowControl w:val="0"/>
      <w:jc w:val="both"/>
    </w:pPr>
    <w:rPr>
      <w:rFonts w:ascii="ＭＳ 明朝"/>
      <w:kern w:val="2"/>
      <w:sz w:val="21"/>
      <w:szCs w:val="22"/>
    </w:rPr>
  </w:style>
  <w:style w:type="paragraph" w:styleId="1">
    <w:name w:val="heading 1"/>
    <w:basedOn w:val="a"/>
    <w:next w:val="a"/>
    <w:link w:val="10"/>
    <w:qFormat/>
    <w:rsid w:val="00497589"/>
    <w:pPr>
      <w:pageBreakBefore/>
      <w:widowControl/>
      <w:spacing w:beforeLines="50" w:before="149" w:afterLines="100" w:after="299"/>
      <w:jc w:val="center"/>
      <w:outlineLvl w:val="0"/>
    </w:pPr>
    <w:rPr>
      <w:rFonts w:ascii="ＭＳ ゴシック" w:eastAsia="ＭＳ ゴシック" w:hAnsi="ＭＳ ゴシック" w:cs="ＭＳ ゴシック"/>
      <w:kern w:val="0"/>
      <w:sz w:val="36"/>
      <w:szCs w:val="36"/>
    </w:rPr>
  </w:style>
  <w:style w:type="paragraph" w:styleId="2">
    <w:name w:val="heading 2"/>
    <w:basedOn w:val="3"/>
    <w:next w:val="a"/>
    <w:link w:val="20"/>
    <w:qFormat/>
    <w:rsid w:val="000E44DB"/>
    <w:pPr>
      <w:pBdr>
        <w:bottom w:val="single" w:sz="4" w:space="1" w:color="auto"/>
      </w:pBdr>
      <w:kinsoku w:val="0"/>
      <w:overflowPunct w:val="0"/>
      <w:autoSpaceDE w:val="0"/>
      <w:autoSpaceDN w:val="0"/>
      <w:ind w:left="560" w:hanging="560"/>
      <w:outlineLvl w:val="1"/>
    </w:pPr>
    <w:rPr>
      <w:sz w:val="28"/>
      <w:szCs w:val="28"/>
    </w:rPr>
  </w:style>
  <w:style w:type="paragraph" w:styleId="3">
    <w:name w:val="heading 3"/>
    <w:basedOn w:val="4"/>
    <w:next w:val="a"/>
    <w:link w:val="30"/>
    <w:qFormat/>
    <w:rsid w:val="0002717C"/>
    <w:pPr>
      <w:outlineLvl w:val="2"/>
    </w:pPr>
  </w:style>
  <w:style w:type="paragraph" w:styleId="4">
    <w:name w:val="heading 4"/>
    <w:basedOn w:val="a"/>
    <w:next w:val="a"/>
    <w:link w:val="40"/>
    <w:qFormat/>
    <w:rsid w:val="00ED31EF"/>
    <w:pPr>
      <w:spacing w:beforeLines="50" w:before="149" w:afterLines="30" w:after="89" w:line="360" w:lineRule="exact"/>
      <w:ind w:left="440" w:hangingChars="200" w:hanging="440"/>
      <w:outlineLvl w:val="3"/>
    </w:pPr>
    <w:rPr>
      <w:rFonts w:ascii="ＭＳ ゴシック" w:eastAsia="ＭＳ ゴシック" w:hAnsi="ＭＳ ゴシック"/>
      <w:sz w:val="22"/>
    </w:rPr>
  </w:style>
  <w:style w:type="paragraph" w:styleId="5">
    <w:name w:val="heading 5"/>
    <w:basedOn w:val="a"/>
    <w:next w:val="a"/>
    <w:link w:val="50"/>
    <w:uiPriority w:val="9"/>
    <w:qFormat/>
    <w:rsid w:val="00526357"/>
    <w:pPr>
      <w:spacing w:beforeLines="50" w:before="149" w:line="360" w:lineRule="exact"/>
      <w:ind w:leftChars="100" w:left="420" w:hangingChars="100" w:hanging="210"/>
      <w:outlineLvl w:val="4"/>
    </w:pPr>
    <w:rPr>
      <w:rFonts w:ascii="ＭＳ ゴシック" w:eastAsia="ＭＳ ゴシック" w:hAnsi="Arial"/>
    </w:rPr>
  </w:style>
  <w:style w:type="paragraph" w:styleId="6">
    <w:name w:val="heading 6"/>
    <w:basedOn w:val="a"/>
    <w:next w:val="a"/>
    <w:link w:val="60"/>
    <w:uiPriority w:val="9"/>
    <w:qFormat/>
    <w:rsid w:val="00740C7C"/>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497589"/>
    <w:rPr>
      <w:rFonts w:ascii="ＭＳ ゴシック" w:eastAsia="ＭＳ ゴシック" w:hAnsi="ＭＳ ゴシック" w:cs="ＭＳ ゴシック"/>
      <w:sz w:val="36"/>
      <w:szCs w:val="36"/>
    </w:rPr>
  </w:style>
  <w:style w:type="character" w:customStyle="1" w:styleId="30">
    <w:name w:val="見出し 3 (文字)"/>
    <w:link w:val="3"/>
    <w:rsid w:val="0002717C"/>
    <w:rPr>
      <w:rFonts w:ascii="ＭＳ ゴシック" w:eastAsia="ＭＳ ゴシック" w:hAnsi="ＭＳ ゴシック"/>
      <w:kern w:val="2"/>
      <w:sz w:val="22"/>
      <w:szCs w:val="22"/>
    </w:rPr>
  </w:style>
  <w:style w:type="character" w:customStyle="1" w:styleId="40">
    <w:name w:val="見出し 4 (文字)"/>
    <w:link w:val="4"/>
    <w:rsid w:val="00ED31EF"/>
    <w:rPr>
      <w:rFonts w:ascii="ＭＳ ゴシック" w:eastAsia="ＭＳ ゴシック" w:hAnsi="ＭＳ ゴシック"/>
      <w:kern w:val="2"/>
      <w:sz w:val="22"/>
      <w:szCs w:val="22"/>
    </w:rPr>
  </w:style>
  <w:style w:type="paragraph" w:customStyle="1" w:styleId="1112">
    <w:name w:val="11・12_章_節_文"/>
    <w:basedOn w:val="a"/>
    <w:next w:val="a"/>
    <w:qFormat/>
    <w:rsid w:val="00EB127C"/>
    <w:pPr>
      <w:spacing w:beforeLines="50" w:before="50" w:afterLines="50" w:after="50" w:line="360" w:lineRule="exact"/>
      <w:ind w:leftChars="100" w:left="100" w:firstLineChars="100" w:firstLine="100"/>
      <w:contextualSpacing/>
    </w:pPr>
    <w:rPr>
      <w:spacing w:val="-2"/>
    </w:rPr>
  </w:style>
  <w:style w:type="paragraph" w:customStyle="1" w:styleId="21">
    <w:name w:val="21_図表"/>
    <w:basedOn w:val="a"/>
    <w:qFormat/>
    <w:rsid w:val="00EB127C"/>
    <w:pPr>
      <w:spacing w:beforeLines="50" w:before="50" w:afterLines="50" w:after="50"/>
      <w:jc w:val="center"/>
    </w:pPr>
    <w:rPr>
      <w:rFonts w:ascii="ＭＳ ゴシック" w:eastAsia="ＭＳ ゴシック" w:hAnsi="ＭＳ ゴシック"/>
      <w:szCs w:val="21"/>
    </w:rPr>
  </w:style>
  <w:style w:type="paragraph" w:customStyle="1" w:styleId="04">
    <w:name w:val="04_１文"/>
    <w:basedOn w:val="a"/>
    <w:next w:val="a"/>
    <w:qFormat/>
    <w:rsid w:val="00EB127C"/>
    <w:pPr>
      <w:spacing w:line="360" w:lineRule="exact"/>
      <w:ind w:leftChars="100" w:left="200" w:hangingChars="100" w:hanging="100"/>
      <w:outlineLvl w:val="4"/>
    </w:pPr>
  </w:style>
  <w:style w:type="character" w:styleId="a3">
    <w:name w:val="annotation reference"/>
    <w:uiPriority w:val="99"/>
    <w:semiHidden/>
    <w:unhideWhenUsed/>
    <w:rsid w:val="0039198D"/>
    <w:rPr>
      <w:sz w:val="18"/>
      <w:szCs w:val="18"/>
    </w:rPr>
  </w:style>
  <w:style w:type="paragraph" w:styleId="a4">
    <w:name w:val="annotation text"/>
    <w:basedOn w:val="a"/>
    <w:link w:val="a5"/>
    <w:uiPriority w:val="99"/>
    <w:unhideWhenUsed/>
    <w:rsid w:val="0039198D"/>
    <w:pPr>
      <w:jc w:val="left"/>
    </w:pPr>
  </w:style>
  <w:style w:type="character" w:customStyle="1" w:styleId="a5">
    <w:name w:val="コメント文字列 (文字)"/>
    <w:link w:val="a4"/>
    <w:uiPriority w:val="99"/>
    <w:rsid w:val="0039198D"/>
    <w:rPr>
      <w:rFonts w:ascii="ＭＳ 明朝"/>
      <w:kern w:val="2"/>
      <w:sz w:val="22"/>
      <w:szCs w:val="22"/>
    </w:rPr>
  </w:style>
  <w:style w:type="paragraph" w:styleId="a6">
    <w:name w:val="Balloon Text"/>
    <w:basedOn w:val="a"/>
    <w:link w:val="a7"/>
    <w:uiPriority w:val="99"/>
    <w:semiHidden/>
    <w:unhideWhenUsed/>
    <w:rsid w:val="0039198D"/>
    <w:rPr>
      <w:rFonts w:ascii="Arial" w:eastAsia="ＭＳ ゴシック" w:hAnsi="Arial"/>
      <w:sz w:val="18"/>
      <w:szCs w:val="18"/>
    </w:rPr>
  </w:style>
  <w:style w:type="character" w:customStyle="1" w:styleId="a7">
    <w:name w:val="吹き出し (文字)"/>
    <w:link w:val="a6"/>
    <w:uiPriority w:val="99"/>
    <w:semiHidden/>
    <w:rsid w:val="0039198D"/>
    <w:rPr>
      <w:rFonts w:ascii="Arial" w:eastAsia="ＭＳ ゴシック" w:hAnsi="Arial" w:cs="Times New Roman"/>
      <w:kern w:val="2"/>
      <w:sz w:val="18"/>
      <w:szCs w:val="18"/>
    </w:rPr>
  </w:style>
  <w:style w:type="paragraph" w:customStyle="1" w:styleId="14">
    <w:name w:val="14_○本文"/>
    <w:basedOn w:val="a"/>
    <w:next w:val="a"/>
    <w:qFormat/>
    <w:rsid w:val="00EB127C"/>
    <w:pPr>
      <w:spacing w:line="360" w:lineRule="exact"/>
      <w:ind w:leftChars="200" w:left="200" w:firstLineChars="100" w:firstLine="100"/>
    </w:pPr>
    <w:rPr>
      <w:rFonts w:hAnsi="ＭＳ 明朝"/>
      <w:color w:val="000000"/>
    </w:rPr>
  </w:style>
  <w:style w:type="paragraph" w:customStyle="1" w:styleId="051">
    <w:name w:val="05_（1）_"/>
    <w:basedOn w:val="a"/>
    <w:next w:val="a"/>
    <w:qFormat/>
    <w:rsid w:val="00EB127C"/>
    <w:pPr>
      <w:spacing w:line="360" w:lineRule="exact"/>
      <w:ind w:leftChars="200" w:left="350" w:hangingChars="150" w:hanging="150"/>
      <w:outlineLvl w:val="5"/>
    </w:pPr>
    <w:rPr>
      <w:rFonts w:hAnsi="ＭＳ 明朝"/>
    </w:rPr>
  </w:style>
  <w:style w:type="paragraph" w:customStyle="1" w:styleId="13">
    <w:name w:val="13_第○文"/>
    <w:basedOn w:val="a"/>
    <w:next w:val="a"/>
    <w:qFormat/>
    <w:rsid w:val="00EB127C"/>
    <w:pPr>
      <w:spacing w:line="360" w:lineRule="exact"/>
      <w:ind w:leftChars="100" w:left="100" w:firstLineChars="100" w:firstLine="100"/>
    </w:pPr>
    <w:rPr>
      <w:rFonts w:hAnsi="ＭＳ 明朝"/>
      <w:kern w:val="22"/>
    </w:rPr>
  </w:style>
  <w:style w:type="paragraph" w:styleId="a8">
    <w:name w:val="header"/>
    <w:basedOn w:val="a"/>
    <w:link w:val="a9"/>
    <w:uiPriority w:val="99"/>
    <w:unhideWhenUsed/>
    <w:rsid w:val="00455D86"/>
    <w:pPr>
      <w:tabs>
        <w:tab w:val="center" w:pos="4252"/>
        <w:tab w:val="right" w:pos="8504"/>
      </w:tabs>
      <w:snapToGrid w:val="0"/>
    </w:pPr>
  </w:style>
  <w:style w:type="character" w:customStyle="1" w:styleId="a9">
    <w:name w:val="ヘッダー (文字)"/>
    <w:link w:val="a8"/>
    <w:uiPriority w:val="99"/>
    <w:rsid w:val="00455D86"/>
    <w:rPr>
      <w:rFonts w:ascii="ＭＳ 明朝"/>
      <w:kern w:val="2"/>
      <w:sz w:val="22"/>
      <w:szCs w:val="22"/>
    </w:rPr>
  </w:style>
  <w:style w:type="paragraph" w:styleId="aa">
    <w:name w:val="footer"/>
    <w:basedOn w:val="a"/>
    <w:link w:val="ab"/>
    <w:uiPriority w:val="99"/>
    <w:unhideWhenUsed/>
    <w:rsid w:val="00455D86"/>
    <w:pPr>
      <w:tabs>
        <w:tab w:val="center" w:pos="4252"/>
        <w:tab w:val="right" w:pos="8504"/>
      </w:tabs>
      <w:snapToGrid w:val="0"/>
    </w:pPr>
  </w:style>
  <w:style w:type="character" w:customStyle="1" w:styleId="ab">
    <w:name w:val="フッター (文字)"/>
    <w:link w:val="aa"/>
    <w:uiPriority w:val="99"/>
    <w:rsid w:val="00455D86"/>
    <w:rPr>
      <w:rFonts w:ascii="ＭＳ 明朝"/>
      <w:kern w:val="2"/>
      <w:sz w:val="22"/>
      <w:szCs w:val="22"/>
    </w:rPr>
  </w:style>
  <w:style w:type="paragraph" w:customStyle="1" w:styleId="22">
    <w:name w:val="22_資料編"/>
    <w:basedOn w:val="a"/>
    <w:qFormat/>
    <w:rsid w:val="007A7040"/>
    <w:pPr>
      <w:spacing w:before="120" w:after="120" w:line="240" w:lineRule="exact"/>
      <w:ind w:firstLineChars="200" w:firstLine="400"/>
      <w:textAlignment w:val="center"/>
    </w:pPr>
    <w:rPr>
      <w:rFonts w:ascii="ＭＳ ゴシック" w:eastAsia="ＭＳ ゴシック" w:hAnsi="ＭＳ ゴシック"/>
      <w:sz w:val="20"/>
      <w:szCs w:val="20"/>
    </w:rPr>
  </w:style>
  <w:style w:type="paragraph" w:styleId="ac">
    <w:name w:val="Plain Text"/>
    <w:basedOn w:val="a"/>
    <w:link w:val="ad"/>
    <w:uiPriority w:val="99"/>
    <w:semiHidden/>
    <w:rsid w:val="00127FE8"/>
    <w:rPr>
      <w:rFonts w:hAnsi="Courier New"/>
      <w:szCs w:val="20"/>
    </w:rPr>
  </w:style>
  <w:style w:type="paragraph" w:customStyle="1" w:styleId="06">
    <w:name w:val="06_ア＿"/>
    <w:basedOn w:val="a"/>
    <w:qFormat/>
    <w:rsid w:val="00EB127C"/>
    <w:pPr>
      <w:spacing w:line="360" w:lineRule="exact"/>
      <w:ind w:leftChars="300" w:left="400" w:hangingChars="100" w:hanging="100"/>
    </w:pPr>
  </w:style>
  <w:style w:type="paragraph" w:customStyle="1" w:styleId="07">
    <w:name w:val="07_(ｱ)＿"/>
    <w:basedOn w:val="a"/>
    <w:qFormat/>
    <w:rsid w:val="00EB127C"/>
    <w:pPr>
      <w:spacing w:line="360" w:lineRule="exact"/>
      <w:ind w:leftChars="400" w:left="550" w:hangingChars="150" w:hanging="150"/>
    </w:pPr>
    <w:rPr>
      <w:rFonts w:hAnsi="ＭＳ 明朝" w:cs="ＭＳ明朝"/>
      <w:kern w:val="0"/>
    </w:rPr>
  </w:style>
  <w:style w:type="paragraph" w:customStyle="1" w:styleId="15">
    <w:name w:val="15_（○）_本文"/>
    <w:basedOn w:val="a"/>
    <w:qFormat/>
    <w:rsid w:val="00EB127C"/>
    <w:pPr>
      <w:spacing w:line="360" w:lineRule="exact"/>
      <w:ind w:leftChars="350" w:left="350" w:firstLineChars="100" w:firstLine="100"/>
    </w:pPr>
    <w:rPr>
      <w:rFonts w:hAnsi="ＭＳ 明朝"/>
    </w:rPr>
  </w:style>
  <w:style w:type="paragraph" w:customStyle="1" w:styleId="16">
    <w:name w:val="16_ア＿本文"/>
    <w:basedOn w:val="a"/>
    <w:next w:val="a"/>
    <w:qFormat/>
    <w:rsid w:val="00EB127C"/>
    <w:pPr>
      <w:spacing w:line="360" w:lineRule="exact"/>
      <w:ind w:leftChars="400" w:left="400" w:firstLineChars="100" w:firstLine="100"/>
    </w:pPr>
  </w:style>
  <w:style w:type="paragraph" w:customStyle="1" w:styleId="17">
    <w:name w:val="17_(ｱ)＿本文"/>
    <w:basedOn w:val="07"/>
    <w:next w:val="a"/>
    <w:qFormat/>
    <w:rsid w:val="00EB127C"/>
    <w:pPr>
      <w:ind w:leftChars="547" w:left="547" w:firstLineChars="100" w:firstLine="100"/>
    </w:pPr>
  </w:style>
  <w:style w:type="character" w:customStyle="1" w:styleId="ae">
    <w:name w:val="コメント内容 (文字)"/>
    <w:link w:val="af"/>
    <w:uiPriority w:val="99"/>
    <w:semiHidden/>
    <w:rsid w:val="00C225D9"/>
    <w:rPr>
      <w:rFonts w:ascii="ＭＳ 明朝"/>
      <w:b/>
      <w:bCs/>
      <w:kern w:val="2"/>
      <w:sz w:val="22"/>
      <w:szCs w:val="22"/>
    </w:rPr>
  </w:style>
  <w:style w:type="paragraph" w:styleId="af">
    <w:name w:val="annotation subject"/>
    <w:basedOn w:val="a4"/>
    <w:next w:val="a4"/>
    <w:link w:val="ae"/>
    <w:uiPriority w:val="99"/>
    <w:semiHidden/>
    <w:unhideWhenUsed/>
    <w:rsid w:val="00C225D9"/>
    <w:rPr>
      <w:b/>
      <w:bCs/>
    </w:rPr>
  </w:style>
  <w:style w:type="paragraph" w:customStyle="1" w:styleId="08a">
    <w:name w:val="08_a＿"/>
    <w:basedOn w:val="07"/>
    <w:next w:val="a"/>
    <w:qFormat/>
    <w:rsid w:val="00EB127C"/>
    <w:pPr>
      <w:ind w:leftChars="515" w:left="622" w:hangingChars="107" w:hanging="107"/>
    </w:pPr>
  </w:style>
  <w:style w:type="paragraph" w:styleId="11">
    <w:name w:val="toc 1"/>
    <w:basedOn w:val="a"/>
    <w:next w:val="a"/>
    <w:autoRedefine/>
    <w:uiPriority w:val="39"/>
    <w:unhideWhenUsed/>
    <w:rsid w:val="00A8090F"/>
    <w:pPr>
      <w:spacing w:beforeLines="100" w:before="100" w:afterLines="50" w:after="50" w:line="360" w:lineRule="exact"/>
    </w:pPr>
    <w:rPr>
      <w:rFonts w:ascii="ＭＳ ゴシック" w:eastAsia="ＭＳ ゴシック"/>
      <w:sz w:val="28"/>
    </w:rPr>
  </w:style>
  <w:style w:type="paragraph" w:styleId="23">
    <w:name w:val="toc 2"/>
    <w:basedOn w:val="a"/>
    <w:next w:val="a"/>
    <w:autoRedefine/>
    <w:uiPriority w:val="39"/>
    <w:unhideWhenUsed/>
    <w:rsid w:val="00D66258"/>
    <w:pPr>
      <w:spacing w:afterLines="20" w:after="20"/>
      <w:ind w:leftChars="100" w:left="100"/>
    </w:pPr>
  </w:style>
  <w:style w:type="paragraph" w:styleId="31">
    <w:name w:val="toc 3"/>
    <w:basedOn w:val="a"/>
    <w:next w:val="a"/>
    <w:autoRedefine/>
    <w:uiPriority w:val="39"/>
    <w:unhideWhenUsed/>
    <w:rsid w:val="00C225D9"/>
    <w:pPr>
      <w:ind w:leftChars="200" w:left="440"/>
    </w:pPr>
  </w:style>
  <w:style w:type="paragraph" w:styleId="41">
    <w:name w:val="toc 4"/>
    <w:basedOn w:val="a"/>
    <w:next w:val="a"/>
    <w:autoRedefine/>
    <w:uiPriority w:val="39"/>
    <w:unhideWhenUsed/>
    <w:rsid w:val="00C225D9"/>
    <w:pPr>
      <w:ind w:leftChars="300" w:left="630"/>
    </w:pPr>
    <w:rPr>
      <w:rFonts w:ascii="Century"/>
    </w:rPr>
  </w:style>
  <w:style w:type="paragraph" w:styleId="51">
    <w:name w:val="toc 5"/>
    <w:basedOn w:val="a"/>
    <w:next w:val="a"/>
    <w:autoRedefine/>
    <w:uiPriority w:val="39"/>
    <w:unhideWhenUsed/>
    <w:rsid w:val="00C225D9"/>
    <w:pPr>
      <w:ind w:leftChars="400" w:left="840"/>
    </w:pPr>
    <w:rPr>
      <w:rFonts w:ascii="Century"/>
    </w:rPr>
  </w:style>
  <w:style w:type="paragraph" w:styleId="61">
    <w:name w:val="toc 6"/>
    <w:basedOn w:val="a"/>
    <w:next w:val="a"/>
    <w:autoRedefine/>
    <w:uiPriority w:val="39"/>
    <w:unhideWhenUsed/>
    <w:rsid w:val="00C225D9"/>
    <w:pPr>
      <w:ind w:leftChars="500" w:left="1050"/>
    </w:pPr>
    <w:rPr>
      <w:rFonts w:ascii="Century"/>
    </w:rPr>
  </w:style>
  <w:style w:type="paragraph" w:styleId="7">
    <w:name w:val="toc 7"/>
    <w:basedOn w:val="a"/>
    <w:next w:val="a"/>
    <w:autoRedefine/>
    <w:uiPriority w:val="39"/>
    <w:unhideWhenUsed/>
    <w:rsid w:val="00C225D9"/>
    <w:pPr>
      <w:ind w:leftChars="600" w:left="1260"/>
    </w:pPr>
    <w:rPr>
      <w:rFonts w:ascii="Century"/>
    </w:rPr>
  </w:style>
  <w:style w:type="paragraph" w:styleId="8">
    <w:name w:val="toc 8"/>
    <w:basedOn w:val="a"/>
    <w:next w:val="a"/>
    <w:autoRedefine/>
    <w:uiPriority w:val="39"/>
    <w:unhideWhenUsed/>
    <w:rsid w:val="00C225D9"/>
    <w:pPr>
      <w:ind w:leftChars="700" w:left="1470"/>
    </w:pPr>
    <w:rPr>
      <w:rFonts w:ascii="Century"/>
    </w:rPr>
  </w:style>
  <w:style w:type="paragraph" w:styleId="9">
    <w:name w:val="toc 9"/>
    <w:basedOn w:val="a"/>
    <w:next w:val="a"/>
    <w:autoRedefine/>
    <w:uiPriority w:val="39"/>
    <w:unhideWhenUsed/>
    <w:rsid w:val="00C225D9"/>
    <w:pPr>
      <w:ind w:leftChars="800" w:left="1680"/>
    </w:pPr>
    <w:rPr>
      <w:rFonts w:ascii="Century"/>
    </w:rPr>
  </w:style>
  <w:style w:type="character" w:styleId="af0">
    <w:name w:val="Hyperlink"/>
    <w:uiPriority w:val="99"/>
    <w:unhideWhenUsed/>
    <w:rsid w:val="00C225D9"/>
    <w:rPr>
      <w:color w:val="0000FF"/>
      <w:u w:val="single"/>
    </w:rPr>
  </w:style>
  <w:style w:type="table" w:styleId="af1">
    <w:name w:val="Table Grid"/>
    <w:basedOn w:val="a1"/>
    <w:rsid w:val="00A03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D2282B"/>
    <w:rPr>
      <w:rFonts w:ascii="ＭＳ 明朝"/>
      <w:kern w:val="2"/>
      <w:sz w:val="22"/>
      <w:szCs w:val="22"/>
    </w:rPr>
  </w:style>
  <w:style w:type="character" w:customStyle="1" w:styleId="50">
    <w:name w:val="見出し 5 (文字)"/>
    <w:link w:val="5"/>
    <w:uiPriority w:val="9"/>
    <w:rsid w:val="00526357"/>
    <w:rPr>
      <w:rFonts w:ascii="ＭＳ ゴシック" w:eastAsia="ＭＳ ゴシック" w:hAnsi="Arial"/>
      <w:kern w:val="2"/>
      <w:sz w:val="21"/>
      <w:szCs w:val="22"/>
    </w:rPr>
  </w:style>
  <w:style w:type="character" w:customStyle="1" w:styleId="60">
    <w:name w:val="見出し 6 (文字)"/>
    <w:link w:val="6"/>
    <w:uiPriority w:val="9"/>
    <w:rsid w:val="00740C7C"/>
    <w:rPr>
      <w:rFonts w:ascii="ＭＳ 明朝"/>
      <w:b/>
      <w:bCs/>
      <w:kern w:val="2"/>
      <w:sz w:val="21"/>
      <w:szCs w:val="22"/>
    </w:rPr>
  </w:style>
  <w:style w:type="paragraph" w:customStyle="1" w:styleId="af3">
    <w:name w:val="図タイトル"/>
    <w:basedOn w:val="a"/>
    <w:next w:val="a"/>
    <w:rsid w:val="00575B98"/>
    <w:pPr>
      <w:spacing w:beforeLines="50" w:before="173" w:afterLines="25" w:after="86"/>
      <w:jc w:val="center"/>
    </w:pPr>
    <w:rPr>
      <w:rFonts w:ascii="ＭＳ ゴシック" w:eastAsia="ＭＳ ゴシック" w:hAnsi="ＭＳ ゴシック"/>
      <w:szCs w:val="21"/>
    </w:rPr>
  </w:style>
  <w:style w:type="paragraph" w:styleId="32">
    <w:name w:val="Body Text 3"/>
    <w:basedOn w:val="a"/>
    <w:link w:val="33"/>
    <w:uiPriority w:val="99"/>
    <w:semiHidden/>
    <w:unhideWhenUsed/>
    <w:rsid w:val="000078CD"/>
    <w:rPr>
      <w:sz w:val="16"/>
      <w:szCs w:val="16"/>
    </w:rPr>
  </w:style>
  <w:style w:type="character" w:customStyle="1" w:styleId="33">
    <w:name w:val="本文 3 (文字)"/>
    <w:link w:val="32"/>
    <w:uiPriority w:val="99"/>
    <w:semiHidden/>
    <w:rsid w:val="000078CD"/>
    <w:rPr>
      <w:rFonts w:ascii="ＭＳ 明朝"/>
      <w:kern w:val="2"/>
      <w:sz w:val="16"/>
      <w:szCs w:val="16"/>
    </w:rPr>
  </w:style>
  <w:style w:type="character" w:customStyle="1" w:styleId="ad">
    <w:name w:val="書式なし (文字)"/>
    <w:link w:val="ac"/>
    <w:uiPriority w:val="99"/>
    <w:semiHidden/>
    <w:rsid w:val="00127FE8"/>
    <w:rPr>
      <w:rFonts w:ascii="ＭＳ 明朝" w:hAnsi="Courier New"/>
      <w:kern w:val="2"/>
      <w:sz w:val="21"/>
    </w:rPr>
  </w:style>
  <w:style w:type="paragraph" w:customStyle="1" w:styleId="23Box">
    <w:name w:val="23_資料編Box前後のスペース"/>
    <w:basedOn w:val="a"/>
    <w:qFormat/>
    <w:rsid w:val="001F7634"/>
    <w:pPr>
      <w:spacing w:line="100" w:lineRule="exact"/>
    </w:pPr>
  </w:style>
  <w:style w:type="character" w:customStyle="1" w:styleId="20">
    <w:name w:val="見出し 2 (文字)"/>
    <w:link w:val="2"/>
    <w:rsid w:val="00625945"/>
    <w:rPr>
      <w:rFonts w:ascii="ＭＳ ゴシック" w:eastAsia="ＭＳ ゴシック" w:hAnsi="ＭＳ ゴシック"/>
      <w:kern w:val="2"/>
      <w:sz w:val="28"/>
      <w:szCs w:val="28"/>
    </w:rPr>
  </w:style>
  <w:style w:type="character" w:customStyle="1" w:styleId="oldDefaultParagraphFont">
    <w:name w:val="old_Default Paragraph Font"/>
    <w:semiHidden/>
    <w:rsid w:val="00625945"/>
  </w:style>
  <w:style w:type="table" w:customStyle="1" w:styleId="oldNormalTable">
    <w:name w:val="old_Normal Table"/>
    <w:semiHidden/>
    <w:rsid w:val="00625945"/>
    <w:rPr>
      <w:kern w:val="2"/>
      <w:sz w:val="21"/>
      <w:szCs w:val="22"/>
    </w:rPr>
    <w:tblPr>
      <w:tblInd w:w="0" w:type="dxa"/>
      <w:tblCellMar>
        <w:top w:w="0" w:type="dxa"/>
        <w:left w:w="108" w:type="dxa"/>
        <w:bottom w:w="0" w:type="dxa"/>
        <w:right w:w="108" w:type="dxa"/>
      </w:tblCellMar>
    </w:tblPr>
  </w:style>
  <w:style w:type="numbering" w:customStyle="1" w:styleId="oldNoList">
    <w:name w:val="old_No List"/>
    <w:semiHidden/>
    <w:rsid w:val="00625945"/>
  </w:style>
  <w:style w:type="table" w:customStyle="1" w:styleId="oldTableGrid">
    <w:name w:val="old_Table Grid"/>
    <w:basedOn w:val="a1"/>
    <w:rsid w:val="0062594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625945"/>
    <w:pPr>
      <w:shd w:val="clear" w:color="auto" w:fill="000080"/>
    </w:pPr>
    <w:rPr>
      <w:rFonts w:ascii="Arial" w:eastAsia="ＭＳ ゴシック" w:hAnsi="Arial"/>
      <w:szCs w:val="21"/>
    </w:rPr>
  </w:style>
  <w:style w:type="character" w:customStyle="1" w:styleId="af5">
    <w:name w:val="見出しマップ (文字)"/>
    <w:link w:val="af4"/>
    <w:semiHidden/>
    <w:rsid w:val="00625945"/>
    <w:rPr>
      <w:rFonts w:ascii="Arial" w:eastAsia="ＭＳ ゴシック" w:hAnsi="Arial"/>
      <w:kern w:val="2"/>
      <w:sz w:val="21"/>
      <w:szCs w:val="21"/>
      <w:shd w:val="clear" w:color="auto" w:fill="000080"/>
    </w:rPr>
  </w:style>
  <w:style w:type="paragraph" w:customStyle="1" w:styleId="oldDocumentMap">
    <w:name w:val="old_Document Map"/>
    <w:basedOn w:val="a"/>
    <w:semiHidden/>
    <w:rsid w:val="00625945"/>
    <w:pPr>
      <w:shd w:val="clear" w:color="auto" w:fill="000080"/>
    </w:pPr>
    <w:rPr>
      <w:rFonts w:ascii="Arial" w:eastAsia="ＭＳ ゴシック" w:hAnsi="Arial"/>
      <w:szCs w:val="21"/>
    </w:rPr>
  </w:style>
  <w:style w:type="character" w:customStyle="1" w:styleId="12">
    <w:name w:val="ヘッダー (文字)1"/>
    <w:uiPriority w:val="99"/>
    <w:rsid w:val="00625945"/>
    <w:rPr>
      <w:rFonts w:ascii="ＭＳ 明朝" w:eastAsia="ＭＳ 明朝" w:hAnsi="Century" w:cs="Times New Roman"/>
      <w:szCs w:val="21"/>
    </w:rPr>
  </w:style>
  <w:style w:type="character" w:customStyle="1" w:styleId="18">
    <w:name w:val="フッター (文字)1"/>
    <w:uiPriority w:val="99"/>
    <w:rsid w:val="00625945"/>
    <w:rPr>
      <w:rFonts w:ascii="ＭＳ 明朝" w:eastAsia="ＭＳ 明朝" w:hAnsi="Century" w:cs="Times New Roman"/>
      <w:szCs w:val="21"/>
    </w:rPr>
  </w:style>
  <w:style w:type="character" w:customStyle="1" w:styleId="19">
    <w:name w:val="未解決のメンション1"/>
    <w:uiPriority w:val="99"/>
    <w:semiHidden/>
    <w:unhideWhenUsed/>
    <w:rsid w:val="00785B9F"/>
    <w:rPr>
      <w:color w:val="605E5C"/>
      <w:shd w:val="clear" w:color="auto" w:fill="E1DFDD"/>
    </w:rPr>
  </w:style>
  <w:style w:type="paragraph" w:styleId="af6">
    <w:name w:val="Date"/>
    <w:basedOn w:val="a"/>
    <w:next w:val="a"/>
    <w:link w:val="af7"/>
    <w:semiHidden/>
    <w:rsid w:val="001D4A4A"/>
    <w:rPr>
      <w:rFonts w:ascii="Century"/>
      <w:szCs w:val="24"/>
    </w:rPr>
  </w:style>
  <w:style w:type="character" w:customStyle="1" w:styleId="af7">
    <w:name w:val="日付 (文字)"/>
    <w:link w:val="af6"/>
    <w:semiHidden/>
    <w:rsid w:val="001D4A4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yperlink" Target="https://www.jma.go.jp/bosai/risk/" TargetMode="External"/><Relationship Id="rId42" Type="http://schemas.openxmlformats.org/officeDocument/2006/relationships/image" Target="media/image24.emf"/><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emf"/><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header" Target="header8.xml"/><Relationship Id="rId45" Type="http://schemas.openxmlformats.org/officeDocument/2006/relationships/footer" Target="footer3.xml"/><Relationship Id="rId53" Type="http://schemas.openxmlformats.org/officeDocument/2006/relationships/header" Target="header1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4.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jpeg"/><Relationship Id="rId43" Type="http://schemas.openxmlformats.org/officeDocument/2006/relationships/header" Target="header9.xml"/><Relationship Id="rId48" Type="http://schemas.openxmlformats.org/officeDocument/2006/relationships/footer" Target="footer4.xml"/><Relationship Id="rId56"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header" Target="header11.xml"/><Relationship Id="rId20" Type="http://schemas.openxmlformats.org/officeDocument/2006/relationships/image" Target="media/image9.emf"/><Relationship Id="rId41" Type="http://schemas.openxmlformats.org/officeDocument/2006/relationships/image" Target="media/image23.emf"/><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0.png"/><Relationship Id="rId49" Type="http://schemas.openxmlformats.org/officeDocument/2006/relationships/header" Target="header13.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header" Target="header10.xml"/><Relationship Id="rId52"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60B12-D973-43E4-87E6-F86684CC6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243</Pages>
  <Words>27530</Words>
  <Characters>156923</Characters>
  <Application>Microsoft Office Word</Application>
  <DocSecurity>0</DocSecurity>
  <Lines>1307</Lines>
  <Paragraphs>368</Paragraphs>
  <ScaleCrop>false</ScaleCrop>
  <HeadingPairs>
    <vt:vector size="2" baseType="variant">
      <vt:variant>
        <vt:lpstr>タイトル</vt:lpstr>
      </vt:variant>
      <vt:variant>
        <vt:i4>1</vt:i4>
      </vt:variant>
    </vt:vector>
  </HeadingPairs>
  <TitlesOfParts>
    <vt:vector size="1" baseType="lpstr">
      <vt:lpstr>地域防災計画書</vt:lpstr>
    </vt:vector>
  </TitlesOfParts>
  <Company>Microsoft</Company>
  <LinksUpToDate>false</LinksUpToDate>
  <CharactersWithSpaces>184085</CharactersWithSpaces>
  <SharedDoc>false</SharedDoc>
  <HLinks>
    <vt:vector size="468" baseType="variant">
      <vt:variant>
        <vt:i4>1114164</vt:i4>
      </vt:variant>
      <vt:variant>
        <vt:i4>464</vt:i4>
      </vt:variant>
      <vt:variant>
        <vt:i4>0</vt:i4>
      </vt:variant>
      <vt:variant>
        <vt:i4>5</vt:i4>
      </vt:variant>
      <vt:variant>
        <vt:lpwstr/>
      </vt:variant>
      <vt:variant>
        <vt:lpwstr>_Toc522201370</vt:lpwstr>
      </vt:variant>
      <vt:variant>
        <vt:i4>1048628</vt:i4>
      </vt:variant>
      <vt:variant>
        <vt:i4>458</vt:i4>
      </vt:variant>
      <vt:variant>
        <vt:i4>0</vt:i4>
      </vt:variant>
      <vt:variant>
        <vt:i4>5</vt:i4>
      </vt:variant>
      <vt:variant>
        <vt:lpwstr/>
      </vt:variant>
      <vt:variant>
        <vt:lpwstr>_Toc522201369</vt:lpwstr>
      </vt:variant>
      <vt:variant>
        <vt:i4>1048628</vt:i4>
      </vt:variant>
      <vt:variant>
        <vt:i4>452</vt:i4>
      </vt:variant>
      <vt:variant>
        <vt:i4>0</vt:i4>
      </vt:variant>
      <vt:variant>
        <vt:i4>5</vt:i4>
      </vt:variant>
      <vt:variant>
        <vt:lpwstr/>
      </vt:variant>
      <vt:variant>
        <vt:lpwstr>_Toc522201368</vt:lpwstr>
      </vt:variant>
      <vt:variant>
        <vt:i4>1048628</vt:i4>
      </vt:variant>
      <vt:variant>
        <vt:i4>446</vt:i4>
      </vt:variant>
      <vt:variant>
        <vt:i4>0</vt:i4>
      </vt:variant>
      <vt:variant>
        <vt:i4>5</vt:i4>
      </vt:variant>
      <vt:variant>
        <vt:lpwstr/>
      </vt:variant>
      <vt:variant>
        <vt:lpwstr>_Toc522201367</vt:lpwstr>
      </vt:variant>
      <vt:variant>
        <vt:i4>1048628</vt:i4>
      </vt:variant>
      <vt:variant>
        <vt:i4>440</vt:i4>
      </vt:variant>
      <vt:variant>
        <vt:i4>0</vt:i4>
      </vt:variant>
      <vt:variant>
        <vt:i4>5</vt:i4>
      </vt:variant>
      <vt:variant>
        <vt:lpwstr/>
      </vt:variant>
      <vt:variant>
        <vt:lpwstr>_Toc522201366</vt:lpwstr>
      </vt:variant>
      <vt:variant>
        <vt:i4>1048628</vt:i4>
      </vt:variant>
      <vt:variant>
        <vt:i4>434</vt:i4>
      </vt:variant>
      <vt:variant>
        <vt:i4>0</vt:i4>
      </vt:variant>
      <vt:variant>
        <vt:i4>5</vt:i4>
      </vt:variant>
      <vt:variant>
        <vt:lpwstr/>
      </vt:variant>
      <vt:variant>
        <vt:lpwstr>_Toc522201365</vt:lpwstr>
      </vt:variant>
      <vt:variant>
        <vt:i4>1048628</vt:i4>
      </vt:variant>
      <vt:variant>
        <vt:i4>428</vt:i4>
      </vt:variant>
      <vt:variant>
        <vt:i4>0</vt:i4>
      </vt:variant>
      <vt:variant>
        <vt:i4>5</vt:i4>
      </vt:variant>
      <vt:variant>
        <vt:lpwstr/>
      </vt:variant>
      <vt:variant>
        <vt:lpwstr>_Toc522201364</vt:lpwstr>
      </vt:variant>
      <vt:variant>
        <vt:i4>1048628</vt:i4>
      </vt:variant>
      <vt:variant>
        <vt:i4>422</vt:i4>
      </vt:variant>
      <vt:variant>
        <vt:i4>0</vt:i4>
      </vt:variant>
      <vt:variant>
        <vt:i4>5</vt:i4>
      </vt:variant>
      <vt:variant>
        <vt:lpwstr/>
      </vt:variant>
      <vt:variant>
        <vt:lpwstr>_Toc522201363</vt:lpwstr>
      </vt:variant>
      <vt:variant>
        <vt:i4>1048628</vt:i4>
      </vt:variant>
      <vt:variant>
        <vt:i4>416</vt:i4>
      </vt:variant>
      <vt:variant>
        <vt:i4>0</vt:i4>
      </vt:variant>
      <vt:variant>
        <vt:i4>5</vt:i4>
      </vt:variant>
      <vt:variant>
        <vt:lpwstr/>
      </vt:variant>
      <vt:variant>
        <vt:lpwstr>_Toc522201362</vt:lpwstr>
      </vt:variant>
      <vt:variant>
        <vt:i4>1048628</vt:i4>
      </vt:variant>
      <vt:variant>
        <vt:i4>410</vt:i4>
      </vt:variant>
      <vt:variant>
        <vt:i4>0</vt:i4>
      </vt:variant>
      <vt:variant>
        <vt:i4>5</vt:i4>
      </vt:variant>
      <vt:variant>
        <vt:lpwstr/>
      </vt:variant>
      <vt:variant>
        <vt:lpwstr>_Toc522201361</vt:lpwstr>
      </vt:variant>
      <vt:variant>
        <vt:i4>1048628</vt:i4>
      </vt:variant>
      <vt:variant>
        <vt:i4>404</vt:i4>
      </vt:variant>
      <vt:variant>
        <vt:i4>0</vt:i4>
      </vt:variant>
      <vt:variant>
        <vt:i4>5</vt:i4>
      </vt:variant>
      <vt:variant>
        <vt:lpwstr/>
      </vt:variant>
      <vt:variant>
        <vt:lpwstr>_Toc522201360</vt:lpwstr>
      </vt:variant>
      <vt:variant>
        <vt:i4>1245236</vt:i4>
      </vt:variant>
      <vt:variant>
        <vt:i4>398</vt:i4>
      </vt:variant>
      <vt:variant>
        <vt:i4>0</vt:i4>
      </vt:variant>
      <vt:variant>
        <vt:i4>5</vt:i4>
      </vt:variant>
      <vt:variant>
        <vt:lpwstr/>
      </vt:variant>
      <vt:variant>
        <vt:lpwstr>_Toc522201359</vt:lpwstr>
      </vt:variant>
      <vt:variant>
        <vt:i4>1245236</vt:i4>
      </vt:variant>
      <vt:variant>
        <vt:i4>392</vt:i4>
      </vt:variant>
      <vt:variant>
        <vt:i4>0</vt:i4>
      </vt:variant>
      <vt:variant>
        <vt:i4>5</vt:i4>
      </vt:variant>
      <vt:variant>
        <vt:lpwstr/>
      </vt:variant>
      <vt:variant>
        <vt:lpwstr>_Toc522201358</vt:lpwstr>
      </vt:variant>
      <vt:variant>
        <vt:i4>1245236</vt:i4>
      </vt:variant>
      <vt:variant>
        <vt:i4>386</vt:i4>
      </vt:variant>
      <vt:variant>
        <vt:i4>0</vt:i4>
      </vt:variant>
      <vt:variant>
        <vt:i4>5</vt:i4>
      </vt:variant>
      <vt:variant>
        <vt:lpwstr/>
      </vt:variant>
      <vt:variant>
        <vt:lpwstr>_Toc522201357</vt:lpwstr>
      </vt:variant>
      <vt:variant>
        <vt:i4>1245236</vt:i4>
      </vt:variant>
      <vt:variant>
        <vt:i4>380</vt:i4>
      </vt:variant>
      <vt:variant>
        <vt:i4>0</vt:i4>
      </vt:variant>
      <vt:variant>
        <vt:i4>5</vt:i4>
      </vt:variant>
      <vt:variant>
        <vt:lpwstr/>
      </vt:variant>
      <vt:variant>
        <vt:lpwstr>_Toc522201356</vt:lpwstr>
      </vt:variant>
      <vt:variant>
        <vt:i4>1245236</vt:i4>
      </vt:variant>
      <vt:variant>
        <vt:i4>374</vt:i4>
      </vt:variant>
      <vt:variant>
        <vt:i4>0</vt:i4>
      </vt:variant>
      <vt:variant>
        <vt:i4>5</vt:i4>
      </vt:variant>
      <vt:variant>
        <vt:lpwstr/>
      </vt:variant>
      <vt:variant>
        <vt:lpwstr>_Toc522201355</vt:lpwstr>
      </vt:variant>
      <vt:variant>
        <vt:i4>1245236</vt:i4>
      </vt:variant>
      <vt:variant>
        <vt:i4>368</vt:i4>
      </vt:variant>
      <vt:variant>
        <vt:i4>0</vt:i4>
      </vt:variant>
      <vt:variant>
        <vt:i4>5</vt:i4>
      </vt:variant>
      <vt:variant>
        <vt:lpwstr/>
      </vt:variant>
      <vt:variant>
        <vt:lpwstr>_Toc522201354</vt:lpwstr>
      </vt:variant>
      <vt:variant>
        <vt:i4>1245236</vt:i4>
      </vt:variant>
      <vt:variant>
        <vt:i4>362</vt:i4>
      </vt:variant>
      <vt:variant>
        <vt:i4>0</vt:i4>
      </vt:variant>
      <vt:variant>
        <vt:i4>5</vt:i4>
      </vt:variant>
      <vt:variant>
        <vt:lpwstr/>
      </vt:variant>
      <vt:variant>
        <vt:lpwstr>_Toc522201353</vt:lpwstr>
      </vt:variant>
      <vt:variant>
        <vt:i4>1245236</vt:i4>
      </vt:variant>
      <vt:variant>
        <vt:i4>356</vt:i4>
      </vt:variant>
      <vt:variant>
        <vt:i4>0</vt:i4>
      </vt:variant>
      <vt:variant>
        <vt:i4>5</vt:i4>
      </vt:variant>
      <vt:variant>
        <vt:lpwstr/>
      </vt:variant>
      <vt:variant>
        <vt:lpwstr>_Toc522201352</vt:lpwstr>
      </vt:variant>
      <vt:variant>
        <vt:i4>1245236</vt:i4>
      </vt:variant>
      <vt:variant>
        <vt:i4>350</vt:i4>
      </vt:variant>
      <vt:variant>
        <vt:i4>0</vt:i4>
      </vt:variant>
      <vt:variant>
        <vt:i4>5</vt:i4>
      </vt:variant>
      <vt:variant>
        <vt:lpwstr/>
      </vt:variant>
      <vt:variant>
        <vt:lpwstr>_Toc522201351</vt:lpwstr>
      </vt:variant>
      <vt:variant>
        <vt:i4>1245236</vt:i4>
      </vt:variant>
      <vt:variant>
        <vt:i4>344</vt:i4>
      </vt:variant>
      <vt:variant>
        <vt:i4>0</vt:i4>
      </vt:variant>
      <vt:variant>
        <vt:i4>5</vt:i4>
      </vt:variant>
      <vt:variant>
        <vt:lpwstr/>
      </vt:variant>
      <vt:variant>
        <vt:lpwstr>_Toc522201350</vt:lpwstr>
      </vt:variant>
      <vt:variant>
        <vt:i4>1179700</vt:i4>
      </vt:variant>
      <vt:variant>
        <vt:i4>338</vt:i4>
      </vt:variant>
      <vt:variant>
        <vt:i4>0</vt:i4>
      </vt:variant>
      <vt:variant>
        <vt:i4>5</vt:i4>
      </vt:variant>
      <vt:variant>
        <vt:lpwstr/>
      </vt:variant>
      <vt:variant>
        <vt:lpwstr>_Toc522201349</vt:lpwstr>
      </vt:variant>
      <vt:variant>
        <vt:i4>1179700</vt:i4>
      </vt:variant>
      <vt:variant>
        <vt:i4>332</vt:i4>
      </vt:variant>
      <vt:variant>
        <vt:i4>0</vt:i4>
      </vt:variant>
      <vt:variant>
        <vt:i4>5</vt:i4>
      </vt:variant>
      <vt:variant>
        <vt:lpwstr/>
      </vt:variant>
      <vt:variant>
        <vt:lpwstr>_Toc522201348</vt:lpwstr>
      </vt:variant>
      <vt:variant>
        <vt:i4>1179700</vt:i4>
      </vt:variant>
      <vt:variant>
        <vt:i4>326</vt:i4>
      </vt:variant>
      <vt:variant>
        <vt:i4>0</vt:i4>
      </vt:variant>
      <vt:variant>
        <vt:i4>5</vt:i4>
      </vt:variant>
      <vt:variant>
        <vt:lpwstr/>
      </vt:variant>
      <vt:variant>
        <vt:lpwstr>_Toc522201347</vt:lpwstr>
      </vt:variant>
      <vt:variant>
        <vt:i4>1179700</vt:i4>
      </vt:variant>
      <vt:variant>
        <vt:i4>320</vt:i4>
      </vt:variant>
      <vt:variant>
        <vt:i4>0</vt:i4>
      </vt:variant>
      <vt:variant>
        <vt:i4>5</vt:i4>
      </vt:variant>
      <vt:variant>
        <vt:lpwstr/>
      </vt:variant>
      <vt:variant>
        <vt:lpwstr>_Toc522201346</vt:lpwstr>
      </vt:variant>
      <vt:variant>
        <vt:i4>1179700</vt:i4>
      </vt:variant>
      <vt:variant>
        <vt:i4>314</vt:i4>
      </vt:variant>
      <vt:variant>
        <vt:i4>0</vt:i4>
      </vt:variant>
      <vt:variant>
        <vt:i4>5</vt:i4>
      </vt:variant>
      <vt:variant>
        <vt:lpwstr/>
      </vt:variant>
      <vt:variant>
        <vt:lpwstr>_Toc522201345</vt:lpwstr>
      </vt:variant>
      <vt:variant>
        <vt:i4>1179700</vt:i4>
      </vt:variant>
      <vt:variant>
        <vt:i4>308</vt:i4>
      </vt:variant>
      <vt:variant>
        <vt:i4>0</vt:i4>
      </vt:variant>
      <vt:variant>
        <vt:i4>5</vt:i4>
      </vt:variant>
      <vt:variant>
        <vt:lpwstr/>
      </vt:variant>
      <vt:variant>
        <vt:lpwstr>_Toc522201344</vt:lpwstr>
      </vt:variant>
      <vt:variant>
        <vt:i4>1179700</vt:i4>
      </vt:variant>
      <vt:variant>
        <vt:i4>302</vt:i4>
      </vt:variant>
      <vt:variant>
        <vt:i4>0</vt:i4>
      </vt:variant>
      <vt:variant>
        <vt:i4>5</vt:i4>
      </vt:variant>
      <vt:variant>
        <vt:lpwstr/>
      </vt:variant>
      <vt:variant>
        <vt:lpwstr>_Toc522201343</vt:lpwstr>
      </vt:variant>
      <vt:variant>
        <vt:i4>1179700</vt:i4>
      </vt:variant>
      <vt:variant>
        <vt:i4>296</vt:i4>
      </vt:variant>
      <vt:variant>
        <vt:i4>0</vt:i4>
      </vt:variant>
      <vt:variant>
        <vt:i4>5</vt:i4>
      </vt:variant>
      <vt:variant>
        <vt:lpwstr/>
      </vt:variant>
      <vt:variant>
        <vt:lpwstr>_Toc522201342</vt:lpwstr>
      </vt:variant>
      <vt:variant>
        <vt:i4>1179700</vt:i4>
      </vt:variant>
      <vt:variant>
        <vt:i4>290</vt:i4>
      </vt:variant>
      <vt:variant>
        <vt:i4>0</vt:i4>
      </vt:variant>
      <vt:variant>
        <vt:i4>5</vt:i4>
      </vt:variant>
      <vt:variant>
        <vt:lpwstr/>
      </vt:variant>
      <vt:variant>
        <vt:lpwstr>_Toc522201341</vt:lpwstr>
      </vt:variant>
      <vt:variant>
        <vt:i4>1179700</vt:i4>
      </vt:variant>
      <vt:variant>
        <vt:i4>284</vt:i4>
      </vt:variant>
      <vt:variant>
        <vt:i4>0</vt:i4>
      </vt:variant>
      <vt:variant>
        <vt:i4>5</vt:i4>
      </vt:variant>
      <vt:variant>
        <vt:lpwstr/>
      </vt:variant>
      <vt:variant>
        <vt:lpwstr>_Toc522201340</vt:lpwstr>
      </vt:variant>
      <vt:variant>
        <vt:i4>1376308</vt:i4>
      </vt:variant>
      <vt:variant>
        <vt:i4>278</vt:i4>
      </vt:variant>
      <vt:variant>
        <vt:i4>0</vt:i4>
      </vt:variant>
      <vt:variant>
        <vt:i4>5</vt:i4>
      </vt:variant>
      <vt:variant>
        <vt:lpwstr/>
      </vt:variant>
      <vt:variant>
        <vt:lpwstr>_Toc522201339</vt:lpwstr>
      </vt:variant>
      <vt:variant>
        <vt:i4>1376308</vt:i4>
      </vt:variant>
      <vt:variant>
        <vt:i4>272</vt:i4>
      </vt:variant>
      <vt:variant>
        <vt:i4>0</vt:i4>
      </vt:variant>
      <vt:variant>
        <vt:i4>5</vt:i4>
      </vt:variant>
      <vt:variant>
        <vt:lpwstr/>
      </vt:variant>
      <vt:variant>
        <vt:lpwstr>_Toc522201338</vt:lpwstr>
      </vt:variant>
      <vt:variant>
        <vt:i4>1376308</vt:i4>
      </vt:variant>
      <vt:variant>
        <vt:i4>266</vt:i4>
      </vt:variant>
      <vt:variant>
        <vt:i4>0</vt:i4>
      </vt:variant>
      <vt:variant>
        <vt:i4>5</vt:i4>
      </vt:variant>
      <vt:variant>
        <vt:lpwstr/>
      </vt:variant>
      <vt:variant>
        <vt:lpwstr>_Toc522201337</vt:lpwstr>
      </vt:variant>
      <vt:variant>
        <vt:i4>1376308</vt:i4>
      </vt:variant>
      <vt:variant>
        <vt:i4>260</vt:i4>
      </vt:variant>
      <vt:variant>
        <vt:i4>0</vt:i4>
      </vt:variant>
      <vt:variant>
        <vt:i4>5</vt:i4>
      </vt:variant>
      <vt:variant>
        <vt:lpwstr/>
      </vt:variant>
      <vt:variant>
        <vt:lpwstr>_Toc522201336</vt:lpwstr>
      </vt:variant>
      <vt:variant>
        <vt:i4>1376308</vt:i4>
      </vt:variant>
      <vt:variant>
        <vt:i4>254</vt:i4>
      </vt:variant>
      <vt:variant>
        <vt:i4>0</vt:i4>
      </vt:variant>
      <vt:variant>
        <vt:i4>5</vt:i4>
      </vt:variant>
      <vt:variant>
        <vt:lpwstr/>
      </vt:variant>
      <vt:variant>
        <vt:lpwstr>_Toc522201335</vt:lpwstr>
      </vt:variant>
      <vt:variant>
        <vt:i4>1376308</vt:i4>
      </vt:variant>
      <vt:variant>
        <vt:i4>248</vt:i4>
      </vt:variant>
      <vt:variant>
        <vt:i4>0</vt:i4>
      </vt:variant>
      <vt:variant>
        <vt:i4>5</vt:i4>
      </vt:variant>
      <vt:variant>
        <vt:lpwstr/>
      </vt:variant>
      <vt:variant>
        <vt:lpwstr>_Toc522201334</vt:lpwstr>
      </vt:variant>
      <vt:variant>
        <vt:i4>1376308</vt:i4>
      </vt:variant>
      <vt:variant>
        <vt:i4>242</vt:i4>
      </vt:variant>
      <vt:variant>
        <vt:i4>0</vt:i4>
      </vt:variant>
      <vt:variant>
        <vt:i4>5</vt:i4>
      </vt:variant>
      <vt:variant>
        <vt:lpwstr/>
      </vt:variant>
      <vt:variant>
        <vt:lpwstr>_Toc522201333</vt:lpwstr>
      </vt:variant>
      <vt:variant>
        <vt:i4>1376308</vt:i4>
      </vt:variant>
      <vt:variant>
        <vt:i4>236</vt:i4>
      </vt:variant>
      <vt:variant>
        <vt:i4>0</vt:i4>
      </vt:variant>
      <vt:variant>
        <vt:i4>5</vt:i4>
      </vt:variant>
      <vt:variant>
        <vt:lpwstr/>
      </vt:variant>
      <vt:variant>
        <vt:lpwstr>_Toc522201332</vt:lpwstr>
      </vt:variant>
      <vt:variant>
        <vt:i4>1376308</vt:i4>
      </vt:variant>
      <vt:variant>
        <vt:i4>230</vt:i4>
      </vt:variant>
      <vt:variant>
        <vt:i4>0</vt:i4>
      </vt:variant>
      <vt:variant>
        <vt:i4>5</vt:i4>
      </vt:variant>
      <vt:variant>
        <vt:lpwstr/>
      </vt:variant>
      <vt:variant>
        <vt:lpwstr>_Toc522201331</vt:lpwstr>
      </vt:variant>
      <vt:variant>
        <vt:i4>1376308</vt:i4>
      </vt:variant>
      <vt:variant>
        <vt:i4>224</vt:i4>
      </vt:variant>
      <vt:variant>
        <vt:i4>0</vt:i4>
      </vt:variant>
      <vt:variant>
        <vt:i4>5</vt:i4>
      </vt:variant>
      <vt:variant>
        <vt:lpwstr/>
      </vt:variant>
      <vt:variant>
        <vt:lpwstr>_Toc522201330</vt:lpwstr>
      </vt:variant>
      <vt:variant>
        <vt:i4>1310772</vt:i4>
      </vt:variant>
      <vt:variant>
        <vt:i4>218</vt:i4>
      </vt:variant>
      <vt:variant>
        <vt:i4>0</vt:i4>
      </vt:variant>
      <vt:variant>
        <vt:i4>5</vt:i4>
      </vt:variant>
      <vt:variant>
        <vt:lpwstr/>
      </vt:variant>
      <vt:variant>
        <vt:lpwstr>_Toc522201329</vt:lpwstr>
      </vt:variant>
      <vt:variant>
        <vt:i4>1310772</vt:i4>
      </vt:variant>
      <vt:variant>
        <vt:i4>212</vt:i4>
      </vt:variant>
      <vt:variant>
        <vt:i4>0</vt:i4>
      </vt:variant>
      <vt:variant>
        <vt:i4>5</vt:i4>
      </vt:variant>
      <vt:variant>
        <vt:lpwstr/>
      </vt:variant>
      <vt:variant>
        <vt:lpwstr>_Toc522201328</vt:lpwstr>
      </vt:variant>
      <vt:variant>
        <vt:i4>1310772</vt:i4>
      </vt:variant>
      <vt:variant>
        <vt:i4>206</vt:i4>
      </vt:variant>
      <vt:variant>
        <vt:i4>0</vt:i4>
      </vt:variant>
      <vt:variant>
        <vt:i4>5</vt:i4>
      </vt:variant>
      <vt:variant>
        <vt:lpwstr/>
      </vt:variant>
      <vt:variant>
        <vt:lpwstr>_Toc522201327</vt:lpwstr>
      </vt:variant>
      <vt:variant>
        <vt:i4>1310772</vt:i4>
      </vt:variant>
      <vt:variant>
        <vt:i4>200</vt:i4>
      </vt:variant>
      <vt:variant>
        <vt:i4>0</vt:i4>
      </vt:variant>
      <vt:variant>
        <vt:i4>5</vt:i4>
      </vt:variant>
      <vt:variant>
        <vt:lpwstr/>
      </vt:variant>
      <vt:variant>
        <vt:lpwstr>_Toc522201326</vt:lpwstr>
      </vt:variant>
      <vt:variant>
        <vt:i4>1310772</vt:i4>
      </vt:variant>
      <vt:variant>
        <vt:i4>194</vt:i4>
      </vt:variant>
      <vt:variant>
        <vt:i4>0</vt:i4>
      </vt:variant>
      <vt:variant>
        <vt:i4>5</vt:i4>
      </vt:variant>
      <vt:variant>
        <vt:lpwstr/>
      </vt:variant>
      <vt:variant>
        <vt:lpwstr>_Toc522201325</vt:lpwstr>
      </vt:variant>
      <vt:variant>
        <vt:i4>1310772</vt:i4>
      </vt:variant>
      <vt:variant>
        <vt:i4>188</vt:i4>
      </vt:variant>
      <vt:variant>
        <vt:i4>0</vt:i4>
      </vt:variant>
      <vt:variant>
        <vt:i4>5</vt:i4>
      </vt:variant>
      <vt:variant>
        <vt:lpwstr/>
      </vt:variant>
      <vt:variant>
        <vt:lpwstr>_Toc522201324</vt:lpwstr>
      </vt:variant>
      <vt:variant>
        <vt:i4>1310772</vt:i4>
      </vt:variant>
      <vt:variant>
        <vt:i4>182</vt:i4>
      </vt:variant>
      <vt:variant>
        <vt:i4>0</vt:i4>
      </vt:variant>
      <vt:variant>
        <vt:i4>5</vt:i4>
      </vt:variant>
      <vt:variant>
        <vt:lpwstr/>
      </vt:variant>
      <vt:variant>
        <vt:lpwstr>_Toc522201323</vt:lpwstr>
      </vt:variant>
      <vt:variant>
        <vt:i4>1310772</vt:i4>
      </vt:variant>
      <vt:variant>
        <vt:i4>176</vt:i4>
      </vt:variant>
      <vt:variant>
        <vt:i4>0</vt:i4>
      </vt:variant>
      <vt:variant>
        <vt:i4>5</vt:i4>
      </vt:variant>
      <vt:variant>
        <vt:lpwstr/>
      </vt:variant>
      <vt:variant>
        <vt:lpwstr>_Toc522201322</vt:lpwstr>
      </vt:variant>
      <vt:variant>
        <vt:i4>1310772</vt:i4>
      </vt:variant>
      <vt:variant>
        <vt:i4>170</vt:i4>
      </vt:variant>
      <vt:variant>
        <vt:i4>0</vt:i4>
      </vt:variant>
      <vt:variant>
        <vt:i4>5</vt:i4>
      </vt:variant>
      <vt:variant>
        <vt:lpwstr/>
      </vt:variant>
      <vt:variant>
        <vt:lpwstr>_Toc522201321</vt:lpwstr>
      </vt:variant>
      <vt:variant>
        <vt:i4>1310772</vt:i4>
      </vt:variant>
      <vt:variant>
        <vt:i4>164</vt:i4>
      </vt:variant>
      <vt:variant>
        <vt:i4>0</vt:i4>
      </vt:variant>
      <vt:variant>
        <vt:i4>5</vt:i4>
      </vt:variant>
      <vt:variant>
        <vt:lpwstr/>
      </vt:variant>
      <vt:variant>
        <vt:lpwstr>_Toc522201320</vt:lpwstr>
      </vt:variant>
      <vt:variant>
        <vt:i4>1507380</vt:i4>
      </vt:variant>
      <vt:variant>
        <vt:i4>158</vt:i4>
      </vt:variant>
      <vt:variant>
        <vt:i4>0</vt:i4>
      </vt:variant>
      <vt:variant>
        <vt:i4>5</vt:i4>
      </vt:variant>
      <vt:variant>
        <vt:lpwstr/>
      </vt:variant>
      <vt:variant>
        <vt:lpwstr>_Toc522201319</vt:lpwstr>
      </vt:variant>
      <vt:variant>
        <vt:i4>1507380</vt:i4>
      </vt:variant>
      <vt:variant>
        <vt:i4>152</vt:i4>
      </vt:variant>
      <vt:variant>
        <vt:i4>0</vt:i4>
      </vt:variant>
      <vt:variant>
        <vt:i4>5</vt:i4>
      </vt:variant>
      <vt:variant>
        <vt:lpwstr/>
      </vt:variant>
      <vt:variant>
        <vt:lpwstr>_Toc522201318</vt:lpwstr>
      </vt:variant>
      <vt:variant>
        <vt:i4>1507380</vt:i4>
      </vt:variant>
      <vt:variant>
        <vt:i4>146</vt:i4>
      </vt:variant>
      <vt:variant>
        <vt:i4>0</vt:i4>
      </vt:variant>
      <vt:variant>
        <vt:i4>5</vt:i4>
      </vt:variant>
      <vt:variant>
        <vt:lpwstr/>
      </vt:variant>
      <vt:variant>
        <vt:lpwstr>_Toc522201317</vt:lpwstr>
      </vt:variant>
      <vt:variant>
        <vt:i4>1507380</vt:i4>
      </vt:variant>
      <vt:variant>
        <vt:i4>140</vt:i4>
      </vt:variant>
      <vt:variant>
        <vt:i4>0</vt:i4>
      </vt:variant>
      <vt:variant>
        <vt:i4>5</vt:i4>
      </vt:variant>
      <vt:variant>
        <vt:lpwstr/>
      </vt:variant>
      <vt:variant>
        <vt:lpwstr>_Toc522201316</vt:lpwstr>
      </vt:variant>
      <vt:variant>
        <vt:i4>1507380</vt:i4>
      </vt:variant>
      <vt:variant>
        <vt:i4>134</vt:i4>
      </vt:variant>
      <vt:variant>
        <vt:i4>0</vt:i4>
      </vt:variant>
      <vt:variant>
        <vt:i4>5</vt:i4>
      </vt:variant>
      <vt:variant>
        <vt:lpwstr/>
      </vt:variant>
      <vt:variant>
        <vt:lpwstr>_Toc522201315</vt:lpwstr>
      </vt:variant>
      <vt:variant>
        <vt:i4>1507380</vt:i4>
      </vt:variant>
      <vt:variant>
        <vt:i4>128</vt:i4>
      </vt:variant>
      <vt:variant>
        <vt:i4>0</vt:i4>
      </vt:variant>
      <vt:variant>
        <vt:i4>5</vt:i4>
      </vt:variant>
      <vt:variant>
        <vt:lpwstr/>
      </vt:variant>
      <vt:variant>
        <vt:lpwstr>_Toc522201314</vt:lpwstr>
      </vt:variant>
      <vt:variant>
        <vt:i4>1507380</vt:i4>
      </vt:variant>
      <vt:variant>
        <vt:i4>122</vt:i4>
      </vt:variant>
      <vt:variant>
        <vt:i4>0</vt:i4>
      </vt:variant>
      <vt:variant>
        <vt:i4>5</vt:i4>
      </vt:variant>
      <vt:variant>
        <vt:lpwstr/>
      </vt:variant>
      <vt:variant>
        <vt:lpwstr>_Toc522201313</vt:lpwstr>
      </vt:variant>
      <vt:variant>
        <vt:i4>1507380</vt:i4>
      </vt:variant>
      <vt:variant>
        <vt:i4>116</vt:i4>
      </vt:variant>
      <vt:variant>
        <vt:i4>0</vt:i4>
      </vt:variant>
      <vt:variant>
        <vt:i4>5</vt:i4>
      </vt:variant>
      <vt:variant>
        <vt:lpwstr/>
      </vt:variant>
      <vt:variant>
        <vt:lpwstr>_Toc522201312</vt:lpwstr>
      </vt:variant>
      <vt:variant>
        <vt:i4>1507380</vt:i4>
      </vt:variant>
      <vt:variant>
        <vt:i4>110</vt:i4>
      </vt:variant>
      <vt:variant>
        <vt:i4>0</vt:i4>
      </vt:variant>
      <vt:variant>
        <vt:i4>5</vt:i4>
      </vt:variant>
      <vt:variant>
        <vt:lpwstr/>
      </vt:variant>
      <vt:variant>
        <vt:lpwstr>_Toc522201311</vt:lpwstr>
      </vt:variant>
      <vt:variant>
        <vt:i4>1507380</vt:i4>
      </vt:variant>
      <vt:variant>
        <vt:i4>104</vt:i4>
      </vt:variant>
      <vt:variant>
        <vt:i4>0</vt:i4>
      </vt:variant>
      <vt:variant>
        <vt:i4>5</vt:i4>
      </vt:variant>
      <vt:variant>
        <vt:lpwstr/>
      </vt:variant>
      <vt:variant>
        <vt:lpwstr>_Toc522201310</vt:lpwstr>
      </vt:variant>
      <vt:variant>
        <vt:i4>1441844</vt:i4>
      </vt:variant>
      <vt:variant>
        <vt:i4>98</vt:i4>
      </vt:variant>
      <vt:variant>
        <vt:i4>0</vt:i4>
      </vt:variant>
      <vt:variant>
        <vt:i4>5</vt:i4>
      </vt:variant>
      <vt:variant>
        <vt:lpwstr/>
      </vt:variant>
      <vt:variant>
        <vt:lpwstr>_Toc522201309</vt:lpwstr>
      </vt:variant>
      <vt:variant>
        <vt:i4>1441844</vt:i4>
      </vt:variant>
      <vt:variant>
        <vt:i4>92</vt:i4>
      </vt:variant>
      <vt:variant>
        <vt:i4>0</vt:i4>
      </vt:variant>
      <vt:variant>
        <vt:i4>5</vt:i4>
      </vt:variant>
      <vt:variant>
        <vt:lpwstr/>
      </vt:variant>
      <vt:variant>
        <vt:lpwstr>_Toc522201308</vt:lpwstr>
      </vt:variant>
      <vt:variant>
        <vt:i4>1441844</vt:i4>
      </vt:variant>
      <vt:variant>
        <vt:i4>86</vt:i4>
      </vt:variant>
      <vt:variant>
        <vt:i4>0</vt:i4>
      </vt:variant>
      <vt:variant>
        <vt:i4>5</vt:i4>
      </vt:variant>
      <vt:variant>
        <vt:lpwstr/>
      </vt:variant>
      <vt:variant>
        <vt:lpwstr>_Toc522201307</vt:lpwstr>
      </vt:variant>
      <vt:variant>
        <vt:i4>1441844</vt:i4>
      </vt:variant>
      <vt:variant>
        <vt:i4>80</vt:i4>
      </vt:variant>
      <vt:variant>
        <vt:i4>0</vt:i4>
      </vt:variant>
      <vt:variant>
        <vt:i4>5</vt:i4>
      </vt:variant>
      <vt:variant>
        <vt:lpwstr/>
      </vt:variant>
      <vt:variant>
        <vt:lpwstr>_Toc522201306</vt:lpwstr>
      </vt:variant>
      <vt:variant>
        <vt:i4>1441844</vt:i4>
      </vt:variant>
      <vt:variant>
        <vt:i4>74</vt:i4>
      </vt:variant>
      <vt:variant>
        <vt:i4>0</vt:i4>
      </vt:variant>
      <vt:variant>
        <vt:i4>5</vt:i4>
      </vt:variant>
      <vt:variant>
        <vt:lpwstr/>
      </vt:variant>
      <vt:variant>
        <vt:lpwstr>_Toc522201305</vt:lpwstr>
      </vt:variant>
      <vt:variant>
        <vt:i4>1441844</vt:i4>
      </vt:variant>
      <vt:variant>
        <vt:i4>68</vt:i4>
      </vt:variant>
      <vt:variant>
        <vt:i4>0</vt:i4>
      </vt:variant>
      <vt:variant>
        <vt:i4>5</vt:i4>
      </vt:variant>
      <vt:variant>
        <vt:lpwstr/>
      </vt:variant>
      <vt:variant>
        <vt:lpwstr>_Toc522201304</vt:lpwstr>
      </vt:variant>
      <vt:variant>
        <vt:i4>1441844</vt:i4>
      </vt:variant>
      <vt:variant>
        <vt:i4>62</vt:i4>
      </vt:variant>
      <vt:variant>
        <vt:i4>0</vt:i4>
      </vt:variant>
      <vt:variant>
        <vt:i4>5</vt:i4>
      </vt:variant>
      <vt:variant>
        <vt:lpwstr/>
      </vt:variant>
      <vt:variant>
        <vt:lpwstr>_Toc522201303</vt:lpwstr>
      </vt:variant>
      <vt:variant>
        <vt:i4>1441844</vt:i4>
      </vt:variant>
      <vt:variant>
        <vt:i4>56</vt:i4>
      </vt:variant>
      <vt:variant>
        <vt:i4>0</vt:i4>
      </vt:variant>
      <vt:variant>
        <vt:i4>5</vt:i4>
      </vt:variant>
      <vt:variant>
        <vt:lpwstr/>
      </vt:variant>
      <vt:variant>
        <vt:lpwstr>_Toc522201302</vt:lpwstr>
      </vt:variant>
      <vt:variant>
        <vt:i4>1441844</vt:i4>
      </vt:variant>
      <vt:variant>
        <vt:i4>50</vt:i4>
      </vt:variant>
      <vt:variant>
        <vt:i4>0</vt:i4>
      </vt:variant>
      <vt:variant>
        <vt:i4>5</vt:i4>
      </vt:variant>
      <vt:variant>
        <vt:lpwstr/>
      </vt:variant>
      <vt:variant>
        <vt:lpwstr>_Toc522201301</vt:lpwstr>
      </vt:variant>
      <vt:variant>
        <vt:i4>1441844</vt:i4>
      </vt:variant>
      <vt:variant>
        <vt:i4>44</vt:i4>
      </vt:variant>
      <vt:variant>
        <vt:i4>0</vt:i4>
      </vt:variant>
      <vt:variant>
        <vt:i4>5</vt:i4>
      </vt:variant>
      <vt:variant>
        <vt:lpwstr/>
      </vt:variant>
      <vt:variant>
        <vt:lpwstr>_Toc522201300</vt:lpwstr>
      </vt:variant>
      <vt:variant>
        <vt:i4>2031669</vt:i4>
      </vt:variant>
      <vt:variant>
        <vt:i4>38</vt:i4>
      </vt:variant>
      <vt:variant>
        <vt:i4>0</vt:i4>
      </vt:variant>
      <vt:variant>
        <vt:i4>5</vt:i4>
      </vt:variant>
      <vt:variant>
        <vt:lpwstr/>
      </vt:variant>
      <vt:variant>
        <vt:lpwstr>_Toc522201299</vt:lpwstr>
      </vt:variant>
      <vt:variant>
        <vt:i4>2031669</vt:i4>
      </vt:variant>
      <vt:variant>
        <vt:i4>32</vt:i4>
      </vt:variant>
      <vt:variant>
        <vt:i4>0</vt:i4>
      </vt:variant>
      <vt:variant>
        <vt:i4>5</vt:i4>
      </vt:variant>
      <vt:variant>
        <vt:lpwstr/>
      </vt:variant>
      <vt:variant>
        <vt:lpwstr>_Toc522201298</vt:lpwstr>
      </vt:variant>
      <vt:variant>
        <vt:i4>2031669</vt:i4>
      </vt:variant>
      <vt:variant>
        <vt:i4>26</vt:i4>
      </vt:variant>
      <vt:variant>
        <vt:i4>0</vt:i4>
      </vt:variant>
      <vt:variant>
        <vt:i4>5</vt:i4>
      </vt:variant>
      <vt:variant>
        <vt:lpwstr/>
      </vt:variant>
      <vt:variant>
        <vt:lpwstr>_Toc522201297</vt:lpwstr>
      </vt:variant>
      <vt:variant>
        <vt:i4>2031669</vt:i4>
      </vt:variant>
      <vt:variant>
        <vt:i4>20</vt:i4>
      </vt:variant>
      <vt:variant>
        <vt:i4>0</vt:i4>
      </vt:variant>
      <vt:variant>
        <vt:i4>5</vt:i4>
      </vt:variant>
      <vt:variant>
        <vt:lpwstr/>
      </vt:variant>
      <vt:variant>
        <vt:lpwstr>_Toc522201296</vt:lpwstr>
      </vt:variant>
      <vt:variant>
        <vt:i4>2031669</vt:i4>
      </vt:variant>
      <vt:variant>
        <vt:i4>14</vt:i4>
      </vt:variant>
      <vt:variant>
        <vt:i4>0</vt:i4>
      </vt:variant>
      <vt:variant>
        <vt:i4>5</vt:i4>
      </vt:variant>
      <vt:variant>
        <vt:lpwstr/>
      </vt:variant>
      <vt:variant>
        <vt:lpwstr>_Toc522201295</vt:lpwstr>
      </vt:variant>
      <vt:variant>
        <vt:i4>2031669</vt:i4>
      </vt:variant>
      <vt:variant>
        <vt:i4>8</vt:i4>
      </vt:variant>
      <vt:variant>
        <vt:i4>0</vt:i4>
      </vt:variant>
      <vt:variant>
        <vt:i4>5</vt:i4>
      </vt:variant>
      <vt:variant>
        <vt:lpwstr/>
      </vt:variant>
      <vt:variant>
        <vt:lpwstr>_Toc522201294</vt:lpwstr>
      </vt:variant>
      <vt:variant>
        <vt:i4>2031669</vt:i4>
      </vt:variant>
      <vt:variant>
        <vt:i4>2</vt:i4>
      </vt:variant>
      <vt:variant>
        <vt:i4>0</vt:i4>
      </vt:variant>
      <vt:variant>
        <vt:i4>5</vt:i4>
      </vt:variant>
      <vt:variant>
        <vt:lpwstr/>
      </vt:variant>
      <vt:variant>
        <vt:lpwstr>_Toc522201293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地域防災計画書</dc:title>
  <dc:subject/>
  <dc:creator>ぎょうせい・ぎょうせい総合研究所</dc:creator>
  <cp:keywords/>
  <cp:lastModifiedBy>後藤 康郎</cp:lastModifiedBy>
  <cp:revision>48</cp:revision>
  <cp:lastPrinted>2022-03-11T08:23:00Z</cp:lastPrinted>
  <dcterms:created xsi:type="dcterms:W3CDTF">2022-03-17T07:36:00Z</dcterms:created>
  <dcterms:modified xsi:type="dcterms:W3CDTF">2022-04-05T06:21:00Z</dcterms:modified>
</cp:coreProperties>
</file>